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352" w:right="951" w:firstLine="34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before="0"/>
        <w:ind w:left="352" w:right="951" w:firstLine="34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arrangement of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sentences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make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meaningful paragraph/letter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357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Firstly, by giving your time and skills, you create positive change in your community. It's a chance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connect with like-minded individuals,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friendships.</w:t>
      </w:r>
    </w:p>
    <w:p>
      <w:pPr>
        <w:pStyle w:val="9"/>
        <w:numPr>
          <w:ilvl w:val="0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brings joy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fulfillment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meaningful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others.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627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It's a win-win – you contribute to a cause you care about, and in return, you experience personal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growth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satisfaction.</w:t>
      </w:r>
    </w:p>
    <w:p>
      <w:pPr>
        <w:pStyle w:val="9"/>
        <w:numPr>
          <w:ilvl w:val="0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addition,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boosts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self-esteem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provides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829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short, whether it's helping at a local shelter or participating in environmental initiatives, the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benefits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 extend far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beyond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itself.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a-b-d-c-e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b-a-d-c-e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a-d-c-b-e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b-a-c-d-e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352" w:right="494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It's been a while since we discussed it, and I'm curious to know if there's been any change in your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favorite genre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you've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discovered some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artists lately.</w:t>
      </w:r>
    </w:p>
    <w:p>
      <w:pPr>
        <w:pStyle w:val="9"/>
        <w:numPr>
          <w:ilvl w:val="1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things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joy,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course,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 favorite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music came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mind.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979" w:right="0" w:hanging="28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Looking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forward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catching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soon!</w:t>
      </w:r>
    </w:p>
    <w:p>
      <w:pPr>
        <w:pStyle w:val="9"/>
        <w:numPr>
          <w:ilvl w:val="1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Jack,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hope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letter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finds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well!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352" w:right="1482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Let me know what tunes have been on your playlist recently – maybe we can exchange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recommendations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make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each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some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killer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playlists.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d-a-b-e-c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d-e-c-a-b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d-b-a-e-c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d-c-b-a-e</w:t>
      </w:r>
    </w:p>
    <w:p>
      <w:pPr>
        <w:spacing w:before="0" w:after="11"/>
        <w:ind w:left="352" w:right="483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line id="_x0000_s1026" o:spid="_x0000_s1026" o:spt="20" style="position:absolute;left:0pt;margin-left:148.15pt;margin-top:40.35pt;height:0pt;width:3.35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7" o:spid="_x0000_s1027" o:spt="20" style="position:absolute;left:0pt;margin-left:255.1pt;margin-top:40.35pt;height:0pt;width:3.35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8" o:spid="_x0000_s1028" o:spt="20" style="position:absolute;left:0pt;margin-left:360.6pt;margin-top:40.35pt;height:0pt;width:3.35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9" o:spid="_x0000_s1029" o:spt="20" style="position:absolute;left:0pt;margin-left:460.15pt;margin-top:40.35pt;height:0pt;width:3.2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word whose underlined part differs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from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other three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pronunciation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 of 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670"/>
        <w:gridCol w:w="2156"/>
        <w:gridCol w:w="2040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0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2156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wide</w:t>
            </w:r>
          </w:p>
        </w:tc>
        <w:tc>
          <w:tcPr>
            <w:tcW w:w="2040" w:type="dxa"/>
          </w:tcPr>
          <w:p>
            <w:pPr>
              <w:pStyle w:val="10"/>
              <w:ind w:left="4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831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156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oftware</w:t>
            </w:r>
          </w:p>
        </w:tc>
        <w:tc>
          <w:tcPr>
            <w:tcW w:w="2040" w:type="dxa"/>
          </w:tcPr>
          <w:p>
            <w:pPr>
              <w:pStyle w:val="10"/>
              <w:ind w:left="4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cuss</w:t>
            </w:r>
          </w:p>
        </w:tc>
        <w:tc>
          <w:tcPr>
            <w:tcW w:w="1831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cla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</w:t>
            </w:r>
          </w:p>
        </w:tc>
      </w:tr>
    </w:tbl>
    <w:p>
      <w:pPr>
        <w:spacing w:before="0"/>
        <w:ind w:right="483" w:firstLine="720" w:firstLineChars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 following advertisement/school announcement and mark the letter A, B, C, or D on your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sheet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indicate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option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best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fits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 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blanks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from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5 to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10.</w:t>
      </w:r>
    </w:p>
    <w:p>
      <w:pPr>
        <w:pStyle w:val="6"/>
        <w:spacing w:before="10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1030" o:spid="_x0000_s1030" o:spt="203" style="position:absolute;left:0pt;margin-left:44.25pt;margin-top:9.4pt;height:121.6pt;width:528.5pt;mso-position-horizontal-relative:page;mso-wrap-distance-bottom:0pt;mso-wrap-distance-top:0pt;z-index:-251654144;mso-width-relative:page;mso-height-relative:page;" coordorigin="886,188" coordsize="10570,2432">
            <o:lock v:ext="edit"/>
            <v:shape id="_x0000_s1031" o:spid="_x0000_s1031" style="position:absolute;left:2452;top:1715;height:579;width:3662;" filled="f" stroked="t" coordorigin="2453,1716" coordsize="3662,579" path="m2453,1716l3239,1716m2618,2006l3405,2006m5328,2294l6114,2294e">
              <v:path arrowok="t"/>
              <v:fill on="f" focussize="0,0"/>
              <v:stroke weight="0.755984251968504pt" color="#000000"/>
              <v:imagedata o:title=""/>
              <o:lock v:ext="edit"/>
            </v:shape>
            <v:shape id="_x0000_s1032" o:spid="_x0000_s1032" style="position:absolute;left:895;top:197;height:2412;width:10551;" filled="f" stroked="t" coordorigin="895,198" coordsize="10551,2412" path="m895,599l902,527,920,459,950,397,990,341,1038,292,1094,253,1156,223,1224,204,1296,198,11045,198,11117,204,11184,223,11247,253,11303,292,11351,341,11391,397,11420,459,11439,527,11446,599,11446,2207,11439,2279,11420,2348,11391,2410,11351,2467,11303,2515,11247,2555,11184,2585,11117,2603,11045,2610,1296,2610,1224,2603,1156,2585,1094,2555,1038,2515,990,2467,950,2410,920,2348,902,2279,895,2207,895,599xe">
              <v:path arrowok="t"/>
              <v:fill on="f" focussize="0,0"/>
              <v:stroke weight="0.96pt" color="#081826"/>
              <v:imagedata o:title=""/>
              <o:lock v:ext="edit"/>
            </v:shape>
            <v:shape id="_x0000_s1033" o:spid="_x0000_s1033" o:spt="202" type="#_x0000_t202" style="position:absolute;left:885;top:188;height:2432;width:1057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100"/>
                      <w:ind w:left="247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A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perfect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choice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for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high-performance</w:t>
                    </w:r>
                    <w:r>
                      <w:rPr>
                        <w:rFonts w:ascii="Tahom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family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computing</w:t>
                    </w:r>
                  </w:p>
                  <w:p>
                    <w:pPr>
                      <w:spacing w:before="1" w:line="289" w:lineRule="exact"/>
                      <w:ind w:left="3148" w:right="3017" w:firstLine="0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APPLE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MACINTOSH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PERMORMA</w:t>
                    </w:r>
                    <w:r>
                      <w:rPr>
                        <w:rFonts w:ascii="Tahom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475</w:t>
                    </w:r>
                  </w:p>
                  <w:p>
                    <w:pPr>
                      <w:spacing w:before="0"/>
                      <w:ind w:left="247" w:right="112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The Apple Macintosh Performa 475 brings high-performance color computing home to you, your</w:t>
                    </w:r>
                    <w:r>
                      <w:rPr>
                        <w:rFonts w:ascii="Tahoma"/>
                        <w:spacing w:val="-7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family,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or</w:t>
                    </w:r>
                    <w:r>
                      <w:rPr>
                        <w:rFonts w:ascii="Tahom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your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home business.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2428"/>
                      </w:tabs>
                      <w:spacing w:before="1" w:line="291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This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(5)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includes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TelePort/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Bronze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fax/modem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from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Global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Village.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2594"/>
                      </w:tabs>
                      <w:spacing w:before="0" w:line="289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Use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it (6)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faxes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and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e-mail,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and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tap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into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online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services.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5303"/>
                      </w:tabs>
                      <w:spacing w:before="0" w:line="289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The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Performa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475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offers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plenty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(7)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room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for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expansion,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too.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864"/>
        <w:gridCol w:w="1992"/>
        <w:gridCol w:w="2198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completion</w:t>
            </w: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completely</w:t>
            </w: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64" w:type="dxa"/>
          </w:tcPr>
          <w:p>
            <w:pPr>
              <w:pStyle w:val="10"/>
              <w:spacing w:line="256" w:lineRule="exact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sending</w:t>
            </w:r>
          </w:p>
        </w:tc>
        <w:tc>
          <w:tcPr>
            <w:tcW w:w="1992" w:type="dxa"/>
          </w:tcPr>
          <w:p>
            <w:pPr>
              <w:pStyle w:val="10"/>
              <w:spacing w:line="256" w:lineRule="exact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</w:t>
            </w:r>
          </w:p>
        </w:tc>
        <w:tc>
          <w:tcPr>
            <w:tcW w:w="2198" w:type="dxa"/>
          </w:tcPr>
          <w:p>
            <w:pPr>
              <w:pStyle w:val="10"/>
              <w:spacing w:line="256" w:lineRule="exact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sending</w:t>
            </w:r>
          </w:p>
        </w:tc>
        <w:tc>
          <w:tcPr>
            <w:tcW w:w="1794" w:type="dxa"/>
          </w:tcPr>
          <w:p>
            <w:pPr>
              <w:pStyle w:val="10"/>
              <w:spacing w:line="256" w:lineRule="exact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type w:val="continuous"/>
          <w:pgSz w:w="11910" w:h="16840"/>
          <w:pgMar w:top="480" w:right="300" w:bottom="780" w:left="780" w:header="720" w:footer="598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6745605" cy="1903730"/>
                <wp:effectExtent l="635" t="635" r="5080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903730"/>
                          <a:chOff x="0" y="0"/>
                          <a:chExt cx="10623" cy="2998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3201" y="1493"/>
                            <a:ext cx="2618" cy="11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18" h="1160">
                                <a:moveTo>
                                  <a:pt x="1831" y="0"/>
                                </a:moveTo>
                                <a:lnTo>
                                  <a:pt x="2617" y="0"/>
                                </a:lnTo>
                                <a:moveTo>
                                  <a:pt x="0" y="869"/>
                                </a:moveTo>
                                <a:lnTo>
                                  <a:pt x="786" y="869"/>
                                </a:lnTo>
                                <a:moveTo>
                                  <a:pt x="780" y="1159"/>
                                </a:moveTo>
                                <a:lnTo>
                                  <a:pt x="1566" y="1159"/>
                                </a:lnTo>
                              </a:path>
                            </a:pathLst>
                          </a:custGeom>
                          <a:noFill/>
                          <a:ln w="96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Freeform 2"/>
                        <wps:cNvSpPr/>
                        <wps:spPr>
                          <a:xfrm>
                            <a:off x="9" y="9"/>
                            <a:ext cx="10604" cy="29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04" h="2979">
                                <a:moveTo>
                                  <a:pt x="0" y="496"/>
                                </a:moveTo>
                                <a:lnTo>
                                  <a:pt x="5" y="423"/>
                                </a:lnTo>
                                <a:lnTo>
                                  <a:pt x="21" y="353"/>
                                </a:lnTo>
                                <a:lnTo>
                                  <a:pt x="46" y="287"/>
                                </a:lnTo>
                                <a:lnTo>
                                  <a:pt x="80" y="226"/>
                                </a:lnTo>
                                <a:lnTo>
                                  <a:pt x="122" y="171"/>
                                </a:lnTo>
                                <a:lnTo>
                                  <a:pt x="171" y="122"/>
                                </a:lnTo>
                                <a:lnTo>
                                  <a:pt x="226" y="80"/>
                                </a:lnTo>
                                <a:lnTo>
                                  <a:pt x="287" y="46"/>
                                </a:lnTo>
                                <a:lnTo>
                                  <a:pt x="353" y="21"/>
                                </a:lnTo>
                                <a:lnTo>
                                  <a:pt x="423" y="5"/>
                                </a:lnTo>
                                <a:lnTo>
                                  <a:pt x="496" y="0"/>
                                </a:lnTo>
                                <a:lnTo>
                                  <a:pt x="10108" y="0"/>
                                </a:lnTo>
                                <a:lnTo>
                                  <a:pt x="10182" y="5"/>
                                </a:lnTo>
                                <a:lnTo>
                                  <a:pt x="10251" y="21"/>
                                </a:lnTo>
                                <a:lnTo>
                                  <a:pt x="10317" y="46"/>
                                </a:lnTo>
                                <a:lnTo>
                                  <a:pt x="10378" y="80"/>
                                </a:lnTo>
                                <a:lnTo>
                                  <a:pt x="10433" y="122"/>
                                </a:lnTo>
                                <a:lnTo>
                                  <a:pt x="10482" y="171"/>
                                </a:lnTo>
                                <a:lnTo>
                                  <a:pt x="10523" y="226"/>
                                </a:lnTo>
                                <a:lnTo>
                                  <a:pt x="10557" y="287"/>
                                </a:lnTo>
                                <a:lnTo>
                                  <a:pt x="10582" y="353"/>
                                </a:lnTo>
                                <a:lnTo>
                                  <a:pt x="10597" y="423"/>
                                </a:lnTo>
                                <a:lnTo>
                                  <a:pt x="10603" y="496"/>
                                </a:lnTo>
                                <a:lnTo>
                                  <a:pt x="10603" y="2481"/>
                                </a:lnTo>
                                <a:lnTo>
                                  <a:pt x="10597" y="2554"/>
                                </a:lnTo>
                                <a:lnTo>
                                  <a:pt x="10582" y="2624"/>
                                </a:lnTo>
                                <a:lnTo>
                                  <a:pt x="10557" y="2690"/>
                                </a:lnTo>
                                <a:lnTo>
                                  <a:pt x="10523" y="2751"/>
                                </a:lnTo>
                                <a:lnTo>
                                  <a:pt x="10482" y="2807"/>
                                </a:lnTo>
                                <a:lnTo>
                                  <a:pt x="10433" y="2856"/>
                                </a:lnTo>
                                <a:lnTo>
                                  <a:pt x="10378" y="2898"/>
                                </a:lnTo>
                                <a:lnTo>
                                  <a:pt x="10317" y="2932"/>
                                </a:lnTo>
                                <a:lnTo>
                                  <a:pt x="10251" y="2957"/>
                                </a:lnTo>
                                <a:lnTo>
                                  <a:pt x="10182" y="2973"/>
                                </a:lnTo>
                                <a:lnTo>
                                  <a:pt x="10108" y="2978"/>
                                </a:lnTo>
                                <a:lnTo>
                                  <a:pt x="496" y="2978"/>
                                </a:lnTo>
                                <a:lnTo>
                                  <a:pt x="423" y="2973"/>
                                </a:lnTo>
                                <a:lnTo>
                                  <a:pt x="353" y="2957"/>
                                </a:lnTo>
                                <a:lnTo>
                                  <a:pt x="287" y="2932"/>
                                </a:lnTo>
                                <a:lnTo>
                                  <a:pt x="226" y="2898"/>
                                </a:lnTo>
                                <a:lnTo>
                                  <a:pt x="171" y="2856"/>
                                </a:lnTo>
                                <a:lnTo>
                                  <a:pt x="122" y="2807"/>
                                </a:lnTo>
                                <a:lnTo>
                                  <a:pt x="80" y="2751"/>
                                </a:lnTo>
                                <a:lnTo>
                                  <a:pt x="46" y="2690"/>
                                </a:lnTo>
                                <a:lnTo>
                                  <a:pt x="21" y="2624"/>
                                </a:lnTo>
                                <a:lnTo>
                                  <a:pt x="5" y="2554"/>
                                </a:lnTo>
                                <a:lnTo>
                                  <a:pt x="0" y="2481"/>
                                </a:lnTo>
                                <a:lnTo>
                                  <a:pt x="0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818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0623" cy="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3026" w:right="2938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HOLIDAYS ANNOUNCEMENT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3" w:line="240" w:lineRule="auto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</w:tabs>
                                <w:spacing w:before="1" w:line="237" w:lineRule="auto"/>
                                <w:ind w:left="669" w:right="382" w:hanging="420"/>
                                <w:jc w:val="lef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On the upcoming Monday – January 29, we will hold the ALL HANDS ON TET event that is</w:t>
                              </w:r>
                              <w:r>
                                <w:rPr>
                                  <w:rFonts w:ascii="Tahoma" w:hAns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opened to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public.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  <w:tab w:val="left" w:pos="5889"/>
                                </w:tabs>
                                <w:spacing w:before="1"/>
                                <w:ind w:left="669" w:right="163" w:hanging="42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Students,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parents,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teachers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(8)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wear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colors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red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yellow</w:t>
                              </w:r>
                              <w:r>
                                <w:rPr>
                                  <w:rFonts w:asci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this day.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</w:tabs>
                                <w:spacing w:before="0" w:line="289" w:lineRule="exact"/>
                                <w:ind w:left="669" w:right="0" w:hanging="421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February 7,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still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morning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till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11:25am.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  <w:tab w:val="left" w:pos="4063"/>
                                  <w:tab w:val="left" w:pos="4843"/>
                                </w:tabs>
                                <w:spacing w:before="0"/>
                                <w:ind w:left="249" w:right="195" w:firstLine="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holiday will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(9)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from February 8, 2024 to the end of February 18, 2024.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Thank you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continued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(10)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, understanding, and communication throughout this</w:t>
                              </w:r>
                              <w:r>
                                <w:rPr>
                                  <w:rFonts w:asci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year.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look forward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another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amazing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holiday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break.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9.9pt;width:531.15pt;" coordsize="10623,2998" o:gfxdata="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">
                <o:lock v:ext="edit" aspectratio="f"/>
                <v:shape id="_x0000_s1026" o:spid="_x0000_s1026" o:spt="100" style="position:absolute;left:3201;top:1493;height:1160;width:2618;" filled="f" stroked="t" coordsize="2618,1160" o:gfxdata="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2VNULsAAADa&#10;AAAADwAAAAAAAAABACAAAAAiAAAAZHJzL2Rvd25yZXYueG1sUEsBAhQAFAAAAAgAh07iQDMvBZ47&#10;AAAAOQAAABAAAAAAAAAAAQAgAAAACgEAAGRycy9zaGFwZXhtbC54bWxQSwUGAAAAAAYABgBbAQAA&#10;tAMAAAAA&#10;" path="m1831,0l2617,0m0,869l786,869m780,1159l1566,1159e">
                  <v:fill on="f" focussize="0,0"/>
                  <v:stroke weight="0.755984251968504pt" color="#000000" joinstyle="round"/>
                  <v:imagedata o:title=""/>
                  <o:lock v:ext="edit" aspectratio="f"/>
                </v:shape>
                <v:shape id="_x0000_s1026" o:spid="_x0000_s1026" o:spt="100" style="position:absolute;left:9;top:9;height:2979;width:10604;" filled="f" stroked="t" coordsize="10604,2979" o:gfxdata="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508CvQAA&#10;ANoAAAAPAAAAAAAAAAEAIAAAACIAAABkcnMvZG93bnJldi54bWxQSwECFAAUAAAACACHTuJAMy8F&#10;njsAAAA5AAAAEAAAAAAAAAABACAAAAAMAQAAZHJzL3NoYXBleG1sLnhtbFBLBQYAAAAABgAGAFsB&#10;AAC2AwAAAAA=&#10;" path="m0,496l5,423,21,353,46,287,80,226,122,171,171,122,226,80,287,46,353,21,423,5,496,0,10108,0,10182,5,10251,21,10317,46,10378,80,10433,122,10482,171,10523,226,10557,287,10582,353,10597,423,10603,496,10603,2481,10597,2554,10582,2624,10557,2690,10523,2751,10482,2807,10433,2856,10378,2898,10317,2932,10251,2957,10182,2973,10108,2978,496,2978,423,2973,353,2957,287,2932,226,2898,171,2856,122,2807,80,2751,46,2690,21,2624,5,2554,0,2481,0,496xe">
                  <v:fill on="f" focussize="0,0"/>
                  <v:stroke weight="0.96pt" color="#081826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0;height:2998;width:1062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/>
                          <w:ind w:left="3026" w:right="2938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HOLIDAYS ANNOUNCEMENT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2024</w:t>
                        </w:r>
                      </w:p>
                      <w:p>
                        <w:pPr>
                          <w:spacing w:before="3" w:line="240" w:lineRule="auto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</w:tabs>
                          <w:spacing w:before="1" w:line="237" w:lineRule="auto"/>
                          <w:ind w:left="669" w:right="382" w:hanging="420"/>
                          <w:jc w:val="lef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</w:rPr>
                          <w:t>On the upcoming Monday – January 29, we will hold the ALL HANDS ON TET event that is</w:t>
                        </w:r>
                        <w:r>
                          <w:rPr>
                            <w:rFonts w:ascii="Tahoma" w:hAns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opened to</w:t>
                        </w:r>
                        <w:r>
                          <w:rPr>
                            <w:rFonts w:ascii="Tahoma" w:hAns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public.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  <w:tab w:val="left" w:pos="5889"/>
                          </w:tabs>
                          <w:spacing w:before="1"/>
                          <w:ind w:left="669" w:right="163" w:hanging="42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Students,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parents,</w:t>
                        </w:r>
                        <w:r>
                          <w:rPr>
                            <w:rFonts w:ascii="Tahom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teachers</w:t>
                        </w:r>
                        <w:r>
                          <w:rPr>
                            <w:rFonts w:ascii="Tahom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and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staff</w:t>
                        </w:r>
                        <w:r>
                          <w:rPr>
                            <w:rFonts w:ascii="Tahom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(8)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to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wear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Ao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Dai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or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colors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red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and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yellow</w:t>
                        </w:r>
                        <w:r>
                          <w:rPr>
                            <w:rFonts w:asci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on</w:t>
                        </w:r>
                        <w:r>
                          <w:rPr>
                            <w:rFonts w:ascii="Tahom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this day.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</w:tabs>
                          <w:spacing w:before="0" w:line="289" w:lineRule="exact"/>
                          <w:ind w:left="669" w:right="0" w:hanging="421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On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February 7,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students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still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study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in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morning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till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11:25am.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  <w:tab w:val="left" w:pos="4063"/>
                            <w:tab w:val="left" w:pos="4843"/>
                          </w:tabs>
                          <w:spacing w:before="0"/>
                          <w:ind w:left="249" w:right="195" w:firstLine="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holiday will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(9)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from February 8, 2024 to the end of February 18, 2024.</w:t>
                        </w:r>
                        <w:r>
                          <w:rPr>
                            <w:rFonts w:ascii="Tahom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Thank you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for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your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continued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(10)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, understanding, and communication throughout this</w:t>
                        </w:r>
                        <w:r>
                          <w:rPr>
                            <w:rFonts w:asci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academic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year.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We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look forward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to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another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amazing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semester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after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our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holiday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break.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ind w:left="10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7"/>
        <w:gridCol w:w="2190"/>
        <w:gridCol w:w="2240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57" w:type="dxa"/>
          </w:tcPr>
          <w:p>
            <w:pPr>
              <w:pStyle w:val="10"/>
              <w:tabs>
                <w:tab w:val="left" w:pos="146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encourage</w:t>
            </w:r>
          </w:p>
        </w:tc>
        <w:tc>
          <w:tcPr>
            <w:tcW w:w="2190" w:type="dxa"/>
          </w:tcPr>
          <w:p>
            <w:pPr>
              <w:pStyle w:val="10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encouraging</w:t>
            </w:r>
          </w:p>
        </w:tc>
        <w:tc>
          <w:tcPr>
            <w:tcW w:w="2240" w:type="dxa"/>
          </w:tcPr>
          <w:p>
            <w:pPr>
              <w:pStyle w:val="10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are encouraged</w:t>
            </w:r>
          </w:p>
        </w:tc>
        <w:tc>
          <w:tcPr>
            <w:tcW w:w="1842" w:type="dxa"/>
          </w:tcPr>
          <w:p>
            <w:pPr>
              <w:pStyle w:val="10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57" w:type="dxa"/>
          </w:tcPr>
          <w:p>
            <w:pPr>
              <w:pStyle w:val="10"/>
              <w:tabs>
                <w:tab w:val="left" w:pos="1468"/>
              </w:tabs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2190" w:type="dxa"/>
          </w:tcPr>
          <w:p>
            <w:pPr>
              <w:pStyle w:val="10"/>
              <w:spacing w:line="256" w:lineRule="exact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get</w:t>
            </w:r>
          </w:p>
        </w:tc>
        <w:tc>
          <w:tcPr>
            <w:tcW w:w="2240" w:type="dxa"/>
          </w:tcPr>
          <w:p>
            <w:pPr>
              <w:pStyle w:val="10"/>
              <w:spacing w:line="256" w:lineRule="exact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842" w:type="dxa"/>
          </w:tcPr>
          <w:p>
            <w:pPr>
              <w:pStyle w:val="10"/>
              <w:spacing w:line="256" w:lineRule="exact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57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hint="default"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190" w:type="dxa"/>
          </w:tcPr>
          <w:p>
            <w:pPr>
              <w:pStyle w:val="10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dependence</w:t>
            </w:r>
          </w:p>
        </w:tc>
        <w:tc>
          <w:tcPr>
            <w:tcW w:w="2240" w:type="dxa"/>
          </w:tcPr>
          <w:p>
            <w:pPr>
              <w:pStyle w:val="10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842" w:type="dxa"/>
          </w:tcPr>
          <w:p>
            <w:pPr>
              <w:pStyle w:val="10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interest</w:t>
            </w:r>
          </w:p>
        </w:tc>
      </w:tr>
    </w:tbl>
    <w:p>
      <w:pPr>
        <w:pStyle w:val="6"/>
        <w:spacing w:before="2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before="90"/>
        <w:ind w:left="352" w:right="263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word or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phrase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 best fits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</w:t>
      </w:r>
      <w:r>
        <w:rPr>
          <w:rFonts w:hint="default"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blanks.</w:t>
      </w:r>
    </w:p>
    <w:p>
      <w:pPr>
        <w:pStyle w:val="6"/>
        <w:tabs>
          <w:tab w:val="left" w:pos="9268"/>
        </w:tabs>
        <w:ind w:right="26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difficult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succeed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music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business;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nine out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(11)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release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first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record fail to produce a second. Surviving in the music industry requires luck and patience, 12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 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 requires 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detailed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 of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record company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functions.</w:t>
      </w:r>
    </w:p>
    <w:p>
      <w:pPr>
        <w:pStyle w:val="6"/>
        <w:tabs>
          <w:tab w:val="left" w:pos="7432"/>
        </w:tabs>
        <w:ind w:right="26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process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begins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representative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company's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Artists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Repertoire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&amp;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department visits bars and night clubs, searching for young, talented bands. After the representative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promising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negotiate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(13)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contract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 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band.</w:t>
      </w:r>
    </w:p>
    <w:p>
      <w:pPr>
        <w:pStyle w:val="6"/>
        <w:tabs>
          <w:tab w:val="left" w:pos="3453"/>
          <w:tab w:val="left" w:pos="5639"/>
        </w:tabs>
        <w:spacing w:after="10"/>
        <w:ind w:right="26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company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spend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long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(14)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itself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current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trends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popular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music. During this period, it is important that a band learn as much as possible about the record company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make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(15)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within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different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departments 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 handle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their recordings.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006"/>
        <w:gridCol w:w="1991"/>
        <w:gridCol w:w="2034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06" w:type="dxa"/>
          </w:tcPr>
          <w:p>
            <w:pPr>
              <w:pStyle w:val="10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whom</w:t>
            </w:r>
          </w:p>
        </w:tc>
        <w:tc>
          <w:tcPr>
            <w:tcW w:w="1991" w:type="dxa"/>
          </w:tcPr>
          <w:p>
            <w:pPr>
              <w:pStyle w:val="10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that</w:t>
            </w:r>
          </w:p>
        </w:tc>
        <w:tc>
          <w:tcPr>
            <w:tcW w:w="2034" w:type="dxa"/>
          </w:tcPr>
          <w:p>
            <w:pPr>
              <w:pStyle w:val="10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1912" w:type="dxa"/>
          </w:tcPr>
          <w:p>
            <w:pPr>
              <w:pStyle w:val="10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although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but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investigating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investigate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investigate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06" w:type="dxa"/>
          </w:tcPr>
          <w:p>
            <w:pPr>
              <w:pStyle w:val="10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co-operations</w:t>
            </w:r>
          </w:p>
        </w:tc>
        <w:tc>
          <w:tcPr>
            <w:tcW w:w="1991" w:type="dxa"/>
          </w:tcPr>
          <w:p>
            <w:pPr>
              <w:pStyle w:val="10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relationships</w:t>
            </w:r>
          </w:p>
        </w:tc>
        <w:tc>
          <w:tcPr>
            <w:tcW w:w="2034" w:type="dxa"/>
          </w:tcPr>
          <w:p>
            <w:pPr>
              <w:pStyle w:val="10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1912" w:type="dxa"/>
          </w:tcPr>
          <w:p>
            <w:pPr>
              <w:pStyle w:val="10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friendships</w:t>
            </w:r>
          </w:p>
        </w:tc>
      </w:tr>
    </w:tbl>
    <w:p>
      <w:pPr>
        <w:pStyle w:val="6"/>
        <w:spacing w:before="11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263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 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6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2"/>
        <w:ind w:left="33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Purposeful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Tomorrow</w:t>
      </w:r>
    </w:p>
    <w:p>
      <w:pPr>
        <w:pStyle w:val="6"/>
        <w:ind w:right="577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is not just an act of generosity; it's a powerful force that transforms communities 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 alike. Here's a closer look at the profound impact of volunteering and how it shapes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purposeful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tomorrow.</w:t>
      </w:r>
    </w:p>
    <w:p>
      <w:pPr>
        <w:pStyle w:val="6"/>
        <w:ind w:left="7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offers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individuals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actively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contribute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their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communities.</w:t>
      </w:r>
    </w:p>
    <w:p>
      <w:pPr>
        <w:pStyle w:val="6"/>
        <w:ind w:righ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Whether it's participating in local clean-up initiatives, assisting at food banks, or mentoring youth,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volunteers play an important role in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dealing with </w:t>
      </w:r>
      <w:r>
        <w:rPr>
          <w:rFonts w:hint="default" w:ascii="Times New Roman" w:hAnsi="Times New Roman" w:cs="Times New Roman"/>
          <w:sz w:val="24"/>
          <w:szCs w:val="24"/>
        </w:rPr>
        <w:t>social challenges. This engagement fosters a sense of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shared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responsibility,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creating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collaboratively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toward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goals.</w:t>
      </w:r>
    </w:p>
    <w:p>
      <w:pPr>
        <w:pStyle w:val="6"/>
        <w:spacing w:before="1"/>
        <w:ind w:right="515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Beyond the tangible benefits to the community, volunteering positively influences the volunteers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themselves. It provides a platform for personal growth, enhancing skills, and gaining valuable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experiences. Volunteers often develop a broader perspective on social issues, encouraging empathy 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understanding. This exposure to diverse situations not only builds resilience but also contributes to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volunteer's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overall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well-being.</w:t>
      </w:r>
    </w:p>
    <w:p>
      <w:pPr>
        <w:pStyle w:val="6"/>
        <w:ind w:right="600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is a motivation for social change. By investing time and effort, volunteers become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advocates for causes close to their hearts, raising awareness and inspiring others to join the movement.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This ripple effect strengthens the impact of volunteering, creating a chain reaction of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positive </w:t>
      </w:r>
      <w:r>
        <w:rPr>
          <w:rFonts w:hint="default" w:ascii="Times New Roman" w:hAnsi="Times New Roman" w:cs="Times New Roman"/>
          <w:sz w:val="24"/>
          <w:szCs w:val="24"/>
        </w:rPr>
        <w:t>change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communities.</w:t>
      </w:r>
    </w:p>
    <w:p>
      <w:pPr>
        <w:tabs>
          <w:tab w:val="left" w:pos="8980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word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positive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OPPOSITE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3259"/>
          <w:tab w:val="left" w:pos="5882"/>
          <w:tab w:val="left" w:pos="8503"/>
        </w:tabs>
        <w:spacing w:before="67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negative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unconfident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beneficial</w:t>
      </w:r>
    </w:p>
    <w:p>
      <w:pPr>
        <w:tabs>
          <w:tab w:val="left" w:pos="6165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inferred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more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people 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better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become</w:t>
      </w:r>
    </w:p>
    <w:p>
      <w:pPr>
        <w:pStyle w:val="9"/>
        <w:numPr>
          <w:ilvl w:val="0"/>
          <w:numId w:val="4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 should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before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taking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helps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people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solve financial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problems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 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contribute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your community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</w:t>
      </w: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18.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second paragraph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refer to?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sense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engagement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responsibility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300" w:bottom="780" w:left="780" w:header="0" w:footer="598" w:gutter="0"/>
          <w:cols w:space="720" w:num="1"/>
        </w:sectPr>
      </w:pP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19.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primary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Local clean-up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initiatives</w:t>
      </w:r>
    </w:p>
    <w:p>
      <w:pPr>
        <w:pStyle w:val="9"/>
        <w:numPr>
          <w:ilvl w:val="0"/>
          <w:numId w:val="5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generosity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dealing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with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second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mostly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discussing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21.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passage,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dealing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challenges?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minor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development</w:t>
      </w:r>
    </w:p>
    <w:p>
      <w:pPr>
        <w:pStyle w:val="9"/>
        <w:numPr>
          <w:ilvl w:val="0"/>
          <w:numId w:val="6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limited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little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vital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fostering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shared responsibility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passive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with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influence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22.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 one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obvious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mentioned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growth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limitations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resilience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 enhancement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broadening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one's perspective</w:t>
      </w:r>
    </w:p>
    <w:p>
      <w:pPr>
        <w:pStyle w:val="6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1091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answer to each of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tabs>
          <w:tab w:val="left" w:pos="5418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23.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girlfriend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volunteer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abroad.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 doing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had done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doing</w:t>
      </w:r>
    </w:p>
    <w:p>
      <w:pPr>
        <w:tabs>
          <w:tab w:val="left" w:pos="4998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24.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 e-readers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for our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modern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busy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truthful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suitable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cheerful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various</w:t>
      </w:r>
    </w:p>
    <w:p>
      <w:pPr>
        <w:pStyle w:val="6"/>
        <w:tabs>
          <w:tab w:val="left" w:pos="2966"/>
          <w:tab w:val="left" w:pos="8858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25.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designer,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 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 programmes at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same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Ø/the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the/the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Ø</w:t>
      </w:r>
    </w:p>
    <w:p>
      <w:pPr>
        <w:pStyle w:val="6"/>
        <w:tabs>
          <w:tab w:val="left" w:pos="4367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Since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then,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doctors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penicillin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millions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 lives.</w:t>
      </w:r>
    </w:p>
    <w:p>
      <w:pPr>
        <w:tabs>
          <w:tab w:val="left" w:pos="3259"/>
          <w:tab w:val="left" w:pos="5882"/>
          <w:tab w:val="left" w:pos="8503"/>
        </w:tabs>
        <w:spacing w:before="1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had used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</w:p>
    <w:p>
      <w:pPr>
        <w:tabs>
          <w:tab w:val="left" w:pos="3971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 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interesting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smartphone.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</w: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524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option that best fits each of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 blanks.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extraordinary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shaping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way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communicate,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(28)</w:t>
      </w:r>
    </w:p>
    <w:p>
      <w:pPr>
        <w:pStyle w:val="6"/>
        <w:tabs>
          <w:tab w:val="left" w:pos="1072"/>
          <w:tab w:val="left" w:pos="3040"/>
          <w:tab w:val="left" w:pos="3532"/>
          <w:tab w:val="left" w:pos="7139"/>
          <w:tab w:val="left" w:pos="7797"/>
          <w:tab w:val="left" w:pos="9040"/>
        </w:tabs>
        <w:ind w:right="2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light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bulb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brightening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nights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smartphone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(29)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globally,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creations redefine convenience and efficiency. They empower progress, fueling economic growth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technological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advancements.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healthcare,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(30)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enhance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well-being,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transportation,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(31)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extends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beyond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areas,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influencing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cultural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landscapes.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(32)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big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small,creates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lasting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effects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through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leaving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permanent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mark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human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history.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only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solve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problems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(33)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beacons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guiding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into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ever-evolving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future.</w:t>
      </w:r>
    </w:p>
    <w:p>
      <w:pPr>
        <w:pStyle w:val="2"/>
        <w:spacing w:line="274" w:lineRule="exac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28.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 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world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navigates</w:t>
      </w:r>
    </w:p>
    <w:p>
      <w:pPr>
        <w:tabs>
          <w:tab w:val="left" w:pos="3868"/>
          <w:tab w:val="left" w:pos="5966"/>
          <w:tab w:val="left" w:pos="8063"/>
        </w:tabs>
        <w:spacing w:before="0"/>
        <w:ind w:left="352" w:right="1354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29.</w:t>
      </w:r>
      <w:r>
        <w:rPr>
          <w:rFonts w:hint="default" w:ascii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 connect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connect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connecting us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connects us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30.</w:t>
      </w:r>
      <w:r>
        <w:rPr>
          <w:rFonts w:hint="default" w:ascii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life-saving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save lives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saves lives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31.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distances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 they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</w:p>
    <w:p>
      <w:pPr>
        <w:pStyle w:val="2"/>
        <w:spacing w:before="67" w:after="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32.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2089"/>
        <w:gridCol w:w="2274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30" w:type="dxa"/>
          </w:tcPr>
          <w:p>
            <w:pPr>
              <w:pStyle w:val="10"/>
              <w:ind w:left="3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innovations</w:t>
            </w:r>
          </w:p>
        </w:tc>
        <w:tc>
          <w:tcPr>
            <w:tcW w:w="208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pStyle w:val="10"/>
              <w:ind w:left="0" w:right="16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</w:t>
            </w:r>
          </w:p>
        </w:tc>
        <w:tc>
          <w:tcPr>
            <w:tcW w:w="168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30" w:type="dxa"/>
          </w:tcPr>
          <w:p>
            <w:pPr>
              <w:pStyle w:val="10"/>
              <w:spacing w:line="256" w:lineRule="exact"/>
              <w:ind w:left="3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Another innovation</w:t>
            </w:r>
          </w:p>
        </w:tc>
        <w:tc>
          <w:tcPr>
            <w:tcW w:w="208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pStyle w:val="10"/>
              <w:spacing w:line="256" w:lineRule="exact"/>
              <w:ind w:left="0" w:right="218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</w:t>
            </w:r>
          </w:p>
        </w:tc>
        <w:tc>
          <w:tcPr>
            <w:tcW w:w="168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30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hint="default"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  <w:tc>
          <w:tcPr>
            <w:tcW w:w="2089" w:type="dxa"/>
          </w:tcPr>
          <w:p>
            <w:pPr>
              <w:pStyle w:val="10"/>
              <w:ind w:left="33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also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  <w:tc>
          <w:tcPr>
            <w:tcW w:w="2274" w:type="dxa"/>
          </w:tcPr>
          <w:p>
            <w:pPr>
              <w:pStyle w:val="10"/>
              <w:ind w:left="3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 serve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682" w:type="dxa"/>
          </w:tcPr>
          <w:p>
            <w:pPr>
              <w:pStyle w:val="10"/>
              <w:ind w:left="1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</w:tr>
    </w:tbl>
    <w:p>
      <w:pPr>
        <w:spacing w:before="0"/>
        <w:ind w:left="352" w:right="843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 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2"/>
        <w:ind w:left="435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480" w:right="300" w:bottom="780" w:left="780" w:header="0" w:footer="598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Gender equality is a vital aspect of creating a fair and inclusive society. It involves ensuring that all</w: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2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individuals, regardless of their gender, have equal access to opportunities and are treated fairly in 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aspects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life.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Although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progress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made,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persist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various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world.</w:t>
      </w:r>
    </w:p>
    <w:p>
      <w:pPr>
        <w:pStyle w:val="6"/>
        <w:ind w:right="2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many societies, traditional gender norms have limited the opportunities available to women, especially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employment.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Achieving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requires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stereotypes and creating environments where everyone, regardless of gender, can thrive. It is not merely 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women's issue but a social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hint="default" w:ascii="Times New Roman" w:hAnsi="Times New Roman" w:cs="Times New Roman"/>
          <w:sz w:val="24"/>
          <w:szCs w:val="24"/>
        </w:rPr>
        <w:t>that benefits everyone. When individuals are empowered and treated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equitably,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 and nations prosper.</w:t>
      </w:r>
    </w:p>
    <w:p>
      <w:pPr>
        <w:pStyle w:val="6"/>
        <w:ind w:right="2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34.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followings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mentioned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faced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women,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spacing w:before="1"/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opportunities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roles</w:t>
      </w:r>
    </w:p>
    <w:p>
      <w:pPr>
        <w:pStyle w:val="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35.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outcome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 treated equally?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 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Economic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disparities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Prosperous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nations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opportunities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all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 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Economic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prosperity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the word </w:t>
      </w:r>
      <w:r>
        <w:rPr>
          <w:rFonts w:hint="default" w:ascii="Times New Roman" w:hAnsi="Times New Roman" w:cs="Times New Roman"/>
          <w:b/>
          <w:sz w:val="24"/>
          <w:szCs w:val="24"/>
        </w:rPr>
        <w:t>one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refer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stereotype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issue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38.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persist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first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mostly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happen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appear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continue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exist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</w:t>
      </w:r>
    </w:p>
    <w:p>
      <w:pPr>
        <w:spacing w:before="0" w:after="10"/>
        <w:ind w:left="352" w:right="27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word that differs from the other three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position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stress</w:t>
      </w:r>
      <w:r>
        <w:rPr>
          <w:rFonts w:hint="default"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 each 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 questions.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2098"/>
        <w:gridCol w:w="1984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0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2098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84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1711" w:type="dxa"/>
          </w:tcPr>
          <w:p>
            <w:pPr>
              <w:pStyle w:val="10"/>
              <w:ind w:left="5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0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40.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remove</w:t>
            </w:r>
          </w:p>
        </w:tc>
        <w:tc>
          <w:tcPr>
            <w:tcW w:w="2098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listen</w:t>
            </w:r>
          </w:p>
        </w:tc>
        <w:tc>
          <w:tcPr>
            <w:tcW w:w="1984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allow</w:t>
            </w:r>
          </w:p>
        </w:tc>
        <w:tc>
          <w:tcPr>
            <w:tcW w:w="1711" w:type="dxa"/>
          </w:tcPr>
          <w:p>
            <w:pPr>
              <w:pStyle w:val="10"/>
              <w:ind w:left="5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create</w:t>
            </w:r>
          </w:p>
        </w:tc>
      </w:tr>
    </w:tbl>
    <w:p>
      <w:pPr>
        <w:pStyle w:val="3"/>
        <w:spacing w:before="93"/>
        <w:ind w:left="3666" w:right="3645"/>
        <w:jc w:val="center"/>
      </w:pPr>
      <w:r>
        <w:t>---THE</w:t>
      </w:r>
      <w:r>
        <w:rPr>
          <w:spacing w:val="-4"/>
        </w:rPr>
        <w:t xml:space="preserve"> </w:t>
      </w:r>
      <w:r>
        <w:t>END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TEST---</w:t>
      </w:r>
    </w:p>
    <w:p>
      <w:pPr>
        <w:spacing w:before="38" w:after="38"/>
        <w:ind w:left="1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Keys:</w:t>
      </w:r>
    </w:p>
    <w:tbl>
      <w:tblPr>
        <w:tblStyle w:val="5"/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044"/>
        <w:gridCol w:w="1045"/>
        <w:gridCol w:w="1047"/>
        <w:gridCol w:w="1045"/>
        <w:gridCol w:w="1047"/>
        <w:gridCol w:w="1045"/>
        <w:gridCol w:w="1046"/>
        <w:gridCol w:w="1048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47" w:type="dxa"/>
          </w:tcPr>
          <w:p>
            <w:pPr>
              <w:pStyle w:val="10"/>
              <w:spacing w:before="2"/>
              <w:ind w:left="17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4" w:type="dxa"/>
          </w:tcPr>
          <w:p>
            <w:pPr>
              <w:pStyle w:val="10"/>
              <w:spacing w:before="2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047" w:type="dxa"/>
          </w:tcPr>
          <w:p>
            <w:pPr>
              <w:pStyle w:val="10"/>
              <w:spacing w:before="2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047" w:type="dxa"/>
          </w:tcPr>
          <w:p>
            <w:pPr>
              <w:pStyle w:val="10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6" w:type="dxa"/>
          </w:tcPr>
          <w:p>
            <w:pPr>
              <w:pStyle w:val="10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47" w:type="dxa"/>
          </w:tcPr>
          <w:p>
            <w:pPr>
              <w:pStyle w:val="10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C</w:t>
            </w:r>
          </w:p>
        </w:tc>
        <w:tc>
          <w:tcPr>
            <w:tcW w:w="1044" w:type="dxa"/>
          </w:tcPr>
          <w:p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7" w:type="dxa"/>
          </w:tcPr>
          <w:p>
            <w:pPr>
              <w:pStyle w:val="10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D</w:t>
            </w:r>
          </w:p>
        </w:tc>
        <w:tc>
          <w:tcPr>
            <w:tcW w:w="1045" w:type="dxa"/>
          </w:tcPr>
          <w:p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6" w:type="dxa"/>
          </w:tcPr>
          <w:p>
            <w:pPr>
              <w:pStyle w:val="10"/>
              <w:ind w:left="104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ind w:left="102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6" w:type="dxa"/>
          </w:tcPr>
          <w:p>
            <w:pPr>
              <w:pStyle w:val="10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47" w:type="dxa"/>
          </w:tcPr>
          <w:p>
            <w:pPr>
              <w:pStyle w:val="10"/>
              <w:spacing w:line="229" w:lineRule="exact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C</w:t>
            </w:r>
          </w:p>
        </w:tc>
        <w:tc>
          <w:tcPr>
            <w:tcW w:w="1044" w:type="dxa"/>
          </w:tcPr>
          <w:p>
            <w:pPr>
              <w:pStyle w:val="10"/>
              <w:spacing w:line="229" w:lineRule="exact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A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spacing w:line="229" w:lineRule="exact"/>
              <w:ind w:left="102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D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47" w:type="dxa"/>
          </w:tcPr>
          <w:p>
            <w:pPr>
              <w:pStyle w:val="10"/>
              <w:spacing w:line="229" w:lineRule="exact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4-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A</w:t>
            </w:r>
          </w:p>
        </w:tc>
        <w:tc>
          <w:tcPr>
            <w:tcW w:w="1044" w:type="dxa"/>
          </w:tcPr>
          <w:p>
            <w:pPr>
              <w:pStyle w:val="10"/>
              <w:spacing w:line="229" w:lineRule="exact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8" w:type="dxa"/>
          </w:tcPr>
          <w:p>
            <w:pPr>
              <w:pStyle w:val="10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</w:tr>
    </w:tbl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>
      <w:pgSz w:w="11910" w:h="16840"/>
      <w:pgMar w:top="480" w:right="300" w:bottom="346" w:left="780" w:header="0" w:footer="5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0"/>
      <w:numFmt w:val="bullet"/>
      <w:lvlText w:val=""/>
      <w:lvlJc w:val="left"/>
      <w:pPr>
        <w:ind w:left="667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32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3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4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5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87" w:hanging="420"/>
      </w:pPr>
      <w:rPr>
        <w:rFonts w:hint="default"/>
        <w:lang w:val="en-US" w:eastAsia="en-US" w:bidi="ar-SA"/>
      </w:rPr>
    </w:lvl>
  </w:abstractNum>
  <w:abstractNum w:abstractNumId="1">
    <w:nsid w:val="BE923771"/>
    <w:multiLevelType w:val="multilevel"/>
    <w:tmpl w:val="BE923771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2">
    <w:nsid w:val="46A08BB8"/>
    <w:multiLevelType w:val="multilevel"/>
    <w:tmpl w:val="46A08BB8"/>
    <w:lvl w:ilvl="0" w:tentative="0">
      <w:start w:val="1"/>
      <w:numFmt w:val="lowerLetter"/>
      <w:lvlText w:val="%1."/>
      <w:lvlJc w:val="left"/>
      <w:pPr>
        <w:ind w:left="35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35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28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21" w:hanging="28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28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2" w:hanging="28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28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8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286"/>
      </w:pPr>
      <w:rPr>
        <w:rFonts w:hint="default"/>
        <w:lang w:val="en-US" w:eastAsia="en-US" w:bidi="ar-SA"/>
      </w:rPr>
    </w:lvl>
  </w:abstractNum>
  <w:abstractNum w:abstractNumId="3">
    <w:nsid w:val="629F7852"/>
    <w:multiLevelType w:val="multilevel"/>
    <w:tmpl w:val="629F7852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4">
    <w:nsid w:val="77ECEA79"/>
    <w:multiLevelType w:val="multilevel"/>
    <w:tmpl w:val="77ECEA79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5">
    <w:nsid w:val="7C246926"/>
    <w:multiLevelType w:val="multilevel"/>
    <w:tmpl w:val="7C246926"/>
    <w:lvl w:ilvl="0" w:tentative="0">
      <w:start w:val="0"/>
      <w:numFmt w:val="bullet"/>
      <w:lvlText w:val=""/>
      <w:lvlJc w:val="left"/>
      <w:pPr>
        <w:ind w:left="669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5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1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7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3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9" w:hanging="4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3C41AC"/>
    <w:rsid w:val="21B70D05"/>
    <w:rsid w:val="273A716C"/>
    <w:rsid w:val="58755057"/>
    <w:rsid w:val="60B65876"/>
    <w:rsid w:val="65A31BCC"/>
    <w:rsid w:val="6D9013CC"/>
    <w:rsid w:val="7F59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qFormat/>
    <w:uiPriority w:val="1"/>
    <w:pPr>
      <w:ind w:left="160" w:right="128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28" w:hanging="294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line="25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2024-03-04T06:43:00Z</dcterms:created>
  <dcterms:modified xsi:type="dcterms:W3CDTF">2024-03-08T14:41:25Z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2024-03-04T00:00:00Z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EFD58D55644746EF9FC488A18B74BDC0_13</vt:lpwstr>
  </property>
</Properties>
</file>