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614D8">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HƯỚNG DẪN CHẤM ĐỀ ĐỀ NGHỊ SỐ 1</w:t>
      </w:r>
    </w:p>
    <w:p w14:paraId="613A5038">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LISTENING</w:t>
      </w:r>
    </w:p>
    <w:p w14:paraId="666FA49F">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Part 1: (1.0 point, 0.2 / each correct answer)</w:t>
      </w:r>
    </w:p>
    <w:p w14:paraId="217BE475">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 F</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F</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3. M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 F</w:t>
      </w:r>
    </w:p>
    <w:p w14:paraId="158A7532">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Part 2: (1.0 point, 0.2 / each correct letter)</w:t>
      </w:r>
    </w:p>
    <w:p w14:paraId="3B29652D">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 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7. A, D or D, A</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8. E, G or G, E</w:t>
      </w:r>
    </w:p>
    <w:p w14:paraId="6D8701A4">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PART 3 (1.0 point, 0.2 / each correct answer)</w:t>
      </w:r>
    </w:p>
    <w:p w14:paraId="7CD829E4">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9.</w:t>
      </w:r>
      <w:r>
        <w:rPr>
          <w:rFonts w:hint="default" w:ascii="Times New Roman" w:hAnsi="Times New Roman" w:cs="Times New Roman"/>
          <w:b w:val="0"/>
          <w:bCs w:val="0"/>
          <w:sz w:val="26"/>
          <w:szCs w:val="26"/>
        </w:rPr>
        <w:t xml:space="preserve"> В   </w:t>
      </w:r>
      <w:r>
        <w:rPr>
          <w:rFonts w:hint="default" w:ascii="Times New Roman" w:hAnsi="Times New Roman" w:cs="Times New Roman"/>
          <w:b w:val="0"/>
          <w:bCs w:val="0"/>
          <w:sz w:val="26"/>
          <w:szCs w:val="26"/>
        </w:rPr>
        <w:t>10.</w:t>
      </w:r>
      <w:r>
        <w:rPr>
          <w:rFonts w:hint="default" w:ascii="Times New Roman" w:hAnsi="Times New Roman" w:cs="Times New Roman"/>
          <w:b w:val="0"/>
          <w:bCs w:val="0"/>
          <w:sz w:val="26"/>
          <w:szCs w:val="26"/>
        </w:rPr>
        <w:t xml:space="preserve"> A   </w:t>
      </w:r>
      <w:r>
        <w:rPr>
          <w:rFonts w:hint="default" w:ascii="Times New Roman" w:hAnsi="Times New Roman" w:cs="Times New Roman"/>
          <w:b w:val="0"/>
          <w:bCs w:val="0"/>
          <w:sz w:val="26"/>
          <w:szCs w:val="26"/>
        </w:rPr>
        <w:t>11.</w:t>
      </w:r>
      <w:r>
        <w:rPr>
          <w:rFonts w:hint="default" w:ascii="Times New Roman" w:hAnsi="Times New Roman" w:cs="Times New Roman"/>
          <w:b w:val="0"/>
          <w:bCs w:val="0"/>
          <w:sz w:val="26"/>
          <w:szCs w:val="26"/>
        </w:rPr>
        <w:t xml:space="preserve"> В   </w:t>
      </w:r>
      <w:r>
        <w:rPr>
          <w:rFonts w:hint="default" w:ascii="Times New Roman" w:hAnsi="Times New Roman" w:cs="Times New Roman"/>
          <w:b w:val="0"/>
          <w:bCs w:val="0"/>
          <w:sz w:val="26"/>
          <w:szCs w:val="26"/>
        </w:rPr>
        <w:t>12.</w:t>
      </w:r>
      <w:r>
        <w:rPr>
          <w:rFonts w:hint="default" w:ascii="Times New Roman" w:hAnsi="Times New Roman" w:cs="Times New Roman"/>
          <w:b w:val="0"/>
          <w:bCs w:val="0"/>
          <w:sz w:val="26"/>
          <w:szCs w:val="26"/>
        </w:rPr>
        <w:t xml:space="preserve"> В   </w:t>
      </w:r>
      <w:r>
        <w:rPr>
          <w:rFonts w:hint="default" w:ascii="Times New Roman" w:hAnsi="Times New Roman" w:cs="Times New Roman"/>
          <w:b w:val="0"/>
          <w:bCs w:val="0"/>
          <w:sz w:val="26"/>
          <w:szCs w:val="26"/>
        </w:rPr>
        <w:t>13.</w:t>
      </w:r>
      <w:r>
        <w:rPr>
          <w:rFonts w:hint="default" w:ascii="Times New Roman" w:hAnsi="Times New Roman" w:cs="Times New Roman"/>
          <w:b w:val="0"/>
          <w:bCs w:val="0"/>
          <w:sz w:val="26"/>
          <w:szCs w:val="26"/>
        </w:rPr>
        <w:t> С</w:t>
      </w:r>
    </w:p>
    <w:p w14:paraId="5D1312A3">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PART 4: (2.0 points, 0.2 / each correct answer)</w:t>
      </w:r>
    </w:p>
    <w:p w14:paraId="5D27D947">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14. trade</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15. 8-track players</w:t>
      </w:r>
      <w:r>
        <w:rPr>
          <w:rFonts w:hint="default" w:ascii="Times New Roman" w:hAnsi="Times New Roman" w:cs="Times New Roman"/>
          <w:b w:val="0"/>
          <w:bCs w:val="0"/>
          <w:sz w:val="26"/>
          <w:szCs w:val="26"/>
          <w:lang w:val="en-US"/>
        </w:rPr>
        <w:tab/>
        <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16. forces</w:t>
      </w:r>
    </w:p>
    <w:p w14:paraId="4936042E">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17. essentially</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18. season</w:t>
      </w:r>
      <w:r>
        <w:rPr>
          <w:rFonts w:hint="default" w:ascii="Times New Roman" w:hAnsi="Times New Roman" w:cs="Times New Roman"/>
          <w:b w:val="0"/>
          <w:bCs w:val="0"/>
          <w:sz w:val="26"/>
          <w:szCs w:val="26"/>
          <w:lang w:val="en-US"/>
        </w:rPr>
        <w:tab/>
        <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19. dried-up</w:t>
      </w:r>
      <w:r>
        <w:rPr>
          <w:rFonts w:hint="default" w:ascii="Times New Roman" w:hAnsi="Times New Roman" w:cs="Times New Roman"/>
          <w:b w:val="0"/>
          <w:bCs w:val="0"/>
          <w:sz w:val="26"/>
          <w:szCs w:val="26"/>
          <w:lang w:val="en-US"/>
        </w:rPr>
        <w:tab/>
        <w:t/>
      </w:r>
      <w:r>
        <w:rPr>
          <w:rFonts w:hint="default" w:ascii="Times New Roman" w:hAnsi="Times New Roman" w:cs="Times New Roman"/>
          <w:b w:val="0"/>
          <w:bCs w:val="0"/>
          <w:sz w:val="26"/>
          <w:szCs w:val="26"/>
          <w:lang w:val="en-US"/>
        </w:rPr>
        <w:tab/>
      </w:r>
      <w:bookmarkStart w:id="0" w:name="_GoBack"/>
      <w:bookmarkEnd w:id="0"/>
      <w:r>
        <w:rPr>
          <w:rFonts w:hint="default" w:ascii="Times New Roman" w:hAnsi="Times New Roman" w:cs="Times New Roman"/>
          <w:b w:val="0"/>
          <w:bCs w:val="0"/>
          <w:sz w:val="26"/>
          <w:szCs w:val="26"/>
        </w:rPr>
        <w:t>20. fascinating</w:t>
      </w:r>
    </w:p>
    <w:p w14:paraId="68F79CAB">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21. dread</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22. accomplished</w:t>
      </w:r>
      <w:r>
        <w:rPr>
          <w:rFonts w:hint="default" w:ascii="Times New Roman" w:hAnsi="Times New Roman" w:cs="Times New Roman"/>
          <w:b w:val="0"/>
          <w:bCs w:val="0"/>
          <w:sz w:val="26"/>
          <w:szCs w:val="26"/>
          <w:lang w:val="en-US"/>
        </w:rPr>
        <w:tab/>
        <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23. multitask</w:t>
      </w:r>
    </w:p>
    <w:p w14:paraId="7FE6B8D3">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READING</w:t>
      </w:r>
    </w:p>
    <w:p w14:paraId="3C1DE31C">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LANGUAGE IN USE</w:t>
      </w:r>
    </w:p>
    <w:p w14:paraId="420EC516">
      <w:pPr>
        <w:numPr>
          <w:numId w:val="0"/>
        </w:num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w:t>
      </w:r>
      <w:r>
        <w:rPr>
          <w:rFonts w:hint="default" w:ascii="Times New Roman" w:hAnsi="Times New Roman" w:cs="Times New Roman"/>
          <w:b/>
          <w:bCs/>
          <w:sz w:val="26"/>
          <w:szCs w:val="26"/>
          <w:lang w:val="en-US"/>
        </w:rPr>
        <w:t xml:space="preserve">art 1. </w:t>
      </w:r>
    </w:p>
    <w:p w14:paraId="3DC5AFBB">
      <w:pPr>
        <w:ind w:left="812"/>
        <w:rPr>
          <w:rFonts w:hint="default" w:ascii="Times New Roman" w:hAnsi="Times New Roman" w:cs="Times New Roman"/>
          <w:b/>
          <w:bCs/>
          <w:i/>
          <w:iCs/>
          <w:sz w:val="26"/>
          <w:szCs w:val="26"/>
        </w:rPr>
      </w:pPr>
      <w:r>
        <w:rPr>
          <w:rFonts w:hint="default" w:ascii="Times New Roman" w:hAnsi="Times New Roman" w:cs="Times New Roman"/>
          <w:b/>
          <w:bCs/>
          <w:i/>
          <w:iCs/>
          <w:sz w:val="26"/>
          <w:szCs w:val="26"/>
        </w:rPr>
        <w:t xml:space="preserve">Your answers: </w:t>
      </w:r>
    </w:p>
    <w:tbl>
      <w:tblPr>
        <w:tblStyle w:val="7"/>
        <w:tblW w:w="0" w:type="auto"/>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992"/>
        <w:gridCol w:w="850"/>
        <w:gridCol w:w="851"/>
        <w:gridCol w:w="992"/>
        <w:gridCol w:w="851"/>
        <w:gridCol w:w="992"/>
        <w:gridCol w:w="850"/>
        <w:gridCol w:w="709"/>
        <w:gridCol w:w="715"/>
      </w:tblGrid>
      <w:tr w14:paraId="5D8E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25ADFD98">
            <w:pPr>
              <w:numPr>
                <w:ilvl w:val="0"/>
                <w:numId w:val="1"/>
              </w:num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992" w:type="dxa"/>
          </w:tcPr>
          <w:p w14:paraId="1EE6663F">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2. </w:t>
            </w:r>
            <w:r>
              <w:rPr>
                <w:rFonts w:hint="default" w:ascii="Times New Roman" w:hAnsi="Times New Roman" w:cs="Times New Roman"/>
                <w:sz w:val="26"/>
                <w:szCs w:val="26"/>
                <w:lang w:val="en-US"/>
              </w:rPr>
              <w:t>A</w:t>
            </w:r>
          </w:p>
        </w:tc>
        <w:tc>
          <w:tcPr>
            <w:tcW w:w="850" w:type="dxa"/>
          </w:tcPr>
          <w:p w14:paraId="07ED30F1">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lang w:val="en-US"/>
              </w:rPr>
              <w:t>B</w:t>
            </w:r>
            <w:r>
              <w:rPr>
                <w:rFonts w:hint="default" w:ascii="Times New Roman" w:hAnsi="Times New Roman" w:cs="Times New Roman"/>
                <w:sz w:val="26"/>
                <w:szCs w:val="26"/>
              </w:rPr>
              <w:t xml:space="preserve"> </w:t>
            </w:r>
          </w:p>
        </w:tc>
        <w:tc>
          <w:tcPr>
            <w:tcW w:w="851" w:type="dxa"/>
          </w:tcPr>
          <w:p w14:paraId="317B4DEA">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lang w:val="en-US"/>
              </w:rPr>
              <w:t>D</w:t>
            </w:r>
            <w:r>
              <w:rPr>
                <w:rFonts w:hint="default" w:ascii="Times New Roman" w:hAnsi="Times New Roman" w:cs="Times New Roman"/>
                <w:sz w:val="26"/>
                <w:szCs w:val="26"/>
              </w:rPr>
              <w:t xml:space="preserve"> </w:t>
            </w:r>
          </w:p>
        </w:tc>
        <w:tc>
          <w:tcPr>
            <w:tcW w:w="992" w:type="dxa"/>
          </w:tcPr>
          <w:p w14:paraId="6268E4F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lang w:val="en-US"/>
              </w:rPr>
              <w:t>C</w:t>
            </w:r>
            <w:r>
              <w:rPr>
                <w:rFonts w:hint="default" w:ascii="Times New Roman" w:hAnsi="Times New Roman" w:cs="Times New Roman"/>
                <w:sz w:val="26"/>
                <w:szCs w:val="26"/>
              </w:rPr>
              <w:t xml:space="preserve"> </w:t>
            </w:r>
          </w:p>
        </w:tc>
        <w:tc>
          <w:tcPr>
            <w:tcW w:w="851" w:type="dxa"/>
          </w:tcPr>
          <w:p w14:paraId="6D24EB90">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lang w:val="en-US"/>
              </w:rPr>
              <w:t>D</w:t>
            </w:r>
            <w:r>
              <w:rPr>
                <w:rFonts w:hint="default" w:ascii="Times New Roman" w:hAnsi="Times New Roman" w:cs="Times New Roman"/>
                <w:sz w:val="26"/>
                <w:szCs w:val="26"/>
              </w:rPr>
              <w:t xml:space="preserve"> </w:t>
            </w:r>
          </w:p>
        </w:tc>
        <w:tc>
          <w:tcPr>
            <w:tcW w:w="992" w:type="dxa"/>
          </w:tcPr>
          <w:p w14:paraId="3C6DDB9D">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rPr>
              <w:t>7.</w:t>
            </w:r>
            <w:r>
              <w:rPr>
                <w:rFonts w:hint="default" w:ascii="Times New Roman" w:hAnsi="Times New Roman" w:cs="Times New Roman"/>
                <w:sz w:val="26"/>
                <w:szCs w:val="26"/>
                <w:lang w:val="en-US"/>
              </w:rPr>
              <w:t>B</w:t>
            </w:r>
          </w:p>
        </w:tc>
        <w:tc>
          <w:tcPr>
            <w:tcW w:w="850" w:type="dxa"/>
          </w:tcPr>
          <w:p w14:paraId="41794A06">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8.</w:t>
            </w:r>
            <w:r>
              <w:rPr>
                <w:rFonts w:hint="default" w:ascii="Times New Roman" w:hAnsi="Times New Roman" w:cs="Times New Roman"/>
                <w:sz w:val="26"/>
                <w:szCs w:val="26"/>
                <w:lang w:val="en-US"/>
              </w:rPr>
              <w:t>A</w:t>
            </w:r>
            <w:r>
              <w:rPr>
                <w:rFonts w:hint="default" w:ascii="Times New Roman" w:hAnsi="Times New Roman" w:cs="Times New Roman"/>
                <w:sz w:val="26"/>
                <w:szCs w:val="26"/>
              </w:rPr>
              <w:t xml:space="preserve"> </w:t>
            </w:r>
          </w:p>
        </w:tc>
        <w:tc>
          <w:tcPr>
            <w:tcW w:w="709" w:type="dxa"/>
          </w:tcPr>
          <w:p w14:paraId="487ACCF2">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rPr>
              <w:t>9.</w:t>
            </w:r>
            <w:r>
              <w:rPr>
                <w:rFonts w:hint="default" w:ascii="Times New Roman" w:hAnsi="Times New Roman" w:cs="Times New Roman"/>
                <w:sz w:val="26"/>
                <w:szCs w:val="26"/>
                <w:lang w:val="en-US"/>
              </w:rPr>
              <w:t>B</w:t>
            </w:r>
          </w:p>
        </w:tc>
        <w:tc>
          <w:tcPr>
            <w:tcW w:w="709" w:type="dxa"/>
          </w:tcPr>
          <w:p w14:paraId="1927941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rPr>
              <w:t>10.</w:t>
            </w:r>
            <w:r>
              <w:rPr>
                <w:rFonts w:hint="default" w:ascii="Times New Roman" w:hAnsi="Times New Roman" w:cs="Times New Roman"/>
                <w:sz w:val="26"/>
                <w:szCs w:val="26"/>
                <w:lang w:val="en-US"/>
              </w:rPr>
              <w:t>C</w:t>
            </w:r>
          </w:p>
        </w:tc>
      </w:tr>
    </w:tbl>
    <w:p w14:paraId="1796E56C">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Part 2.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096D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5FF8F8AF">
            <w:pPr>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0. established</w:t>
            </w:r>
          </w:p>
        </w:tc>
        <w:tc>
          <w:tcPr>
            <w:tcW w:w="3096" w:type="dxa"/>
          </w:tcPr>
          <w:p w14:paraId="6D693946">
            <w:pPr>
              <w:spacing w:after="0" w:line="24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1</w:t>
            </w:r>
            <w:r>
              <w:rPr>
                <w:rFonts w:hint="default" w:ascii="Times New Roman" w:hAnsi="Times New Roman" w:cs="Times New Roman"/>
                <w:b w:val="0"/>
                <w:bCs w:val="0"/>
                <w:sz w:val="26"/>
                <w:szCs w:val="26"/>
              </w:rPr>
              <w:t xml:space="preserve">. shaken  </w:t>
            </w:r>
          </w:p>
        </w:tc>
        <w:tc>
          <w:tcPr>
            <w:tcW w:w="3096" w:type="dxa"/>
          </w:tcPr>
          <w:p w14:paraId="78C71B40">
            <w:pPr>
              <w:spacing w:after="0" w:line="24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2</w:t>
            </w:r>
            <w:r>
              <w:rPr>
                <w:rFonts w:hint="default" w:ascii="Times New Roman" w:hAnsi="Times New Roman" w:cs="Times New Roman"/>
                <w:b w:val="0"/>
                <w:bCs w:val="0"/>
                <w:sz w:val="26"/>
                <w:szCs w:val="26"/>
              </w:rPr>
              <w:t xml:space="preserve">. persisted </w:t>
            </w:r>
          </w:p>
        </w:tc>
      </w:tr>
      <w:tr w14:paraId="505C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5ACBA21">
            <w:pPr>
              <w:spacing w:after="0" w:line="240" w:lineRule="auto"/>
              <w:jc w:val="both"/>
              <w:rPr>
                <w:rFonts w:hint="default" w:ascii="Times New Roman" w:hAnsi="Times New Roman" w:cs="Times New Roman"/>
                <w:sz w:val="26"/>
                <w:szCs w:val="26"/>
              </w:rPr>
            </w:pPr>
            <w:r>
              <w:rPr>
                <w:rFonts w:hint="default" w:ascii="Times New Roman" w:hAnsi="Times New Roman" w:cs="Times New Roman"/>
                <w:b w:val="0"/>
                <w:bCs w:val="0"/>
                <w:sz w:val="26"/>
                <w:szCs w:val="26"/>
              </w:rPr>
              <w:t xml:space="preserve">3. demolishing </w:t>
            </w:r>
          </w:p>
        </w:tc>
        <w:tc>
          <w:tcPr>
            <w:tcW w:w="3096" w:type="dxa"/>
          </w:tcPr>
          <w:p w14:paraId="0E6D5344">
            <w:pPr>
              <w:spacing w:after="0" w:line="24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4</w:t>
            </w:r>
            <w:r>
              <w:rPr>
                <w:rFonts w:hint="default" w:ascii="Times New Roman" w:hAnsi="Times New Roman" w:cs="Times New Roman"/>
                <w:b w:val="0"/>
                <w:bCs w:val="0"/>
                <w:sz w:val="26"/>
                <w:szCs w:val="26"/>
              </w:rPr>
              <w:t>. underground</w:t>
            </w:r>
          </w:p>
        </w:tc>
        <w:tc>
          <w:tcPr>
            <w:tcW w:w="3096" w:type="dxa"/>
          </w:tcPr>
          <w:p w14:paraId="132011ED">
            <w:pPr>
              <w:spacing w:after="0" w:line="24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5</w:t>
            </w:r>
            <w:r>
              <w:rPr>
                <w:rFonts w:hint="default" w:ascii="Times New Roman" w:hAnsi="Times New Roman" w:cs="Times New Roman"/>
                <w:b w:val="0"/>
                <w:bCs w:val="0"/>
                <w:sz w:val="26"/>
                <w:szCs w:val="26"/>
              </w:rPr>
              <w:t>. temporarily</w:t>
            </w:r>
          </w:p>
        </w:tc>
      </w:tr>
    </w:tbl>
    <w:p w14:paraId="0A1B6579">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Part 3. </w:t>
      </w:r>
    </w:p>
    <w:p w14:paraId="3AD38294">
      <w:pPr>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role of the traditional zoo, </w:t>
      </w:r>
      <w:r>
        <w:rPr>
          <w:rFonts w:hint="default" w:ascii="Times New Roman" w:hAnsi="Times New Roman" w:cs="Times New Roman"/>
          <w:b/>
          <w:bCs/>
          <w:sz w:val="26"/>
          <w:szCs w:val="26"/>
          <w:u w:val="single"/>
        </w:rPr>
        <w:t>inheriting</w:t>
      </w:r>
      <w:r>
        <w:rPr>
          <w:rFonts w:hint="default" w:ascii="Times New Roman" w:hAnsi="Times New Roman" w:cs="Times New Roman"/>
          <w:sz w:val="26"/>
          <w:szCs w:val="26"/>
        </w:rPr>
        <w:t xml:space="preserve"> from the 19th century, has undergone a dramatic shift. A growing recognition that zoos ought to be in the vanguard of the fight against the devastation of our natural world has begun a zoological revolution. The change occurred in the 1960s, when the Jersey zoo was set up to breed endangered species. As a result, the breeding of animals in </w:t>
      </w:r>
      <w:r>
        <w:rPr>
          <w:rFonts w:hint="default" w:ascii="Times New Roman" w:hAnsi="Times New Roman" w:cs="Times New Roman"/>
          <w:b w:val="0"/>
          <w:bCs w:val="0"/>
          <w:sz w:val="26"/>
          <w:szCs w:val="26"/>
          <w:u w:val="single"/>
        </w:rPr>
        <w:t>captive</w:t>
      </w:r>
      <w:r>
        <w:rPr>
          <w:rFonts w:hint="default" w:ascii="Times New Roman" w:hAnsi="Times New Roman" w:cs="Times New Roman"/>
          <w:sz w:val="26"/>
          <w:szCs w:val="26"/>
        </w:rPr>
        <w:t xml:space="preserve"> has become a complex science, with zoos around the world </w:t>
      </w:r>
      <w:r>
        <w:rPr>
          <w:rFonts w:hint="default" w:ascii="Times New Roman" w:hAnsi="Times New Roman" w:cs="Times New Roman"/>
          <w:b w:val="0"/>
          <w:bCs w:val="0"/>
          <w:sz w:val="26"/>
          <w:szCs w:val="26"/>
          <w:u w:val="single"/>
        </w:rPr>
        <w:t>co-ordinate</w:t>
      </w:r>
      <w:r>
        <w:rPr>
          <w:rFonts w:hint="default" w:ascii="Times New Roman" w:hAnsi="Times New Roman" w:cs="Times New Roman"/>
          <w:sz w:val="26"/>
          <w:szCs w:val="26"/>
        </w:rPr>
        <w:t xml:space="preserve"> their efforts to avoid the genetic dangers of in-breeding small populations. </w:t>
      </w:r>
    </w:p>
    <w:p w14:paraId="13F052E9">
      <w:pPr>
        <w:ind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answer to the question of whether zoos can have much impact on the </w:t>
      </w:r>
      <w:r>
        <w:rPr>
          <w:rFonts w:hint="default" w:ascii="Times New Roman" w:hAnsi="Times New Roman" w:cs="Times New Roman"/>
          <w:b w:val="0"/>
          <w:bCs w:val="0"/>
          <w:sz w:val="26"/>
          <w:szCs w:val="26"/>
          <w:u w:val="single"/>
        </w:rPr>
        <w:t>reservation</w:t>
      </w:r>
      <w:r>
        <w:rPr>
          <w:rFonts w:hint="default" w:ascii="Times New Roman" w:hAnsi="Times New Roman" w:cs="Times New Roman"/>
          <w:b w:val="0"/>
          <w:bCs w:val="0"/>
          <w:sz w:val="26"/>
          <w:szCs w:val="26"/>
        </w:rPr>
        <w:t xml:space="preserve"> </w:t>
      </w:r>
      <w:r>
        <w:rPr>
          <w:rFonts w:hint="default" w:ascii="Times New Roman" w:hAnsi="Times New Roman" w:cs="Times New Roman"/>
          <w:sz w:val="26"/>
          <w:szCs w:val="26"/>
        </w:rPr>
        <w:t xml:space="preserve">of endangered species is probably minimal. Zoos do not focus their education efforts on those people in the strongest positions to affect the future of the wildlife </w:t>
      </w:r>
      <w:r>
        <w:rPr>
          <w:rFonts w:hint="default" w:ascii="Times New Roman" w:hAnsi="Times New Roman" w:cs="Times New Roman"/>
          <w:b w:val="0"/>
          <w:bCs w:val="0"/>
          <w:sz w:val="26"/>
          <w:szCs w:val="26"/>
          <w:u w:val="single"/>
        </w:rPr>
        <w:t>being exhibited</w:t>
      </w:r>
      <w:r>
        <w:rPr>
          <w:rFonts w:hint="default" w:ascii="Times New Roman" w:hAnsi="Times New Roman" w:cs="Times New Roman"/>
          <w:sz w:val="26"/>
          <w:szCs w:val="26"/>
        </w:rPr>
        <w:t xml:space="preserve">. For the most part, conservation education is targeted at children and other non-decision makers in a process too slow or too far away to address the extinction crisis which exists now. Furthermore, the efforts of zoos to inform lawmakers and government authorities are usually low-key or </w:t>
      </w:r>
      <w:r>
        <w:rPr>
          <w:rFonts w:hint="default" w:ascii="Times New Roman" w:hAnsi="Times New Roman" w:cs="Times New Roman"/>
          <w:b w:val="0"/>
          <w:bCs w:val="0"/>
          <w:sz w:val="26"/>
          <w:szCs w:val="26"/>
          <w:u w:val="single"/>
        </w:rPr>
        <w:t>un-existent</w:t>
      </w:r>
      <w:r>
        <w:rPr>
          <w:rFonts w:hint="default" w:ascii="Times New Roman" w:hAnsi="Times New Roman" w:cs="Times New Roman"/>
          <w:b w:val="0"/>
          <w:bCs w:val="0"/>
          <w:sz w:val="26"/>
          <w:szCs w:val="26"/>
        </w:rPr>
        <w:t>.</w:t>
      </w:r>
      <w:r>
        <w:rPr>
          <w:rFonts w:hint="default" w:ascii="Times New Roman" w:hAnsi="Times New Roman" w:cs="Times New Roman"/>
          <w:sz w:val="26"/>
          <w:szCs w:val="26"/>
        </w:rPr>
        <w:t xml:space="preserve"> Campaigns are more likely to be for an animal exhibit rather than for the existence of the animal itself.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46AC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FAD584C">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 xml:space="preserve">0. </w:t>
            </w:r>
            <w:r>
              <w:rPr>
                <w:rFonts w:hint="default" w:ascii="Times New Roman" w:hAnsi="Times New Roman" w:cs="Times New Roman"/>
                <w:b/>
                <w:bCs/>
                <w:sz w:val="26"/>
                <w:szCs w:val="26"/>
                <w:lang w:val="en-US"/>
              </w:rPr>
              <w:t>inherited</w:t>
            </w:r>
          </w:p>
        </w:tc>
        <w:tc>
          <w:tcPr>
            <w:tcW w:w="3096" w:type="dxa"/>
          </w:tcPr>
          <w:p w14:paraId="6172C16B">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lang w:val="en-US"/>
              </w:rPr>
              <w:t>1</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captivity</w:t>
            </w:r>
          </w:p>
        </w:tc>
        <w:tc>
          <w:tcPr>
            <w:tcW w:w="3096" w:type="dxa"/>
          </w:tcPr>
          <w:p w14:paraId="3F449AA0">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co-ordinating</w:t>
            </w:r>
          </w:p>
        </w:tc>
      </w:tr>
      <w:tr w14:paraId="3BF7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8817BD5">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 </w:t>
            </w:r>
            <w:r>
              <w:rPr>
                <w:rFonts w:hint="default" w:ascii="Times New Roman" w:hAnsi="Times New Roman" w:cs="Times New Roman"/>
                <w:sz w:val="26"/>
                <w:szCs w:val="26"/>
                <w:lang w:val="en-US"/>
              </w:rPr>
              <w:t>preservation</w:t>
            </w:r>
          </w:p>
        </w:tc>
        <w:tc>
          <w:tcPr>
            <w:tcW w:w="3096" w:type="dxa"/>
          </w:tcPr>
          <w:p w14:paraId="4177CDDD">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exhibited</w:t>
            </w:r>
          </w:p>
        </w:tc>
        <w:tc>
          <w:tcPr>
            <w:tcW w:w="3096" w:type="dxa"/>
          </w:tcPr>
          <w:p w14:paraId="09DBFBB1">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5</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non-existent</w:t>
            </w:r>
          </w:p>
        </w:tc>
      </w:tr>
    </w:tbl>
    <w:p w14:paraId="5C161E0F">
      <w:pPr>
        <w:numPr>
          <w:numId w:val="0"/>
        </w:num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READING COMPREHENSION</w:t>
      </w:r>
    </w:p>
    <w:p w14:paraId="4D59D0FB">
      <w:pPr>
        <w:spacing w:line="276" w:lineRule="auto"/>
        <w:ind w:left="360"/>
        <w:rPr>
          <w:rFonts w:hint="default" w:ascii="Times New Roman" w:hAnsi="Times New Roman" w:cs="Times New Roman"/>
          <w:b/>
          <w:bCs/>
          <w:iCs/>
          <w:sz w:val="26"/>
          <w:szCs w:val="26"/>
        </w:rPr>
      </w:pPr>
      <w:r>
        <w:rPr>
          <w:rFonts w:hint="default" w:ascii="Times New Roman" w:hAnsi="Times New Roman" w:cs="Times New Roman"/>
          <w:b/>
          <w:bCs/>
          <w:iCs/>
          <w:sz w:val="26"/>
          <w:szCs w:val="26"/>
        </w:rPr>
        <w:t>Part 1.</w:t>
      </w:r>
    </w:p>
    <w:tbl>
      <w:tblPr>
        <w:tblStyle w:val="3"/>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956"/>
        <w:gridCol w:w="2208"/>
        <w:gridCol w:w="1980"/>
        <w:gridCol w:w="1986"/>
      </w:tblGrid>
      <w:tr w14:paraId="66FA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14:paraId="1FC04913">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1.</w:t>
            </w:r>
            <w:r>
              <w:rPr>
                <w:rFonts w:hint="default" w:ascii="Times New Roman" w:hAnsi="Times New Roman" w:cs="Times New Roman"/>
                <w:bCs/>
                <w:sz w:val="26"/>
                <w:szCs w:val="26"/>
              </w:rPr>
              <w:t xml:space="preserve"> otherwise</w:t>
            </w:r>
          </w:p>
        </w:tc>
        <w:tc>
          <w:tcPr>
            <w:tcW w:w="2038" w:type="dxa"/>
            <w:noWrap w:val="0"/>
            <w:vAlign w:val="top"/>
          </w:tcPr>
          <w:p w14:paraId="68EF6775">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2.</w:t>
            </w:r>
            <w:r>
              <w:rPr>
                <w:rFonts w:hint="default" w:ascii="Times New Roman" w:hAnsi="Times New Roman" w:cs="Times New Roman"/>
                <w:bCs/>
                <w:sz w:val="26"/>
                <w:szCs w:val="26"/>
              </w:rPr>
              <w:t xml:space="preserve"> treating</w:t>
            </w:r>
          </w:p>
        </w:tc>
        <w:tc>
          <w:tcPr>
            <w:tcW w:w="2308" w:type="dxa"/>
            <w:noWrap w:val="0"/>
            <w:vAlign w:val="top"/>
          </w:tcPr>
          <w:p w14:paraId="1CB806BD">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3.</w:t>
            </w:r>
            <w:r>
              <w:rPr>
                <w:rFonts w:hint="default" w:ascii="Times New Roman" w:hAnsi="Times New Roman" w:cs="Times New Roman"/>
                <w:bCs/>
                <w:sz w:val="26"/>
                <w:szCs w:val="26"/>
              </w:rPr>
              <w:t xml:space="preserve"> make / produce</w:t>
            </w:r>
          </w:p>
        </w:tc>
        <w:tc>
          <w:tcPr>
            <w:tcW w:w="2038" w:type="dxa"/>
            <w:noWrap w:val="0"/>
            <w:vAlign w:val="top"/>
          </w:tcPr>
          <w:p w14:paraId="72E9186B">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4.</w:t>
            </w:r>
            <w:r>
              <w:rPr>
                <w:rFonts w:hint="default" w:ascii="Times New Roman" w:hAnsi="Times New Roman" w:cs="Times New Roman"/>
                <w:bCs/>
                <w:sz w:val="26"/>
                <w:szCs w:val="26"/>
              </w:rPr>
              <w:t xml:space="preserve"> machinery</w:t>
            </w:r>
          </w:p>
        </w:tc>
        <w:tc>
          <w:tcPr>
            <w:tcW w:w="2038" w:type="dxa"/>
            <w:noWrap w:val="0"/>
            <w:vAlign w:val="top"/>
          </w:tcPr>
          <w:p w14:paraId="11CC23E9">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 xml:space="preserve">5. </w:t>
            </w:r>
            <w:r>
              <w:rPr>
                <w:rFonts w:hint="default" w:ascii="Times New Roman" w:hAnsi="Times New Roman" w:cs="Times New Roman"/>
                <w:bCs/>
                <w:sz w:val="26"/>
                <w:szCs w:val="26"/>
              </w:rPr>
              <w:t>code</w:t>
            </w:r>
          </w:p>
        </w:tc>
      </w:tr>
      <w:tr w14:paraId="39D0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14:paraId="6229C18F">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6.</w:t>
            </w:r>
            <w:r>
              <w:rPr>
                <w:rFonts w:hint="default" w:ascii="Times New Roman" w:hAnsi="Times New Roman" w:cs="Times New Roman"/>
                <w:bCs/>
                <w:sz w:val="26"/>
                <w:szCs w:val="26"/>
              </w:rPr>
              <w:t xml:space="preserve"> pandemic</w:t>
            </w:r>
          </w:p>
        </w:tc>
        <w:tc>
          <w:tcPr>
            <w:tcW w:w="2038" w:type="dxa"/>
            <w:noWrap w:val="0"/>
            <w:vAlign w:val="top"/>
          </w:tcPr>
          <w:p w14:paraId="713B4448">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7.</w:t>
            </w:r>
            <w:r>
              <w:rPr>
                <w:rFonts w:hint="default" w:ascii="Times New Roman" w:hAnsi="Times New Roman" w:cs="Times New Roman"/>
                <w:bCs/>
                <w:sz w:val="26"/>
                <w:szCs w:val="26"/>
              </w:rPr>
              <w:t xml:space="preserve"> few</w:t>
            </w:r>
          </w:p>
        </w:tc>
        <w:tc>
          <w:tcPr>
            <w:tcW w:w="2308" w:type="dxa"/>
            <w:noWrap w:val="0"/>
            <w:vAlign w:val="top"/>
          </w:tcPr>
          <w:p w14:paraId="0F705621">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8.</w:t>
            </w:r>
            <w:r>
              <w:rPr>
                <w:rFonts w:hint="default" w:ascii="Times New Roman" w:hAnsi="Times New Roman" w:cs="Times New Roman"/>
                <w:bCs/>
                <w:sz w:val="26"/>
                <w:szCs w:val="26"/>
              </w:rPr>
              <w:t xml:space="preserve"> found / proved</w:t>
            </w:r>
          </w:p>
        </w:tc>
        <w:tc>
          <w:tcPr>
            <w:tcW w:w="2038" w:type="dxa"/>
            <w:noWrap w:val="0"/>
            <w:vAlign w:val="top"/>
          </w:tcPr>
          <w:p w14:paraId="643C9605">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9.</w:t>
            </w:r>
            <w:r>
              <w:rPr>
                <w:rFonts w:hint="default" w:ascii="Times New Roman" w:hAnsi="Times New Roman" w:cs="Times New Roman"/>
                <w:bCs/>
                <w:sz w:val="26"/>
                <w:szCs w:val="26"/>
              </w:rPr>
              <w:t xml:space="preserve"> other</w:t>
            </w:r>
          </w:p>
        </w:tc>
        <w:tc>
          <w:tcPr>
            <w:tcW w:w="2038" w:type="dxa"/>
            <w:noWrap w:val="0"/>
            <w:vAlign w:val="top"/>
          </w:tcPr>
          <w:p w14:paraId="0F046CCB">
            <w:pPr>
              <w:tabs>
                <w:tab w:val="left" w:pos="2552"/>
                <w:tab w:val="left" w:pos="4820"/>
                <w:tab w:val="left" w:pos="7088"/>
              </w:tabs>
              <w:spacing w:line="276" w:lineRule="auto"/>
              <w:jc w:val="both"/>
              <w:rPr>
                <w:rFonts w:hint="default" w:ascii="Times New Roman" w:hAnsi="Times New Roman" w:cs="Times New Roman"/>
                <w:color w:val="000000"/>
                <w:sz w:val="26"/>
                <w:szCs w:val="26"/>
                <w:lang w:eastAsia="vi-VN"/>
              </w:rPr>
            </w:pPr>
            <w:r>
              <w:rPr>
                <w:rFonts w:hint="default" w:ascii="Times New Roman" w:hAnsi="Times New Roman" w:cs="Times New Roman"/>
                <w:color w:val="000000"/>
                <w:sz w:val="26"/>
                <w:szCs w:val="26"/>
                <w:lang w:eastAsia="vi-VN"/>
              </w:rPr>
              <w:t>10.</w:t>
            </w:r>
            <w:r>
              <w:rPr>
                <w:rFonts w:hint="default" w:ascii="Times New Roman" w:hAnsi="Times New Roman" w:cs="Times New Roman"/>
                <w:bCs/>
                <w:sz w:val="26"/>
                <w:szCs w:val="26"/>
              </w:rPr>
              <w:t xml:space="preserve"> technology</w:t>
            </w:r>
          </w:p>
        </w:tc>
      </w:tr>
    </w:tbl>
    <w:p w14:paraId="2A885D32">
      <w:pPr>
        <w:spacing w:line="276" w:lineRule="auto"/>
        <w:ind w:left="360"/>
        <w:rPr>
          <w:rFonts w:hint="default" w:ascii="Times New Roman" w:hAnsi="Times New Roman" w:cs="Times New Roman"/>
          <w:b/>
          <w:bCs/>
          <w:iCs/>
          <w:sz w:val="26"/>
          <w:szCs w:val="26"/>
        </w:rPr>
      </w:pPr>
      <w:r>
        <w:rPr>
          <w:rFonts w:hint="default" w:ascii="Times New Roman" w:hAnsi="Times New Roman" w:cs="Times New Roman"/>
          <w:b/>
          <w:bCs/>
          <w:iCs/>
          <w:sz w:val="26"/>
          <w:szCs w:val="26"/>
        </w:rPr>
        <w:t>Part 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09"/>
        <w:gridCol w:w="1010"/>
        <w:gridCol w:w="1010"/>
        <w:gridCol w:w="1011"/>
        <w:gridCol w:w="1012"/>
        <w:gridCol w:w="1011"/>
        <w:gridCol w:w="1012"/>
        <w:gridCol w:w="1011"/>
        <w:gridCol w:w="1020"/>
      </w:tblGrid>
      <w:tr w14:paraId="29C3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top"/>
          </w:tcPr>
          <w:p w14:paraId="178F17FD">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1.D</w:t>
            </w:r>
          </w:p>
        </w:tc>
        <w:tc>
          <w:tcPr>
            <w:tcW w:w="1042" w:type="dxa"/>
            <w:noWrap w:val="0"/>
            <w:vAlign w:val="top"/>
          </w:tcPr>
          <w:p w14:paraId="728172C3">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2.C</w:t>
            </w:r>
          </w:p>
        </w:tc>
        <w:tc>
          <w:tcPr>
            <w:tcW w:w="1042" w:type="dxa"/>
            <w:noWrap w:val="0"/>
            <w:vAlign w:val="top"/>
          </w:tcPr>
          <w:p w14:paraId="4B975825">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3.A</w:t>
            </w:r>
          </w:p>
        </w:tc>
        <w:tc>
          <w:tcPr>
            <w:tcW w:w="1042" w:type="dxa"/>
            <w:noWrap w:val="0"/>
            <w:vAlign w:val="top"/>
          </w:tcPr>
          <w:p w14:paraId="035310E3">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4.D</w:t>
            </w:r>
          </w:p>
        </w:tc>
        <w:tc>
          <w:tcPr>
            <w:tcW w:w="1042" w:type="dxa"/>
            <w:noWrap w:val="0"/>
            <w:vAlign w:val="top"/>
          </w:tcPr>
          <w:p w14:paraId="20CD25D1">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5.A</w:t>
            </w:r>
          </w:p>
        </w:tc>
        <w:tc>
          <w:tcPr>
            <w:tcW w:w="1043" w:type="dxa"/>
            <w:noWrap w:val="0"/>
            <w:vAlign w:val="top"/>
          </w:tcPr>
          <w:p w14:paraId="33953847">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6.A</w:t>
            </w:r>
          </w:p>
        </w:tc>
        <w:tc>
          <w:tcPr>
            <w:tcW w:w="1043" w:type="dxa"/>
            <w:noWrap w:val="0"/>
            <w:vAlign w:val="top"/>
          </w:tcPr>
          <w:p w14:paraId="3843F1EA">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7.C</w:t>
            </w:r>
          </w:p>
        </w:tc>
        <w:tc>
          <w:tcPr>
            <w:tcW w:w="1043" w:type="dxa"/>
            <w:noWrap w:val="0"/>
            <w:vAlign w:val="top"/>
          </w:tcPr>
          <w:p w14:paraId="57276E14">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8.A</w:t>
            </w:r>
          </w:p>
        </w:tc>
        <w:tc>
          <w:tcPr>
            <w:tcW w:w="1043" w:type="dxa"/>
            <w:noWrap w:val="0"/>
            <w:vAlign w:val="top"/>
          </w:tcPr>
          <w:p w14:paraId="77A8D803">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9.C</w:t>
            </w:r>
          </w:p>
        </w:tc>
        <w:tc>
          <w:tcPr>
            <w:tcW w:w="1043" w:type="dxa"/>
            <w:noWrap w:val="0"/>
            <w:vAlign w:val="top"/>
          </w:tcPr>
          <w:p w14:paraId="1BC65654">
            <w:pPr>
              <w:spacing w:line="276" w:lineRule="auto"/>
              <w:contextualSpacing/>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10.B</w:t>
            </w:r>
          </w:p>
        </w:tc>
      </w:tr>
    </w:tbl>
    <w:p w14:paraId="4186292B">
      <w:pPr>
        <w:spacing w:line="276" w:lineRule="auto"/>
        <w:ind w:left="360"/>
        <w:rPr>
          <w:rFonts w:hint="default" w:ascii="Times New Roman" w:hAnsi="Times New Roman" w:cs="Times New Roman"/>
          <w:b/>
          <w:bCs/>
          <w:iCs/>
          <w:sz w:val="26"/>
          <w:szCs w:val="26"/>
        </w:rPr>
      </w:pPr>
      <w:r>
        <w:rPr>
          <w:rFonts w:hint="default" w:ascii="Times New Roman" w:hAnsi="Times New Roman" w:cs="Times New Roman"/>
          <w:b/>
          <w:bCs/>
          <w:iCs/>
          <w:sz w:val="26"/>
          <w:szCs w:val="26"/>
        </w:rPr>
        <w:t>Part 3.</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53"/>
        <w:gridCol w:w="1442"/>
        <w:gridCol w:w="1442"/>
        <w:gridCol w:w="1442"/>
        <w:gridCol w:w="1454"/>
        <w:gridCol w:w="1443"/>
      </w:tblGrid>
      <w:tr w14:paraId="099F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noWrap w:val="0"/>
            <w:vAlign w:val="top"/>
          </w:tcPr>
          <w:p w14:paraId="03FD99F0">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1.F</w:t>
            </w:r>
          </w:p>
        </w:tc>
        <w:tc>
          <w:tcPr>
            <w:tcW w:w="1489" w:type="dxa"/>
            <w:noWrap w:val="0"/>
            <w:vAlign w:val="top"/>
          </w:tcPr>
          <w:p w14:paraId="58428DCF">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2.NG</w:t>
            </w:r>
          </w:p>
        </w:tc>
        <w:tc>
          <w:tcPr>
            <w:tcW w:w="1489" w:type="dxa"/>
            <w:noWrap w:val="0"/>
            <w:vAlign w:val="top"/>
          </w:tcPr>
          <w:p w14:paraId="58AA46E0">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3.T</w:t>
            </w:r>
          </w:p>
        </w:tc>
        <w:tc>
          <w:tcPr>
            <w:tcW w:w="1489" w:type="dxa"/>
            <w:noWrap w:val="0"/>
            <w:vAlign w:val="top"/>
          </w:tcPr>
          <w:p w14:paraId="7A4332FC">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4.T</w:t>
            </w:r>
          </w:p>
        </w:tc>
        <w:tc>
          <w:tcPr>
            <w:tcW w:w="1489" w:type="dxa"/>
            <w:noWrap w:val="0"/>
            <w:vAlign w:val="top"/>
          </w:tcPr>
          <w:p w14:paraId="5AECDB68">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5.T</w:t>
            </w:r>
          </w:p>
        </w:tc>
        <w:tc>
          <w:tcPr>
            <w:tcW w:w="1490" w:type="dxa"/>
            <w:noWrap w:val="0"/>
            <w:vAlign w:val="top"/>
          </w:tcPr>
          <w:p w14:paraId="08B984A7">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6.NG</w:t>
            </w:r>
          </w:p>
        </w:tc>
        <w:tc>
          <w:tcPr>
            <w:tcW w:w="1490" w:type="dxa"/>
            <w:noWrap w:val="0"/>
            <w:vAlign w:val="top"/>
          </w:tcPr>
          <w:p w14:paraId="34250587">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7.T</w:t>
            </w:r>
          </w:p>
        </w:tc>
      </w:tr>
    </w:tbl>
    <w:p w14:paraId="73F8B60C">
      <w:pPr>
        <w:spacing w:line="276" w:lineRule="auto"/>
        <w:rPr>
          <w:rFonts w:hint="default" w:ascii="Times New Roman" w:hAnsi="Times New Roman" w:cs="Times New Roman"/>
          <w:iCs/>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2"/>
        <w:gridCol w:w="3382"/>
        <w:gridCol w:w="3372"/>
      </w:tblGrid>
      <w:tr w14:paraId="2F58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noWrap w:val="0"/>
            <w:vAlign w:val="top"/>
          </w:tcPr>
          <w:p w14:paraId="55F3663A">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8.moods</w:t>
            </w:r>
          </w:p>
        </w:tc>
        <w:tc>
          <w:tcPr>
            <w:tcW w:w="3475" w:type="dxa"/>
            <w:noWrap w:val="0"/>
            <w:vAlign w:val="top"/>
          </w:tcPr>
          <w:p w14:paraId="3EB09CDD">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9.</w:t>
            </w:r>
            <w:r>
              <w:rPr>
                <w:rFonts w:hint="default" w:ascii="Times New Roman" w:hAnsi="Times New Roman" w:cs="Times New Roman"/>
                <w:sz w:val="26"/>
                <w:szCs w:val="26"/>
              </w:rPr>
              <w:t xml:space="preserve"> </w:t>
            </w:r>
            <w:r>
              <w:rPr>
                <w:rFonts w:hint="default" w:ascii="Times New Roman" w:hAnsi="Times New Roman" w:cs="Times New Roman"/>
                <w:iCs/>
                <w:sz w:val="26"/>
                <w:szCs w:val="26"/>
              </w:rPr>
              <w:t>(scientifically proven) exceptions</w:t>
            </w:r>
          </w:p>
        </w:tc>
        <w:tc>
          <w:tcPr>
            <w:tcW w:w="3475" w:type="dxa"/>
            <w:noWrap w:val="0"/>
            <w:vAlign w:val="top"/>
          </w:tcPr>
          <w:p w14:paraId="1A844401">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10.</w:t>
            </w:r>
            <w:r>
              <w:rPr>
                <w:rFonts w:hint="default" w:ascii="Times New Roman" w:hAnsi="Times New Roman" w:cs="Times New Roman"/>
                <w:sz w:val="26"/>
                <w:szCs w:val="26"/>
              </w:rPr>
              <w:t xml:space="preserve"> </w:t>
            </w:r>
            <w:r>
              <w:rPr>
                <w:rFonts w:hint="default" w:ascii="Times New Roman" w:hAnsi="Times New Roman" w:cs="Times New Roman"/>
                <w:iCs/>
                <w:sz w:val="26"/>
                <w:szCs w:val="26"/>
              </w:rPr>
              <w:t>Milestone</w:t>
            </w:r>
          </w:p>
        </w:tc>
      </w:tr>
      <w:tr w14:paraId="7410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noWrap w:val="0"/>
            <w:vAlign w:val="top"/>
          </w:tcPr>
          <w:p w14:paraId="3715B6E3">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11. harnessed</w:t>
            </w:r>
          </w:p>
        </w:tc>
        <w:tc>
          <w:tcPr>
            <w:tcW w:w="3475" w:type="dxa"/>
            <w:noWrap w:val="0"/>
            <w:vAlign w:val="top"/>
          </w:tcPr>
          <w:p w14:paraId="19A0FEAE">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12. naturally pessimistic architect</w:t>
            </w:r>
          </w:p>
        </w:tc>
        <w:tc>
          <w:tcPr>
            <w:tcW w:w="3475" w:type="dxa"/>
            <w:noWrap w:val="0"/>
            <w:vAlign w:val="top"/>
          </w:tcPr>
          <w:p w14:paraId="3FDACC61">
            <w:pPr>
              <w:spacing w:line="276" w:lineRule="auto"/>
              <w:jc w:val="center"/>
              <w:rPr>
                <w:rFonts w:hint="default" w:ascii="Times New Roman" w:hAnsi="Times New Roman" w:cs="Times New Roman"/>
                <w:b/>
                <w:bCs/>
                <w:iCs/>
                <w:sz w:val="26"/>
                <w:szCs w:val="26"/>
              </w:rPr>
            </w:pPr>
            <w:r>
              <w:rPr>
                <w:rFonts w:hint="default" w:ascii="Times New Roman" w:hAnsi="Times New Roman" w:cs="Times New Roman"/>
                <w:iCs/>
                <w:sz w:val="26"/>
                <w:szCs w:val="26"/>
              </w:rPr>
              <w:t>13. Experiment</w:t>
            </w:r>
          </w:p>
        </w:tc>
      </w:tr>
    </w:tbl>
    <w:p w14:paraId="11F443B5">
      <w:pPr>
        <w:spacing w:line="276" w:lineRule="auto"/>
        <w:ind w:left="360"/>
        <w:rPr>
          <w:rFonts w:hint="default" w:ascii="Times New Roman" w:hAnsi="Times New Roman" w:cs="Times New Roman"/>
          <w:b/>
          <w:bCs/>
          <w:iCs/>
          <w:sz w:val="26"/>
          <w:szCs w:val="26"/>
        </w:rPr>
      </w:pPr>
      <w:r>
        <w:rPr>
          <w:rFonts w:hint="default" w:ascii="Times New Roman" w:hAnsi="Times New Roman" w:cs="Times New Roman"/>
          <w:b/>
          <w:bCs/>
          <w:iCs/>
          <w:sz w:val="26"/>
          <w:szCs w:val="26"/>
        </w:rPr>
        <w:t>Part 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45"/>
        <w:gridCol w:w="1446"/>
        <w:gridCol w:w="1446"/>
        <w:gridCol w:w="1446"/>
        <w:gridCol w:w="1446"/>
        <w:gridCol w:w="1445"/>
      </w:tblGrid>
      <w:tr w14:paraId="11B1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noWrap w:val="0"/>
            <w:vAlign w:val="top"/>
          </w:tcPr>
          <w:p w14:paraId="28FDA3A5">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1.F</w:t>
            </w:r>
          </w:p>
        </w:tc>
        <w:tc>
          <w:tcPr>
            <w:tcW w:w="1489" w:type="dxa"/>
            <w:noWrap w:val="0"/>
            <w:vAlign w:val="top"/>
          </w:tcPr>
          <w:p w14:paraId="0E29E757">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2.B</w:t>
            </w:r>
          </w:p>
        </w:tc>
        <w:tc>
          <w:tcPr>
            <w:tcW w:w="1489" w:type="dxa"/>
            <w:noWrap w:val="0"/>
            <w:vAlign w:val="top"/>
          </w:tcPr>
          <w:p w14:paraId="41FD211B">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3.H</w:t>
            </w:r>
          </w:p>
        </w:tc>
        <w:tc>
          <w:tcPr>
            <w:tcW w:w="1489" w:type="dxa"/>
            <w:noWrap w:val="0"/>
            <w:vAlign w:val="top"/>
          </w:tcPr>
          <w:p w14:paraId="2F7222F7">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4.A</w:t>
            </w:r>
          </w:p>
        </w:tc>
        <w:tc>
          <w:tcPr>
            <w:tcW w:w="1489" w:type="dxa"/>
            <w:noWrap w:val="0"/>
            <w:vAlign w:val="top"/>
          </w:tcPr>
          <w:p w14:paraId="58B201CE">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5.G</w:t>
            </w:r>
          </w:p>
        </w:tc>
        <w:tc>
          <w:tcPr>
            <w:tcW w:w="1490" w:type="dxa"/>
            <w:noWrap w:val="0"/>
            <w:vAlign w:val="top"/>
          </w:tcPr>
          <w:p w14:paraId="0C0310D2">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6.C</w:t>
            </w:r>
          </w:p>
        </w:tc>
        <w:tc>
          <w:tcPr>
            <w:tcW w:w="1490" w:type="dxa"/>
            <w:noWrap w:val="0"/>
            <w:vAlign w:val="top"/>
          </w:tcPr>
          <w:p w14:paraId="575FA149">
            <w:pPr>
              <w:spacing w:line="276" w:lineRule="auto"/>
              <w:jc w:val="center"/>
              <w:rPr>
                <w:rFonts w:hint="default" w:ascii="Times New Roman" w:hAnsi="Times New Roman" w:cs="Times New Roman"/>
                <w:iCs/>
                <w:sz w:val="26"/>
                <w:szCs w:val="26"/>
              </w:rPr>
            </w:pPr>
            <w:r>
              <w:rPr>
                <w:rFonts w:hint="default" w:ascii="Times New Roman" w:hAnsi="Times New Roman" w:cs="Times New Roman"/>
                <w:iCs/>
                <w:sz w:val="26"/>
                <w:szCs w:val="26"/>
              </w:rPr>
              <w:t>7.E</w:t>
            </w:r>
          </w:p>
        </w:tc>
      </w:tr>
    </w:tbl>
    <w:p w14:paraId="4BF16D45">
      <w:pPr>
        <w:spacing w:line="276" w:lineRule="auto"/>
        <w:ind w:left="360"/>
        <w:rPr>
          <w:rFonts w:hint="default" w:ascii="Times New Roman" w:hAnsi="Times New Roman" w:cs="Times New Roman"/>
          <w:b/>
          <w:bCs/>
          <w:iCs/>
          <w:sz w:val="26"/>
          <w:szCs w:val="26"/>
        </w:rPr>
      </w:pPr>
      <w:r>
        <w:rPr>
          <w:rFonts w:hint="default" w:ascii="Times New Roman" w:hAnsi="Times New Roman" w:cs="Times New Roman"/>
          <w:b/>
          <w:bCs/>
          <w:iCs/>
          <w:sz w:val="26"/>
          <w:szCs w:val="26"/>
        </w:rPr>
        <w:t>Part 5.</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009"/>
        <w:gridCol w:w="1010"/>
        <w:gridCol w:w="1010"/>
        <w:gridCol w:w="1011"/>
        <w:gridCol w:w="1012"/>
        <w:gridCol w:w="1011"/>
        <w:gridCol w:w="1012"/>
        <w:gridCol w:w="1011"/>
        <w:gridCol w:w="1021"/>
      </w:tblGrid>
      <w:tr w14:paraId="6053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top"/>
          </w:tcPr>
          <w:p w14:paraId="27239E50">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1.B</w:t>
            </w:r>
          </w:p>
        </w:tc>
        <w:tc>
          <w:tcPr>
            <w:tcW w:w="1042" w:type="dxa"/>
            <w:noWrap w:val="0"/>
            <w:vAlign w:val="top"/>
          </w:tcPr>
          <w:p w14:paraId="11721C58">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2.C</w:t>
            </w:r>
          </w:p>
        </w:tc>
        <w:tc>
          <w:tcPr>
            <w:tcW w:w="1042" w:type="dxa"/>
            <w:noWrap w:val="0"/>
            <w:vAlign w:val="top"/>
          </w:tcPr>
          <w:p w14:paraId="6F96F538">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3.D</w:t>
            </w:r>
          </w:p>
        </w:tc>
        <w:tc>
          <w:tcPr>
            <w:tcW w:w="1042" w:type="dxa"/>
            <w:noWrap w:val="0"/>
            <w:vAlign w:val="top"/>
          </w:tcPr>
          <w:p w14:paraId="73639A6D">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4.A</w:t>
            </w:r>
          </w:p>
        </w:tc>
        <w:tc>
          <w:tcPr>
            <w:tcW w:w="1042" w:type="dxa"/>
            <w:noWrap w:val="0"/>
            <w:vAlign w:val="top"/>
          </w:tcPr>
          <w:p w14:paraId="0FCFDFCC">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5.D</w:t>
            </w:r>
          </w:p>
        </w:tc>
        <w:tc>
          <w:tcPr>
            <w:tcW w:w="1043" w:type="dxa"/>
            <w:noWrap w:val="0"/>
            <w:vAlign w:val="top"/>
          </w:tcPr>
          <w:p w14:paraId="5D2E6F4A">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6.A</w:t>
            </w:r>
          </w:p>
        </w:tc>
        <w:tc>
          <w:tcPr>
            <w:tcW w:w="1043" w:type="dxa"/>
            <w:noWrap w:val="0"/>
            <w:vAlign w:val="top"/>
          </w:tcPr>
          <w:p w14:paraId="3A0750A2">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7.B</w:t>
            </w:r>
          </w:p>
        </w:tc>
        <w:tc>
          <w:tcPr>
            <w:tcW w:w="1043" w:type="dxa"/>
            <w:noWrap w:val="0"/>
            <w:vAlign w:val="top"/>
          </w:tcPr>
          <w:p w14:paraId="60DC580B">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8.A</w:t>
            </w:r>
          </w:p>
        </w:tc>
        <w:tc>
          <w:tcPr>
            <w:tcW w:w="1043" w:type="dxa"/>
            <w:noWrap w:val="0"/>
            <w:vAlign w:val="top"/>
          </w:tcPr>
          <w:p w14:paraId="0F5F5115">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9.C</w:t>
            </w:r>
          </w:p>
        </w:tc>
        <w:tc>
          <w:tcPr>
            <w:tcW w:w="1043" w:type="dxa"/>
            <w:noWrap w:val="0"/>
            <w:vAlign w:val="top"/>
          </w:tcPr>
          <w:p w14:paraId="6DA575E8">
            <w:pPr>
              <w:spacing w:line="276" w:lineRule="auto"/>
              <w:rPr>
                <w:rFonts w:hint="default" w:ascii="Times New Roman" w:hAnsi="Times New Roman" w:cs="Times New Roman"/>
                <w:iCs/>
                <w:sz w:val="26"/>
                <w:szCs w:val="26"/>
              </w:rPr>
            </w:pPr>
            <w:r>
              <w:rPr>
                <w:rFonts w:hint="default" w:ascii="Times New Roman" w:hAnsi="Times New Roman" w:cs="Times New Roman"/>
                <w:iCs/>
                <w:sz w:val="26"/>
                <w:szCs w:val="26"/>
              </w:rPr>
              <w:t>10.D</w:t>
            </w:r>
          </w:p>
        </w:tc>
      </w:tr>
    </w:tbl>
    <w:p w14:paraId="521AD11C">
      <w:pPr>
        <w:spacing w:line="276" w:lineRule="auto"/>
        <w:ind w:left="360"/>
        <w:rPr>
          <w:rFonts w:hint="default" w:ascii="Times New Roman" w:hAnsi="Times New Roman" w:cs="Times New Roman"/>
          <w:b/>
          <w:bCs/>
          <w:iCs/>
          <w:sz w:val="26"/>
          <w:szCs w:val="26"/>
        </w:rPr>
      </w:pPr>
    </w:p>
    <w:p w14:paraId="2EE48E32">
      <w:pPr>
        <w:numPr>
          <w:numId w:val="0"/>
        </w:numPr>
        <w:spacing w:after="160" w:line="259"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WRITING</w:t>
      </w:r>
    </w:p>
    <w:p w14:paraId="52394CFD">
      <w:pPr>
        <w:numPr>
          <w:numId w:val="0"/>
        </w:numPr>
        <w:spacing w:after="160" w:line="259"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Part 1. </w:t>
      </w:r>
    </w:p>
    <w:p w14:paraId="4392A409">
      <w:pPr>
        <w:rPr>
          <w:rStyle w:val="9"/>
          <w:rFonts w:hint="default" w:ascii="Times New Roman" w:hAnsi="Times New Roman" w:cs="Times New Roman"/>
          <w:sz w:val="26"/>
          <w:szCs w:val="26"/>
        </w:rPr>
      </w:pPr>
      <w:r>
        <w:rPr>
          <w:rStyle w:val="8"/>
          <w:rFonts w:hint="default" w:ascii="Times New Roman" w:hAnsi="Times New Roman" w:cs="Times New Roman"/>
          <w:sz w:val="26"/>
          <w:szCs w:val="26"/>
        </w:rPr>
        <w:t>The summary MUST cover the following points:</w:t>
      </w:r>
      <w:r>
        <w:rPr>
          <w:rFonts w:hint="default" w:ascii="Times New Roman" w:hAnsi="Times New Roman" w:cs="Times New Roman"/>
          <w:i/>
          <w:iCs/>
          <w:color w:val="000000"/>
          <w:sz w:val="26"/>
          <w:szCs w:val="26"/>
        </w:rPr>
        <w:br w:type="textWrapping"/>
      </w:r>
      <w:r>
        <w:rPr>
          <w:rStyle w:val="9"/>
          <w:rFonts w:hint="default" w:ascii="Times New Roman" w:hAnsi="Times New Roman" w:cs="Times New Roman"/>
          <w:sz w:val="26"/>
          <w:szCs w:val="26"/>
        </w:rPr>
        <w:t xml:space="preserve">+ problems of traditional methods of writing assessment </w:t>
      </w:r>
    </w:p>
    <w:p w14:paraId="005C03DE">
      <w:pPr>
        <w:pStyle w:val="5"/>
        <w:keepNext w:val="0"/>
        <w:keepLines w:val="0"/>
        <w:widowControl/>
        <w:suppressLineNumbers w:val="0"/>
        <w:rPr>
          <w:rFonts w:hint="default" w:ascii="Times New Roman" w:hAnsi="Times New Roman" w:cs="Times New Roman"/>
          <w:sz w:val="26"/>
          <w:szCs w:val="26"/>
          <w:lang w:val="en-US"/>
        </w:rPr>
      </w:pPr>
      <w:r>
        <w:rPr>
          <w:rStyle w:val="9"/>
          <w:rFonts w:hint="default" w:ascii="Times New Roman" w:hAnsi="Times New Roman" w:cs="Times New Roman"/>
          <w:sz w:val="26"/>
          <w:szCs w:val="26"/>
        </w:rPr>
        <w:t>+ new alternative approach of writing assessment</w:t>
      </w:r>
      <w:r>
        <w:rPr>
          <w:rFonts w:hint="default" w:ascii="Times New Roman" w:hAnsi="Times New Roman" w:cs="Times New Roman"/>
          <w:i/>
          <w:iCs/>
          <w:color w:val="000000"/>
          <w:sz w:val="26"/>
          <w:szCs w:val="26"/>
        </w:rPr>
        <w:br w:type="textWrapping"/>
      </w:r>
      <w:r>
        <w:rPr>
          <w:rStyle w:val="10"/>
          <w:rFonts w:hint="default" w:ascii="Times New Roman" w:hAnsi="Times New Roman" w:cs="Times New Roman"/>
          <w:sz w:val="26"/>
          <w:szCs w:val="26"/>
        </w:rPr>
        <w:t>Language use (0.5 pt)</w:t>
      </w:r>
      <w:r>
        <w:rPr>
          <w:rFonts w:hint="default" w:ascii="Times New Roman" w:hAnsi="Times New Roman" w:cs="Times New Roman"/>
          <w:b/>
          <w:bCs/>
          <w:color w:val="000000"/>
          <w:sz w:val="26"/>
          <w:szCs w:val="26"/>
        </w:rPr>
        <w:br w:type="textWrapping"/>
      </w:r>
      <w:r>
        <w:rPr>
          <w:rStyle w:val="8"/>
          <w:rFonts w:hint="default" w:ascii="Times New Roman" w:hAnsi="Times New Roman" w:cs="Times New Roman"/>
          <w:sz w:val="26"/>
          <w:szCs w:val="26"/>
        </w:rPr>
        <w:t>The summary:</w:t>
      </w:r>
      <w:r>
        <w:rPr>
          <w:rFonts w:hint="default" w:ascii="Times New Roman" w:hAnsi="Times New Roman" w:cs="Times New Roman"/>
          <w:sz w:val="26"/>
          <w:szCs w:val="26"/>
        </w:rPr>
        <w:br w:type="textWrapping"/>
      </w:r>
      <w:r>
        <w:rPr>
          <w:rStyle w:val="9"/>
          <w:rFonts w:hint="default" w:ascii="Times New Roman" w:hAnsi="Times New Roman" w:cs="Times New Roman"/>
          <w:sz w:val="26"/>
          <w:szCs w:val="26"/>
        </w:rPr>
        <w:t>- should show attempts to convey the main ideas of the original text by means of paraphrasing</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(structural and lexical use)</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should demonstrate correct use of grammatical structures, vocabulary, and mechanics (spelling,</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punctuations, ...)</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should maintain coherence, cohesion, and unity throughout (by means of linkers and</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transitional devices)</w:t>
      </w:r>
      <w:r>
        <w:rPr>
          <w:rFonts w:hint="default" w:ascii="Times New Roman" w:hAnsi="Times New Roman" w:cs="Times New Roman"/>
          <w:color w:val="000000"/>
          <w:sz w:val="26"/>
          <w:szCs w:val="26"/>
        </w:rPr>
        <w:br w:type="textWrapping"/>
      </w:r>
      <w:r>
        <w:rPr>
          <w:rFonts w:hint="default" w:ascii="Times New Roman" w:hAnsi="Times New Roman" w:cs="Times New Roman"/>
          <w:b/>
          <w:bCs/>
          <w:sz w:val="26"/>
          <w:szCs w:val="26"/>
          <w:lang w:val="en-US"/>
        </w:rPr>
        <w:t>S</w:t>
      </w:r>
      <w:r>
        <w:rPr>
          <w:rFonts w:hint="default" w:cs="Times New Roman"/>
          <w:b/>
          <w:bCs/>
          <w:sz w:val="26"/>
          <w:szCs w:val="26"/>
          <w:lang w:val="en-US"/>
        </w:rPr>
        <w:t>ample:</w:t>
      </w:r>
      <w:r>
        <w:rPr>
          <w:rFonts w:hint="default" w:ascii="Times New Roman" w:hAnsi="Times New Roman" w:cs="Times New Roman"/>
          <w:b/>
          <w:bCs/>
          <w:sz w:val="26"/>
          <w:szCs w:val="26"/>
          <w:lang w:val="en-US"/>
        </w:rPr>
        <w:t xml:space="preserve"> </w:t>
      </w:r>
    </w:p>
    <w:p w14:paraId="22392C14">
      <w:pPr>
        <w:pStyle w:val="5"/>
        <w:keepNext w:val="0"/>
        <w:keepLines w:val="0"/>
        <w:widowControl/>
        <w:suppressLineNumbers w:val="0"/>
        <w:jc w:val="both"/>
        <w:rPr>
          <w:rFonts w:hint="default" w:ascii="Times New Roman" w:hAnsi="Times New Roman" w:cs="Times New Roman"/>
          <w:sz w:val="26"/>
          <w:szCs w:val="26"/>
          <w:lang w:val="en-US"/>
        </w:rPr>
      </w:pPr>
      <w:r>
        <w:rPr>
          <w:rFonts w:hint="default" w:ascii="Times New Roman" w:hAnsi="Times New Roman" w:eastAsia="SimSun" w:cs="Times New Roman"/>
          <w:sz w:val="26"/>
          <w:szCs w:val="26"/>
          <w:lang w:val="en-US"/>
        </w:rPr>
        <w:t>T</w:t>
      </w:r>
      <w:r>
        <w:rPr>
          <w:rFonts w:hint="default" w:ascii="Times New Roman" w:hAnsi="Times New Roman" w:eastAsia="SimSun" w:cs="Times New Roman"/>
          <w:sz w:val="26"/>
          <w:szCs w:val="26"/>
        </w:rPr>
        <w:t>raditional methods of assessing writing are considered inadequate for several reasons. They often rely on a single, timed draft written on an unfamiliar topic, which fails to reflect a learner’s true writing ability. Teachers also struggle to accurately judge students' writing based on such limited samples. Therefore, writing should be approached as a process, not just a final product. Traditional assessments often focus only on correcting grammar and mechanics, which contrasts with more comprehensive methods suggested by scholars like Brown, who emphasized both formal and informal assessments. With writing being vital in language learning, portfolio-based assessments have gained popularity as they align with modern views that emphasize the writing process. Additionally, incorporating technology and the Internet into writing instruction is now seen as essential for effective learning.</w:t>
      </w:r>
    </w:p>
    <w:p w14:paraId="0BB5B26D">
      <w:pPr>
        <w:numPr>
          <w:numId w:val="0"/>
        </w:numPr>
        <w:spacing w:after="160" w:line="259"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Part 2. </w:t>
      </w:r>
    </w:p>
    <w:p w14:paraId="2DD90DD5">
      <w:pPr>
        <w:rPr>
          <w:rFonts w:hint="default" w:ascii="Times New Roman" w:hAnsi="Times New Roman" w:eastAsia="Calibri" w:cs="Times New Roman"/>
          <w:sz w:val="26"/>
          <w:szCs w:val="26"/>
        </w:rPr>
      </w:pPr>
      <w:r>
        <w:rPr>
          <w:rStyle w:val="8"/>
          <w:rFonts w:hint="default" w:ascii="Times New Roman" w:hAnsi="Times New Roman" w:cs="Times New Roman"/>
          <w:sz w:val="26"/>
          <w:szCs w:val="26"/>
        </w:rPr>
        <w:t>The mark given to part 3 is based on the following criteria:</w:t>
      </w:r>
      <w:r>
        <w:rPr>
          <w:rFonts w:hint="default" w:ascii="Times New Roman" w:hAnsi="Times New Roman" w:cs="Times New Roman"/>
          <w:i/>
          <w:iCs/>
          <w:color w:val="000000"/>
          <w:sz w:val="26"/>
          <w:szCs w:val="26"/>
        </w:rPr>
        <w:br w:type="textWrapping"/>
      </w:r>
      <w:r>
        <w:rPr>
          <w:rStyle w:val="10"/>
          <w:rFonts w:hint="default" w:ascii="Times New Roman" w:hAnsi="Times New Roman" w:cs="Times New Roman"/>
          <w:sz w:val="26"/>
          <w:szCs w:val="26"/>
        </w:rPr>
        <w:t xml:space="preserve">1. Organization </w:t>
      </w:r>
      <w:r>
        <w:rPr>
          <w:rFonts w:hint="default" w:ascii="Times New Roman" w:hAnsi="Times New Roman" w:cs="Times New Roman"/>
          <w:b/>
          <w:bCs/>
          <w:color w:val="000000"/>
          <w:sz w:val="26"/>
          <w:szCs w:val="26"/>
        </w:rPr>
        <w:br w:type="textWrapping"/>
      </w:r>
      <w:r>
        <w:rPr>
          <w:rStyle w:val="9"/>
          <w:rFonts w:hint="default" w:ascii="Times New Roman" w:hAnsi="Times New Roman" w:cs="Times New Roman"/>
          <w:sz w:val="26"/>
          <w:szCs w:val="26"/>
        </w:rPr>
        <w:t>a. Ideas are well organized and presented with coherence, cohesion and unity.</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b. The essay is well-structured:</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Introduction is presented with clear thesis statement.</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Body paragraph are written with unity, coherence and cohesion.</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Each body paragraph must have a topic sentence and supporting details and examples when</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necessary.</w:t>
      </w:r>
      <w:r>
        <w:rPr>
          <w:rFonts w:hint="default" w:ascii="Times New Roman" w:hAnsi="Times New Roman" w:cs="Times New Roman"/>
          <w:sz w:val="26"/>
          <w:szCs w:val="26"/>
        </w:rPr>
        <w:br w:type="textWrapping"/>
      </w:r>
      <w:r>
        <w:rPr>
          <w:rStyle w:val="9"/>
          <w:rFonts w:hint="default" w:ascii="Times New Roman" w:hAnsi="Times New Roman" w:cs="Times New Roman"/>
          <w:sz w:val="26"/>
          <w:szCs w:val="26"/>
        </w:rPr>
        <w:t>* Conclusion summarizes the main points and offers personal opinions (prediction,</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recommendation, consideration ...) on the issue.</w:t>
      </w:r>
      <w:r>
        <w:rPr>
          <w:rFonts w:hint="default" w:ascii="Times New Roman" w:hAnsi="Times New Roman" w:cs="Times New Roman"/>
          <w:color w:val="000000"/>
          <w:sz w:val="26"/>
          <w:szCs w:val="26"/>
        </w:rPr>
        <w:br w:type="textWrapping"/>
      </w:r>
      <w:r>
        <w:rPr>
          <w:rStyle w:val="10"/>
          <w:rFonts w:hint="default" w:ascii="Times New Roman" w:hAnsi="Times New Roman" w:cs="Times New Roman"/>
          <w:sz w:val="26"/>
          <w:szCs w:val="26"/>
        </w:rPr>
        <w:t>2. Content</w:t>
      </w:r>
      <w:r>
        <w:rPr>
          <w:rFonts w:hint="default" w:ascii="Times New Roman" w:hAnsi="Times New Roman" w:cs="Times New Roman"/>
          <w:b/>
          <w:bCs/>
          <w:color w:val="000000"/>
          <w:sz w:val="26"/>
          <w:szCs w:val="26"/>
        </w:rPr>
        <w:br w:type="textWrapping"/>
      </w:r>
      <w:r>
        <w:rPr>
          <w:rStyle w:val="9"/>
          <w:rFonts w:hint="default" w:ascii="Times New Roman" w:hAnsi="Times New Roman" w:cs="Times New Roman"/>
          <w:sz w:val="26"/>
          <w:szCs w:val="26"/>
        </w:rPr>
        <w:t>a. All requirements of the task are sufficiently addressed.</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b. Ideas are adequately supported and elaborated with relevant and reliable explanations,</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examples, evidence....</w:t>
      </w:r>
      <w:r>
        <w:rPr>
          <w:rFonts w:hint="default" w:ascii="Times New Roman" w:hAnsi="Times New Roman" w:cs="Times New Roman"/>
          <w:color w:val="000000"/>
          <w:sz w:val="26"/>
          <w:szCs w:val="26"/>
        </w:rPr>
        <w:br w:type="textWrapping"/>
      </w:r>
      <w:r>
        <w:rPr>
          <w:rStyle w:val="10"/>
          <w:rFonts w:hint="default" w:ascii="Times New Roman" w:hAnsi="Times New Roman" w:cs="Times New Roman"/>
          <w:sz w:val="26"/>
          <w:szCs w:val="26"/>
        </w:rPr>
        <w:t>3. Language use</w:t>
      </w:r>
      <w:r>
        <w:rPr>
          <w:rFonts w:hint="default" w:ascii="Times New Roman" w:hAnsi="Times New Roman" w:cs="Times New Roman"/>
          <w:b/>
          <w:bCs/>
          <w:color w:val="000000"/>
          <w:sz w:val="26"/>
          <w:szCs w:val="26"/>
        </w:rPr>
        <w:br w:type="textWrapping"/>
      </w:r>
      <w:r>
        <w:rPr>
          <w:rStyle w:val="9"/>
          <w:rFonts w:hint="default" w:ascii="Times New Roman" w:hAnsi="Times New Roman" w:cs="Times New Roman"/>
          <w:sz w:val="26"/>
          <w:szCs w:val="26"/>
        </w:rPr>
        <w:t>a. Demonstration of a variety of topic-related vocabulary.</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b. Excellent use and control of grammatical structures (verb tenses, word forms, voice...) and</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mechanics (spelling, punctuations...)</w:t>
      </w:r>
    </w:p>
    <w:p w14:paraId="7B47E63B">
      <w:pPr>
        <w:numPr>
          <w:numId w:val="0"/>
        </w:numPr>
        <w:spacing w:after="160" w:line="259" w:lineRule="auto"/>
        <w:rPr>
          <w:rFonts w:hint="default" w:ascii="Times New Roman" w:hAnsi="Times New Roman" w:cs="Times New Roman"/>
          <w:b/>
          <w:bCs/>
          <w:sz w:val="26"/>
          <w:szCs w:val="26"/>
          <w:lang w:val="en-US"/>
        </w:rPr>
      </w:pPr>
    </w:p>
    <w:p w14:paraId="573D6404">
      <w:pPr>
        <w:numPr>
          <w:numId w:val="0"/>
        </w:numPr>
        <w:spacing w:after="160" w:line="259" w:lineRule="auto"/>
        <w:rPr>
          <w:rFonts w:hint="default" w:ascii="Times New Roman" w:hAnsi="Times New Roman" w:cs="Times New Roman"/>
          <w:b/>
          <w:bCs/>
          <w:sz w:val="26"/>
          <w:szCs w:val="26"/>
          <w:lang w:val="en-US"/>
        </w:rPr>
      </w:pPr>
    </w:p>
    <w:sectPr>
      <w:pgSz w:w="12240" w:h="15840"/>
      <w:pgMar w:top="56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3BC6F"/>
    <w:multiLevelType w:val="singleLevel"/>
    <w:tmpl w:val="B533BC6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58"/>
    <w:rsid w:val="00110C58"/>
    <w:rsid w:val="0021426F"/>
    <w:rsid w:val="004522BD"/>
    <w:rsid w:val="004755AC"/>
    <w:rsid w:val="004D343D"/>
    <w:rsid w:val="00B15C61"/>
    <w:rsid w:val="00B66415"/>
    <w:rsid w:val="03131297"/>
    <w:rsid w:val="06DC3E1F"/>
    <w:rsid w:val="0A9642EF"/>
    <w:rsid w:val="147F25BF"/>
    <w:rsid w:val="1DDE6490"/>
    <w:rsid w:val="3D52204B"/>
    <w:rsid w:val="49AC61D5"/>
    <w:rsid w:val="4F396F09"/>
    <w:rsid w:val="532A1846"/>
    <w:rsid w:val="76F9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uiPriority w:val="0"/>
    <w:pPr>
      <w:tabs>
        <w:tab w:val="center" w:pos="4680"/>
        <w:tab w:val="right" w:pos="9360"/>
      </w:tabs>
    </w:pPr>
  </w:style>
  <w:style w:type="paragraph" w:styleId="5">
    <w:name w:val="Normal (Web)"/>
    <w:autoRedefine/>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table" w:styleId="7">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21"/>
    <w:basedOn w:val="2"/>
    <w:qFormat/>
    <w:uiPriority w:val="0"/>
    <w:rPr>
      <w:rFonts w:hint="default" w:ascii="Times New Roman" w:hAnsi="Times New Roman" w:cs="Times New Roman"/>
      <w:i/>
      <w:iCs/>
      <w:color w:val="000000"/>
      <w:sz w:val="24"/>
      <w:szCs w:val="24"/>
    </w:rPr>
  </w:style>
  <w:style w:type="character" w:customStyle="1" w:styleId="9">
    <w:name w:val="fontstyle31"/>
    <w:basedOn w:val="2"/>
    <w:qFormat/>
    <w:uiPriority w:val="0"/>
    <w:rPr>
      <w:rFonts w:hint="default" w:ascii="Times New Roman" w:hAnsi="Times New Roman" w:cs="Times New Roman"/>
      <w:color w:val="000000"/>
      <w:sz w:val="24"/>
      <w:szCs w:val="24"/>
    </w:rPr>
  </w:style>
  <w:style w:type="character" w:customStyle="1" w:styleId="10">
    <w:name w:val="fontstyle01"/>
    <w:basedOn w:val="2"/>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3</Pages>
  <Words>64</Words>
  <Characters>369</Characters>
  <DocSecurity>0</DocSecurity>
  <Lines>3</Lines>
  <Paragraphs>1</Paragraphs>
  <ScaleCrop>false</ScaleCrop>
  <LinksUpToDate>false</LinksUpToDate>
  <CharactersWithSpaces>432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2025-05-29T02:05:00Z</dcterms:created>
  <dcterms:modified xsi:type="dcterms:W3CDTF">2025-05-31T13:57:42Z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9A8B510EF37D470C975B51A378AE4731_13</vt:lpwstr>
  </property>
</Properties>
</file>