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910" w:type="dxa"/>
        <w:tblInd w:w="108" w:type="dxa"/>
        <w:tblLook w:val="01E0" w:firstRow="1" w:lastRow="1" w:firstColumn="1" w:lastColumn="1" w:noHBand="0" w:noVBand="0"/>
      </w:tblPr>
      <w:tblGrid>
        <w:gridCol w:w="3686"/>
        <w:gridCol w:w="6271"/>
        <w:gridCol w:w="5953"/>
      </w:tblGrid>
      <w:tr w:rsidR="0017565D" w:rsidRPr="0031488A" w14:paraId="3198C07C" w14:textId="77777777" w:rsidTr="00213ED3">
        <w:tc>
          <w:tcPr>
            <w:tcW w:w="3686" w:type="dxa"/>
            <w:shd w:val="clear" w:color="auto" w:fill="auto"/>
          </w:tcPr>
          <w:p w14:paraId="3633AC7A" w14:textId="4FE37028" w:rsidR="0017565D" w:rsidRPr="0031488A" w:rsidRDefault="0017565D" w:rsidP="005E68D6">
            <w:pPr>
              <w:shd w:val="clear" w:color="auto" w:fill="FFFFFF"/>
              <w:jc w:val="center"/>
              <w:rPr>
                <w:b/>
                <w:color w:val="000000"/>
                <w:szCs w:val="28"/>
              </w:rPr>
            </w:pPr>
            <w:r w:rsidRPr="0031488A">
              <w:rPr>
                <w:b/>
                <w:noProof/>
                <w:sz w:val="24"/>
              </w:rPr>
              <w:t xml:space="preserve">TRƯỜNG THPT </w:t>
            </w:r>
            <w:r w:rsidR="005E68D6">
              <w:rPr>
                <w:b/>
                <w:noProof/>
                <w:sz w:val="24"/>
              </w:rPr>
              <w:t>….</w:t>
            </w:r>
            <w:r w:rsidRPr="0031488A">
              <w:rPr>
                <w:b/>
                <w:color w:val="000000"/>
                <w:szCs w:val="28"/>
              </w:rPr>
              <w:t xml:space="preserve"> </w:t>
            </w:r>
          </w:p>
        </w:tc>
        <w:tc>
          <w:tcPr>
            <w:tcW w:w="6271" w:type="dxa"/>
            <w:shd w:val="clear" w:color="auto" w:fill="auto"/>
          </w:tcPr>
          <w:p w14:paraId="47055D24" w14:textId="77777777" w:rsidR="00167C80" w:rsidRDefault="006E0B3F" w:rsidP="00224EC8">
            <w:pPr>
              <w:shd w:val="clear" w:color="auto" w:fill="FFFFFF"/>
              <w:jc w:val="center"/>
              <w:rPr>
                <w:b/>
                <w:bCs/>
              </w:rPr>
            </w:pPr>
            <w:r w:rsidRPr="007A4716">
              <w:rPr>
                <w:b/>
                <w:bCs/>
              </w:rPr>
              <w:t xml:space="preserve">ĐỀ KHẢO SÁT ĐỊNH HƯỚNG </w:t>
            </w:r>
          </w:p>
          <w:p w14:paraId="1A403BB4" w14:textId="72BED9BB" w:rsidR="00213ED3" w:rsidRDefault="006E0B3F" w:rsidP="00224EC8">
            <w:pPr>
              <w:shd w:val="clear" w:color="auto" w:fill="FFFFFF"/>
              <w:jc w:val="center"/>
              <w:rPr>
                <w:bCs/>
                <w:noProof/>
              </w:rPr>
            </w:pPr>
            <w:r w:rsidRPr="007A4716">
              <w:rPr>
                <w:b/>
                <w:bCs/>
              </w:rPr>
              <w:t xml:space="preserve">DÀNH CHO HỌC SINH LỚP </w:t>
            </w:r>
            <w:r w:rsidR="005E68D6">
              <w:rPr>
                <w:b/>
                <w:bCs/>
              </w:rPr>
              <w:t>9</w:t>
            </w:r>
            <w:r w:rsidRPr="007A4716">
              <w:rPr>
                <w:bCs/>
                <w:noProof/>
              </w:rPr>
              <w:t xml:space="preserve"> </w:t>
            </w:r>
          </w:p>
          <w:p w14:paraId="1D5298B0" w14:textId="62A3E242" w:rsidR="0017565D" w:rsidRPr="0031488A" w:rsidRDefault="0017565D" w:rsidP="00224EC8">
            <w:pPr>
              <w:shd w:val="clear" w:color="auto" w:fill="FFFFFF"/>
              <w:jc w:val="center"/>
              <w:rPr>
                <w:color w:val="000000"/>
              </w:rPr>
            </w:pPr>
            <w:r w:rsidRPr="0031488A">
              <w:rPr>
                <w:b/>
                <w:color w:val="000000"/>
                <w:szCs w:val="28"/>
              </w:rPr>
              <w:t xml:space="preserve">NĂM </w:t>
            </w:r>
            <w:r w:rsidR="00213ED3">
              <w:rPr>
                <w:b/>
                <w:color w:val="000000"/>
                <w:szCs w:val="28"/>
              </w:rPr>
              <w:t xml:space="preserve">HỌC </w:t>
            </w:r>
            <w:r w:rsidRPr="0031488A">
              <w:rPr>
                <w:b/>
                <w:color w:val="000000"/>
                <w:szCs w:val="28"/>
              </w:rPr>
              <w:t>20</w:t>
            </w:r>
            <w:r>
              <w:rPr>
                <w:b/>
                <w:color w:val="000000"/>
                <w:szCs w:val="28"/>
              </w:rPr>
              <w:t>2</w:t>
            </w:r>
            <w:r w:rsidR="005E68D6">
              <w:rPr>
                <w:b/>
                <w:color w:val="000000"/>
                <w:szCs w:val="28"/>
              </w:rPr>
              <w:t>4</w:t>
            </w:r>
            <w:r>
              <w:rPr>
                <w:b/>
                <w:color w:val="000000"/>
                <w:szCs w:val="28"/>
              </w:rPr>
              <w:t>-202</w:t>
            </w:r>
            <w:r w:rsidR="005E68D6">
              <w:rPr>
                <w:b/>
                <w:color w:val="000000"/>
                <w:szCs w:val="28"/>
              </w:rPr>
              <w:t>5</w:t>
            </w:r>
          </w:p>
        </w:tc>
        <w:tc>
          <w:tcPr>
            <w:tcW w:w="5953" w:type="dxa"/>
          </w:tcPr>
          <w:p w14:paraId="04B868CA" w14:textId="77777777" w:rsidR="0017565D" w:rsidRPr="0031488A" w:rsidRDefault="0017565D" w:rsidP="00224EC8">
            <w:pPr>
              <w:shd w:val="clear" w:color="auto" w:fill="FFFFFF"/>
              <w:jc w:val="center"/>
              <w:rPr>
                <w:b/>
                <w:color w:val="000000"/>
                <w:szCs w:val="28"/>
              </w:rPr>
            </w:pPr>
          </w:p>
        </w:tc>
      </w:tr>
      <w:tr w:rsidR="0017565D" w:rsidRPr="0031488A" w14:paraId="7CF0C224" w14:textId="77777777" w:rsidTr="00213ED3">
        <w:tc>
          <w:tcPr>
            <w:tcW w:w="3686" w:type="dxa"/>
            <w:shd w:val="clear" w:color="auto" w:fill="auto"/>
          </w:tcPr>
          <w:p w14:paraId="4C1D2A3D" w14:textId="28D53F5A" w:rsidR="0017565D" w:rsidRPr="0031488A" w:rsidRDefault="0017565D" w:rsidP="00224EC8">
            <w:pPr>
              <w:shd w:val="clear" w:color="auto" w:fill="FFFFFF"/>
              <w:jc w:val="center"/>
              <w:rPr>
                <w:b/>
                <w:color w:val="000000"/>
                <w:szCs w:val="28"/>
              </w:rPr>
            </w:pPr>
          </w:p>
        </w:tc>
        <w:tc>
          <w:tcPr>
            <w:tcW w:w="6271" w:type="dxa"/>
            <w:shd w:val="clear" w:color="auto" w:fill="auto"/>
          </w:tcPr>
          <w:p w14:paraId="3735359C" w14:textId="77777777" w:rsidR="0017565D" w:rsidRDefault="0017565D" w:rsidP="0017565D">
            <w:pPr>
              <w:shd w:val="clear" w:color="auto" w:fill="FFFFFF"/>
              <w:spacing w:line="264" w:lineRule="auto"/>
              <w:ind w:left="527"/>
              <w:rPr>
                <w:color w:val="000000"/>
                <w:szCs w:val="28"/>
              </w:rPr>
            </w:pPr>
            <w:r w:rsidRPr="0031488A">
              <w:rPr>
                <w:noProof/>
                <w:color w:val="000000"/>
                <w:szCs w:val="28"/>
              </w:rPr>
              <mc:AlternateContent>
                <mc:Choice Requires="wps">
                  <w:drawing>
                    <wp:anchor distT="0" distB="0" distL="114300" distR="114300" simplePos="0" relativeHeight="251660288" behindDoc="0" locked="0" layoutInCell="1" allowOverlap="1" wp14:anchorId="314994C6" wp14:editId="2160FA6D">
                      <wp:simplePos x="0" y="0"/>
                      <wp:positionH relativeFrom="column">
                        <wp:posOffset>1353820</wp:posOffset>
                      </wp:positionH>
                      <wp:positionV relativeFrom="paragraph">
                        <wp:posOffset>38100</wp:posOffset>
                      </wp:positionV>
                      <wp:extent cx="1194435" cy="0"/>
                      <wp:effectExtent l="10795" t="10795" r="13970" b="8255"/>
                      <wp:wrapNone/>
                      <wp:docPr id="89812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F11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6pt,3pt" to="20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"/>
                  </w:pict>
                </mc:Fallback>
              </mc:AlternateContent>
            </w:r>
          </w:p>
          <w:p w14:paraId="59AB4EE2" w14:textId="17E0E52A"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Môn thi: </w:t>
            </w:r>
            <w:r w:rsidRPr="0017565D">
              <w:rPr>
                <w:b/>
                <w:bCs/>
                <w:color w:val="000000"/>
                <w:szCs w:val="28"/>
              </w:rPr>
              <w:t>Khoa học tự nhiên 3</w:t>
            </w:r>
          </w:p>
        </w:tc>
        <w:tc>
          <w:tcPr>
            <w:tcW w:w="5953" w:type="dxa"/>
          </w:tcPr>
          <w:p w14:paraId="1BFE1177" w14:textId="77777777" w:rsidR="0017565D" w:rsidRPr="0031488A" w:rsidRDefault="0017565D" w:rsidP="00224EC8">
            <w:pPr>
              <w:shd w:val="clear" w:color="auto" w:fill="FFFFFF"/>
              <w:ind w:left="525"/>
              <w:rPr>
                <w:noProof/>
                <w:color w:val="000000"/>
                <w:szCs w:val="28"/>
              </w:rPr>
            </w:pPr>
          </w:p>
        </w:tc>
      </w:tr>
      <w:tr w:rsidR="0017565D" w:rsidRPr="0031488A" w14:paraId="4F6021B8" w14:textId="77777777" w:rsidTr="00213ED3">
        <w:tc>
          <w:tcPr>
            <w:tcW w:w="3686" w:type="dxa"/>
            <w:shd w:val="clear" w:color="auto" w:fill="auto"/>
          </w:tcPr>
          <w:p w14:paraId="3B54DCF5" w14:textId="77777777" w:rsidR="0017565D" w:rsidRPr="0031488A" w:rsidRDefault="0017565D" w:rsidP="00224EC8">
            <w:pPr>
              <w:shd w:val="clear" w:color="auto" w:fill="FFFFFF"/>
              <w:jc w:val="center"/>
              <w:rPr>
                <w:i/>
                <w:color w:val="000000"/>
              </w:rPr>
            </w:pPr>
            <w:r w:rsidRPr="0031488A">
              <w:rPr>
                <w:b/>
                <w:color w:val="000000"/>
              </w:rPr>
              <w:t>ĐỀ CHÍNH THỨC</w:t>
            </w:r>
          </w:p>
        </w:tc>
        <w:tc>
          <w:tcPr>
            <w:tcW w:w="6271" w:type="dxa"/>
            <w:shd w:val="clear" w:color="auto" w:fill="auto"/>
          </w:tcPr>
          <w:p w14:paraId="41AD82D6" w14:textId="77777777"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Thời gian: </w:t>
            </w:r>
            <w:r w:rsidRPr="0031488A">
              <w:rPr>
                <w:b/>
                <w:color w:val="000000"/>
                <w:szCs w:val="28"/>
              </w:rPr>
              <w:t>1</w:t>
            </w:r>
            <w:r>
              <w:rPr>
                <w:b/>
                <w:color w:val="000000"/>
                <w:szCs w:val="28"/>
              </w:rPr>
              <w:t>5</w:t>
            </w:r>
            <w:r w:rsidRPr="0031488A">
              <w:rPr>
                <w:b/>
                <w:color w:val="000000"/>
                <w:szCs w:val="28"/>
              </w:rPr>
              <w:t>0 phút</w:t>
            </w:r>
            <w:r w:rsidRPr="0031488A">
              <w:rPr>
                <w:color w:val="000000"/>
                <w:szCs w:val="28"/>
              </w:rPr>
              <w:t xml:space="preserve"> </w:t>
            </w:r>
            <w:r w:rsidRPr="0031488A">
              <w:rPr>
                <w:i/>
                <w:color w:val="000000"/>
                <w:szCs w:val="28"/>
              </w:rPr>
              <w:t>(không kể giao đề)</w:t>
            </w:r>
          </w:p>
        </w:tc>
        <w:tc>
          <w:tcPr>
            <w:tcW w:w="5953" w:type="dxa"/>
          </w:tcPr>
          <w:p w14:paraId="388131CC" w14:textId="77777777" w:rsidR="0017565D" w:rsidRPr="0031488A" w:rsidRDefault="0017565D" w:rsidP="00224EC8">
            <w:pPr>
              <w:shd w:val="clear" w:color="auto" w:fill="FFFFFF"/>
              <w:ind w:left="525"/>
              <w:rPr>
                <w:color w:val="000000"/>
                <w:szCs w:val="28"/>
              </w:rPr>
            </w:pPr>
          </w:p>
        </w:tc>
      </w:tr>
      <w:tr w:rsidR="0017565D" w:rsidRPr="0031488A" w14:paraId="7DE7C5B1" w14:textId="77777777" w:rsidTr="00213ED3">
        <w:tc>
          <w:tcPr>
            <w:tcW w:w="3686" w:type="dxa"/>
            <w:shd w:val="clear" w:color="auto" w:fill="auto"/>
          </w:tcPr>
          <w:p w14:paraId="35FA7C0B" w14:textId="6FA753B7" w:rsidR="0017565D" w:rsidRPr="0031488A" w:rsidRDefault="0017565D" w:rsidP="00224EC8">
            <w:pPr>
              <w:shd w:val="clear" w:color="auto" w:fill="FFFFFF"/>
              <w:jc w:val="center"/>
              <w:rPr>
                <w:color w:val="000000"/>
              </w:rPr>
            </w:pPr>
            <w:r w:rsidRPr="0031488A">
              <w:rPr>
                <w:i/>
              </w:rPr>
              <w:t xml:space="preserve">(Đề thi có </w:t>
            </w:r>
            <w:r w:rsidR="00EB42FE">
              <w:rPr>
                <w:i/>
              </w:rPr>
              <w:t>04</w:t>
            </w:r>
            <w:r w:rsidRPr="0031488A">
              <w:rPr>
                <w:i/>
              </w:rPr>
              <w:t xml:space="preserve"> trang, gồm </w:t>
            </w:r>
            <w:r w:rsidR="00B34690">
              <w:rPr>
                <w:i/>
              </w:rPr>
              <w:t>0</w:t>
            </w:r>
            <w:r w:rsidR="00EB42FE">
              <w:rPr>
                <w:i/>
              </w:rPr>
              <w:t>8</w:t>
            </w:r>
            <w:r w:rsidR="00B34690">
              <w:rPr>
                <w:i/>
              </w:rPr>
              <w:t xml:space="preserve"> </w:t>
            </w:r>
            <w:r w:rsidRPr="0031488A">
              <w:rPr>
                <w:i/>
              </w:rPr>
              <w:t>câu)</w:t>
            </w:r>
          </w:p>
        </w:tc>
        <w:tc>
          <w:tcPr>
            <w:tcW w:w="6271" w:type="dxa"/>
            <w:shd w:val="clear" w:color="auto" w:fill="auto"/>
          </w:tcPr>
          <w:p w14:paraId="6575708F" w14:textId="666420A6" w:rsidR="0017565D" w:rsidRPr="0031488A" w:rsidRDefault="0017565D" w:rsidP="0017565D">
            <w:pPr>
              <w:shd w:val="clear" w:color="auto" w:fill="FFFFFF"/>
              <w:spacing w:line="264" w:lineRule="auto"/>
              <w:ind w:left="527"/>
              <w:rPr>
                <w:color w:val="000000"/>
                <w:szCs w:val="28"/>
              </w:rPr>
            </w:pPr>
            <w:r w:rsidRPr="0031488A">
              <w:rPr>
                <w:color w:val="000000"/>
                <w:szCs w:val="28"/>
              </w:rPr>
              <w:t xml:space="preserve">Ngày thi: </w:t>
            </w:r>
            <w:r w:rsidR="00921010">
              <w:rPr>
                <w:color w:val="000000"/>
                <w:szCs w:val="28"/>
              </w:rPr>
              <w:t>12</w:t>
            </w:r>
            <w:r w:rsidR="00EB42FE">
              <w:rPr>
                <w:color w:val="000000"/>
                <w:szCs w:val="28"/>
              </w:rPr>
              <w:t>/</w:t>
            </w:r>
            <w:r w:rsidR="00921010">
              <w:rPr>
                <w:color w:val="000000"/>
                <w:szCs w:val="28"/>
              </w:rPr>
              <w:t>0</w:t>
            </w:r>
            <w:r w:rsidR="005E68D6">
              <w:rPr>
                <w:color w:val="000000"/>
                <w:szCs w:val="28"/>
              </w:rPr>
              <w:t>8</w:t>
            </w:r>
            <w:r w:rsidR="00EB42FE">
              <w:rPr>
                <w:color w:val="000000"/>
                <w:szCs w:val="28"/>
              </w:rPr>
              <w:t>/202</w:t>
            </w:r>
            <w:r w:rsidR="00921010">
              <w:rPr>
                <w:color w:val="000000"/>
                <w:szCs w:val="28"/>
              </w:rPr>
              <w:t>4</w:t>
            </w:r>
          </w:p>
        </w:tc>
        <w:tc>
          <w:tcPr>
            <w:tcW w:w="5953" w:type="dxa"/>
          </w:tcPr>
          <w:p w14:paraId="656C117D" w14:textId="77777777" w:rsidR="0017565D" w:rsidRPr="0031488A" w:rsidRDefault="0017565D" w:rsidP="00224EC8">
            <w:pPr>
              <w:shd w:val="clear" w:color="auto" w:fill="FFFFFF"/>
              <w:ind w:left="525"/>
              <w:rPr>
                <w:color w:val="000000"/>
                <w:szCs w:val="28"/>
              </w:rPr>
            </w:pPr>
          </w:p>
        </w:tc>
      </w:tr>
    </w:tbl>
    <w:p w14:paraId="3F981CF9" w14:textId="77777777" w:rsidR="0017565D" w:rsidRPr="0031488A" w:rsidRDefault="0017565D" w:rsidP="0017565D">
      <w:pPr>
        <w:shd w:val="clear" w:color="auto" w:fill="FFFFFF"/>
        <w:jc w:val="center"/>
        <w:rPr>
          <w:i/>
        </w:rPr>
      </w:pPr>
      <w:r w:rsidRPr="0031488A">
        <w:t xml:space="preserve">                                                                           </w:t>
      </w:r>
    </w:p>
    <w:p w14:paraId="499C5818" w14:textId="16BF1E07" w:rsidR="0017565D" w:rsidRPr="00B34690" w:rsidRDefault="0017565D" w:rsidP="008372A9">
      <w:pPr>
        <w:shd w:val="clear" w:color="auto" w:fill="FFFFFF"/>
        <w:ind w:firstLine="709"/>
        <w:jc w:val="both"/>
        <w:rPr>
          <w:lang w:val="nl-NL"/>
        </w:rPr>
      </w:pPr>
      <w:r w:rsidRPr="00B34690">
        <w:rPr>
          <w:b/>
          <w:lang w:val="nl-NL"/>
        </w:rPr>
        <w:t xml:space="preserve">Câu 1. </w:t>
      </w:r>
      <w:r w:rsidRPr="00B34690">
        <w:rPr>
          <w:lang w:val="nl-NL"/>
        </w:rPr>
        <w:t>(</w:t>
      </w:r>
      <w:r w:rsidR="00611402">
        <w:rPr>
          <w:i/>
          <w:lang w:val="nl-NL"/>
        </w:rPr>
        <w:t>2</w:t>
      </w:r>
      <w:r w:rsidR="0002345E">
        <w:rPr>
          <w:i/>
          <w:lang w:val="nl-NL"/>
        </w:rPr>
        <w:t>,0</w:t>
      </w:r>
      <w:r w:rsidRPr="00B34690">
        <w:rPr>
          <w:i/>
          <w:lang w:val="nl-NL"/>
        </w:rPr>
        <w:t xml:space="preserve"> điểm</w:t>
      </w:r>
      <w:r w:rsidRPr="00B34690">
        <w:rPr>
          <w:lang w:val="nl-NL"/>
        </w:rPr>
        <w:t>)</w:t>
      </w:r>
    </w:p>
    <w:p w14:paraId="37D04302" w14:textId="580D9E6D" w:rsidR="00F670AA" w:rsidRDefault="00CE21D8" w:rsidP="0017565D">
      <w:pPr>
        <w:shd w:val="clear" w:color="auto" w:fill="FFFFFF"/>
        <w:ind w:firstLine="709"/>
        <w:jc w:val="both"/>
        <w:rPr>
          <w:lang w:val="nl-NL"/>
        </w:rPr>
      </w:pPr>
      <w:r>
        <w:rPr>
          <w:lang w:val="nl-NL"/>
        </w:rPr>
        <w:t>Về</w:t>
      </w:r>
      <w:r w:rsidR="00FE4C72">
        <w:rPr>
          <w:lang w:val="nl-NL"/>
        </w:rPr>
        <w:t xml:space="preserve"> thành phần cấu trúc</w:t>
      </w:r>
      <w:r>
        <w:rPr>
          <w:lang w:val="nl-NL"/>
        </w:rPr>
        <w:t xml:space="preserve"> của</w:t>
      </w:r>
      <w:r w:rsidR="00FE4C72">
        <w:rPr>
          <w:lang w:val="nl-NL"/>
        </w:rPr>
        <w:t xml:space="preserve"> tế bào, hãy cho biết</w:t>
      </w:r>
      <w:r w:rsidR="00771FB5">
        <w:rPr>
          <w:lang w:val="nl-NL"/>
        </w:rPr>
        <w:t>:</w:t>
      </w:r>
    </w:p>
    <w:p w14:paraId="0FF2E440" w14:textId="20EF5B75" w:rsidR="00771FB5" w:rsidRDefault="00327041" w:rsidP="006569BE">
      <w:pPr>
        <w:shd w:val="clear" w:color="auto" w:fill="FFFFFF"/>
        <w:spacing w:line="288" w:lineRule="auto"/>
        <w:ind w:firstLine="720"/>
        <w:jc w:val="both"/>
        <w:rPr>
          <w:lang w:val="nl-NL"/>
        </w:rPr>
      </w:pPr>
      <w:r>
        <w:rPr>
          <w:lang w:val="nl-NL"/>
        </w:rPr>
        <w:t>a</w:t>
      </w:r>
      <w:r w:rsidR="00DE08FA">
        <w:rPr>
          <w:lang w:val="nl-NL"/>
        </w:rPr>
        <w:t xml:space="preserve">. </w:t>
      </w:r>
      <w:r w:rsidR="00FE4C72">
        <w:rPr>
          <w:lang w:val="nl-NL"/>
        </w:rPr>
        <w:t>Thành phần nào giúp thực vật cứng cáp dù không có hệ xương nâng đỡ như ở nhiều loài động vật?</w:t>
      </w:r>
    </w:p>
    <w:p w14:paraId="12CD9A58" w14:textId="1AC67264" w:rsidR="00E05827" w:rsidRDefault="00327041" w:rsidP="006569BE">
      <w:pPr>
        <w:shd w:val="clear" w:color="auto" w:fill="FFFFFF"/>
        <w:spacing w:line="288" w:lineRule="auto"/>
        <w:ind w:firstLine="720"/>
        <w:jc w:val="both"/>
        <w:rPr>
          <w:lang w:val="nl-NL"/>
        </w:rPr>
      </w:pPr>
      <w:r>
        <w:rPr>
          <w:lang w:val="nl-NL"/>
        </w:rPr>
        <w:t>b</w:t>
      </w:r>
      <w:r w:rsidR="00036B8C">
        <w:rPr>
          <w:lang w:val="nl-NL"/>
        </w:rPr>
        <w:t xml:space="preserve">. </w:t>
      </w:r>
      <w:r w:rsidR="00FE4C72">
        <w:rPr>
          <w:lang w:val="nl-NL"/>
        </w:rPr>
        <w:t>Thành phần nào giúp thực vật có khả năng tự tổng hợp các chất hữu cơ?</w:t>
      </w:r>
    </w:p>
    <w:p w14:paraId="25B50AF1" w14:textId="379429DB" w:rsidR="00FE4C72" w:rsidRDefault="00FE4C72" w:rsidP="006569BE">
      <w:pPr>
        <w:shd w:val="clear" w:color="auto" w:fill="FFFFFF"/>
        <w:spacing w:line="288" w:lineRule="auto"/>
        <w:ind w:firstLine="720"/>
        <w:jc w:val="both"/>
        <w:rPr>
          <w:spacing w:val="-4"/>
          <w:lang w:val="nl-NL"/>
        </w:rPr>
      </w:pPr>
      <w:r>
        <w:rPr>
          <w:lang w:val="nl-NL"/>
        </w:rPr>
        <w:t xml:space="preserve">c. </w:t>
      </w:r>
      <w:r w:rsidRPr="00FE4C72">
        <w:rPr>
          <w:lang w:val="nl-NL"/>
        </w:rPr>
        <w:t>Bào quan nào ở tế bào thực vật đóng vai trò chính trong hình thành áp suất thẩm thấu?</w:t>
      </w:r>
      <w:r w:rsidRPr="00FE4C72">
        <w:rPr>
          <w:spacing w:val="-4"/>
          <w:lang w:val="nl-NL"/>
        </w:rPr>
        <w:t xml:space="preserve"> Cho biết chức năng của bào quan đó ở tế bào cánh hoa bí đỏ, tế bào lá của cây lá ngón</w:t>
      </w:r>
      <w:r>
        <w:rPr>
          <w:spacing w:val="-4"/>
          <w:lang w:val="nl-NL"/>
        </w:rPr>
        <w:t>, tế bào lông hút ở rễ cây</w:t>
      </w:r>
      <w:r w:rsidRPr="00FE4C72">
        <w:rPr>
          <w:spacing w:val="-4"/>
          <w:lang w:val="nl-NL"/>
        </w:rPr>
        <w:t>.</w:t>
      </w:r>
    </w:p>
    <w:p w14:paraId="0DEC702E" w14:textId="65A5A91B" w:rsidR="0017565D" w:rsidRDefault="0017565D" w:rsidP="008372A9">
      <w:pPr>
        <w:shd w:val="clear" w:color="auto" w:fill="FFFFFF"/>
        <w:spacing w:line="288" w:lineRule="auto"/>
        <w:ind w:firstLine="720"/>
        <w:jc w:val="both"/>
        <w:rPr>
          <w:lang w:val="nl-NL"/>
        </w:rPr>
      </w:pPr>
      <w:r w:rsidRPr="00B34690">
        <w:rPr>
          <w:b/>
          <w:lang w:val="nl-NL"/>
        </w:rPr>
        <w:t xml:space="preserve">Câu 2. </w:t>
      </w:r>
      <w:r w:rsidRPr="00B34690">
        <w:rPr>
          <w:lang w:val="nl-NL"/>
        </w:rPr>
        <w:t>(</w:t>
      </w:r>
      <w:r w:rsidR="00C56E26">
        <w:rPr>
          <w:i/>
          <w:lang w:val="nl-NL"/>
        </w:rPr>
        <w:t>2</w:t>
      </w:r>
      <w:r w:rsidR="00611402">
        <w:rPr>
          <w:i/>
          <w:lang w:val="nl-NL"/>
        </w:rPr>
        <w:t>,0</w:t>
      </w:r>
      <w:r w:rsidRPr="00B34690">
        <w:rPr>
          <w:i/>
          <w:lang w:val="nl-NL"/>
        </w:rPr>
        <w:t xml:space="preserve"> điểm</w:t>
      </w:r>
      <w:r w:rsidRPr="00B34690">
        <w:rPr>
          <w:lang w:val="nl-NL"/>
        </w:rPr>
        <w:t>)</w:t>
      </w:r>
    </w:p>
    <w:p w14:paraId="4B2ACE1B" w14:textId="57611480" w:rsidR="003F089B" w:rsidRDefault="00551A3A" w:rsidP="006569BE">
      <w:pPr>
        <w:shd w:val="clear" w:color="auto" w:fill="FFFFFF"/>
        <w:spacing w:line="288" w:lineRule="auto"/>
        <w:ind w:firstLine="720"/>
        <w:jc w:val="both"/>
        <w:rPr>
          <w:lang w:val="nl-NL"/>
        </w:rPr>
      </w:pPr>
      <w:r>
        <w:rPr>
          <w:lang w:val="nl-NL"/>
        </w:rPr>
        <w:t xml:space="preserve">Sự vận chuyển các chất trong thân cây được thực hiện bởi hai </w:t>
      </w:r>
      <w:r w:rsidR="00A35046">
        <w:rPr>
          <w:lang w:val="nl-NL"/>
        </w:rPr>
        <w:t>loại mạch</w:t>
      </w:r>
      <w:r>
        <w:rPr>
          <w:lang w:val="nl-NL"/>
        </w:rPr>
        <w:t xml:space="preserve"> như mô tả trong </w:t>
      </w:r>
      <w:r w:rsidRPr="00D83CBD">
        <w:rPr>
          <w:b/>
          <w:bCs/>
          <w:lang w:val="nl-NL"/>
        </w:rPr>
        <w:t>hình 1</w:t>
      </w:r>
      <w:r>
        <w:rPr>
          <w:lang w:val="nl-NL"/>
        </w:rPr>
        <w:t xml:space="preserve"> dưới đây:</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24"/>
        <w:gridCol w:w="4170"/>
        <w:gridCol w:w="142"/>
      </w:tblGrid>
      <w:tr w:rsidR="006154A3" w14:paraId="57A205BE" w14:textId="77777777" w:rsidTr="008372A9">
        <w:trPr>
          <w:gridAfter w:val="1"/>
          <w:wAfter w:w="142" w:type="dxa"/>
        </w:trPr>
        <w:tc>
          <w:tcPr>
            <w:tcW w:w="6031" w:type="dxa"/>
            <w:gridSpan w:val="2"/>
          </w:tcPr>
          <w:p w14:paraId="0414C570" w14:textId="1EA0E8A8" w:rsidR="006154A3" w:rsidRPr="00584A4C" w:rsidRDefault="00B27AE1" w:rsidP="006154A3">
            <w:pPr>
              <w:shd w:val="clear" w:color="auto" w:fill="FFFFFF"/>
              <w:spacing w:line="288" w:lineRule="auto"/>
              <w:jc w:val="both"/>
              <w:rPr>
                <w:spacing w:val="-4"/>
                <w:lang w:val="nl-NL"/>
              </w:rPr>
            </w:pPr>
            <w:r>
              <w:rPr>
                <w:lang w:val="nl-NL"/>
              </w:rPr>
              <w:t xml:space="preserve">      </w:t>
            </w:r>
            <w:r w:rsidR="006154A3">
              <w:rPr>
                <w:lang w:val="nl-NL"/>
              </w:rPr>
              <w:t xml:space="preserve">a. </w:t>
            </w:r>
            <w:r w:rsidR="006154A3" w:rsidRPr="00584A4C">
              <w:rPr>
                <w:spacing w:val="-4"/>
                <w:lang w:val="nl-NL"/>
              </w:rPr>
              <w:t xml:space="preserve">Mạch I và II là loại mạch </w:t>
            </w:r>
            <w:r w:rsidR="00584A4C" w:rsidRPr="00584A4C">
              <w:rPr>
                <w:spacing w:val="-4"/>
                <w:lang w:val="nl-NL"/>
              </w:rPr>
              <w:t>nào</w:t>
            </w:r>
            <w:r w:rsidR="006154A3" w:rsidRPr="00584A4C">
              <w:rPr>
                <w:spacing w:val="-4"/>
                <w:lang w:val="nl-NL"/>
              </w:rPr>
              <w:t xml:space="preserve"> trong cơ thể thực vật?</w:t>
            </w:r>
          </w:p>
          <w:p w14:paraId="66E505D1" w14:textId="0898415E" w:rsidR="006154A3" w:rsidRDefault="00B27AE1" w:rsidP="006569BE">
            <w:pPr>
              <w:spacing w:line="288" w:lineRule="auto"/>
              <w:jc w:val="both"/>
              <w:rPr>
                <w:lang w:val="nl-NL"/>
              </w:rPr>
            </w:pPr>
            <w:r>
              <w:rPr>
                <w:lang w:val="nl-NL"/>
              </w:rPr>
              <w:t xml:space="preserve">      </w:t>
            </w:r>
            <w:r w:rsidR="006154A3">
              <w:rPr>
                <w:lang w:val="nl-NL"/>
              </w:rPr>
              <w:t>b. Hoàn thiện bảng sau (</w:t>
            </w:r>
            <w:r w:rsidR="006154A3" w:rsidRPr="00AE672B">
              <w:rPr>
                <w:i/>
                <w:iCs/>
                <w:lang w:val="nl-NL"/>
              </w:rPr>
              <w:t>kẻ vào bài thi</w:t>
            </w:r>
            <w:r w:rsidR="006154A3">
              <w:rPr>
                <w:lang w:val="nl-NL"/>
              </w:rPr>
              <w:t>) về đặc điểm vận chuyển của hai mạch nói trên:</w:t>
            </w:r>
          </w:p>
          <w:tbl>
            <w:tblPr>
              <w:tblStyle w:val="TableGrid"/>
              <w:tblW w:w="5805" w:type="dxa"/>
              <w:tblLook w:val="04A0" w:firstRow="1" w:lastRow="0" w:firstColumn="1" w:lastColumn="0" w:noHBand="0" w:noVBand="1"/>
            </w:tblPr>
            <w:tblGrid>
              <w:gridCol w:w="1303"/>
              <w:gridCol w:w="1525"/>
              <w:gridCol w:w="1418"/>
              <w:gridCol w:w="1559"/>
            </w:tblGrid>
            <w:tr w:rsidR="006154A3" w14:paraId="1D82B691" w14:textId="77777777" w:rsidTr="008372A9">
              <w:tc>
                <w:tcPr>
                  <w:tcW w:w="1303" w:type="dxa"/>
                  <w:vAlign w:val="center"/>
                </w:tcPr>
                <w:p w14:paraId="174D3395" w14:textId="77777777" w:rsidR="006154A3" w:rsidRPr="006154A3" w:rsidRDefault="006154A3" w:rsidP="006154A3">
                  <w:pPr>
                    <w:spacing w:line="288" w:lineRule="auto"/>
                    <w:rPr>
                      <w:b/>
                      <w:bCs/>
                      <w:sz w:val="22"/>
                      <w:szCs w:val="22"/>
                      <w:lang w:val="nl-NL"/>
                    </w:rPr>
                  </w:pPr>
                  <w:r w:rsidRPr="006154A3">
                    <w:rPr>
                      <w:b/>
                      <w:bCs/>
                      <w:sz w:val="22"/>
                      <w:szCs w:val="22"/>
                      <w:lang w:val="nl-NL"/>
                    </w:rPr>
                    <w:t>Loại mạch</w:t>
                  </w:r>
                </w:p>
              </w:tc>
              <w:tc>
                <w:tcPr>
                  <w:tcW w:w="1525" w:type="dxa"/>
                  <w:vAlign w:val="center"/>
                </w:tcPr>
                <w:p w14:paraId="02B29065" w14:textId="0A08865E" w:rsidR="006154A3" w:rsidRPr="006154A3" w:rsidRDefault="006154A3" w:rsidP="006154A3">
                  <w:pPr>
                    <w:spacing w:line="288" w:lineRule="auto"/>
                    <w:jc w:val="center"/>
                    <w:rPr>
                      <w:b/>
                      <w:bCs/>
                      <w:sz w:val="22"/>
                      <w:szCs w:val="22"/>
                      <w:lang w:val="nl-NL"/>
                    </w:rPr>
                  </w:pPr>
                  <w:r w:rsidRPr="006154A3">
                    <w:rPr>
                      <w:b/>
                      <w:bCs/>
                      <w:sz w:val="22"/>
                      <w:szCs w:val="22"/>
                      <w:lang w:val="nl-NL"/>
                    </w:rPr>
                    <w:t>Hướng vận chuyển chủ yếu</w:t>
                  </w:r>
                </w:p>
              </w:tc>
              <w:tc>
                <w:tcPr>
                  <w:tcW w:w="1418" w:type="dxa"/>
                  <w:vAlign w:val="center"/>
                </w:tcPr>
                <w:p w14:paraId="175A34B5"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Các chất được</w:t>
                  </w:r>
                </w:p>
                <w:p w14:paraId="7AA4B834"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c>
                <w:tcPr>
                  <w:tcW w:w="1559" w:type="dxa"/>
                  <w:vAlign w:val="center"/>
                </w:tcPr>
                <w:p w14:paraId="1C3B996E"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Nguồn gốc các chất được</w:t>
                  </w:r>
                </w:p>
                <w:p w14:paraId="3579D239" w14:textId="77777777" w:rsidR="006154A3" w:rsidRPr="006154A3" w:rsidRDefault="006154A3" w:rsidP="006154A3">
                  <w:pPr>
                    <w:spacing w:line="288" w:lineRule="auto"/>
                    <w:jc w:val="center"/>
                    <w:rPr>
                      <w:b/>
                      <w:bCs/>
                      <w:sz w:val="22"/>
                      <w:szCs w:val="22"/>
                      <w:lang w:val="nl-NL"/>
                    </w:rPr>
                  </w:pPr>
                  <w:r w:rsidRPr="006154A3">
                    <w:rPr>
                      <w:b/>
                      <w:bCs/>
                      <w:sz w:val="22"/>
                      <w:szCs w:val="22"/>
                      <w:lang w:val="nl-NL"/>
                    </w:rPr>
                    <w:t>vận chuyển</w:t>
                  </w:r>
                </w:p>
              </w:tc>
            </w:tr>
            <w:tr w:rsidR="006154A3" w14:paraId="6BD02471" w14:textId="77777777" w:rsidTr="008372A9">
              <w:tc>
                <w:tcPr>
                  <w:tcW w:w="1303" w:type="dxa"/>
                  <w:vAlign w:val="center"/>
                </w:tcPr>
                <w:p w14:paraId="3AA294B2" w14:textId="77777777" w:rsidR="006154A3" w:rsidRPr="006154A3" w:rsidRDefault="006154A3" w:rsidP="006154A3">
                  <w:pPr>
                    <w:spacing w:line="288" w:lineRule="auto"/>
                    <w:rPr>
                      <w:sz w:val="22"/>
                      <w:szCs w:val="22"/>
                      <w:lang w:val="nl-NL"/>
                    </w:rPr>
                  </w:pPr>
                  <w:r w:rsidRPr="006154A3">
                    <w:rPr>
                      <w:sz w:val="22"/>
                      <w:szCs w:val="22"/>
                      <w:lang w:val="nl-NL"/>
                    </w:rPr>
                    <w:t>Mạch I</w:t>
                  </w:r>
                </w:p>
                <w:p w14:paraId="0A2F371A" w14:textId="16B66695" w:rsidR="006154A3" w:rsidRPr="006154A3" w:rsidRDefault="006154A3" w:rsidP="006154A3">
                  <w:pPr>
                    <w:spacing w:line="288" w:lineRule="auto"/>
                    <w:rPr>
                      <w:sz w:val="22"/>
                      <w:szCs w:val="22"/>
                      <w:lang w:val="nl-NL"/>
                    </w:rPr>
                  </w:pPr>
                  <w:r w:rsidRPr="006154A3">
                    <w:rPr>
                      <w:sz w:val="22"/>
                      <w:szCs w:val="22"/>
                      <w:lang w:val="nl-NL"/>
                    </w:rPr>
                    <w:t>...............</w:t>
                  </w:r>
                </w:p>
              </w:tc>
              <w:tc>
                <w:tcPr>
                  <w:tcW w:w="1525" w:type="dxa"/>
                </w:tcPr>
                <w:p w14:paraId="50618A08" w14:textId="77777777" w:rsidR="006154A3" w:rsidRDefault="006154A3" w:rsidP="006154A3">
                  <w:pPr>
                    <w:spacing w:line="288" w:lineRule="auto"/>
                    <w:jc w:val="both"/>
                    <w:rPr>
                      <w:lang w:val="nl-NL"/>
                    </w:rPr>
                  </w:pPr>
                </w:p>
              </w:tc>
              <w:tc>
                <w:tcPr>
                  <w:tcW w:w="1418" w:type="dxa"/>
                </w:tcPr>
                <w:p w14:paraId="48F9277A" w14:textId="77777777" w:rsidR="006154A3" w:rsidRDefault="006154A3" w:rsidP="006154A3">
                  <w:pPr>
                    <w:spacing w:line="288" w:lineRule="auto"/>
                    <w:jc w:val="both"/>
                    <w:rPr>
                      <w:lang w:val="nl-NL"/>
                    </w:rPr>
                  </w:pPr>
                </w:p>
              </w:tc>
              <w:tc>
                <w:tcPr>
                  <w:tcW w:w="1559" w:type="dxa"/>
                </w:tcPr>
                <w:p w14:paraId="196C539B" w14:textId="77777777" w:rsidR="006154A3" w:rsidRDefault="006154A3" w:rsidP="006154A3">
                  <w:pPr>
                    <w:spacing w:line="288" w:lineRule="auto"/>
                    <w:jc w:val="both"/>
                    <w:rPr>
                      <w:lang w:val="nl-NL"/>
                    </w:rPr>
                  </w:pPr>
                </w:p>
              </w:tc>
            </w:tr>
            <w:tr w:rsidR="006154A3" w14:paraId="3F071786" w14:textId="77777777" w:rsidTr="008372A9">
              <w:tc>
                <w:tcPr>
                  <w:tcW w:w="1303" w:type="dxa"/>
                  <w:vAlign w:val="center"/>
                </w:tcPr>
                <w:p w14:paraId="2B12F9AA" w14:textId="77777777" w:rsidR="006154A3" w:rsidRPr="006154A3" w:rsidRDefault="006154A3" w:rsidP="006154A3">
                  <w:pPr>
                    <w:spacing w:line="288" w:lineRule="auto"/>
                    <w:rPr>
                      <w:sz w:val="22"/>
                      <w:szCs w:val="22"/>
                      <w:lang w:val="nl-NL"/>
                    </w:rPr>
                  </w:pPr>
                  <w:r w:rsidRPr="006154A3">
                    <w:rPr>
                      <w:sz w:val="22"/>
                      <w:szCs w:val="22"/>
                      <w:lang w:val="nl-NL"/>
                    </w:rPr>
                    <w:t>Mạch II</w:t>
                  </w:r>
                </w:p>
                <w:p w14:paraId="1200B6EB" w14:textId="6E8A2A5B" w:rsidR="006154A3" w:rsidRPr="006154A3" w:rsidRDefault="006154A3" w:rsidP="006154A3">
                  <w:pPr>
                    <w:spacing w:line="288" w:lineRule="auto"/>
                    <w:rPr>
                      <w:sz w:val="22"/>
                      <w:szCs w:val="22"/>
                      <w:lang w:val="nl-NL"/>
                    </w:rPr>
                  </w:pPr>
                  <w:r w:rsidRPr="006154A3">
                    <w:rPr>
                      <w:sz w:val="22"/>
                      <w:szCs w:val="22"/>
                      <w:lang w:val="nl-NL"/>
                    </w:rPr>
                    <w:t>...............</w:t>
                  </w:r>
                </w:p>
              </w:tc>
              <w:tc>
                <w:tcPr>
                  <w:tcW w:w="1525" w:type="dxa"/>
                </w:tcPr>
                <w:p w14:paraId="407605C6" w14:textId="77777777" w:rsidR="006154A3" w:rsidRDefault="006154A3" w:rsidP="006154A3">
                  <w:pPr>
                    <w:spacing w:line="288" w:lineRule="auto"/>
                    <w:jc w:val="both"/>
                    <w:rPr>
                      <w:lang w:val="nl-NL"/>
                    </w:rPr>
                  </w:pPr>
                </w:p>
              </w:tc>
              <w:tc>
                <w:tcPr>
                  <w:tcW w:w="1418" w:type="dxa"/>
                </w:tcPr>
                <w:p w14:paraId="0AC863CF" w14:textId="77777777" w:rsidR="006154A3" w:rsidRDefault="006154A3" w:rsidP="006154A3">
                  <w:pPr>
                    <w:spacing w:line="288" w:lineRule="auto"/>
                    <w:jc w:val="both"/>
                    <w:rPr>
                      <w:lang w:val="nl-NL"/>
                    </w:rPr>
                  </w:pPr>
                </w:p>
              </w:tc>
              <w:tc>
                <w:tcPr>
                  <w:tcW w:w="1559" w:type="dxa"/>
                </w:tcPr>
                <w:p w14:paraId="44A9BEBC" w14:textId="77777777" w:rsidR="006154A3" w:rsidRDefault="006154A3" w:rsidP="006154A3">
                  <w:pPr>
                    <w:spacing w:line="288" w:lineRule="auto"/>
                    <w:jc w:val="both"/>
                    <w:rPr>
                      <w:lang w:val="nl-NL"/>
                    </w:rPr>
                  </w:pPr>
                </w:p>
              </w:tc>
            </w:tr>
          </w:tbl>
          <w:p w14:paraId="23725D10" w14:textId="58728721" w:rsidR="006154A3" w:rsidRDefault="006154A3" w:rsidP="006569BE">
            <w:pPr>
              <w:spacing w:line="288" w:lineRule="auto"/>
              <w:jc w:val="both"/>
              <w:rPr>
                <w:lang w:val="nl-NL"/>
              </w:rPr>
            </w:pPr>
          </w:p>
        </w:tc>
        <w:tc>
          <w:tcPr>
            <w:tcW w:w="4170" w:type="dxa"/>
          </w:tcPr>
          <w:p w14:paraId="0CE36F0A" w14:textId="77777777" w:rsidR="006154A3" w:rsidRDefault="006154A3" w:rsidP="006569BE">
            <w:pPr>
              <w:spacing w:line="288" w:lineRule="auto"/>
              <w:jc w:val="both"/>
              <w:rPr>
                <w:lang w:val="nl-NL"/>
              </w:rPr>
            </w:pPr>
            <w:r>
              <w:rPr>
                <w:noProof/>
              </w:rPr>
              <w:drawing>
                <wp:inline distT="0" distB="0" distL="0" distR="0" wp14:anchorId="43D0551C" wp14:editId="2A5DF34E">
                  <wp:extent cx="2351874" cy="2246358"/>
                  <wp:effectExtent l="0" t="0" r="0" b="1905"/>
                  <wp:docPr id="1423026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24706" b="3844"/>
                          <a:stretch/>
                        </pic:blipFill>
                        <pic:spPr bwMode="auto">
                          <a:xfrm>
                            <a:off x="0" y="0"/>
                            <a:ext cx="2351874" cy="2246358"/>
                          </a:xfrm>
                          <a:prstGeom prst="rect">
                            <a:avLst/>
                          </a:prstGeom>
                          <a:noFill/>
                          <a:ln>
                            <a:noFill/>
                          </a:ln>
                          <a:extLst>
                            <a:ext uri="{53640926-AAD7-44D8-BBD7-CCE9431645EC}">
                              <a14:shadowObscured xmlns:a14="http://schemas.microsoft.com/office/drawing/2010/main"/>
                            </a:ext>
                          </a:extLst>
                        </pic:spPr>
                      </pic:pic>
                    </a:graphicData>
                  </a:graphic>
                </wp:inline>
              </w:drawing>
            </w:r>
          </w:p>
          <w:p w14:paraId="7568FC3F" w14:textId="6B859E8D" w:rsidR="006154A3" w:rsidRPr="006154A3" w:rsidRDefault="006154A3" w:rsidP="006154A3">
            <w:pPr>
              <w:spacing w:line="288" w:lineRule="auto"/>
              <w:jc w:val="center"/>
              <w:rPr>
                <w:b/>
                <w:bCs/>
                <w:lang w:val="nl-NL"/>
              </w:rPr>
            </w:pPr>
            <w:r w:rsidRPr="006154A3">
              <w:rPr>
                <w:b/>
                <w:bCs/>
                <w:lang w:val="nl-NL"/>
              </w:rPr>
              <w:t>Hình 1</w:t>
            </w:r>
          </w:p>
        </w:tc>
      </w:tr>
      <w:tr w:rsidR="006154A3" w14:paraId="7C3CAA56" w14:textId="77777777" w:rsidTr="008372A9">
        <w:tc>
          <w:tcPr>
            <w:tcW w:w="5807" w:type="dxa"/>
          </w:tcPr>
          <w:p w14:paraId="7184CC22" w14:textId="6D255160" w:rsidR="006154A3" w:rsidRDefault="006168CA" w:rsidP="006154A3">
            <w:pPr>
              <w:spacing w:line="288" w:lineRule="auto"/>
              <w:jc w:val="both"/>
              <w:rPr>
                <w:lang w:val="nl-NL"/>
              </w:rPr>
            </w:pPr>
            <w:r>
              <w:rPr>
                <w:lang w:val="nl-NL"/>
              </w:rPr>
              <w:t xml:space="preserve">          </w:t>
            </w:r>
            <w:r w:rsidR="006154A3">
              <w:rPr>
                <w:lang w:val="nl-NL"/>
              </w:rPr>
              <w:t xml:space="preserve">c. Để kiểm tra về chiều vận chuyển các chất trong thân, các nhà khoa học tiến hành thí nghiệm: Cắt một vòng trên thân cây phần mô có chứa mạch rây như </w:t>
            </w:r>
            <w:r w:rsidR="006154A3" w:rsidRPr="00D83CBD">
              <w:rPr>
                <w:b/>
                <w:bCs/>
                <w:lang w:val="nl-NL"/>
              </w:rPr>
              <w:t>hình 2</w:t>
            </w:r>
            <w:r w:rsidR="006154A3">
              <w:rPr>
                <w:lang w:val="nl-NL"/>
              </w:rPr>
              <w:t xml:space="preserve"> (cao khoảng 2 cm) và loại bỏ. </w:t>
            </w:r>
            <w:r w:rsidR="009C27B1">
              <w:rPr>
                <w:lang w:val="nl-NL"/>
              </w:rPr>
              <w:t>Sau</w:t>
            </w:r>
            <w:r w:rsidR="006154A3">
              <w:rPr>
                <w:lang w:val="nl-NL"/>
              </w:rPr>
              <w:t xml:space="preserve"> </w:t>
            </w:r>
            <w:r w:rsidR="00A169B4">
              <w:rPr>
                <w:lang w:val="nl-NL"/>
              </w:rPr>
              <w:t>hai</w:t>
            </w:r>
            <w:r w:rsidR="006154A3">
              <w:rPr>
                <w:lang w:val="nl-NL"/>
              </w:rPr>
              <w:t xml:space="preserve"> tuần, họ quan sát thấy có chỗ phình ra ở vị trí cắt bỏ. Hãy dự đoán về vị trí chỗ phình sẽ ở vị trí trên vết cắt (X), dưới vết cắt (Y) hay ở cả hai vị trí. Giải thích sự hình thành chỗ phình đó.</w:t>
            </w:r>
          </w:p>
        </w:tc>
        <w:tc>
          <w:tcPr>
            <w:tcW w:w="4536" w:type="dxa"/>
            <w:gridSpan w:val="3"/>
          </w:tcPr>
          <w:p w14:paraId="58C0F773" w14:textId="77777777" w:rsidR="006154A3" w:rsidRDefault="006154A3" w:rsidP="006154A3">
            <w:pPr>
              <w:spacing w:line="288" w:lineRule="auto"/>
              <w:jc w:val="both"/>
              <w:rPr>
                <w:lang w:val="nl-NL"/>
              </w:rPr>
            </w:pPr>
            <w:r>
              <w:rPr>
                <w:noProof/>
              </w:rPr>
              <w:drawing>
                <wp:inline distT="0" distB="0" distL="0" distR="0" wp14:anchorId="5888BD9D" wp14:editId="10DF2873">
                  <wp:extent cx="2741591" cy="1933845"/>
                  <wp:effectExtent l="0" t="0" r="1905" b="9525"/>
                  <wp:docPr id="1809882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84" r="26854" b="2051"/>
                          <a:stretch/>
                        </pic:blipFill>
                        <pic:spPr bwMode="auto">
                          <a:xfrm>
                            <a:off x="0" y="0"/>
                            <a:ext cx="2754935" cy="1943257"/>
                          </a:xfrm>
                          <a:prstGeom prst="rect">
                            <a:avLst/>
                          </a:prstGeom>
                          <a:noFill/>
                          <a:ln>
                            <a:noFill/>
                          </a:ln>
                          <a:extLst>
                            <a:ext uri="{53640926-AAD7-44D8-BBD7-CCE9431645EC}">
                              <a14:shadowObscured xmlns:a14="http://schemas.microsoft.com/office/drawing/2010/main"/>
                            </a:ext>
                          </a:extLst>
                        </pic:spPr>
                      </pic:pic>
                    </a:graphicData>
                  </a:graphic>
                </wp:inline>
              </w:drawing>
            </w:r>
          </w:p>
          <w:p w14:paraId="0E981A7B" w14:textId="5F657D05" w:rsidR="006154A3" w:rsidRDefault="006154A3" w:rsidP="006154A3">
            <w:pPr>
              <w:shd w:val="clear" w:color="auto" w:fill="FFFFFF"/>
              <w:spacing w:line="288" w:lineRule="auto"/>
              <w:ind w:firstLine="720"/>
              <w:jc w:val="center"/>
              <w:rPr>
                <w:lang w:val="nl-NL"/>
              </w:rPr>
            </w:pPr>
            <w:r w:rsidRPr="00D83CBD">
              <w:rPr>
                <w:b/>
                <w:bCs/>
                <w:lang w:val="nl-NL"/>
              </w:rPr>
              <w:t>Hình 2</w:t>
            </w:r>
          </w:p>
        </w:tc>
      </w:tr>
    </w:tbl>
    <w:p w14:paraId="6437CD54" w14:textId="77777777" w:rsidR="00D37189" w:rsidRDefault="00D37189" w:rsidP="00D37189">
      <w:pPr>
        <w:spacing w:after="160" w:line="259" w:lineRule="auto"/>
        <w:rPr>
          <w:b/>
          <w:bCs/>
          <w:lang w:val="nl-NL"/>
        </w:rPr>
      </w:pPr>
    </w:p>
    <w:p w14:paraId="728419D9" w14:textId="77777777" w:rsidR="00EA39FB" w:rsidRDefault="00EA39FB">
      <w:pPr>
        <w:spacing w:after="160" w:line="259" w:lineRule="auto"/>
        <w:rPr>
          <w:b/>
          <w:bCs/>
          <w:lang w:val="nl-NL"/>
        </w:rPr>
      </w:pPr>
      <w:r>
        <w:rPr>
          <w:b/>
          <w:bCs/>
          <w:lang w:val="nl-NL"/>
        </w:rPr>
        <w:br w:type="page"/>
      </w:r>
    </w:p>
    <w:p w14:paraId="049549A2" w14:textId="2405185B" w:rsidR="006D7D69" w:rsidRPr="006E0B3F" w:rsidRDefault="00BB3178" w:rsidP="00D37189">
      <w:pPr>
        <w:spacing w:after="160" w:line="259" w:lineRule="auto"/>
        <w:ind w:firstLine="720"/>
        <w:rPr>
          <w:b/>
          <w:bCs/>
          <w:lang w:val="nl-NL"/>
        </w:rPr>
      </w:pPr>
      <w:r w:rsidRPr="006D7D69">
        <w:rPr>
          <w:b/>
          <w:bCs/>
          <w:lang w:val="nl-NL"/>
        </w:rPr>
        <w:lastRenderedPageBreak/>
        <w:t>Câu 3.</w:t>
      </w:r>
      <w:r>
        <w:rPr>
          <w:lang w:val="nl-NL"/>
        </w:rPr>
        <w:t xml:space="preserve"> </w:t>
      </w:r>
      <w:r w:rsidR="006D7D69" w:rsidRPr="006D7D69">
        <w:rPr>
          <w:i/>
          <w:iCs/>
          <w:lang w:val="nl-NL"/>
        </w:rPr>
        <w:t>(</w:t>
      </w:r>
      <w:r w:rsidR="00D37D6C">
        <w:rPr>
          <w:i/>
          <w:iCs/>
          <w:lang w:val="nl-NL"/>
        </w:rPr>
        <w:t>2</w:t>
      </w:r>
      <w:r w:rsidR="006D7D69">
        <w:rPr>
          <w:i/>
          <w:iCs/>
          <w:lang w:val="nl-NL"/>
        </w:rPr>
        <w:t>,0 điểm)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55"/>
      </w:tblGrid>
      <w:tr w:rsidR="00FA45AF" w14:paraId="454AB6E7" w14:textId="77777777" w:rsidTr="008B27A6">
        <w:tc>
          <w:tcPr>
            <w:tcW w:w="6946" w:type="dxa"/>
          </w:tcPr>
          <w:p w14:paraId="6EC5AE2B" w14:textId="0BD284AA" w:rsidR="00FA45AF" w:rsidRDefault="008B27A6" w:rsidP="00FA45AF">
            <w:pPr>
              <w:shd w:val="clear" w:color="auto" w:fill="FFFFFF"/>
              <w:spacing w:line="288" w:lineRule="auto"/>
              <w:jc w:val="both"/>
              <w:rPr>
                <w:lang w:val="nl-NL"/>
              </w:rPr>
            </w:pPr>
            <w:r>
              <w:rPr>
                <w:lang w:val="nl-NL"/>
              </w:rPr>
              <w:t xml:space="preserve">         </w:t>
            </w:r>
            <w:r w:rsidR="00FA45AF">
              <w:rPr>
                <w:lang w:val="nl-NL"/>
              </w:rPr>
              <w:t xml:space="preserve">a. Quan sát </w:t>
            </w:r>
            <w:r w:rsidR="00FA45AF" w:rsidRPr="00FA45AF">
              <w:rPr>
                <w:b/>
                <w:bCs/>
                <w:lang w:val="nl-NL"/>
              </w:rPr>
              <w:t>hình 3</w:t>
            </w:r>
            <w:r w:rsidR="00FA45AF">
              <w:rPr>
                <w:lang w:val="nl-NL"/>
              </w:rPr>
              <w:t xml:space="preserve"> và cho biết tên các giai đoạn từ 1 - 4 của quá trình hô hấp ở người.</w:t>
            </w:r>
          </w:p>
          <w:p w14:paraId="09EC92C9" w14:textId="68E7C608" w:rsidR="00BC3B16" w:rsidRDefault="008B27A6" w:rsidP="008E29D5">
            <w:pPr>
              <w:spacing w:line="288" w:lineRule="auto"/>
              <w:jc w:val="both"/>
              <w:rPr>
                <w:lang w:val="nl-NL"/>
              </w:rPr>
            </w:pPr>
            <w:r>
              <w:rPr>
                <w:noProof/>
              </w:rPr>
              <w:t xml:space="preserve">         </w:t>
            </w:r>
            <w:r w:rsidR="00BC3B16">
              <w:rPr>
                <w:noProof/>
              </w:rPr>
              <w:t>b. Quá trình hô hấp tế bào cần sử dụng khí O</w:t>
            </w:r>
            <w:r w:rsidR="00BC3B16">
              <w:rPr>
                <w:noProof/>
                <w:vertAlign w:val="subscript"/>
              </w:rPr>
              <w:t xml:space="preserve">2 </w:t>
            </w:r>
            <w:r w:rsidR="00BC3B16">
              <w:rPr>
                <w:noProof/>
              </w:rPr>
              <w:t>và thải ra khí CO</w:t>
            </w:r>
            <w:r w:rsidR="00BC3B16">
              <w:rPr>
                <w:noProof/>
                <w:vertAlign w:val="subscript"/>
              </w:rPr>
              <w:t>2</w:t>
            </w:r>
            <w:r w:rsidR="00BC3B16">
              <w:rPr>
                <w:noProof/>
              </w:rPr>
              <w:t xml:space="preserve"> tạo ra năng lượng cung cấp cho các hoạt động sống của tế bào và cơ thể. Viết phương trình của hô hấp tế bào.</w:t>
            </w:r>
          </w:p>
          <w:p w14:paraId="12312601" w14:textId="7E11CCA4" w:rsidR="00FA45AF" w:rsidRDefault="00FA45AF" w:rsidP="008E29D5">
            <w:pPr>
              <w:spacing w:line="288" w:lineRule="auto"/>
              <w:jc w:val="both"/>
              <w:rPr>
                <w:lang w:val="nl-NL"/>
              </w:rPr>
            </w:pPr>
          </w:p>
        </w:tc>
        <w:tc>
          <w:tcPr>
            <w:tcW w:w="3255" w:type="dxa"/>
            <w:vAlign w:val="center"/>
          </w:tcPr>
          <w:p w14:paraId="3C030E3D" w14:textId="1A046A2B" w:rsidR="008B27A6" w:rsidRDefault="00FA45AF" w:rsidP="008B27A6">
            <w:pPr>
              <w:spacing w:line="288" w:lineRule="auto"/>
              <w:jc w:val="center"/>
              <w:rPr>
                <w:lang w:val="nl-NL"/>
              </w:rPr>
            </w:pPr>
            <w:r>
              <w:rPr>
                <w:noProof/>
              </w:rPr>
              <w:drawing>
                <wp:inline distT="0" distB="0" distL="0" distR="0" wp14:anchorId="4C6DC3F3" wp14:editId="44B0CBCF">
                  <wp:extent cx="1617154" cy="2337474"/>
                  <wp:effectExtent l="0" t="0" r="2540" b="5715"/>
                  <wp:docPr id="157692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3540" cy="2361159"/>
                          </a:xfrm>
                          <a:prstGeom prst="rect">
                            <a:avLst/>
                          </a:prstGeom>
                          <a:noFill/>
                          <a:ln>
                            <a:noFill/>
                          </a:ln>
                        </pic:spPr>
                      </pic:pic>
                    </a:graphicData>
                  </a:graphic>
                </wp:inline>
              </w:drawing>
            </w:r>
          </w:p>
          <w:p w14:paraId="028BB927" w14:textId="1EA506D0" w:rsidR="00FA45AF" w:rsidRDefault="00FA45AF" w:rsidP="008B27A6">
            <w:pPr>
              <w:spacing w:line="288" w:lineRule="auto"/>
              <w:jc w:val="center"/>
              <w:rPr>
                <w:lang w:val="nl-NL"/>
              </w:rPr>
            </w:pPr>
            <w:r w:rsidRPr="00D425AE">
              <w:rPr>
                <w:b/>
                <w:bCs/>
                <w:sz w:val="22"/>
                <w:szCs w:val="22"/>
                <w:lang w:val="nl-NL"/>
              </w:rPr>
              <w:t>Hình 3</w:t>
            </w:r>
          </w:p>
        </w:tc>
      </w:tr>
      <w:tr w:rsidR="00BC3A4F" w14:paraId="3EFFC23C" w14:textId="77777777" w:rsidTr="009D5096">
        <w:tc>
          <w:tcPr>
            <w:tcW w:w="10201" w:type="dxa"/>
            <w:gridSpan w:val="2"/>
          </w:tcPr>
          <w:p w14:paraId="0075B725" w14:textId="61153EEA" w:rsidR="00BC3A4F" w:rsidRPr="00BC3B16" w:rsidRDefault="008B27A6" w:rsidP="00372FD8">
            <w:pPr>
              <w:spacing w:line="288" w:lineRule="auto"/>
              <w:jc w:val="both"/>
              <w:rPr>
                <w:noProof/>
              </w:rPr>
            </w:pPr>
            <w:r>
              <w:rPr>
                <w:lang w:val="nl-NL"/>
              </w:rPr>
              <w:t xml:space="preserve">          </w:t>
            </w:r>
            <w:r w:rsidR="00BC3B16">
              <w:rPr>
                <w:lang w:val="nl-NL"/>
              </w:rPr>
              <w:t xml:space="preserve">c. </w:t>
            </w:r>
            <w:r w:rsidR="00BC3B16" w:rsidRPr="008E29D5">
              <w:rPr>
                <w:kern w:val="2"/>
                <w14:ligatures w14:val="standardContextual"/>
              </w:rPr>
              <w:t xml:space="preserve">Trong một gia đình có 4 người thì có tới 3 người hút thuốc lá. Trong một lần đi khám sức khỏe định kỳ thì người phụ nữ duy nhất trong gia đình không hút thuốc lá đã bị kết luận bị bệnh ung thư do các chất độc hại có trong khói thuốc lá gây </w:t>
            </w:r>
            <w:r w:rsidR="00D82979">
              <w:rPr>
                <w:kern w:val="2"/>
                <w14:ligatures w14:val="standardContextual"/>
              </w:rPr>
              <w:t>l</w:t>
            </w:r>
            <w:r w:rsidR="00BC3B16" w:rsidRPr="008E29D5">
              <w:rPr>
                <w:kern w:val="2"/>
                <w14:ligatures w14:val="standardContextual"/>
              </w:rPr>
              <w:t xml:space="preserve">ên. </w:t>
            </w:r>
            <w:r w:rsidR="00BC3B16" w:rsidRPr="008E29D5">
              <w:rPr>
                <w:iCs/>
                <w:kern w:val="2"/>
                <w14:ligatures w14:val="standardContextual"/>
              </w:rPr>
              <w:t xml:space="preserve">Các chất độc hại đó là những chất nào? Người phụ nữ này </w:t>
            </w:r>
            <w:r w:rsidR="00BC3B16">
              <w:rPr>
                <w:iCs/>
                <w:kern w:val="2"/>
                <w14:ligatures w14:val="standardContextual"/>
              </w:rPr>
              <w:t>mắc</w:t>
            </w:r>
            <w:r w:rsidR="00BC3B16" w:rsidRPr="008E29D5">
              <w:rPr>
                <w:iCs/>
                <w:kern w:val="2"/>
                <w14:ligatures w14:val="standardContextual"/>
              </w:rPr>
              <w:t xml:space="preserve"> ung thư gì? Theo y học ngày nay thì người phụ nữ này cũng được coi là một hình thức hút thuốc lá khi sống chung với người hút thuốc lá. Theo em, đó là hình thức hút thuốc lá chủ động hay thụ động? Vì sao?</w:t>
            </w:r>
          </w:p>
        </w:tc>
      </w:tr>
    </w:tbl>
    <w:p w14:paraId="6D6AD730" w14:textId="781E44FF" w:rsidR="006E39D4" w:rsidRPr="002F09D7" w:rsidRDefault="00C07B8C" w:rsidP="00372FD8">
      <w:pPr>
        <w:shd w:val="clear" w:color="auto" w:fill="FFFFFF"/>
        <w:spacing w:line="288" w:lineRule="auto"/>
        <w:jc w:val="both"/>
        <w:rPr>
          <w:lang w:val="nl-NL"/>
        </w:rPr>
      </w:pPr>
      <w:r>
        <w:rPr>
          <w:lang w:val="nl-NL"/>
        </w:rPr>
        <w:tab/>
      </w:r>
      <w:r w:rsidRPr="00DD415F">
        <w:rPr>
          <w:b/>
          <w:bCs/>
          <w:lang w:val="nl-NL"/>
        </w:rPr>
        <w:t>Câu 4</w:t>
      </w:r>
      <w:r w:rsidR="0071379F" w:rsidRPr="00DD415F">
        <w:rPr>
          <w:lang w:val="nl-NL"/>
        </w:rPr>
        <w:t xml:space="preserve">. </w:t>
      </w:r>
      <w:r w:rsidR="0071379F" w:rsidRPr="00DD415F">
        <w:rPr>
          <w:i/>
          <w:iCs/>
          <w:lang w:val="nl-NL"/>
        </w:rPr>
        <w:t>(</w:t>
      </w:r>
      <w:r w:rsidR="00045BF1">
        <w:rPr>
          <w:i/>
          <w:iCs/>
          <w:lang w:val="nl-NL"/>
        </w:rPr>
        <w:t>3</w:t>
      </w:r>
      <w:r w:rsidR="0071379F" w:rsidRPr="00DD415F">
        <w:rPr>
          <w:i/>
          <w:iCs/>
          <w:lang w:val="nl-NL"/>
        </w:rPr>
        <w:t>,0 điểm)</w:t>
      </w:r>
      <w:r w:rsidR="002F09D7">
        <w:rPr>
          <w:i/>
          <w:iCs/>
          <w:lang w:val="nl-NL"/>
        </w:rPr>
        <w:t xml:space="preserve"> </w:t>
      </w:r>
      <w:r w:rsidR="002F09D7">
        <w:rPr>
          <w:lang w:val="nl-NL"/>
        </w:rPr>
        <w:t xml:space="preserve"> </w:t>
      </w:r>
    </w:p>
    <w:p w14:paraId="69F3F812" w14:textId="15246B1F" w:rsidR="00DD415F" w:rsidRDefault="008D3394" w:rsidP="00372FD8">
      <w:pPr>
        <w:shd w:val="clear" w:color="auto" w:fill="FFFFFF"/>
        <w:spacing w:line="288" w:lineRule="auto"/>
        <w:jc w:val="both"/>
        <w:rPr>
          <w:lang w:val="nl-NL"/>
        </w:rPr>
      </w:pPr>
      <w:r>
        <w:rPr>
          <w:lang w:val="nl-NL"/>
        </w:rPr>
        <w:tab/>
      </w:r>
      <w:r w:rsidR="00903FD5">
        <w:rPr>
          <w:lang w:val="nl-NL"/>
        </w:rPr>
        <w:t xml:space="preserve">1. </w:t>
      </w:r>
      <w:r w:rsidR="0090225D">
        <w:rPr>
          <w:lang w:val="nl-NL"/>
        </w:rPr>
        <w:t xml:space="preserve">Các hình vẽ dưới đây </w:t>
      </w:r>
      <w:r w:rsidR="0090225D" w:rsidRPr="0090225D">
        <w:rPr>
          <w:b/>
          <w:bCs/>
          <w:lang w:val="nl-NL"/>
        </w:rPr>
        <w:t>(Hình 4)</w:t>
      </w:r>
      <w:r w:rsidR="0090225D">
        <w:rPr>
          <w:lang w:val="nl-NL"/>
        </w:rPr>
        <w:t xml:space="preserve"> mô tả</w:t>
      </w:r>
      <w:r w:rsidR="00B166A4">
        <w:rPr>
          <w:lang w:val="nl-NL"/>
        </w:rPr>
        <w:t xml:space="preserve"> cấu trúc các phân tử acid nucleic</w:t>
      </w:r>
      <w:r w:rsidR="0090225D">
        <w:rPr>
          <w:lang w:val="nl-NL"/>
        </w:rPr>
        <w:t xml:space="preserve"> trong tế bào. </w:t>
      </w:r>
    </w:p>
    <w:p w14:paraId="5BB62BEF" w14:textId="773C9747" w:rsidR="00BC13E7" w:rsidRPr="00C4105A" w:rsidRDefault="006C7038" w:rsidP="006C7038">
      <w:pPr>
        <w:shd w:val="clear" w:color="auto" w:fill="FFFFFF"/>
        <w:spacing w:line="288" w:lineRule="auto"/>
        <w:jc w:val="center"/>
        <w:rPr>
          <w:b/>
          <w:bCs/>
          <w:lang w:val="nl-NL"/>
        </w:rPr>
      </w:pPr>
      <w:r>
        <w:rPr>
          <w:noProof/>
        </w:rPr>
        <w:drawing>
          <wp:inline distT="0" distB="0" distL="0" distR="0" wp14:anchorId="5C4D3BCD" wp14:editId="099496DC">
            <wp:extent cx="4233794" cy="2114550"/>
            <wp:effectExtent l="0" t="0" r="0" b="0"/>
            <wp:docPr id="348714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8936" cy="2127107"/>
                    </a:xfrm>
                    <a:prstGeom prst="rect">
                      <a:avLst/>
                    </a:prstGeom>
                    <a:noFill/>
                    <a:ln>
                      <a:noFill/>
                    </a:ln>
                  </pic:spPr>
                </pic:pic>
              </a:graphicData>
            </a:graphic>
          </wp:inline>
        </w:drawing>
      </w:r>
      <w:r w:rsidR="00C4105A" w:rsidRPr="00C4105A">
        <w:rPr>
          <w:b/>
          <w:bCs/>
          <w:lang w:val="nl-NL"/>
        </w:rPr>
        <w:t>Hình 4</w:t>
      </w:r>
    </w:p>
    <w:p w14:paraId="7246465B" w14:textId="7BDD0DC7" w:rsidR="0090225D" w:rsidRDefault="00D948DA" w:rsidP="00372FD8">
      <w:pPr>
        <w:shd w:val="clear" w:color="auto" w:fill="FFFFFF"/>
        <w:spacing w:line="288" w:lineRule="auto"/>
        <w:jc w:val="both"/>
        <w:rPr>
          <w:lang w:val="nl-NL"/>
        </w:rPr>
      </w:pPr>
      <w:r>
        <w:rPr>
          <w:lang w:val="nl-NL"/>
        </w:rPr>
        <w:tab/>
        <w:t>a. Mỗi hình vẽ tương ứng là các phân tử nào? Nêu chức năng của từng phân tử.</w:t>
      </w:r>
    </w:p>
    <w:p w14:paraId="7830D944" w14:textId="2B8EF54D" w:rsidR="00D948DA" w:rsidRDefault="00D948DA" w:rsidP="00372FD8">
      <w:pPr>
        <w:shd w:val="clear" w:color="auto" w:fill="FFFFFF"/>
        <w:spacing w:line="288" w:lineRule="auto"/>
        <w:jc w:val="both"/>
        <w:rPr>
          <w:lang w:val="nl-NL"/>
        </w:rPr>
      </w:pPr>
      <w:r>
        <w:rPr>
          <w:lang w:val="nl-NL"/>
        </w:rPr>
        <w:tab/>
        <w:t xml:space="preserve">b. </w:t>
      </w:r>
      <w:r w:rsidR="00903FD5">
        <w:rPr>
          <w:lang w:val="nl-NL"/>
        </w:rPr>
        <w:t>Nguyên tắc bổ sung được thể hiện như thế nào trong cấu trúc của các phân tử trên.</w:t>
      </w:r>
    </w:p>
    <w:p w14:paraId="4A5BC6D3" w14:textId="3E4DB970" w:rsidR="00CC549F" w:rsidRDefault="00903FD5" w:rsidP="00C275A1">
      <w:pPr>
        <w:shd w:val="clear" w:color="auto" w:fill="FFFFFF"/>
        <w:spacing w:line="288" w:lineRule="auto"/>
        <w:ind w:firstLine="720"/>
        <w:jc w:val="both"/>
      </w:pPr>
      <w:r>
        <w:rPr>
          <w:lang w:val="nl-NL"/>
        </w:rPr>
        <w:t xml:space="preserve">2. </w:t>
      </w:r>
      <w:r w:rsidR="003313D0" w:rsidRPr="00D054D4">
        <w:t>Nhiệt độ để tách hai mạch của phân tử ADN được gọi là nhiệt độ nóng chảy.</w:t>
      </w:r>
      <w:r w:rsidR="003313D0">
        <w:t xml:space="preserve"> Trong </w:t>
      </w:r>
      <w:r w:rsidR="00AA1C0C">
        <w:t>các</w:t>
      </w:r>
      <w:r w:rsidR="003313D0">
        <w:t xml:space="preserve"> phân tử ADN dưới đây, sắp xếp theo chiều tăng dần nhiệt độ nóng chảy của các phân tử và giải thích. </w:t>
      </w:r>
    </w:p>
    <w:tbl>
      <w:tblPr>
        <w:tblStyle w:val="TableGrid"/>
        <w:tblW w:w="0" w:type="auto"/>
        <w:tblLook w:val="04A0" w:firstRow="1" w:lastRow="0" w:firstColumn="1" w:lastColumn="0" w:noHBand="0" w:noVBand="1"/>
      </w:tblPr>
      <w:tblGrid>
        <w:gridCol w:w="1932"/>
        <w:gridCol w:w="7647"/>
      </w:tblGrid>
      <w:tr w:rsidR="00536435" w14:paraId="65C6E1D7" w14:textId="77777777" w:rsidTr="00D82979">
        <w:tc>
          <w:tcPr>
            <w:tcW w:w="1980" w:type="dxa"/>
            <w:vAlign w:val="center"/>
          </w:tcPr>
          <w:p w14:paraId="0D8FAB0C" w14:textId="26573356" w:rsidR="00536435" w:rsidRPr="00536435" w:rsidRDefault="00536435" w:rsidP="00AB004E">
            <w:pPr>
              <w:spacing w:line="288" w:lineRule="auto"/>
              <w:jc w:val="center"/>
              <w:rPr>
                <w:b/>
                <w:bCs/>
              </w:rPr>
            </w:pPr>
            <w:r w:rsidRPr="00536435">
              <w:rPr>
                <w:b/>
                <w:bCs/>
              </w:rPr>
              <w:t xml:space="preserve">Phân tử </w:t>
            </w:r>
            <w:r>
              <w:rPr>
                <w:b/>
                <w:bCs/>
              </w:rPr>
              <w:t>ADN</w:t>
            </w:r>
          </w:p>
        </w:tc>
        <w:tc>
          <w:tcPr>
            <w:tcW w:w="7933" w:type="dxa"/>
            <w:vAlign w:val="center"/>
          </w:tcPr>
          <w:p w14:paraId="5BA1B5C3" w14:textId="6C54C53E" w:rsidR="00536435" w:rsidRPr="00536435" w:rsidRDefault="00536435" w:rsidP="00AB004E">
            <w:pPr>
              <w:spacing w:line="288" w:lineRule="auto"/>
              <w:jc w:val="center"/>
              <w:rPr>
                <w:b/>
                <w:bCs/>
              </w:rPr>
            </w:pPr>
            <w:r w:rsidRPr="00536435">
              <w:rPr>
                <w:b/>
                <w:bCs/>
              </w:rPr>
              <w:t xml:space="preserve">Cấu trúc </w:t>
            </w:r>
            <w:r w:rsidR="00AB004E">
              <w:rPr>
                <w:b/>
                <w:bCs/>
              </w:rPr>
              <w:t xml:space="preserve">1 mạch của </w:t>
            </w:r>
            <w:r w:rsidRPr="00536435">
              <w:rPr>
                <w:b/>
                <w:bCs/>
              </w:rPr>
              <w:t>phân tử</w:t>
            </w:r>
          </w:p>
        </w:tc>
      </w:tr>
      <w:tr w:rsidR="00536435" w14:paraId="38308452" w14:textId="77777777" w:rsidTr="00D82979">
        <w:tc>
          <w:tcPr>
            <w:tcW w:w="1980" w:type="dxa"/>
          </w:tcPr>
          <w:p w14:paraId="19D2D371" w14:textId="4568A82D" w:rsidR="00536435" w:rsidRDefault="00536435" w:rsidP="00C275A1">
            <w:pPr>
              <w:spacing w:line="288" w:lineRule="auto"/>
              <w:jc w:val="both"/>
            </w:pPr>
            <w:r>
              <w:t>ADN 1</w:t>
            </w:r>
          </w:p>
        </w:tc>
        <w:tc>
          <w:tcPr>
            <w:tcW w:w="7933" w:type="dxa"/>
          </w:tcPr>
          <w:p w14:paraId="480663D4" w14:textId="5F6F0AF8" w:rsidR="00536435" w:rsidRDefault="00AB004E" w:rsidP="00C275A1">
            <w:pPr>
              <w:spacing w:line="288" w:lineRule="auto"/>
              <w:jc w:val="both"/>
            </w:pPr>
            <w:r>
              <w:t>Mạch 1: A – T – G – C – G – T – G – A – G – T – C – C – C – A</w:t>
            </w:r>
          </w:p>
        </w:tc>
      </w:tr>
      <w:tr w:rsidR="00AB004E" w14:paraId="27F2F16F" w14:textId="77777777" w:rsidTr="00D82979">
        <w:tc>
          <w:tcPr>
            <w:tcW w:w="1980" w:type="dxa"/>
          </w:tcPr>
          <w:p w14:paraId="3851227E" w14:textId="6DD4460C" w:rsidR="00AB004E" w:rsidRDefault="00AB004E" w:rsidP="00AB004E">
            <w:pPr>
              <w:spacing w:line="288" w:lineRule="auto"/>
              <w:jc w:val="both"/>
            </w:pPr>
            <w:r>
              <w:t>ADN 2</w:t>
            </w:r>
          </w:p>
        </w:tc>
        <w:tc>
          <w:tcPr>
            <w:tcW w:w="7933" w:type="dxa"/>
          </w:tcPr>
          <w:p w14:paraId="1BA51A69" w14:textId="14987075" w:rsidR="00AB004E" w:rsidRDefault="00AB004E" w:rsidP="00AB004E">
            <w:pPr>
              <w:spacing w:line="288" w:lineRule="auto"/>
              <w:jc w:val="both"/>
            </w:pPr>
            <w:r>
              <w:t>Mạch 1: A – T – A – C – G – A – G – A – G – T – C – A – T – A</w:t>
            </w:r>
          </w:p>
        </w:tc>
      </w:tr>
      <w:tr w:rsidR="00AB004E" w14:paraId="0022F67E" w14:textId="77777777" w:rsidTr="00D82979">
        <w:tc>
          <w:tcPr>
            <w:tcW w:w="1980" w:type="dxa"/>
          </w:tcPr>
          <w:p w14:paraId="2E24E726" w14:textId="4DD8E6DB" w:rsidR="00AB004E" w:rsidRDefault="00AB004E" w:rsidP="00AB004E">
            <w:pPr>
              <w:spacing w:line="288" w:lineRule="auto"/>
              <w:jc w:val="both"/>
            </w:pPr>
            <w:r>
              <w:t>ADN 3</w:t>
            </w:r>
          </w:p>
        </w:tc>
        <w:tc>
          <w:tcPr>
            <w:tcW w:w="7933" w:type="dxa"/>
          </w:tcPr>
          <w:p w14:paraId="58C45CA4" w14:textId="3E659904" w:rsidR="00AB004E" w:rsidRDefault="00AB004E" w:rsidP="00AB004E">
            <w:pPr>
              <w:spacing w:line="288" w:lineRule="auto"/>
              <w:jc w:val="both"/>
            </w:pPr>
            <w:r>
              <w:t xml:space="preserve">Mạch 2: G – C – G – C – G – C – C – G – C – G – C – G – C – T  </w:t>
            </w:r>
          </w:p>
        </w:tc>
      </w:tr>
    </w:tbl>
    <w:p w14:paraId="4EFE9101" w14:textId="77777777" w:rsidR="00EA39FB" w:rsidRDefault="00EA39FB" w:rsidP="008120F9">
      <w:pPr>
        <w:shd w:val="clear" w:color="auto" w:fill="FFFFFF"/>
        <w:spacing w:line="288" w:lineRule="auto"/>
        <w:ind w:firstLine="720"/>
        <w:jc w:val="both"/>
        <w:rPr>
          <w:b/>
          <w:bCs/>
          <w:lang w:val="nl-NL"/>
        </w:rPr>
      </w:pPr>
    </w:p>
    <w:p w14:paraId="04C2BE29" w14:textId="77777777" w:rsidR="00EA39FB" w:rsidRDefault="00EA39FB">
      <w:pPr>
        <w:spacing w:after="160" w:line="259" w:lineRule="auto"/>
        <w:rPr>
          <w:b/>
          <w:bCs/>
          <w:lang w:val="nl-NL"/>
        </w:rPr>
      </w:pPr>
      <w:r>
        <w:rPr>
          <w:b/>
          <w:bCs/>
          <w:lang w:val="nl-NL"/>
        </w:rPr>
        <w:br w:type="page"/>
      </w:r>
    </w:p>
    <w:p w14:paraId="5D34DA06" w14:textId="170DBAC4" w:rsidR="00780813" w:rsidRDefault="00780813" w:rsidP="008120F9">
      <w:pPr>
        <w:shd w:val="clear" w:color="auto" w:fill="FFFFFF"/>
        <w:spacing w:line="288" w:lineRule="auto"/>
        <w:ind w:firstLine="720"/>
        <w:jc w:val="both"/>
        <w:rPr>
          <w:i/>
          <w:iCs/>
          <w:lang w:val="nl-NL"/>
        </w:rPr>
      </w:pPr>
      <w:r w:rsidRPr="00780813">
        <w:rPr>
          <w:b/>
          <w:bCs/>
          <w:lang w:val="nl-NL"/>
        </w:rPr>
        <w:lastRenderedPageBreak/>
        <w:t>Câu 5.</w:t>
      </w:r>
      <w:r>
        <w:rPr>
          <w:lang w:val="nl-NL"/>
        </w:rPr>
        <w:t xml:space="preserve"> </w:t>
      </w:r>
      <w:r w:rsidRPr="00DD415F">
        <w:rPr>
          <w:i/>
          <w:iCs/>
          <w:lang w:val="nl-NL"/>
        </w:rPr>
        <w:t>(</w:t>
      </w:r>
      <w:r w:rsidR="00431886">
        <w:rPr>
          <w:i/>
          <w:iCs/>
          <w:lang w:val="nl-NL"/>
        </w:rPr>
        <w:t>3,0</w:t>
      </w:r>
      <w:r w:rsidRPr="00DD415F">
        <w:rPr>
          <w:i/>
          <w:iCs/>
          <w:lang w:val="nl-NL"/>
        </w:rPr>
        <w:t xml:space="preserve"> điểm)</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8"/>
        <w:gridCol w:w="3633"/>
      </w:tblGrid>
      <w:tr w:rsidR="00953567" w14:paraId="25C2ADED" w14:textId="77777777" w:rsidTr="00E918B9">
        <w:tc>
          <w:tcPr>
            <w:tcW w:w="6568" w:type="dxa"/>
          </w:tcPr>
          <w:p w14:paraId="34BB7FC7" w14:textId="0E1AC8A5" w:rsidR="00331D09" w:rsidRDefault="00953567" w:rsidP="00953567">
            <w:pPr>
              <w:shd w:val="clear" w:color="auto" w:fill="FFFFFF"/>
              <w:spacing w:line="288" w:lineRule="auto"/>
              <w:jc w:val="both"/>
              <w:rPr>
                <w:lang w:val="nl-NL"/>
              </w:rPr>
            </w:pPr>
            <w:r>
              <w:rPr>
                <w:lang w:val="nl-NL"/>
              </w:rPr>
              <w:t xml:space="preserve">        </w:t>
            </w:r>
            <w:r w:rsidR="00331D09">
              <w:rPr>
                <w:lang w:val="nl-NL"/>
              </w:rPr>
              <w:t xml:space="preserve">1. </w:t>
            </w:r>
            <w:r>
              <w:rPr>
                <w:lang w:val="nl-NL"/>
              </w:rPr>
              <w:t xml:space="preserve">Một sinh vật lưỡng bội có kiểu gen AABb. Hai gen này nằm trên các nhiễm sắc thể khác nhau, được minh họa trong một tế bào của sinh vật này như thể hiện ở </w:t>
            </w:r>
            <w:r w:rsidRPr="00C4105A">
              <w:rPr>
                <w:b/>
                <w:bCs/>
                <w:lang w:val="nl-NL"/>
              </w:rPr>
              <w:t xml:space="preserve">hình </w:t>
            </w:r>
            <w:r w:rsidR="007A6A20" w:rsidRPr="00C4105A">
              <w:rPr>
                <w:b/>
                <w:bCs/>
                <w:lang w:val="nl-NL"/>
              </w:rPr>
              <w:t>5</w:t>
            </w:r>
            <w:r>
              <w:rPr>
                <w:lang w:val="nl-NL"/>
              </w:rPr>
              <w:t xml:space="preserve">. </w:t>
            </w:r>
          </w:p>
          <w:p w14:paraId="3DCE6A76" w14:textId="156D5CAF" w:rsidR="00953567" w:rsidRDefault="00C4105A" w:rsidP="00953567">
            <w:pPr>
              <w:shd w:val="clear" w:color="auto" w:fill="FFFFFF"/>
              <w:spacing w:line="288" w:lineRule="auto"/>
              <w:jc w:val="both"/>
              <w:rPr>
                <w:lang w:val="nl-NL"/>
              </w:rPr>
            </w:pPr>
            <w:r>
              <w:rPr>
                <w:lang w:val="nl-NL"/>
              </w:rPr>
              <w:t xml:space="preserve">        </w:t>
            </w:r>
            <w:r w:rsidR="00331D09">
              <w:rPr>
                <w:lang w:val="nl-NL"/>
              </w:rPr>
              <w:t xml:space="preserve">a. </w:t>
            </w:r>
            <w:r w:rsidR="00953567">
              <w:rPr>
                <w:lang w:val="nl-NL"/>
              </w:rPr>
              <w:t xml:space="preserve">Tế bào này đang trải qua giai đoạn nào của quá trình phân bào nào? </w:t>
            </w:r>
          </w:p>
          <w:p w14:paraId="4B9012BA" w14:textId="1E3A918F" w:rsidR="00331D09" w:rsidRDefault="00C4105A" w:rsidP="00953567">
            <w:pPr>
              <w:shd w:val="clear" w:color="auto" w:fill="FFFFFF"/>
              <w:spacing w:line="288" w:lineRule="auto"/>
              <w:jc w:val="both"/>
              <w:rPr>
                <w:lang w:val="nl-NL"/>
              </w:rPr>
            </w:pPr>
            <w:r>
              <w:rPr>
                <w:lang w:val="nl-NL"/>
              </w:rPr>
              <w:t xml:space="preserve">        </w:t>
            </w:r>
            <w:r w:rsidR="00331D09">
              <w:rPr>
                <w:lang w:val="nl-NL"/>
              </w:rPr>
              <w:t xml:space="preserve">b. </w:t>
            </w:r>
            <w:r w:rsidR="00997FD2">
              <w:rPr>
                <w:lang w:val="nl-NL"/>
              </w:rPr>
              <w:t>Kết thúc quá trình phân bào, tế bào con tạo ra có bộ nhiễm sắc thể được kí hiệu như thế nào?</w:t>
            </w:r>
          </w:p>
        </w:tc>
        <w:tc>
          <w:tcPr>
            <w:tcW w:w="3633" w:type="dxa"/>
            <w:vAlign w:val="center"/>
          </w:tcPr>
          <w:p w14:paraId="68F0F118" w14:textId="77777777" w:rsidR="00953567" w:rsidRDefault="00331D09" w:rsidP="00D24B46">
            <w:pPr>
              <w:spacing w:line="288" w:lineRule="auto"/>
              <w:jc w:val="center"/>
              <w:rPr>
                <w:lang w:val="nl-NL"/>
              </w:rPr>
            </w:pPr>
            <w:r>
              <w:rPr>
                <w:noProof/>
                <w14:ligatures w14:val="standardContextual"/>
              </w:rPr>
              <w:drawing>
                <wp:inline distT="0" distB="0" distL="0" distR="0" wp14:anchorId="1AFEA720" wp14:editId="21F88E88">
                  <wp:extent cx="1987203" cy="1284790"/>
                  <wp:effectExtent l="0" t="0" r="0" b="0"/>
                  <wp:docPr id="203116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161336" name=""/>
                          <pic:cNvPicPr/>
                        </pic:nvPicPr>
                        <pic:blipFill>
                          <a:blip r:embed="rId8"/>
                          <a:stretch>
                            <a:fillRect/>
                          </a:stretch>
                        </pic:blipFill>
                        <pic:spPr>
                          <a:xfrm>
                            <a:off x="0" y="0"/>
                            <a:ext cx="2013792" cy="1301981"/>
                          </a:xfrm>
                          <a:prstGeom prst="rect">
                            <a:avLst/>
                          </a:prstGeom>
                        </pic:spPr>
                      </pic:pic>
                    </a:graphicData>
                  </a:graphic>
                </wp:inline>
              </w:drawing>
            </w:r>
          </w:p>
          <w:p w14:paraId="712B50AB" w14:textId="1930F040" w:rsidR="007A6A20" w:rsidRPr="007A6A20" w:rsidRDefault="007A6A20" w:rsidP="00D24B46">
            <w:pPr>
              <w:spacing w:line="288" w:lineRule="auto"/>
              <w:jc w:val="center"/>
              <w:rPr>
                <w:b/>
                <w:bCs/>
                <w:lang w:val="nl-NL"/>
              </w:rPr>
            </w:pPr>
            <w:r w:rsidRPr="007A6A20">
              <w:rPr>
                <w:b/>
                <w:bCs/>
                <w:lang w:val="nl-NL"/>
              </w:rPr>
              <w:t>Hình 5</w:t>
            </w:r>
          </w:p>
        </w:tc>
      </w:tr>
    </w:tbl>
    <w:p w14:paraId="05E939D9" w14:textId="7B0CF146" w:rsidR="00780813" w:rsidRDefault="00DD415F" w:rsidP="00E918B9">
      <w:pPr>
        <w:shd w:val="clear" w:color="auto" w:fill="FFFFFF"/>
        <w:spacing w:line="288" w:lineRule="auto"/>
        <w:jc w:val="both"/>
        <w:rPr>
          <w:lang w:val="nl-NL"/>
        </w:rPr>
      </w:pPr>
      <w:r w:rsidRPr="00DD415F">
        <w:rPr>
          <w:lang w:val="nl-NL"/>
        </w:rPr>
        <w:tab/>
      </w:r>
      <w:r w:rsidR="00EC3370">
        <w:rPr>
          <w:lang w:val="nl-NL"/>
        </w:rPr>
        <w:t xml:space="preserve">2. </w:t>
      </w:r>
      <w:r w:rsidR="006F421A">
        <w:rPr>
          <w:lang w:val="nl-NL"/>
        </w:rPr>
        <w:t xml:space="preserve">a. </w:t>
      </w:r>
      <w:r w:rsidR="00C6242D">
        <w:rPr>
          <w:lang w:val="nl-NL"/>
        </w:rPr>
        <w:t xml:space="preserve">Thế nào là cặp nhiễm sắc thể tương đồng, cặp nhiễm sắc thể kép? Ở một loài sinh vật có bộ nhiễm sắc thể 2n = </w:t>
      </w:r>
      <w:r w:rsidR="006F421A">
        <w:rPr>
          <w:lang w:val="nl-NL"/>
        </w:rPr>
        <w:t>4, kí hiệu AaBb</w:t>
      </w:r>
      <w:r w:rsidR="00C6242D">
        <w:rPr>
          <w:lang w:val="nl-NL"/>
        </w:rPr>
        <w:t xml:space="preserve">, một tế bào sinh dưỡng của loài tiến hành nguyên phân. </w:t>
      </w:r>
      <w:r w:rsidR="006F421A">
        <w:rPr>
          <w:lang w:val="nl-NL"/>
        </w:rPr>
        <w:t xml:space="preserve">Cho biết trạng thái và viết kí hiệu </w:t>
      </w:r>
      <w:r w:rsidR="00C969D1">
        <w:rPr>
          <w:lang w:val="nl-NL"/>
        </w:rPr>
        <w:t>bộ</w:t>
      </w:r>
      <w:r w:rsidR="006F421A">
        <w:rPr>
          <w:lang w:val="nl-NL"/>
        </w:rPr>
        <w:t xml:space="preserve"> nhiễm sắc thể qua các kì của nguyên phân.</w:t>
      </w:r>
    </w:p>
    <w:p w14:paraId="2E186EC1" w14:textId="2D9B322D" w:rsidR="006F421A" w:rsidRDefault="006F421A" w:rsidP="006F421A">
      <w:pPr>
        <w:shd w:val="clear" w:color="auto" w:fill="FFFFFF"/>
        <w:spacing w:line="288" w:lineRule="auto"/>
        <w:ind w:firstLine="720"/>
        <w:jc w:val="both"/>
        <w:rPr>
          <w:lang w:val="nl-NL"/>
        </w:rPr>
      </w:pPr>
      <w:r>
        <w:rPr>
          <w:lang w:val="nl-NL"/>
        </w:rPr>
        <w:t>b. Ở kì sau của nguyên phân, cặp nhiễm sắc thể Bb không phân ly,</w:t>
      </w:r>
      <w:r w:rsidR="00BA1106">
        <w:rPr>
          <w:lang w:val="nl-NL"/>
        </w:rPr>
        <w:t xml:space="preserve"> </w:t>
      </w:r>
      <w:r w:rsidR="00C13A6A">
        <w:rPr>
          <w:lang w:val="nl-NL"/>
        </w:rPr>
        <w:t xml:space="preserve">tế bào con tạo ra có </w:t>
      </w:r>
      <w:r w:rsidR="00BA1106">
        <w:rPr>
          <w:lang w:val="nl-NL"/>
        </w:rPr>
        <w:t>số lượng</w:t>
      </w:r>
      <w:r>
        <w:rPr>
          <w:lang w:val="nl-NL"/>
        </w:rPr>
        <w:t xml:space="preserve"> nhiễm sắc thể </w:t>
      </w:r>
      <w:r w:rsidR="00C13A6A">
        <w:rPr>
          <w:lang w:val="nl-NL"/>
        </w:rPr>
        <w:t>tối đa là bao nhiêu?</w:t>
      </w:r>
    </w:p>
    <w:p w14:paraId="1096DA9E" w14:textId="302714FE" w:rsidR="007A45B3" w:rsidRDefault="007A45B3" w:rsidP="008120F9">
      <w:pPr>
        <w:shd w:val="clear" w:color="auto" w:fill="FFFFFF"/>
        <w:spacing w:line="288" w:lineRule="auto"/>
        <w:ind w:firstLine="720"/>
        <w:jc w:val="both"/>
        <w:rPr>
          <w:lang w:val="nl-NL"/>
        </w:rPr>
      </w:pPr>
      <w:r>
        <w:rPr>
          <w:b/>
          <w:bCs/>
          <w:lang w:val="nl-NL"/>
        </w:rPr>
        <w:t xml:space="preserve">Câu 6. </w:t>
      </w:r>
      <w:r w:rsidR="008F4F66" w:rsidRPr="00DD415F">
        <w:rPr>
          <w:i/>
          <w:iCs/>
          <w:lang w:val="nl-NL"/>
        </w:rPr>
        <w:t>(</w:t>
      </w:r>
      <w:r w:rsidR="00E918B9">
        <w:rPr>
          <w:i/>
          <w:iCs/>
          <w:lang w:val="nl-NL"/>
        </w:rPr>
        <w:t>2</w:t>
      </w:r>
      <w:r w:rsidR="008F4F66" w:rsidRPr="00DD415F">
        <w:rPr>
          <w:i/>
          <w:iCs/>
          <w:lang w:val="nl-NL"/>
        </w:rPr>
        <w:t>,0 điểm)</w:t>
      </w:r>
    </w:p>
    <w:p w14:paraId="679AD634" w14:textId="5A1700B0" w:rsidR="00E918B9" w:rsidRDefault="00AE5CE0" w:rsidP="005E0722">
      <w:pPr>
        <w:spacing w:line="288" w:lineRule="auto"/>
        <w:ind w:firstLine="720"/>
        <w:jc w:val="both"/>
        <w:rPr>
          <w:color w:val="000000"/>
        </w:rPr>
      </w:pPr>
      <w:r>
        <w:rPr>
          <w:bCs/>
          <w:color w:val="000000"/>
        </w:rPr>
        <w:t>1</w:t>
      </w:r>
      <w:r w:rsidR="00E75CCB" w:rsidRPr="00E75CCB">
        <w:rPr>
          <w:bCs/>
          <w:color w:val="000000"/>
        </w:rPr>
        <w:t>.</w:t>
      </w:r>
      <w:r w:rsidR="00E75CCB">
        <w:rPr>
          <w:b/>
          <w:color w:val="000000"/>
        </w:rPr>
        <w:t xml:space="preserve"> </w:t>
      </w:r>
      <w:r w:rsidR="00E918B9" w:rsidRPr="005E0722">
        <w:rPr>
          <w:b/>
          <w:color w:val="000000"/>
        </w:rPr>
        <w:t xml:space="preserve">Hình </w:t>
      </w:r>
      <w:r w:rsidR="00E75CCB">
        <w:rPr>
          <w:b/>
          <w:color w:val="000000"/>
        </w:rPr>
        <w:t>6</w:t>
      </w:r>
      <w:r w:rsidR="00E918B9" w:rsidRPr="005E0722">
        <w:rPr>
          <w:color w:val="000000"/>
        </w:rPr>
        <w:t xml:space="preserve"> là ảnh tiêu bản bộ NST tế bào của thai nhi mang dị tật liên quan đến đột biến số lượng NST. Cho biết giới tính</w:t>
      </w:r>
      <w:r w:rsidR="00E1538E">
        <w:rPr>
          <w:color w:val="000000"/>
        </w:rPr>
        <w:t xml:space="preserve"> bệnh nhân</w:t>
      </w:r>
      <w:r w:rsidR="00E918B9" w:rsidRPr="005E0722">
        <w:rPr>
          <w:color w:val="000000"/>
        </w:rPr>
        <w:t>, tên và cơ chế phát sinh dị tật.</w:t>
      </w:r>
      <w:r w:rsidR="005E0722">
        <w:rPr>
          <w:color w:val="000000"/>
        </w:rPr>
        <w:t xml:space="preserve"> </w:t>
      </w:r>
    </w:p>
    <w:p w14:paraId="06548A27" w14:textId="67034CC3" w:rsidR="005E0722" w:rsidRPr="00990E27" w:rsidRDefault="00E1538E" w:rsidP="005E0722">
      <w:pPr>
        <w:spacing w:line="288" w:lineRule="auto"/>
        <w:ind w:firstLine="720"/>
        <w:jc w:val="both"/>
        <w:rPr>
          <w:b/>
          <w:bCs/>
        </w:rPr>
      </w:pPr>
      <w:r>
        <w:rPr>
          <w:noProof/>
        </w:rPr>
        <w:drawing>
          <wp:inline distT="0" distB="0" distL="0" distR="0" wp14:anchorId="25091233" wp14:editId="2A456E9A">
            <wp:extent cx="2923533" cy="1963654"/>
            <wp:effectExtent l="0" t="0" r="0" b="0"/>
            <wp:docPr id="904783084" name="Picture 1" descr="Hội chứng Down có mấy loại? 5 phương pháp xét nghiệm phát hiện sớm - Hệ  Thống Trung Tâm Phục Hồi Chức Năng Vina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i chứng Down có mấy loại? 5 phương pháp xét nghiệm phát hiện sớm - Hệ  Thống Trung Tâm Phục Hồi Chức Năng VinaHeal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3714" cy="1970492"/>
                    </a:xfrm>
                    <a:prstGeom prst="rect">
                      <a:avLst/>
                    </a:prstGeom>
                    <a:noFill/>
                    <a:ln>
                      <a:noFill/>
                    </a:ln>
                  </pic:spPr>
                </pic:pic>
              </a:graphicData>
            </a:graphic>
          </wp:inline>
        </w:drawing>
      </w:r>
      <w:r w:rsidR="00E75CCB">
        <w:t xml:space="preserve"> </w:t>
      </w:r>
      <w:r w:rsidR="00E75CCB" w:rsidRPr="00990E27">
        <w:rPr>
          <w:b/>
          <w:bCs/>
        </w:rPr>
        <w:t>Hình 6</w:t>
      </w:r>
    </w:p>
    <w:p w14:paraId="2FD8DADC" w14:textId="0356A8CE" w:rsidR="00AE5CE0" w:rsidRDefault="00AE5CE0" w:rsidP="00AE5CE0">
      <w:pPr>
        <w:ind w:firstLine="720"/>
        <w:jc w:val="both"/>
        <w:rPr>
          <w:sz w:val="24"/>
          <w:szCs w:val="24"/>
        </w:rPr>
      </w:pPr>
      <w:r>
        <w:t>2</w:t>
      </w:r>
      <w:r w:rsidR="00E75CCB">
        <w:t>.</w:t>
      </w:r>
      <w:r>
        <w:t xml:space="preserve"> Cho nhiễm sắc thể ban đầu có cấu trúc và trình tự các gen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5"/>
        <w:gridCol w:w="5964"/>
      </w:tblGrid>
      <w:tr w:rsidR="00AE5CE0" w14:paraId="60ED78AB" w14:textId="77777777" w:rsidTr="00AE5CE0">
        <w:tc>
          <w:tcPr>
            <w:tcW w:w="3369" w:type="dxa"/>
            <w:tcBorders>
              <w:top w:val="single" w:sz="4" w:space="0" w:color="000000"/>
              <w:left w:val="single" w:sz="4" w:space="0" w:color="000000"/>
              <w:bottom w:val="single" w:sz="4" w:space="0" w:color="000000"/>
              <w:right w:val="single" w:sz="4" w:space="0" w:color="000000"/>
            </w:tcBorders>
            <w:hideMark/>
          </w:tcPr>
          <w:p w14:paraId="2D51082F" w14:textId="19279919" w:rsidR="00AE5CE0" w:rsidRDefault="00AE5CE0">
            <w:pPr>
              <w:jc w:val="center"/>
              <w:rPr>
                <w:noProof/>
                <w:lang w:val="vi-VN"/>
              </w:rPr>
            </w:pPr>
            <w:r>
              <w:rPr>
                <w:noProof/>
              </w:rPr>
              <w:drawing>
                <wp:inline distT="0" distB="0" distL="0" distR="0" wp14:anchorId="36BD6CF3" wp14:editId="4B6913C0">
                  <wp:extent cx="2158365" cy="416560"/>
                  <wp:effectExtent l="0" t="0" r="0" b="2540"/>
                  <wp:docPr id="178276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416560"/>
                          </a:xfrm>
                          <a:prstGeom prst="rect">
                            <a:avLst/>
                          </a:prstGeom>
                          <a:noFill/>
                          <a:ln>
                            <a:noFill/>
                          </a:ln>
                        </pic:spPr>
                      </pic:pic>
                    </a:graphicData>
                  </a:graphic>
                </wp:inline>
              </w:drawing>
            </w:r>
          </w:p>
          <w:p w14:paraId="18B3B9E2" w14:textId="77777777" w:rsidR="00AE5CE0" w:rsidRDefault="00AE5CE0">
            <w:pPr>
              <w:jc w:val="center"/>
            </w:pPr>
            <w:r>
              <w:t>NST ban đầu</w:t>
            </w:r>
          </w:p>
        </w:tc>
        <w:tc>
          <w:tcPr>
            <w:tcW w:w="6769" w:type="dxa"/>
            <w:tcBorders>
              <w:top w:val="single" w:sz="4" w:space="0" w:color="000000"/>
              <w:left w:val="single" w:sz="4" w:space="0" w:color="000000"/>
              <w:bottom w:val="single" w:sz="4" w:space="0" w:color="000000"/>
              <w:right w:val="single" w:sz="4" w:space="0" w:color="000000"/>
            </w:tcBorders>
            <w:hideMark/>
          </w:tcPr>
          <w:p w14:paraId="41EEDF87" w14:textId="4654A0FE" w:rsidR="00AE5CE0" w:rsidRDefault="00AE5CE0">
            <w:pPr>
              <w:tabs>
                <w:tab w:val="right" w:pos="6307"/>
              </w:tabs>
              <w:rPr>
                <w:noProof/>
                <w:lang w:val="vi-VN"/>
              </w:rPr>
            </w:pPr>
            <w:r>
              <w:rPr>
                <w:noProof/>
              </w:rPr>
              <w:drawing>
                <wp:inline distT="0" distB="0" distL="0" distR="0" wp14:anchorId="1C09679E" wp14:editId="126EF90A">
                  <wp:extent cx="3460750" cy="1342390"/>
                  <wp:effectExtent l="0" t="0" r="6350" b="0"/>
                  <wp:docPr id="469834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0750" cy="1342390"/>
                          </a:xfrm>
                          <a:prstGeom prst="rect">
                            <a:avLst/>
                          </a:prstGeom>
                          <a:noFill/>
                          <a:ln>
                            <a:noFill/>
                          </a:ln>
                        </pic:spPr>
                      </pic:pic>
                    </a:graphicData>
                  </a:graphic>
                </wp:inline>
              </w:drawing>
            </w:r>
            <w:r>
              <w:rPr>
                <w:noProof/>
              </w:rPr>
              <w:tab/>
            </w:r>
          </w:p>
          <w:p w14:paraId="04022260" w14:textId="77777777" w:rsidR="00AE5CE0" w:rsidRDefault="00AE5CE0">
            <w:pPr>
              <w:jc w:val="center"/>
            </w:pPr>
            <w:r>
              <w:rPr>
                <w:noProof/>
              </w:rPr>
              <w:t>NST sau đột biến</w:t>
            </w:r>
          </w:p>
        </w:tc>
      </w:tr>
    </w:tbl>
    <w:p w14:paraId="113B1004" w14:textId="5FCDB449" w:rsidR="00AE5CE0" w:rsidRDefault="00AE5CE0" w:rsidP="00AE5CE0">
      <w:pPr>
        <w:jc w:val="both"/>
        <w:rPr>
          <w:lang w:eastAsia="vi-VN"/>
        </w:rPr>
      </w:pPr>
      <w:r>
        <w:t>Xác định tên các dạng đột biến cấu trúc nhiễm sắc thể và hậu quả của các dạng đột biến.</w:t>
      </w:r>
    </w:p>
    <w:p w14:paraId="21E21F67" w14:textId="77777777" w:rsidR="00AE5CE0" w:rsidRDefault="00AE5CE0" w:rsidP="00AE5CE0">
      <w:pPr>
        <w:jc w:val="both"/>
      </w:pPr>
      <w:r>
        <w:t>- Dạng đột biến nào không làm thay đổi hình dạng nhiễm sắc thể?</w:t>
      </w:r>
    </w:p>
    <w:p w14:paraId="41630F03" w14:textId="77777777" w:rsidR="00AA41A8" w:rsidRDefault="00AA41A8" w:rsidP="008120F9">
      <w:pPr>
        <w:shd w:val="clear" w:color="auto" w:fill="FFFFFF"/>
        <w:spacing w:line="288" w:lineRule="auto"/>
        <w:ind w:firstLine="720"/>
        <w:jc w:val="both"/>
        <w:rPr>
          <w:b/>
          <w:bCs/>
          <w:lang w:val="nl-NL"/>
        </w:rPr>
      </w:pPr>
    </w:p>
    <w:p w14:paraId="10D6A545" w14:textId="77777777" w:rsidR="00AA41A8" w:rsidRDefault="00AA41A8">
      <w:pPr>
        <w:spacing w:after="160" w:line="259" w:lineRule="auto"/>
        <w:rPr>
          <w:b/>
          <w:bCs/>
          <w:lang w:val="nl-NL"/>
        </w:rPr>
      </w:pPr>
      <w:r>
        <w:rPr>
          <w:b/>
          <w:bCs/>
          <w:lang w:val="nl-NL"/>
        </w:rPr>
        <w:br w:type="page"/>
      </w:r>
    </w:p>
    <w:p w14:paraId="429857EC" w14:textId="1043B72B" w:rsidR="0017565D" w:rsidRDefault="00DD415F" w:rsidP="008120F9">
      <w:pPr>
        <w:shd w:val="clear" w:color="auto" w:fill="FFFFFF"/>
        <w:spacing w:line="288" w:lineRule="auto"/>
        <w:ind w:firstLine="720"/>
        <w:jc w:val="both"/>
        <w:rPr>
          <w:lang w:val="nl-NL"/>
        </w:rPr>
      </w:pPr>
      <w:r w:rsidRPr="00353DDC">
        <w:rPr>
          <w:b/>
          <w:bCs/>
          <w:lang w:val="nl-NL"/>
        </w:rPr>
        <w:lastRenderedPageBreak/>
        <w:t xml:space="preserve">Câu </w:t>
      </w:r>
      <w:r w:rsidR="007A45B3">
        <w:rPr>
          <w:b/>
          <w:bCs/>
          <w:lang w:val="nl-NL"/>
        </w:rPr>
        <w:t>7</w:t>
      </w:r>
      <w:r w:rsidRPr="00353DDC">
        <w:rPr>
          <w:b/>
          <w:bCs/>
          <w:lang w:val="nl-NL"/>
        </w:rPr>
        <w:t>.</w:t>
      </w:r>
      <w:r w:rsidRPr="00DD415F">
        <w:rPr>
          <w:lang w:val="nl-NL"/>
        </w:rPr>
        <w:t xml:space="preserve"> </w:t>
      </w:r>
      <w:r w:rsidRPr="00DD415F">
        <w:rPr>
          <w:i/>
          <w:iCs/>
          <w:lang w:val="nl-NL"/>
        </w:rPr>
        <w:t>(2,0 điểm)</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2"/>
      </w:tblGrid>
      <w:tr w:rsidR="00990E27" w:rsidRPr="00990E27" w14:paraId="038FF0AD" w14:textId="77777777" w:rsidTr="00575CB7">
        <w:trPr>
          <w:trHeight w:val="2617"/>
        </w:trPr>
        <w:tc>
          <w:tcPr>
            <w:tcW w:w="4531" w:type="dxa"/>
          </w:tcPr>
          <w:p w14:paraId="3F584F0D" w14:textId="55276AE6" w:rsidR="00990E27" w:rsidRPr="00990E27" w:rsidRDefault="00990E27" w:rsidP="00930895">
            <w:pPr>
              <w:rPr>
                <w:noProof/>
                <w:lang w:eastAsia="zh-CN"/>
              </w:rPr>
            </w:pPr>
            <w:r w:rsidRPr="00990E27">
              <w:t xml:space="preserve">          Ở người, tính trạng nhóm máu do gen I nằm trên NST thường quy định. Gen I có 3 alen là </w:t>
            </w:r>
            <w:r w:rsidRPr="00990E27">
              <w:rPr>
                <w:position w:val="-4"/>
              </w:rPr>
              <w:object w:dxaOrig="279" w:dyaOrig="300" w14:anchorId="143A2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5.8pt" o:ole="">
                  <v:imagedata r:id="rId12" o:title=""/>
                </v:shape>
                <o:OLEObject Type="Embed" ProgID="Equation.DSMT4" ShapeID="_x0000_i1025" DrawAspect="Content" ObjectID="_1791032702" r:id="rId13"/>
              </w:object>
            </w:r>
            <w:r w:rsidRPr="00990E27">
              <w:rPr>
                <w:color w:val="000000"/>
              </w:rPr>
              <w:t xml:space="preserve">, </w:t>
            </w:r>
            <w:r w:rsidRPr="00990E27">
              <w:rPr>
                <w:color w:val="000000"/>
                <w:position w:val="-4"/>
              </w:rPr>
              <w:object w:dxaOrig="260" w:dyaOrig="300" w14:anchorId="152386F0">
                <v:shape id="_x0000_i1026" type="#_x0000_t75" style="width:13.1pt;height:15.8pt" o:ole="">
                  <v:imagedata r:id="rId14" o:title=""/>
                </v:shape>
                <o:OLEObject Type="Embed" ProgID="Equation.DSMT4" ShapeID="_x0000_i1026" DrawAspect="Content" ObjectID="_1791032703" r:id="rId15"/>
              </w:object>
            </w:r>
            <w:r w:rsidRPr="00990E27">
              <w:rPr>
                <w:color w:val="000000"/>
              </w:rPr>
              <w:t xml:space="preserve">, </w:t>
            </w:r>
            <w:r w:rsidRPr="00990E27">
              <w:rPr>
                <w:color w:val="000000"/>
                <w:position w:val="-4"/>
              </w:rPr>
              <w:object w:dxaOrig="240" w:dyaOrig="300" w14:anchorId="0EFC6674">
                <v:shape id="_x0000_i1027" type="#_x0000_t75" style="width:13.1pt;height:15.8pt" o:ole="">
                  <v:imagedata r:id="rId16" o:title=""/>
                </v:shape>
                <o:OLEObject Type="Embed" ProgID="Equation.DSMT4" ShapeID="_x0000_i1027" DrawAspect="Content" ObjectID="_1791032704" r:id="rId17"/>
              </w:object>
            </w:r>
            <w:r w:rsidRPr="00990E27">
              <w:rPr>
                <w:color w:val="000000"/>
              </w:rPr>
              <w:t xml:space="preserve">, trong đó </w:t>
            </w:r>
            <w:r w:rsidRPr="00990E27">
              <w:rPr>
                <w:color w:val="000000"/>
                <w:position w:val="-4"/>
              </w:rPr>
              <w:object w:dxaOrig="279" w:dyaOrig="300" w14:anchorId="03F32BA3">
                <v:shape id="_x0000_i1028" type="#_x0000_t75" style="width:14.2pt;height:15.8pt" o:ole="">
                  <v:imagedata r:id="rId18" o:title=""/>
                </v:shape>
                <o:OLEObject Type="Embed" ProgID="Equation.DSMT4" ShapeID="_x0000_i1028" DrawAspect="Content" ObjectID="_1791032705" r:id="rId19"/>
              </w:object>
            </w:r>
            <w:r w:rsidRPr="00990E27">
              <w:rPr>
                <w:color w:val="000000"/>
              </w:rPr>
              <w:t xml:space="preserve"> và </w:t>
            </w:r>
            <w:r w:rsidRPr="00990E27">
              <w:rPr>
                <w:color w:val="000000"/>
                <w:position w:val="-4"/>
              </w:rPr>
              <w:object w:dxaOrig="260" w:dyaOrig="300" w14:anchorId="22DDC83C">
                <v:shape id="_x0000_i1029" type="#_x0000_t75" style="width:13.1pt;height:15.8pt" o:ole="">
                  <v:imagedata r:id="rId20" o:title=""/>
                </v:shape>
                <o:OLEObject Type="Embed" ProgID="Equation.DSMT4" ShapeID="_x0000_i1029" DrawAspect="Content" ObjectID="_1791032706" r:id="rId21"/>
              </w:object>
            </w:r>
            <w:r w:rsidRPr="00990E27">
              <w:rPr>
                <w:color w:val="000000"/>
              </w:rPr>
              <w:t xml:space="preserve"> đều trội so với </w:t>
            </w:r>
            <w:r w:rsidRPr="00990E27">
              <w:rPr>
                <w:color w:val="000000"/>
                <w:position w:val="-4"/>
              </w:rPr>
              <w:object w:dxaOrig="240" w:dyaOrig="300" w14:anchorId="31576C3B">
                <v:shape id="_x0000_i1030" type="#_x0000_t75" style="width:13.1pt;height:15.8pt" o:ole="">
                  <v:imagedata r:id="rId22" o:title=""/>
                </v:shape>
                <o:OLEObject Type="Embed" ProgID="Equation.DSMT4" ShapeID="_x0000_i1030" DrawAspect="Content" ObjectID="_1791032707" r:id="rId23"/>
              </w:object>
            </w:r>
            <w:r w:rsidRPr="00990E27">
              <w:rPr>
                <w:color w:val="000000"/>
              </w:rPr>
              <w:t xml:space="preserve"> nhưng không trội so với nhau. Người có kiểu gen </w:t>
            </w:r>
            <w:r w:rsidRPr="00990E27">
              <w:rPr>
                <w:color w:val="000000"/>
                <w:position w:val="-4"/>
              </w:rPr>
              <w:object w:dxaOrig="480" w:dyaOrig="300" w14:anchorId="01DFE363">
                <v:shape id="_x0000_i1031" type="#_x0000_t75" style="width:24pt;height:15.8pt" o:ole="">
                  <v:imagedata r:id="rId24" o:title=""/>
                </v:shape>
                <o:OLEObject Type="Embed" ProgID="Equation.DSMT4" ShapeID="_x0000_i1031" DrawAspect="Content" ObjectID="_1791032708" r:id="rId25"/>
              </w:object>
            </w:r>
            <w:r w:rsidRPr="00990E27">
              <w:rPr>
                <w:color w:val="000000"/>
              </w:rPr>
              <w:t xml:space="preserve"> hoặc </w:t>
            </w:r>
            <w:r w:rsidRPr="00990E27">
              <w:rPr>
                <w:color w:val="000000"/>
                <w:position w:val="-4"/>
              </w:rPr>
              <w:object w:dxaOrig="440" w:dyaOrig="300" w14:anchorId="0522F92D">
                <v:shape id="_x0000_i1032" type="#_x0000_t75" style="width:20.2pt;height:15.8pt" o:ole="">
                  <v:imagedata r:id="rId26" o:title=""/>
                </v:shape>
                <o:OLEObject Type="Embed" ProgID="Equation.DSMT4" ShapeID="_x0000_i1032" DrawAspect="Content" ObjectID="_1791032709" r:id="rId27"/>
              </w:object>
            </w:r>
            <w:r w:rsidRPr="00990E27">
              <w:rPr>
                <w:color w:val="000000"/>
              </w:rPr>
              <w:t xml:space="preserve"> có nhóm máu A; kiểu gen </w:t>
            </w:r>
            <w:r w:rsidRPr="00990E27">
              <w:rPr>
                <w:color w:val="000000"/>
                <w:position w:val="-4"/>
              </w:rPr>
              <w:object w:dxaOrig="440" w:dyaOrig="300" w14:anchorId="29BDED45">
                <v:shape id="_x0000_i1033" type="#_x0000_t75" style="width:20.2pt;height:15.8pt" o:ole="">
                  <v:imagedata r:id="rId28" o:title=""/>
                </v:shape>
                <o:OLEObject Type="Embed" ProgID="Equation.DSMT4" ShapeID="_x0000_i1033" DrawAspect="Content" ObjectID="_1791032710" r:id="rId29"/>
              </w:object>
            </w:r>
            <w:r w:rsidRPr="00990E27">
              <w:rPr>
                <w:color w:val="000000"/>
              </w:rPr>
              <w:t xml:space="preserve"> hoặc </w:t>
            </w:r>
            <w:r w:rsidRPr="00990E27">
              <w:rPr>
                <w:color w:val="000000"/>
                <w:position w:val="-4"/>
              </w:rPr>
              <w:object w:dxaOrig="420" w:dyaOrig="300" w14:anchorId="76444A31">
                <v:shape id="_x0000_i1034" type="#_x0000_t75" style="width:19.65pt;height:15.8pt" o:ole="">
                  <v:imagedata r:id="rId30" o:title=""/>
                </v:shape>
                <o:OLEObject Type="Embed" ProgID="Equation.DSMT4" ShapeID="_x0000_i1034" DrawAspect="Content" ObjectID="_1791032711" r:id="rId31"/>
              </w:object>
            </w:r>
            <w:r w:rsidRPr="00990E27">
              <w:rPr>
                <w:color w:val="000000"/>
              </w:rPr>
              <w:t xml:space="preserve"> có nhóm máu B; kiểu gen </w:t>
            </w:r>
            <w:r w:rsidRPr="00990E27">
              <w:rPr>
                <w:color w:val="000000"/>
                <w:position w:val="-4"/>
              </w:rPr>
              <w:object w:dxaOrig="460" w:dyaOrig="300" w14:anchorId="34DF3E76">
                <v:shape id="_x0000_i1035" type="#_x0000_t75" style="width:24pt;height:15.8pt" o:ole="">
                  <v:imagedata r:id="rId32" o:title=""/>
                </v:shape>
                <o:OLEObject Type="Embed" ProgID="Equation.DSMT4" ShapeID="_x0000_i1035" DrawAspect="Content" ObjectID="_1791032712" r:id="rId33"/>
              </w:object>
            </w:r>
            <w:r w:rsidRPr="00990E27">
              <w:rPr>
                <w:color w:val="000000"/>
              </w:rPr>
              <w:t xml:space="preserve"> có nhóm máu AB; kiểu gen </w:t>
            </w:r>
            <w:r w:rsidRPr="00990E27">
              <w:rPr>
                <w:color w:val="000000"/>
                <w:position w:val="-4"/>
              </w:rPr>
              <w:object w:dxaOrig="400" w:dyaOrig="300" w14:anchorId="736C1273">
                <v:shape id="_x0000_i1036" type="#_x0000_t75" style="width:19.65pt;height:15.8pt" o:ole="">
                  <v:imagedata r:id="rId34" o:title=""/>
                </v:shape>
                <o:OLEObject Type="Embed" ProgID="Equation.DSMT4" ShapeID="_x0000_i1036" DrawAspect="Content" ObjectID="_1791032713" r:id="rId35"/>
              </w:object>
            </w:r>
            <w:r w:rsidRPr="00990E27">
              <w:rPr>
                <w:color w:val="000000"/>
              </w:rPr>
              <w:t xml:space="preserve"> có nhóm máu O. Cho sơ đồ phả hệ như </w:t>
            </w:r>
            <w:r w:rsidRPr="00990E27">
              <w:rPr>
                <w:b/>
                <w:color w:val="000000"/>
              </w:rPr>
              <w:t>hình 7.</w:t>
            </w:r>
          </w:p>
        </w:tc>
        <w:tc>
          <w:tcPr>
            <w:tcW w:w="5812" w:type="dxa"/>
          </w:tcPr>
          <w:p w14:paraId="4F394929" w14:textId="77777777" w:rsidR="00990E27" w:rsidRPr="00990E27" w:rsidRDefault="00990E27" w:rsidP="00930895">
            <w:pPr>
              <w:rPr>
                <w:noProof/>
                <w:lang w:eastAsia="zh-CN"/>
              </w:rPr>
            </w:pPr>
            <w:r w:rsidRPr="00990E27">
              <w:rPr>
                <w:noProof/>
                <w:lang w:eastAsia="zh-CN"/>
              </w:rPr>
              <w:drawing>
                <wp:anchor distT="0" distB="0" distL="114300" distR="114300" simplePos="0" relativeHeight="251662336" behindDoc="0" locked="0" layoutInCell="1" allowOverlap="1" wp14:anchorId="52E41F88" wp14:editId="44619776">
                  <wp:simplePos x="0" y="0"/>
                  <wp:positionH relativeFrom="column">
                    <wp:posOffset>256540</wp:posOffset>
                  </wp:positionH>
                  <wp:positionV relativeFrom="paragraph">
                    <wp:posOffset>193040</wp:posOffset>
                  </wp:positionV>
                  <wp:extent cx="3502025" cy="1301115"/>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502025"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6CB9F" w14:textId="77777777" w:rsidR="00990E27" w:rsidRDefault="00990E27" w:rsidP="00990E27">
            <w:pPr>
              <w:jc w:val="center"/>
              <w:rPr>
                <w:b/>
                <w:bCs/>
                <w:lang w:eastAsia="zh-CN"/>
              </w:rPr>
            </w:pPr>
          </w:p>
          <w:p w14:paraId="39DD8DA6" w14:textId="2950F07E" w:rsidR="00990E27" w:rsidRPr="00990E27" w:rsidRDefault="00990E27" w:rsidP="00990E27">
            <w:pPr>
              <w:jc w:val="center"/>
              <w:rPr>
                <w:b/>
                <w:bCs/>
                <w:lang w:eastAsia="zh-CN"/>
              </w:rPr>
            </w:pPr>
            <w:r w:rsidRPr="00990E27">
              <w:rPr>
                <w:b/>
                <w:bCs/>
                <w:lang w:eastAsia="zh-CN"/>
              </w:rPr>
              <w:t>Hình 7</w:t>
            </w:r>
          </w:p>
        </w:tc>
      </w:tr>
    </w:tbl>
    <w:p w14:paraId="704AC2AC" w14:textId="19F95169" w:rsidR="00930895" w:rsidRPr="00990E27" w:rsidRDefault="00930895" w:rsidP="00575CB7">
      <w:pPr>
        <w:spacing w:line="288" w:lineRule="auto"/>
        <w:rPr>
          <w:color w:val="000000"/>
        </w:rPr>
      </w:pPr>
      <w:r w:rsidRPr="00990E27">
        <w:rPr>
          <w:color w:val="000000"/>
        </w:rPr>
        <w:tab/>
        <w:t>a</w:t>
      </w:r>
      <w:r w:rsidR="00990E27">
        <w:rPr>
          <w:color w:val="000000"/>
        </w:rPr>
        <w:t xml:space="preserve">. </w:t>
      </w:r>
      <w:r w:rsidRPr="00990E27">
        <w:rPr>
          <w:color w:val="000000"/>
        </w:rPr>
        <w:t xml:space="preserve">Xác định kiểu gen về nhóm máu của mỗi người trong phả hệ. </w:t>
      </w:r>
    </w:p>
    <w:p w14:paraId="7F1B2F13" w14:textId="279B5974" w:rsidR="00930895" w:rsidRPr="00990E27" w:rsidRDefault="00930895" w:rsidP="00575CB7">
      <w:pPr>
        <w:spacing w:line="288" w:lineRule="auto"/>
        <w:rPr>
          <w:color w:val="000000"/>
        </w:rPr>
      </w:pPr>
      <w:r w:rsidRPr="00990E27">
        <w:rPr>
          <w:color w:val="000000"/>
        </w:rPr>
        <w:tab/>
        <w:t>b</w:t>
      </w:r>
      <w:r w:rsidR="00990E27">
        <w:rPr>
          <w:color w:val="000000"/>
        </w:rPr>
        <w:t xml:space="preserve">. </w:t>
      </w:r>
      <w:r w:rsidRPr="00990E27">
        <w:rPr>
          <w:color w:val="000000"/>
        </w:rPr>
        <w:t>Tính xác suất sinh con trai nhóm máu A của cặp vợ chồng III</w:t>
      </w:r>
      <w:r w:rsidRPr="00990E27">
        <w:rPr>
          <w:color w:val="000000"/>
          <w:vertAlign w:val="subscript"/>
        </w:rPr>
        <w:t xml:space="preserve">10 </w:t>
      </w:r>
      <w:r w:rsidRPr="00990E27">
        <w:rPr>
          <w:color w:val="000000"/>
        </w:rPr>
        <w:t>và III</w:t>
      </w:r>
      <w:r w:rsidRPr="00990E27">
        <w:rPr>
          <w:color w:val="000000"/>
          <w:vertAlign w:val="subscript"/>
        </w:rPr>
        <w:t>11</w:t>
      </w:r>
      <w:r w:rsidRPr="00990E27">
        <w:rPr>
          <w:color w:val="000000"/>
        </w:rPr>
        <w:t>.</w:t>
      </w:r>
    </w:p>
    <w:p w14:paraId="0B44B158" w14:textId="5DC8C989" w:rsidR="00780813" w:rsidRDefault="00780813" w:rsidP="00575CB7">
      <w:pPr>
        <w:shd w:val="clear" w:color="auto" w:fill="FFFFFF"/>
        <w:spacing w:line="288" w:lineRule="auto"/>
        <w:ind w:firstLine="720"/>
        <w:jc w:val="both"/>
        <w:rPr>
          <w:lang w:val="nl-NL"/>
        </w:rPr>
      </w:pPr>
      <w:r w:rsidRPr="00780813">
        <w:rPr>
          <w:b/>
          <w:bCs/>
          <w:lang w:val="nl-NL"/>
        </w:rPr>
        <w:t xml:space="preserve">Câu </w:t>
      </w:r>
      <w:r w:rsidR="008F4F66">
        <w:rPr>
          <w:b/>
          <w:bCs/>
          <w:lang w:val="nl-NL"/>
        </w:rPr>
        <w:t>8</w:t>
      </w:r>
      <w:r>
        <w:rPr>
          <w:lang w:val="nl-NL"/>
        </w:rPr>
        <w:t xml:space="preserve">. </w:t>
      </w:r>
      <w:r w:rsidR="008F4F66" w:rsidRPr="00DD415F">
        <w:rPr>
          <w:i/>
          <w:iCs/>
          <w:lang w:val="nl-NL"/>
        </w:rPr>
        <w:t>(2,0 điểm)</w:t>
      </w:r>
      <w:r w:rsidR="00BD2E42">
        <w:rPr>
          <w:lang w:val="nl-NL"/>
        </w:rPr>
        <w:t xml:space="preserve"> </w:t>
      </w:r>
    </w:p>
    <w:p w14:paraId="4F0BD8EB" w14:textId="107358F3" w:rsidR="000C1F23" w:rsidRPr="00047D98" w:rsidRDefault="000C1F23" w:rsidP="00575CB7">
      <w:pPr>
        <w:spacing w:line="288" w:lineRule="auto"/>
        <w:ind w:firstLine="709"/>
        <w:jc w:val="both"/>
        <w:rPr>
          <w:lang w:val="es-ES_tradnl"/>
        </w:rPr>
      </w:pPr>
      <w:r w:rsidRPr="00047D98">
        <w:rPr>
          <w:lang w:val="es-ES_tradnl"/>
        </w:rPr>
        <w:t>Ở một loài thực vật, lần lượt cho một cây</w:t>
      </w:r>
      <w:r w:rsidR="007A2841">
        <w:rPr>
          <w:lang w:val="es-ES_tradnl"/>
        </w:rPr>
        <w:t xml:space="preserve"> </w:t>
      </w:r>
      <w:r w:rsidRPr="00047D98">
        <w:rPr>
          <w:lang w:val="es-ES_tradnl"/>
        </w:rPr>
        <w:t>F</w:t>
      </w:r>
      <w:r w:rsidRPr="00047D98">
        <w:rPr>
          <w:vertAlign w:val="subscript"/>
          <w:lang w:val="es-ES_tradnl"/>
        </w:rPr>
        <w:t>1</w:t>
      </w:r>
      <w:r w:rsidRPr="00047D98">
        <w:rPr>
          <w:lang w:val="es-ES_tradnl"/>
        </w:rPr>
        <w:t xml:space="preserve"> giao phấn với hai cây khác:</w:t>
      </w:r>
    </w:p>
    <w:p w14:paraId="148D94AD" w14:textId="77777777" w:rsidR="000C1F23" w:rsidRPr="00047D98" w:rsidRDefault="000C1F23" w:rsidP="00575CB7">
      <w:pPr>
        <w:spacing w:line="288" w:lineRule="auto"/>
        <w:ind w:firstLine="567"/>
        <w:jc w:val="both"/>
        <w:rPr>
          <w:lang w:val="es-ES_tradnl"/>
        </w:rPr>
      </w:pPr>
      <w:r w:rsidRPr="00047D98">
        <w:rPr>
          <w:lang w:val="es-ES_tradnl"/>
        </w:rPr>
        <w:t>- Với cây thứ nhất được F</w:t>
      </w:r>
      <w:r w:rsidRPr="00047D98">
        <w:rPr>
          <w:vertAlign w:val="subscript"/>
          <w:lang w:val="es-ES_tradnl"/>
        </w:rPr>
        <w:t>2</w:t>
      </w:r>
      <w:r w:rsidRPr="00047D98">
        <w:rPr>
          <w:lang w:val="es-ES_tradnl"/>
        </w:rPr>
        <w:t xml:space="preserve"> gồm: 301 cây cao, hoa đỏ; 100 cây cao, hoa trắng; 299 cây thấp, hoa đỏ; 99 cây thấp, trắng. </w:t>
      </w:r>
    </w:p>
    <w:p w14:paraId="168D7A81" w14:textId="77777777" w:rsidR="000C1F23" w:rsidRPr="00047D98" w:rsidRDefault="000C1F23" w:rsidP="00575CB7">
      <w:pPr>
        <w:spacing w:line="288" w:lineRule="auto"/>
        <w:ind w:firstLine="567"/>
        <w:jc w:val="both"/>
        <w:rPr>
          <w:lang w:val="es-ES_tradnl"/>
        </w:rPr>
      </w:pPr>
      <w:r w:rsidRPr="00047D98">
        <w:rPr>
          <w:lang w:val="es-ES_tradnl"/>
        </w:rPr>
        <w:t>- Với cây thứ hai được F</w:t>
      </w:r>
      <w:r w:rsidRPr="00047D98">
        <w:rPr>
          <w:vertAlign w:val="subscript"/>
          <w:lang w:val="es-ES_tradnl"/>
        </w:rPr>
        <w:t>2</w:t>
      </w:r>
      <w:r w:rsidRPr="00047D98">
        <w:rPr>
          <w:lang w:val="es-ES_tradnl"/>
        </w:rPr>
        <w:t xml:space="preserve"> gồm: 600 cây cao, hoa đỏ; 601 cây cao, hoa trắng; 200 cây thấp, hoa đỏ; 202 cây thấp, hoa trắng.  Biết các cặp tính trạng di truyền độc lập.</w:t>
      </w:r>
    </w:p>
    <w:p w14:paraId="4CA16F8B" w14:textId="51EF42CB" w:rsidR="000C1F23" w:rsidRPr="00047D98" w:rsidRDefault="000C1F23" w:rsidP="00575CB7">
      <w:pPr>
        <w:spacing w:line="288" w:lineRule="auto"/>
        <w:ind w:firstLine="567"/>
        <w:jc w:val="both"/>
        <w:rPr>
          <w:lang w:val="es-ES_tradnl"/>
        </w:rPr>
      </w:pPr>
      <w:r w:rsidRPr="00047D98">
        <w:rPr>
          <w:b/>
          <w:lang w:val="es-ES_tradnl"/>
        </w:rPr>
        <w:t xml:space="preserve">a. </w:t>
      </w:r>
      <w:r w:rsidRPr="00047D98">
        <w:rPr>
          <w:lang w:val="es-ES_tradnl"/>
        </w:rPr>
        <w:t>Biện luận xác định kiểu gen, kiểu hình của cây F</w:t>
      </w:r>
      <w:r w:rsidRPr="00047D98">
        <w:rPr>
          <w:vertAlign w:val="subscript"/>
          <w:lang w:val="es-ES_tradnl"/>
        </w:rPr>
        <w:t>1</w:t>
      </w:r>
      <w:r w:rsidRPr="00047D98">
        <w:rPr>
          <w:lang w:val="es-ES_tradnl"/>
        </w:rPr>
        <w:t xml:space="preserve">, cây thứ nhất và cây thứ hai. </w:t>
      </w:r>
    </w:p>
    <w:p w14:paraId="684108AD" w14:textId="12393605" w:rsidR="000C1F23" w:rsidRPr="00047D98" w:rsidRDefault="000C1F23" w:rsidP="00575CB7">
      <w:pPr>
        <w:spacing w:line="288" w:lineRule="auto"/>
        <w:ind w:firstLine="567"/>
        <w:jc w:val="both"/>
      </w:pPr>
      <w:r w:rsidRPr="00047D98">
        <w:rPr>
          <w:b/>
        </w:rPr>
        <w:t xml:space="preserve">b. </w:t>
      </w:r>
      <w:r w:rsidR="007A2841">
        <w:rPr>
          <w:bCs/>
        </w:rPr>
        <w:t xml:space="preserve">Biết một bên P dị hợp 2 cặp gen, </w:t>
      </w:r>
      <w:r w:rsidR="005E465F">
        <w:rPr>
          <w:bCs/>
        </w:rPr>
        <w:t>x</w:t>
      </w:r>
      <w:r w:rsidRPr="00047D98">
        <w:t xml:space="preserve">ác định kiểu gen </w:t>
      </w:r>
      <w:r w:rsidR="005E465F">
        <w:t xml:space="preserve">còn lại </w:t>
      </w:r>
      <w:r w:rsidRPr="00047D98">
        <w:t xml:space="preserve">của P để </w:t>
      </w:r>
      <w:r w:rsidR="007A2841">
        <w:t xml:space="preserve">thu được </w:t>
      </w:r>
      <w:r w:rsidRPr="00047D98">
        <w:t>F</w:t>
      </w:r>
      <w:r w:rsidRPr="00047D98">
        <w:rPr>
          <w:vertAlign w:val="subscript"/>
        </w:rPr>
        <w:t>1</w:t>
      </w:r>
      <w:r w:rsidRPr="00047D98">
        <w:t xml:space="preserve"> có 4 loại kiểu gen</w:t>
      </w:r>
      <w:r w:rsidR="007A2841">
        <w:t>.</w:t>
      </w:r>
    </w:p>
    <w:p w14:paraId="22F9D513" w14:textId="761E05A2" w:rsidR="002D23EE" w:rsidRPr="002D23EE" w:rsidRDefault="002D23EE" w:rsidP="00575CB7">
      <w:pPr>
        <w:shd w:val="clear" w:color="auto" w:fill="FFFFFF"/>
        <w:spacing w:line="288" w:lineRule="auto"/>
        <w:jc w:val="both"/>
        <w:rPr>
          <w:lang w:val="nl-NL"/>
        </w:rPr>
      </w:pPr>
    </w:p>
    <w:p w14:paraId="0FB5EF1F" w14:textId="77777777" w:rsidR="0017565D" w:rsidRDefault="0017565D" w:rsidP="008120F9">
      <w:pPr>
        <w:pStyle w:val="ListParagraph"/>
        <w:shd w:val="clear" w:color="auto" w:fill="FFFFFF"/>
        <w:spacing w:line="288" w:lineRule="auto"/>
        <w:jc w:val="center"/>
        <w:rPr>
          <w:rFonts w:ascii="Times New Roman" w:hAnsi="Times New Roman"/>
          <w:lang w:val="nl-NL"/>
        </w:rPr>
      </w:pPr>
      <w:r w:rsidRPr="00324871">
        <w:rPr>
          <w:rFonts w:ascii="Times New Roman" w:hAnsi="Times New Roman"/>
          <w:lang w:val="nl-NL"/>
        </w:rPr>
        <w:t>……………………HẾT……………………</w:t>
      </w:r>
    </w:p>
    <w:p w14:paraId="4629CBF3"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34A151D8"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3D02FA00" w14:textId="77777777" w:rsidR="00AF3119" w:rsidRPr="00590D1D" w:rsidRDefault="00AF3119" w:rsidP="00AF3119">
      <w:pPr>
        <w:spacing w:before="20" w:after="20"/>
        <w:rPr>
          <w:i/>
          <w:sz w:val="24"/>
          <w:szCs w:val="24"/>
        </w:rPr>
      </w:pPr>
      <w:r w:rsidRPr="00590D1D">
        <w:rPr>
          <w:i/>
          <w:sz w:val="24"/>
          <w:szCs w:val="24"/>
        </w:rPr>
        <w:t>* Thí sinh không sử dụng tài liệu.</w:t>
      </w:r>
    </w:p>
    <w:p w14:paraId="363DA120" w14:textId="48BAD36B" w:rsidR="00AF3119" w:rsidRPr="00590D1D" w:rsidRDefault="00AF3119" w:rsidP="00AF3119">
      <w:pPr>
        <w:spacing w:before="20" w:after="20"/>
        <w:rPr>
          <w:i/>
          <w:sz w:val="24"/>
          <w:szCs w:val="24"/>
        </w:rPr>
      </w:pPr>
      <w:r w:rsidRPr="00590D1D">
        <w:rPr>
          <w:i/>
          <w:sz w:val="24"/>
          <w:szCs w:val="24"/>
        </w:rPr>
        <w:t xml:space="preserve">* </w:t>
      </w:r>
      <w:r>
        <w:rPr>
          <w:i/>
          <w:sz w:val="24"/>
          <w:szCs w:val="24"/>
        </w:rPr>
        <w:t xml:space="preserve">Cán bộ coi thi </w:t>
      </w:r>
      <w:r w:rsidRPr="00590D1D">
        <w:rPr>
          <w:i/>
          <w:sz w:val="24"/>
          <w:szCs w:val="24"/>
        </w:rPr>
        <w:t>không giải thích gì thêm.</w:t>
      </w:r>
    </w:p>
    <w:p w14:paraId="755B1B45" w14:textId="77777777" w:rsidR="00AF3119" w:rsidRDefault="00AF3119" w:rsidP="00AF3119">
      <w:pPr>
        <w:spacing w:before="20" w:after="20"/>
        <w:rPr>
          <w:sz w:val="24"/>
          <w:szCs w:val="24"/>
        </w:rPr>
      </w:pPr>
    </w:p>
    <w:p w14:paraId="2D35635C" w14:textId="77777777" w:rsidR="00AF3119" w:rsidRDefault="00AF3119" w:rsidP="00AF3119">
      <w:pPr>
        <w:spacing w:before="20" w:after="20"/>
        <w:rPr>
          <w:sz w:val="24"/>
          <w:szCs w:val="24"/>
        </w:rPr>
      </w:pPr>
    </w:p>
    <w:p w14:paraId="74318A4C" w14:textId="77777777" w:rsidR="00AF3119" w:rsidRDefault="00AF3119" w:rsidP="00AF3119">
      <w:pPr>
        <w:spacing w:before="20" w:after="20"/>
        <w:rPr>
          <w:sz w:val="24"/>
          <w:szCs w:val="24"/>
        </w:rPr>
      </w:pPr>
    </w:p>
    <w:p w14:paraId="2B93898F" w14:textId="77777777" w:rsidR="00AF3119" w:rsidRDefault="00AF3119" w:rsidP="00AF3119">
      <w:pPr>
        <w:spacing w:before="20" w:after="20"/>
        <w:rPr>
          <w:sz w:val="24"/>
          <w:szCs w:val="24"/>
        </w:rPr>
      </w:pPr>
    </w:p>
    <w:p w14:paraId="561107D8" w14:textId="77777777" w:rsidR="00AF3119" w:rsidRDefault="00AF3119" w:rsidP="00AF3119">
      <w:pPr>
        <w:spacing w:before="20" w:after="20"/>
        <w:rPr>
          <w:sz w:val="24"/>
          <w:szCs w:val="24"/>
        </w:rPr>
      </w:pPr>
    </w:p>
    <w:p w14:paraId="6666BB97" w14:textId="77777777" w:rsidR="00AF3119" w:rsidRPr="00590D1D" w:rsidRDefault="00AF3119" w:rsidP="00AF3119">
      <w:pPr>
        <w:spacing w:before="20" w:after="20"/>
        <w:rPr>
          <w:sz w:val="24"/>
          <w:szCs w:val="24"/>
        </w:rPr>
      </w:pPr>
    </w:p>
    <w:p w14:paraId="0E376CB2" w14:textId="77777777" w:rsidR="00AF3119" w:rsidRPr="00590D1D" w:rsidRDefault="00AF3119" w:rsidP="00AF3119">
      <w:pPr>
        <w:spacing w:before="20" w:after="20"/>
        <w:jc w:val="center"/>
        <w:rPr>
          <w:sz w:val="24"/>
          <w:szCs w:val="24"/>
        </w:rPr>
      </w:pPr>
    </w:p>
    <w:tbl>
      <w:tblPr>
        <w:tblW w:w="9322" w:type="dxa"/>
        <w:tblLook w:val="04A0" w:firstRow="1" w:lastRow="0" w:firstColumn="1" w:lastColumn="0" w:noHBand="0" w:noVBand="1"/>
      </w:tblPr>
      <w:tblGrid>
        <w:gridCol w:w="5637"/>
        <w:gridCol w:w="3685"/>
      </w:tblGrid>
      <w:tr w:rsidR="00AF3119" w:rsidRPr="00590D1D" w14:paraId="6177E443" w14:textId="77777777" w:rsidTr="00063E37">
        <w:trPr>
          <w:trHeight w:val="598"/>
        </w:trPr>
        <w:tc>
          <w:tcPr>
            <w:tcW w:w="5637" w:type="dxa"/>
            <w:shd w:val="clear" w:color="auto" w:fill="auto"/>
            <w:vAlign w:val="center"/>
          </w:tcPr>
          <w:p w14:paraId="7F519E29" w14:textId="77777777" w:rsidR="00AF3119" w:rsidRPr="00E4394D" w:rsidRDefault="00AF3119" w:rsidP="00063E37">
            <w:pPr>
              <w:spacing w:before="20" w:after="20"/>
              <w:rPr>
                <w:sz w:val="24"/>
                <w:szCs w:val="24"/>
              </w:rPr>
            </w:pPr>
            <w:r w:rsidRPr="00E4394D">
              <w:rPr>
                <w:i/>
                <w:sz w:val="24"/>
                <w:szCs w:val="24"/>
              </w:rPr>
              <w:t>Họ và tên thí sinh:…………………………………..……</w:t>
            </w:r>
          </w:p>
        </w:tc>
        <w:tc>
          <w:tcPr>
            <w:tcW w:w="3685" w:type="dxa"/>
            <w:shd w:val="clear" w:color="auto" w:fill="auto"/>
            <w:vAlign w:val="center"/>
          </w:tcPr>
          <w:p w14:paraId="792D7F41" w14:textId="77777777" w:rsidR="00AF3119" w:rsidRPr="00E4394D" w:rsidRDefault="00AF3119" w:rsidP="00063E37">
            <w:pPr>
              <w:spacing w:before="20" w:after="20"/>
              <w:rPr>
                <w:i/>
                <w:sz w:val="24"/>
                <w:szCs w:val="24"/>
              </w:rPr>
            </w:pPr>
            <w:r w:rsidRPr="00E4394D">
              <w:rPr>
                <w:i/>
                <w:sz w:val="24"/>
                <w:szCs w:val="24"/>
              </w:rPr>
              <w:t>Số báo danh: ………………….</w:t>
            </w:r>
          </w:p>
        </w:tc>
      </w:tr>
      <w:tr w:rsidR="00AF3119" w:rsidRPr="00590D1D" w14:paraId="0367BAE7" w14:textId="77777777" w:rsidTr="00063E37">
        <w:trPr>
          <w:trHeight w:val="598"/>
        </w:trPr>
        <w:tc>
          <w:tcPr>
            <w:tcW w:w="5637" w:type="dxa"/>
            <w:shd w:val="clear" w:color="auto" w:fill="auto"/>
            <w:vAlign w:val="center"/>
          </w:tcPr>
          <w:p w14:paraId="4F7CBDB9" w14:textId="77777777" w:rsidR="00AF3119" w:rsidRPr="00E4394D" w:rsidRDefault="00AF3119" w:rsidP="00063E37">
            <w:pPr>
              <w:spacing w:before="20" w:after="20"/>
              <w:rPr>
                <w:sz w:val="24"/>
                <w:szCs w:val="24"/>
              </w:rPr>
            </w:pPr>
            <w:r w:rsidRPr="00E4394D">
              <w:rPr>
                <w:i/>
                <w:sz w:val="24"/>
                <w:szCs w:val="24"/>
              </w:rPr>
              <w:t>Họ và tên giám thị 1: …………………………………….</w:t>
            </w:r>
          </w:p>
        </w:tc>
        <w:tc>
          <w:tcPr>
            <w:tcW w:w="3685" w:type="dxa"/>
            <w:shd w:val="clear" w:color="auto" w:fill="auto"/>
            <w:vAlign w:val="center"/>
          </w:tcPr>
          <w:p w14:paraId="7F8744CF" w14:textId="77777777" w:rsidR="00AF3119" w:rsidRPr="00E4394D" w:rsidRDefault="00AF3119" w:rsidP="00063E37">
            <w:pPr>
              <w:spacing w:before="20" w:after="20"/>
              <w:rPr>
                <w:i/>
                <w:sz w:val="24"/>
                <w:szCs w:val="24"/>
              </w:rPr>
            </w:pPr>
            <w:r w:rsidRPr="00E4394D">
              <w:rPr>
                <w:i/>
                <w:sz w:val="24"/>
                <w:szCs w:val="24"/>
              </w:rPr>
              <w:t>Chữ kí ………………………….</w:t>
            </w:r>
          </w:p>
        </w:tc>
      </w:tr>
      <w:tr w:rsidR="00AF3119" w:rsidRPr="00590D1D" w14:paraId="442E008F" w14:textId="77777777" w:rsidTr="00063E37">
        <w:trPr>
          <w:trHeight w:val="598"/>
        </w:trPr>
        <w:tc>
          <w:tcPr>
            <w:tcW w:w="5637" w:type="dxa"/>
            <w:shd w:val="clear" w:color="auto" w:fill="auto"/>
            <w:vAlign w:val="center"/>
          </w:tcPr>
          <w:p w14:paraId="3D79F394" w14:textId="77777777" w:rsidR="00AF3119" w:rsidRPr="00E4394D" w:rsidRDefault="00AF3119" w:rsidP="00063E37">
            <w:pPr>
              <w:spacing w:before="20" w:after="20"/>
              <w:rPr>
                <w:sz w:val="24"/>
                <w:szCs w:val="24"/>
              </w:rPr>
            </w:pPr>
            <w:r w:rsidRPr="00E4394D">
              <w:rPr>
                <w:i/>
                <w:sz w:val="24"/>
                <w:szCs w:val="24"/>
              </w:rPr>
              <w:t>Họ và tên giám thị 2: ……………………………………</w:t>
            </w:r>
          </w:p>
        </w:tc>
        <w:tc>
          <w:tcPr>
            <w:tcW w:w="3685" w:type="dxa"/>
            <w:shd w:val="clear" w:color="auto" w:fill="auto"/>
            <w:vAlign w:val="center"/>
          </w:tcPr>
          <w:p w14:paraId="0A824F6F" w14:textId="77777777" w:rsidR="00AF3119" w:rsidRPr="00E4394D" w:rsidRDefault="00AF3119" w:rsidP="00063E37">
            <w:pPr>
              <w:spacing w:before="20" w:after="20"/>
              <w:rPr>
                <w:sz w:val="24"/>
                <w:szCs w:val="24"/>
              </w:rPr>
            </w:pPr>
            <w:r w:rsidRPr="00E4394D">
              <w:rPr>
                <w:i/>
                <w:sz w:val="24"/>
                <w:szCs w:val="24"/>
              </w:rPr>
              <w:t>Chữ kí.....................................</w:t>
            </w:r>
          </w:p>
        </w:tc>
      </w:tr>
    </w:tbl>
    <w:p w14:paraId="0AF55D41" w14:textId="77777777" w:rsidR="008120F9" w:rsidRDefault="008120F9" w:rsidP="008120F9">
      <w:pPr>
        <w:pStyle w:val="ListParagraph"/>
        <w:shd w:val="clear" w:color="auto" w:fill="FFFFFF"/>
        <w:spacing w:line="288" w:lineRule="auto"/>
        <w:jc w:val="both"/>
        <w:rPr>
          <w:rFonts w:ascii="Times New Roman" w:hAnsi="Times New Roman"/>
          <w:lang w:val="nl-NL"/>
        </w:rPr>
      </w:pPr>
    </w:p>
    <w:p w14:paraId="2143DB93" w14:textId="77777777" w:rsidR="009A55BF" w:rsidRDefault="009A55BF" w:rsidP="008120F9">
      <w:pPr>
        <w:spacing w:line="288" w:lineRule="auto"/>
        <w:jc w:val="both"/>
      </w:pPr>
    </w:p>
    <w:sectPr w:rsidR="009A55BF" w:rsidSect="0096348A">
      <w:pgSz w:w="11906" w:h="16838" w:code="9"/>
      <w:pgMar w:top="993" w:right="118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5D"/>
    <w:rsid w:val="00012C83"/>
    <w:rsid w:val="0002345E"/>
    <w:rsid w:val="00036B8C"/>
    <w:rsid w:val="00045BF1"/>
    <w:rsid w:val="00047D98"/>
    <w:rsid w:val="00054372"/>
    <w:rsid w:val="000926CE"/>
    <w:rsid w:val="000C1F23"/>
    <w:rsid w:val="000C442B"/>
    <w:rsid w:val="000E4DEA"/>
    <w:rsid w:val="001047DD"/>
    <w:rsid w:val="00107AD6"/>
    <w:rsid w:val="00111430"/>
    <w:rsid w:val="001376E3"/>
    <w:rsid w:val="00153924"/>
    <w:rsid w:val="00165B4F"/>
    <w:rsid w:val="00167C80"/>
    <w:rsid w:val="0017565D"/>
    <w:rsid w:val="00182D23"/>
    <w:rsid w:val="00213ED3"/>
    <w:rsid w:val="00230716"/>
    <w:rsid w:val="002348C7"/>
    <w:rsid w:val="00281C79"/>
    <w:rsid w:val="00281E5C"/>
    <w:rsid w:val="002964E5"/>
    <w:rsid w:val="002D23EE"/>
    <w:rsid w:val="002D6744"/>
    <w:rsid w:val="002F09D7"/>
    <w:rsid w:val="0031327A"/>
    <w:rsid w:val="00327041"/>
    <w:rsid w:val="003313D0"/>
    <w:rsid w:val="00331D09"/>
    <w:rsid w:val="00353DDC"/>
    <w:rsid w:val="003542BE"/>
    <w:rsid w:val="00372FD8"/>
    <w:rsid w:val="003750F8"/>
    <w:rsid w:val="003B17B3"/>
    <w:rsid w:val="003E15B2"/>
    <w:rsid w:val="003F089B"/>
    <w:rsid w:val="00420654"/>
    <w:rsid w:val="00431886"/>
    <w:rsid w:val="0045488C"/>
    <w:rsid w:val="00466F4E"/>
    <w:rsid w:val="004867EE"/>
    <w:rsid w:val="0053438C"/>
    <w:rsid w:val="00536435"/>
    <w:rsid w:val="00551A3A"/>
    <w:rsid w:val="00572541"/>
    <w:rsid w:val="00575CB7"/>
    <w:rsid w:val="00584A4C"/>
    <w:rsid w:val="005B2D17"/>
    <w:rsid w:val="005B5AFD"/>
    <w:rsid w:val="005C35B3"/>
    <w:rsid w:val="005E0722"/>
    <w:rsid w:val="005E465F"/>
    <w:rsid w:val="005E68D6"/>
    <w:rsid w:val="00601125"/>
    <w:rsid w:val="00603002"/>
    <w:rsid w:val="00611402"/>
    <w:rsid w:val="006154A3"/>
    <w:rsid w:val="006168CA"/>
    <w:rsid w:val="006175D2"/>
    <w:rsid w:val="006465EB"/>
    <w:rsid w:val="006569BE"/>
    <w:rsid w:val="006829DB"/>
    <w:rsid w:val="00684216"/>
    <w:rsid w:val="00684D82"/>
    <w:rsid w:val="006A4E66"/>
    <w:rsid w:val="006C7038"/>
    <w:rsid w:val="006D193B"/>
    <w:rsid w:val="006D7D69"/>
    <w:rsid w:val="006E0B3F"/>
    <w:rsid w:val="006E39D4"/>
    <w:rsid w:val="006E652F"/>
    <w:rsid w:val="006F421A"/>
    <w:rsid w:val="0071379F"/>
    <w:rsid w:val="00724ECE"/>
    <w:rsid w:val="00771FB5"/>
    <w:rsid w:val="00772969"/>
    <w:rsid w:val="007768EF"/>
    <w:rsid w:val="00780813"/>
    <w:rsid w:val="007A2841"/>
    <w:rsid w:val="007A45B3"/>
    <w:rsid w:val="007A6A20"/>
    <w:rsid w:val="00802B3A"/>
    <w:rsid w:val="008120F9"/>
    <w:rsid w:val="00815978"/>
    <w:rsid w:val="008344ED"/>
    <w:rsid w:val="008372A9"/>
    <w:rsid w:val="008A3DAB"/>
    <w:rsid w:val="008B27A6"/>
    <w:rsid w:val="008B44D8"/>
    <w:rsid w:val="008D3394"/>
    <w:rsid w:val="008E29D5"/>
    <w:rsid w:val="008F4F66"/>
    <w:rsid w:val="0090225D"/>
    <w:rsid w:val="00903D3A"/>
    <w:rsid w:val="00903FD5"/>
    <w:rsid w:val="00921010"/>
    <w:rsid w:val="00930895"/>
    <w:rsid w:val="00937487"/>
    <w:rsid w:val="00953567"/>
    <w:rsid w:val="00955253"/>
    <w:rsid w:val="0096348A"/>
    <w:rsid w:val="00971033"/>
    <w:rsid w:val="00990E27"/>
    <w:rsid w:val="0099284A"/>
    <w:rsid w:val="0099522D"/>
    <w:rsid w:val="00997FD2"/>
    <w:rsid w:val="009A55BF"/>
    <w:rsid w:val="009B6ECC"/>
    <w:rsid w:val="009C13C4"/>
    <w:rsid w:val="009C27B1"/>
    <w:rsid w:val="009D3A77"/>
    <w:rsid w:val="009D4432"/>
    <w:rsid w:val="009E2960"/>
    <w:rsid w:val="009F2CBA"/>
    <w:rsid w:val="00A02595"/>
    <w:rsid w:val="00A169B4"/>
    <w:rsid w:val="00A2124B"/>
    <w:rsid w:val="00A35046"/>
    <w:rsid w:val="00A70CA4"/>
    <w:rsid w:val="00A829BB"/>
    <w:rsid w:val="00A97EA6"/>
    <w:rsid w:val="00AA1C0C"/>
    <w:rsid w:val="00AA41A8"/>
    <w:rsid w:val="00AA687F"/>
    <w:rsid w:val="00AB004E"/>
    <w:rsid w:val="00AE5CE0"/>
    <w:rsid w:val="00AE672B"/>
    <w:rsid w:val="00AF3119"/>
    <w:rsid w:val="00B166A4"/>
    <w:rsid w:val="00B27AE1"/>
    <w:rsid w:val="00B3143F"/>
    <w:rsid w:val="00B3208C"/>
    <w:rsid w:val="00B34690"/>
    <w:rsid w:val="00B94346"/>
    <w:rsid w:val="00BA1106"/>
    <w:rsid w:val="00BA58E1"/>
    <w:rsid w:val="00BB2A2F"/>
    <w:rsid w:val="00BB3178"/>
    <w:rsid w:val="00BC13E7"/>
    <w:rsid w:val="00BC3A4F"/>
    <w:rsid w:val="00BC3B16"/>
    <w:rsid w:val="00BD2E42"/>
    <w:rsid w:val="00BE61C0"/>
    <w:rsid w:val="00BF7592"/>
    <w:rsid w:val="00C07B8C"/>
    <w:rsid w:val="00C13A6A"/>
    <w:rsid w:val="00C275A1"/>
    <w:rsid w:val="00C33131"/>
    <w:rsid w:val="00C4105A"/>
    <w:rsid w:val="00C41EE0"/>
    <w:rsid w:val="00C56E26"/>
    <w:rsid w:val="00C6242D"/>
    <w:rsid w:val="00C638DC"/>
    <w:rsid w:val="00C9502E"/>
    <w:rsid w:val="00C969D1"/>
    <w:rsid w:val="00CA590D"/>
    <w:rsid w:val="00CC3783"/>
    <w:rsid w:val="00CC549F"/>
    <w:rsid w:val="00CE21D8"/>
    <w:rsid w:val="00D24B46"/>
    <w:rsid w:val="00D258B7"/>
    <w:rsid w:val="00D37189"/>
    <w:rsid w:val="00D37D6C"/>
    <w:rsid w:val="00D425AE"/>
    <w:rsid w:val="00D75BBE"/>
    <w:rsid w:val="00D82979"/>
    <w:rsid w:val="00D83CBD"/>
    <w:rsid w:val="00D948DA"/>
    <w:rsid w:val="00DD415F"/>
    <w:rsid w:val="00DE08FA"/>
    <w:rsid w:val="00DE0D8E"/>
    <w:rsid w:val="00DF1FCD"/>
    <w:rsid w:val="00E05827"/>
    <w:rsid w:val="00E1538E"/>
    <w:rsid w:val="00E3710E"/>
    <w:rsid w:val="00E51B7A"/>
    <w:rsid w:val="00E52775"/>
    <w:rsid w:val="00E56E71"/>
    <w:rsid w:val="00E75CCB"/>
    <w:rsid w:val="00E80B43"/>
    <w:rsid w:val="00E918B9"/>
    <w:rsid w:val="00EA39FB"/>
    <w:rsid w:val="00EB42FE"/>
    <w:rsid w:val="00EC3370"/>
    <w:rsid w:val="00ED5305"/>
    <w:rsid w:val="00EF3D8A"/>
    <w:rsid w:val="00F21C3D"/>
    <w:rsid w:val="00F27F2A"/>
    <w:rsid w:val="00F670AA"/>
    <w:rsid w:val="00F761FB"/>
    <w:rsid w:val="00F97336"/>
    <w:rsid w:val="00FA45AF"/>
    <w:rsid w:val="00FA53D0"/>
    <w:rsid w:val="00FB4734"/>
    <w:rsid w:val="00FE4C72"/>
    <w:rsid w:val="00FF11B5"/>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819A"/>
  <w15:chartTrackingRefBased/>
  <w15:docId w15:val="{82BB3639-4B0C-4636-8747-81517F17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5D"/>
    <w:pPr>
      <w:spacing w:after="0" w:line="240" w:lineRule="auto"/>
    </w:pPr>
    <w:rPr>
      <w:rFonts w:ascii="Times New Roman" w:eastAsia="Times New Roman"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5D"/>
    <w:pPr>
      <w:ind w:left="720"/>
      <w:contextualSpacing/>
    </w:pPr>
    <w:rPr>
      <w:rFonts w:ascii=".VnTime" w:hAnsi=".VnTime"/>
      <w:sz w:val="28"/>
      <w:szCs w:val="28"/>
    </w:rPr>
  </w:style>
  <w:style w:type="table" w:styleId="TableGrid">
    <w:name w:val="Table Grid"/>
    <w:aliases w:val="Table"/>
    <w:basedOn w:val="TableNormal"/>
    <w:uiPriority w:val="39"/>
    <w:rsid w:val="00684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4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26773">
      <w:bodyDiv w:val="1"/>
      <w:marLeft w:val="0"/>
      <w:marRight w:val="0"/>
      <w:marTop w:val="0"/>
      <w:marBottom w:val="0"/>
      <w:divBdr>
        <w:top w:val="none" w:sz="0" w:space="0" w:color="auto"/>
        <w:left w:val="none" w:sz="0" w:space="0" w:color="auto"/>
        <w:bottom w:val="none" w:sz="0" w:space="0" w:color="auto"/>
        <w:right w:val="none" w:sz="0" w:space="0" w:color="auto"/>
      </w:divBdr>
    </w:div>
    <w:div w:id="20082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2.wmf"/><Relationship Id="rId26" Type="http://schemas.openxmlformats.org/officeDocument/2006/relationships/image" Target="media/image16.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20.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5.wmf"/><Relationship Id="rId32" Type="http://schemas.openxmlformats.org/officeDocument/2006/relationships/image" Target="media/image19.wmf"/><Relationship Id="rId37" Type="http://schemas.microsoft.com/office/2007/relationships/hdphoto" Target="media/hdphoto1.wdp"/><Relationship Id="rId5" Type="http://schemas.openxmlformats.org/officeDocument/2006/relationships/image" Target="media/image2.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image" Target="media/image21.png"/><Relationship Id="rId10" Type="http://schemas.openxmlformats.org/officeDocument/2006/relationships/image" Target="media/image7.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8.wmf"/><Relationship Id="rId35" Type="http://schemas.openxmlformats.org/officeDocument/2006/relationships/oleObject" Target="embeddings/oleObject12.bin"/><Relationship Id="rId8" Type="http://schemas.openxmlformats.org/officeDocument/2006/relationships/image" Target="media/image5.pn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 HƯƠNG</dc:creator>
  <cp:keywords/>
  <dc:description/>
  <cp:lastModifiedBy>MAI THU HUONG</cp:lastModifiedBy>
  <cp:revision>162</cp:revision>
  <cp:lastPrinted>2024-01-12T00:53:00Z</cp:lastPrinted>
  <dcterms:created xsi:type="dcterms:W3CDTF">2023-12-02T14:21:00Z</dcterms:created>
  <dcterms:modified xsi:type="dcterms:W3CDTF">2024-10-21T09:18:00Z</dcterms:modified>
</cp:coreProperties>
</file>