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87" w:rsidRPr="00E55DF0" w:rsidRDefault="00E55DF0" w:rsidP="00E55DF0">
      <w:pPr>
        <w:jc w:val="both"/>
        <w:rPr>
          <w:color w:val="000000"/>
        </w:rPr>
      </w:pPr>
      <w:bookmarkStart w:id="0" w:name="_GoBack"/>
      <w:r w:rsidRPr="00E55DF0">
        <w:rPr>
          <w:b/>
          <w:color w:val="000000"/>
        </w:rPr>
        <w:t>Câu 1:</w:t>
      </w:r>
      <w:r w:rsidRPr="00E55DF0">
        <w:rPr>
          <w:color w:val="000000"/>
        </w:rPr>
        <w:t xml:space="preserve"> </w:t>
      </w:r>
      <w:r w:rsidR="00533F87" w:rsidRPr="00E55DF0">
        <w:rPr>
          <w:color w:val="000000"/>
        </w:rPr>
        <w:t>Một hình vuông cạnh 5cm, đặt trong từ trường đều có cảm ứng từ B=4.10</w:t>
      </w:r>
      <w:r w:rsidR="00533F87" w:rsidRPr="00E55DF0">
        <w:rPr>
          <w:color w:val="000000"/>
          <w:vertAlign w:val="superscript"/>
        </w:rPr>
        <w:t>-4</w:t>
      </w:r>
      <w:r w:rsidR="00533F87" w:rsidRPr="00E55DF0">
        <w:rPr>
          <w:color w:val="000000"/>
        </w:rPr>
        <w:t>T. Từ thông qua hình vuông đó bằng 10</w:t>
      </w:r>
      <w:r w:rsidR="00533F87" w:rsidRPr="00E55DF0">
        <w:rPr>
          <w:color w:val="000000"/>
          <w:vertAlign w:val="superscript"/>
        </w:rPr>
        <w:t>-6</w:t>
      </w:r>
      <w:r w:rsidR="00533F87" w:rsidRPr="00E55DF0">
        <w:rPr>
          <w:color w:val="000000"/>
        </w:rPr>
        <w:t xml:space="preserve"> Wb.</w:t>
      </w:r>
      <w:r w:rsidR="00533F87" w:rsidRPr="00E55DF0">
        <w:rPr>
          <w:b/>
          <w:color w:val="000000"/>
        </w:rPr>
        <w:t xml:space="preserve"> </w:t>
      </w:r>
      <w:r w:rsidR="00533F87" w:rsidRPr="00E55DF0">
        <w:rPr>
          <w:color w:val="000000"/>
        </w:rPr>
        <w:t>Góc hợp bởi vectơ cảm ứng từ và vectơ pháp tuyến với hình vuông đó là:</w:t>
      </w:r>
    </w:p>
    <w:p w:rsidR="00533F87" w:rsidRPr="00E55DF0" w:rsidRDefault="00533F87" w:rsidP="00E55DF0">
      <w:pPr>
        <w:tabs>
          <w:tab w:val="left" w:pos="2835"/>
          <w:tab w:val="left" w:pos="5103"/>
          <w:tab w:val="left" w:pos="8505"/>
        </w:tabs>
        <w:jc w:val="both"/>
        <w:rPr>
          <w:color w:val="000000"/>
        </w:rPr>
      </w:pPr>
      <w:r w:rsidRPr="00E55DF0">
        <w:rPr>
          <w:b/>
          <w:color w:val="FF0000"/>
        </w:rPr>
        <w:t>A.</w:t>
      </w:r>
      <w:r w:rsidRPr="00E55DF0">
        <w:rPr>
          <w:b/>
          <w:color w:val="000000"/>
        </w:rPr>
        <w:t xml:space="preserve"> </w:t>
      </w:r>
      <w:r w:rsidRPr="00E55DF0">
        <w:rPr>
          <w:color w:val="000000"/>
        </w:rPr>
        <w:t>α= 90</w:t>
      </w:r>
      <w:r w:rsidRPr="00E55DF0">
        <w:rPr>
          <w:color w:val="000000"/>
          <w:vertAlign w:val="superscript"/>
        </w:rPr>
        <w:t>0</w:t>
      </w:r>
      <w:r w:rsidRPr="00E55DF0">
        <w:rPr>
          <w:color w:val="000000"/>
        </w:rPr>
        <w:t>.</w:t>
      </w:r>
      <w:r w:rsidRPr="00E55DF0">
        <w:rPr>
          <w:color w:val="000000"/>
        </w:rPr>
        <w:tab/>
      </w:r>
      <w:r w:rsidRPr="00E55DF0">
        <w:rPr>
          <w:b/>
          <w:color w:val="FF0000"/>
        </w:rPr>
        <w:t>B.</w:t>
      </w:r>
      <w:r w:rsidRPr="00E55DF0">
        <w:rPr>
          <w:b/>
          <w:color w:val="000000"/>
        </w:rPr>
        <w:t xml:space="preserve"> </w:t>
      </w:r>
      <w:r w:rsidRPr="00E55DF0">
        <w:rPr>
          <w:color w:val="000000"/>
        </w:rPr>
        <w:t>α= 60</w:t>
      </w:r>
      <w:r w:rsidRPr="00E55DF0">
        <w:rPr>
          <w:color w:val="000000"/>
          <w:vertAlign w:val="superscript"/>
        </w:rPr>
        <w:t>0</w:t>
      </w:r>
      <w:r w:rsidRPr="00E55DF0">
        <w:rPr>
          <w:color w:val="000000"/>
        </w:rPr>
        <w:t>.</w:t>
      </w:r>
      <w:r w:rsidRPr="00E55DF0">
        <w:rPr>
          <w:color w:val="000000"/>
        </w:rPr>
        <w:tab/>
      </w:r>
      <w:r w:rsidRPr="00E55DF0">
        <w:rPr>
          <w:b/>
          <w:color w:val="FF0000"/>
          <w:u w:val="thick" w:color="00B050"/>
        </w:rPr>
        <w:t>C</w:t>
      </w:r>
      <w:r w:rsidRPr="00E55DF0">
        <w:rPr>
          <w:b/>
          <w:color w:val="FF0000"/>
        </w:rPr>
        <w:t>.</w:t>
      </w:r>
      <w:r w:rsidRPr="00E55DF0">
        <w:rPr>
          <w:b/>
          <w:color w:val="000000"/>
        </w:rPr>
        <w:t xml:space="preserve"> </w:t>
      </w:r>
      <w:r w:rsidRPr="00E55DF0">
        <w:rPr>
          <w:color w:val="000000"/>
        </w:rPr>
        <w:t>α= 0</w:t>
      </w:r>
      <w:r w:rsidRPr="00E55DF0">
        <w:rPr>
          <w:color w:val="000000"/>
          <w:vertAlign w:val="superscript"/>
        </w:rPr>
        <w:t>0</w:t>
      </w:r>
      <w:r w:rsidRPr="00E55DF0">
        <w:rPr>
          <w:color w:val="000000"/>
        </w:rPr>
        <w:t>.</w:t>
      </w:r>
      <w:r w:rsidRPr="00E55DF0">
        <w:rPr>
          <w:color w:val="000000"/>
        </w:rPr>
        <w:tab/>
      </w:r>
      <w:r w:rsidRPr="00E55DF0">
        <w:rPr>
          <w:b/>
          <w:color w:val="FF0000"/>
        </w:rPr>
        <w:t>D.</w:t>
      </w:r>
      <w:r w:rsidRPr="00E55DF0">
        <w:rPr>
          <w:b/>
          <w:color w:val="000000"/>
        </w:rPr>
        <w:t xml:space="preserve"> </w:t>
      </w:r>
      <w:r w:rsidRPr="00E55DF0">
        <w:rPr>
          <w:color w:val="000000"/>
        </w:rPr>
        <w:t>α= 30</w:t>
      </w:r>
      <w:r w:rsidRPr="00E55DF0">
        <w:rPr>
          <w:color w:val="000000"/>
          <w:vertAlign w:val="superscript"/>
        </w:rPr>
        <w:t>0</w:t>
      </w:r>
      <w:r w:rsidRPr="00E55DF0">
        <w:rPr>
          <w:color w:val="000000"/>
        </w:rPr>
        <w:t>.</w:t>
      </w:r>
    </w:p>
    <w:p w:rsidR="00533F87" w:rsidRPr="00E55DF0" w:rsidRDefault="00E55DF0" w:rsidP="00E55DF0">
      <w:pPr>
        <w:jc w:val="both"/>
        <w:rPr>
          <w:color w:val="000000"/>
        </w:rPr>
      </w:pPr>
      <w:r w:rsidRPr="00E55DF0">
        <w:rPr>
          <w:b/>
          <w:color w:val="000000"/>
        </w:rPr>
        <w:t xml:space="preserve">Câu </w:t>
      </w:r>
      <w:r w:rsidRPr="00E55DF0">
        <w:rPr>
          <w:b/>
          <w:color w:val="000000"/>
          <w:lang w:val="en-US"/>
        </w:rPr>
        <w:t>2</w:t>
      </w:r>
      <w:r w:rsidR="00533F87" w:rsidRPr="00E55DF0">
        <w:rPr>
          <w:b/>
          <w:color w:val="000000"/>
        </w:rPr>
        <w:t>:</w:t>
      </w:r>
      <w:r w:rsidR="00533F87" w:rsidRPr="00E55DF0">
        <w:rPr>
          <w:color w:val="000000"/>
        </w:rPr>
        <w:t xml:space="preserve"> Một ống dây dài 50 (cm), cường độ dòng điện chạy qua mỗi vòng dây là 2 (A). Cảm ứng từ bên trong ống dây có độ lớn B = 25.10</w:t>
      </w:r>
      <w:r w:rsidR="00533F87" w:rsidRPr="00E55DF0">
        <w:rPr>
          <w:color w:val="000000"/>
          <w:vertAlign w:val="superscript"/>
        </w:rPr>
        <w:t>-4</w:t>
      </w:r>
      <w:r w:rsidR="00533F87" w:rsidRPr="00E55DF0">
        <w:rPr>
          <w:color w:val="000000"/>
        </w:rPr>
        <w:t xml:space="preserve"> (T). Số vòng dây của ống dây là:</w:t>
      </w:r>
    </w:p>
    <w:p w:rsidR="00533F87" w:rsidRPr="00E55DF0" w:rsidRDefault="00533F87" w:rsidP="00E55DF0">
      <w:pPr>
        <w:tabs>
          <w:tab w:val="left" w:pos="2835"/>
          <w:tab w:val="left" w:pos="5670"/>
          <w:tab w:val="left" w:pos="8505"/>
        </w:tabs>
        <w:jc w:val="both"/>
        <w:rPr>
          <w:color w:val="000000"/>
        </w:rPr>
      </w:pPr>
      <w:r w:rsidRPr="00E55DF0">
        <w:rPr>
          <w:b/>
          <w:color w:val="FF0000"/>
        </w:rPr>
        <w:t>A.</w:t>
      </w:r>
      <w:r w:rsidRPr="00E55DF0">
        <w:rPr>
          <w:b/>
          <w:color w:val="000000"/>
        </w:rPr>
        <w:t xml:space="preserve"> </w:t>
      </w:r>
      <w:r w:rsidRPr="00E55DF0">
        <w:rPr>
          <w:color w:val="000000"/>
        </w:rPr>
        <w:t>320</w:t>
      </w:r>
      <w:r w:rsidRPr="00E55DF0">
        <w:rPr>
          <w:color w:val="000000"/>
        </w:rPr>
        <w:tab/>
      </w:r>
      <w:r w:rsidRPr="00E55DF0">
        <w:rPr>
          <w:b/>
          <w:color w:val="FF0000"/>
        </w:rPr>
        <w:t>B.</w:t>
      </w:r>
      <w:r w:rsidRPr="00E55DF0">
        <w:rPr>
          <w:b/>
          <w:color w:val="000000"/>
        </w:rPr>
        <w:t xml:space="preserve"> </w:t>
      </w:r>
      <w:r w:rsidRPr="00E55DF0">
        <w:rPr>
          <w:color w:val="000000"/>
        </w:rPr>
        <w:t>418</w:t>
      </w:r>
      <w:r w:rsidRPr="00E55DF0">
        <w:rPr>
          <w:color w:val="000000"/>
        </w:rPr>
        <w:tab/>
      </w:r>
      <w:r w:rsidRPr="00E55DF0">
        <w:rPr>
          <w:b/>
          <w:color w:val="FF0000"/>
        </w:rPr>
        <w:t>C.</w:t>
      </w:r>
      <w:r w:rsidRPr="00E55DF0">
        <w:rPr>
          <w:b/>
          <w:color w:val="000000"/>
        </w:rPr>
        <w:t xml:space="preserve"> </w:t>
      </w:r>
      <w:r w:rsidRPr="00E55DF0">
        <w:rPr>
          <w:color w:val="000000"/>
        </w:rPr>
        <w:t>250</w:t>
      </w:r>
      <w:r w:rsidRPr="00E55DF0">
        <w:rPr>
          <w:color w:val="000000"/>
        </w:rPr>
        <w:tab/>
      </w:r>
      <w:r w:rsidRPr="00E55DF0">
        <w:rPr>
          <w:b/>
          <w:color w:val="FF0000"/>
          <w:u w:val="thick" w:color="00B050"/>
        </w:rPr>
        <w:t>D</w:t>
      </w:r>
      <w:r w:rsidRPr="00E55DF0">
        <w:rPr>
          <w:b/>
          <w:color w:val="FF0000"/>
        </w:rPr>
        <w:t>.</w:t>
      </w:r>
      <w:r w:rsidRPr="00E55DF0">
        <w:rPr>
          <w:b/>
          <w:color w:val="000000"/>
        </w:rPr>
        <w:t xml:space="preserve"> </w:t>
      </w:r>
      <w:r w:rsidRPr="00E55DF0">
        <w:rPr>
          <w:color w:val="000000"/>
        </w:rPr>
        <w:t>497</w:t>
      </w:r>
    </w:p>
    <w:p w:rsidR="00533F87" w:rsidRPr="00E55DF0" w:rsidRDefault="00E55DF0" w:rsidP="00E55DF0">
      <w:pPr>
        <w:jc w:val="both"/>
        <w:rPr>
          <w:color w:val="000000"/>
          <w:lang w:val="pt-BR"/>
        </w:rPr>
      </w:pPr>
      <w:r w:rsidRPr="00E55DF0">
        <w:rPr>
          <w:b/>
          <w:color w:val="000000"/>
          <w:lang w:val="pt-BR"/>
        </w:rPr>
        <w:t>Câu 3</w:t>
      </w:r>
      <w:r w:rsidR="00533F87" w:rsidRPr="00E55DF0">
        <w:rPr>
          <w:b/>
          <w:color w:val="000000"/>
          <w:lang w:val="pt-BR"/>
        </w:rPr>
        <w:t>:</w:t>
      </w:r>
      <w:r w:rsidR="00533F87" w:rsidRPr="00E55DF0">
        <w:rPr>
          <w:color w:val="000000"/>
          <w:lang w:val="pt-BR"/>
        </w:rPr>
        <w:t xml:space="preserve"> Tại tâm của một dòng điện tròn cường độ 5 (A) cảm ứng từ đo được là 31,4.10</w:t>
      </w:r>
      <w:r w:rsidR="00533F87" w:rsidRPr="00E55DF0">
        <w:rPr>
          <w:color w:val="000000"/>
          <w:vertAlign w:val="superscript"/>
          <w:lang w:val="pt-BR"/>
        </w:rPr>
        <w:t>-6</w:t>
      </w:r>
      <w:r w:rsidR="00533F87" w:rsidRPr="00E55DF0">
        <w:rPr>
          <w:color w:val="000000"/>
          <w:lang w:val="pt-BR"/>
        </w:rPr>
        <w:t>(T). Đường kính của dòng điện đó là:</w:t>
      </w:r>
    </w:p>
    <w:p w:rsidR="00533F87" w:rsidRPr="00E55DF0" w:rsidRDefault="00533F87" w:rsidP="00E55DF0">
      <w:pPr>
        <w:tabs>
          <w:tab w:val="left" w:pos="2835"/>
          <w:tab w:val="left" w:pos="5670"/>
          <w:tab w:val="left" w:pos="8505"/>
        </w:tabs>
        <w:jc w:val="both"/>
        <w:rPr>
          <w:color w:val="000000"/>
          <w:lang w:val="pt-BR"/>
        </w:rPr>
      </w:pPr>
      <w:r w:rsidRPr="00E55DF0">
        <w:rPr>
          <w:b/>
          <w:color w:val="FF0000"/>
          <w:lang w:val="pt-BR"/>
        </w:rPr>
        <w:t>A.</w:t>
      </w:r>
      <w:r w:rsidRPr="00E55DF0">
        <w:rPr>
          <w:b/>
          <w:color w:val="000000"/>
          <w:lang w:val="pt-BR"/>
        </w:rPr>
        <w:t xml:space="preserve"> </w:t>
      </w:r>
      <w:r w:rsidRPr="00E55DF0">
        <w:rPr>
          <w:color w:val="000000"/>
          <w:lang w:val="pt-BR"/>
        </w:rPr>
        <w:t>26 (cm)</w:t>
      </w:r>
      <w:r w:rsidRPr="00E55DF0">
        <w:rPr>
          <w:color w:val="000000"/>
          <w:lang w:val="pt-BR"/>
        </w:rPr>
        <w:tab/>
      </w:r>
      <w:r w:rsidRPr="00E55DF0">
        <w:rPr>
          <w:b/>
          <w:color w:val="FF0000"/>
          <w:u w:val="thick" w:color="00B050"/>
          <w:lang w:val="pt-BR"/>
        </w:rPr>
        <w:t>B</w:t>
      </w:r>
      <w:r w:rsidRPr="00E55DF0">
        <w:rPr>
          <w:b/>
          <w:color w:val="FF0000"/>
          <w:lang w:val="pt-BR"/>
        </w:rPr>
        <w:t>.</w:t>
      </w:r>
      <w:r w:rsidRPr="00E55DF0">
        <w:rPr>
          <w:b/>
          <w:color w:val="000000"/>
          <w:lang w:val="pt-BR"/>
        </w:rPr>
        <w:t xml:space="preserve"> </w:t>
      </w:r>
      <w:r w:rsidRPr="00E55DF0">
        <w:rPr>
          <w:color w:val="000000"/>
          <w:lang w:val="pt-BR"/>
        </w:rPr>
        <w:t>20 (cm)</w:t>
      </w:r>
      <w:r w:rsidRPr="00E55DF0">
        <w:rPr>
          <w:color w:val="000000"/>
          <w:lang w:val="pt-BR"/>
        </w:rPr>
        <w:tab/>
      </w:r>
      <w:r w:rsidRPr="00E55DF0">
        <w:rPr>
          <w:b/>
          <w:color w:val="FF0000"/>
          <w:lang w:val="pt-BR"/>
        </w:rPr>
        <w:t>C.</w:t>
      </w:r>
      <w:r w:rsidRPr="00E55DF0">
        <w:rPr>
          <w:b/>
          <w:color w:val="000000"/>
          <w:lang w:val="pt-BR"/>
        </w:rPr>
        <w:t xml:space="preserve"> </w:t>
      </w:r>
      <w:r w:rsidRPr="00E55DF0">
        <w:rPr>
          <w:color w:val="000000"/>
          <w:lang w:val="pt-BR"/>
        </w:rPr>
        <w:t>22 (cm)</w:t>
      </w:r>
      <w:r w:rsidRPr="00E55DF0">
        <w:rPr>
          <w:color w:val="000000"/>
          <w:lang w:val="pt-BR"/>
        </w:rPr>
        <w:tab/>
      </w:r>
      <w:r w:rsidRPr="00E55DF0">
        <w:rPr>
          <w:b/>
          <w:color w:val="FF0000"/>
          <w:lang w:val="pt-BR"/>
        </w:rPr>
        <w:t>D.</w:t>
      </w:r>
      <w:r w:rsidRPr="00E55DF0">
        <w:rPr>
          <w:b/>
          <w:color w:val="000000"/>
          <w:lang w:val="pt-BR"/>
        </w:rPr>
        <w:t xml:space="preserve"> </w:t>
      </w:r>
      <w:r w:rsidRPr="00E55DF0">
        <w:rPr>
          <w:color w:val="000000"/>
          <w:lang w:val="pt-BR"/>
        </w:rPr>
        <w:t>10 (cm)</w:t>
      </w:r>
    </w:p>
    <w:p w:rsidR="00533F87" w:rsidRPr="00E55DF0" w:rsidRDefault="00E55DF0" w:rsidP="00E55DF0">
      <w:pPr>
        <w:jc w:val="both"/>
        <w:rPr>
          <w:color w:val="000000"/>
          <w:lang w:val="pt-BR"/>
        </w:rPr>
      </w:pPr>
      <w:r w:rsidRPr="00E55DF0">
        <w:rPr>
          <w:b/>
          <w:color w:val="000000"/>
        </w:rPr>
        <w:t>Câu 4</w:t>
      </w:r>
      <w:r w:rsidRPr="00E55DF0">
        <w:rPr>
          <w:b/>
          <w:color w:val="000000"/>
        </w:rPr>
        <w:t>:</w:t>
      </w:r>
      <w:r w:rsidRPr="00E55DF0">
        <w:rPr>
          <w:color w:val="000000"/>
        </w:rPr>
        <w:t xml:space="preserve"> </w:t>
      </w:r>
      <w:r w:rsidR="00533F87" w:rsidRPr="00E55DF0">
        <w:rPr>
          <w:color w:val="000000"/>
          <w:lang w:val="pt-BR"/>
        </w:rPr>
        <w:t>Một ống dây có hệ số tự cảm L = 0,1 (H), cường độ dòng điện qua ống dây tăng đều đặn từ 0 đến 0,1 (A) trong khoảng thời gian là 0,1 (s). Suất điện động tự cảm xuất hiện trong ống trong khoảng thời gian đó là:</w:t>
      </w:r>
    </w:p>
    <w:p w:rsidR="00533F87" w:rsidRPr="00E55DF0" w:rsidRDefault="00533F87" w:rsidP="00E55DF0">
      <w:pPr>
        <w:tabs>
          <w:tab w:val="left" w:pos="2835"/>
          <w:tab w:val="left" w:pos="5670"/>
          <w:tab w:val="left" w:pos="8505"/>
        </w:tabs>
        <w:jc w:val="both"/>
        <w:rPr>
          <w:color w:val="000000"/>
          <w:lang w:val="pt-BR"/>
        </w:rPr>
      </w:pPr>
      <w:r w:rsidRPr="00E55DF0">
        <w:rPr>
          <w:b/>
          <w:color w:val="FF0000"/>
          <w:lang w:val="pt-BR"/>
        </w:rPr>
        <w:t>A.</w:t>
      </w:r>
      <w:r w:rsidRPr="00E55DF0">
        <w:rPr>
          <w:b/>
          <w:color w:val="000000"/>
          <w:lang w:val="pt-BR"/>
        </w:rPr>
        <w:t xml:space="preserve"> </w:t>
      </w:r>
      <w:r w:rsidRPr="00E55DF0">
        <w:rPr>
          <w:color w:val="000000"/>
          <w:lang w:val="pt-BR"/>
        </w:rPr>
        <w:t>0,4 (V).</w:t>
      </w:r>
      <w:r w:rsidRPr="00E55DF0">
        <w:rPr>
          <w:color w:val="000000"/>
          <w:lang w:val="pt-BR"/>
        </w:rPr>
        <w:tab/>
      </w:r>
      <w:r w:rsidRPr="00E55DF0">
        <w:rPr>
          <w:b/>
          <w:color w:val="FF0000"/>
          <w:u w:val="thick" w:color="00B050"/>
          <w:lang w:val="pt-BR"/>
        </w:rPr>
        <w:t>B</w:t>
      </w:r>
      <w:r w:rsidRPr="00E55DF0">
        <w:rPr>
          <w:b/>
          <w:color w:val="FF0000"/>
          <w:lang w:val="pt-BR"/>
        </w:rPr>
        <w:t>.</w:t>
      </w:r>
      <w:r w:rsidRPr="00E55DF0">
        <w:rPr>
          <w:b/>
          <w:color w:val="000000"/>
          <w:lang w:val="pt-BR"/>
        </w:rPr>
        <w:t xml:space="preserve"> </w:t>
      </w:r>
      <w:r w:rsidRPr="00E55DF0">
        <w:rPr>
          <w:color w:val="000000"/>
          <w:lang w:val="pt-BR"/>
        </w:rPr>
        <w:t>0,1 (V).</w:t>
      </w:r>
      <w:r w:rsidRPr="00E55DF0">
        <w:rPr>
          <w:color w:val="000000"/>
          <w:lang w:val="pt-BR"/>
        </w:rPr>
        <w:tab/>
      </w:r>
      <w:r w:rsidRPr="00E55DF0">
        <w:rPr>
          <w:b/>
          <w:color w:val="FF0000"/>
          <w:lang w:val="pt-BR"/>
        </w:rPr>
        <w:t>C.</w:t>
      </w:r>
      <w:r w:rsidRPr="00E55DF0">
        <w:rPr>
          <w:b/>
          <w:color w:val="000000"/>
          <w:lang w:val="pt-BR"/>
        </w:rPr>
        <w:t xml:space="preserve"> </w:t>
      </w:r>
      <w:r w:rsidRPr="00E55DF0">
        <w:rPr>
          <w:color w:val="000000"/>
          <w:lang w:val="pt-BR"/>
        </w:rPr>
        <w:t>0,3 (V).</w:t>
      </w:r>
      <w:r w:rsidRPr="00E55DF0">
        <w:rPr>
          <w:color w:val="000000"/>
          <w:lang w:val="pt-BR"/>
        </w:rPr>
        <w:tab/>
      </w:r>
      <w:r w:rsidRPr="00E55DF0">
        <w:rPr>
          <w:b/>
          <w:color w:val="FF0000"/>
          <w:lang w:val="pt-BR"/>
        </w:rPr>
        <w:t>D.</w:t>
      </w:r>
      <w:r w:rsidRPr="00E55DF0">
        <w:rPr>
          <w:b/>
          <w:color w:val="000000"/>
          <w:lang w:val="pt-BR"/>
        </w:rPr>
        <w:t xml:space="preserve"> </w:t>
      </w:r>
      <w:r w:rsidRPr="00E55DF0">
        <w:rPr>
          <w:color w:val="000000"/>
          <w:lang w:val="pt-BR"/>
        </w:rPr>
        <w:t>0,2 (V).</w:t>
      </w:r>
    </w:p>
    <w:p w:rsidR="00533F87" w:rsidRPr="00E55DF0" w:rsidRDefault="00E55DF0" w:rsidP="00E55DF0">
      <w:pPr>
        <w:jc w:val="both"/>
        <w:rPr>
          <w:color w:val="000000"/>
          <w:lang w:val="pt-BR"/>
        </w:rPr>
      </w:pPr>
      <w:r w:rsidRPr="00E55DF0">
        <w:rPr>
          <w:b/>
          <w:color w:val="000000"/>
        </w:rPr>
        <w:t>Câu 5</w:t>
      </w:r>
      <w:r w:rsidRPr="00E55DF0">
        <w:rPr>
          <w:b/>
          <w:color w:val="000000"/>
        </w:rPr>
        <w:t>:</w:t>
      </w:r>
      <w:r w:rsidRPr="00E55DF0">
        <w:rPr>
          <w:color w:val="000000"/>
        </w:rPr>
        <w:t xml:space="preserve"> </w:t>
      </w:r>
      <w:r w:rsidR="00533F87" w:rsidRPr="00E55DF0">
        <w:rPr>
          <w:color w:val="000000"/>
          <w:lang w:val="pt-BR"/>
        </w:rPr>
        <w:t>Một đoạn dây dẫn dài 5 (cm) đặt trong từ trường đều và vuông góc với vectơ cảm ứng từ. Dòng điện chạy qua dây có cường độ 0,75 (A). Lực từ tác dụng lên đoạn dây đó là 3.10</w:t>
      </w:r>
      <w:r w:rsidR="00533F87" w:rsidRPr="00E55DF0">
        <w:rPr>
          <w:color w:val="000000"/>
          <w:vertAlign w:val="superscript"/>
          <w:lang w:val="pt-BR"/>
        </w:rPr>
        <w:t xml:space="preserve">-2 </w:t>
      </w:r>
      <w:r w:rsidR="00533F87" w:rsidRPr="00E55DF0">
        <w:rPr>
          <w:color w:val="000000"/>
          <w:lang w:val="pt-BR"/>
        </w:rPr>
        <w:t>(N). Cảm ứng từ của từ trường đó có độ lớn là:</w:t>
      </w:r>
    </w:p>
    <w:p w:rsidR="00533F87" w:rsidRPr="00E55DF0" w:rsidRDefault="00533F87" w:rsidP="00E55DF0">
      <w:pPr>
        <w:tabs>
          <w:tab w:val="left" w:pos="2835"/>
          <w:tab w:val="left" w:pos="5670"/>
          <w:tab w:val="left" w:pos="8505"/>
        </w:tabs>
        <w:jc w:val="both"/>
        <w:rPr>
          <w:color w:val="000000"/>
          <w:lang w:val="pt-BR"/>
        </w:rPr>
      </w:pPr>
      <w:r w:rsidRPr="00E55DF0">
        <w:rPr>
          <w:b/>
          <w:color w:val="FF0000"/>
          <w:lang w:val="pt-BR"/>
        </w:rPr>
        <w:t>A.</w:t>
      </w:r>
      <w:r w:rsidRPr="00E55DF0">
        <w:rPr>
          <w:b/>
          <w:color w:val="000000"/>
          <w:lang w:val="pt-BR"/>
        </w:rPr>
        <w:t xml:space="preserve"> </w:t>
      </w:r>
      <w:r w:rsidRPr="00E55DF0">
        <w:rPr>
          <w:color w:val="000000"/>
          <w:lang w:val="pt-BR"/>
        </w:rPr>
        <w:t>0,4 (T).</w:t>
      </w:r>
      <w:r w:rsidRPr="00E55DF0">
        <w:rPr>
          <w:color w:val="000000"/>
          <w:lang w:val="pt-BR"/>
        </w:rPr>
        <w:tab/>
      </w:r>
      <w:r w:rsidRPr="00E55DF0">
        <w:rPr>
          <w:b/>
          <w:color w:val="FF0000"/>
          <w:lang w:val="pt-BR"/>
        </w:rPr>
        <w:t>B.</w:t>
      </w:r>
      <w:r w:rsidRPr="00E55DF0">
        <w:rPr>
          <w:b/>
          <w:color w:val="000000"/>
          <w:lang w:val="pt-BR"/>
        </w:rPr>
        <w:t xml:space="preserve"> </w:t>
      </w:r>
      <w:r w:rsidRPr="00E55DF0">
        <w:rPr>
          <w:color w:val="000000"/>
          <w:lang w:val="pt-BR"/>
        </w:rPr>
        <w:t>1,2 (T).</w:t>
      </w:r>
      <w:r w:rsidRPr="00E55DF0">
        <w:rPr>
          <w:color w:val="000000"/>
          <w:lang w:val="pt-BR"/>
        </w:rPr>
        <w:tab/>
      </w:r>
      <w:r w:rsidRPr="00E55DF0">
        <w:rPr>
          <w:b/>
          <w:color w:val="FF0000"/>
          <w:lang w:val="pt-BR"/>
        </w:rPr>
        <w:t>C.</w:t>
      </w:r>
      <w:r w:rsidRPr="00E55DF0">
        <w:rPr>
          <w:b/>
          <w:color w:val="000000"/>
          <w:lang w:val="pt-BR"/>
        </w:rPr>
        <w:t xml:space="preserve"> </w:t>
      </w:r>
      <w:r w:rsidRPr="00E55DF0">
        <w:rPr>
          <w:color w:val="000000"/>
          <w:lang w:val="pt-BR"/>
        </w:rPr>
        <w:t>1,0 (T).</w:t>
      </w:r>
      <w:r w:rsidRPr="00E55DF0">
        <w:rPr>
          <w:color w:val="000000"/>
          <w:lang w:val="pt-BR"/>
        </w:rPr>
        <w:tab/>
      </w:r>
      <w:r w:rsidRPr="00E55DF0">
        <w:rPr>
          <w:b/>
          <w:color w:val="FF0000"/>
          <w:u w:val="thick" w:color="00B050"/>
          <w:lang w:val="pt-BR"/>
        </w:rPr>
        <w:t>D</w:t>
      </w:r>
      <w:r w:rsidRPr="00E55DF0">
        <w:rPr>
          <w:b/>
          <w:color w:val="FF0000"/>
          <w:lang w:val="pt-BR"/>
        </w:rPr>
        <w:t>.</w:t>
      </w:r>
      <w:r w:rsidRPr="00E55DF0">
        <w:rPr>
          <w:b/>
          <w:color w:val="000000"/>
          <w:lang w:val="pt-BR"/>
        </w:rPr>
        <w:t xml:space="preserve"> </w:t>
      </w:r>
      <w:r w:rsidRPr="00E55DF0">
        <w:rPr>
          <w:color w:val="000000"/>
          <w:lang w:val="pt-BR"/>
        </w:rPr>
        <w:t>0,8 (T).</w:t>
      </w:r>
    </w:p>
    <w:p w:rsidR="00533F87" w:rsidRPr="00E55DF0" w:rsidRDefault="00E55DF0" w:rsidP="00E55DF0">
      <w:pPr>
        <w:jc w:val="both"/>
      </w:pPr>
      <w:r w:rsidRPr="00E55DF0">
        <w:rPr>
          <w:b/>
        </w:rPr>
        <w:t>Câu 6</w:t>
      </w:r>
      <w:r w:rsidR="00533F87" w:rsidRPr="00E55DF0">
        <w:rPr>
          <w:b/>
        </w:rPr>
        <w:t>:</w:t>
      </w:r>
      <w:r w:rsidR="00533F87" w:rsidRPr="00E55DF0">
        <w:t xml:space="preserve"> Chọn câu </w:t>
      </w:r>
      <w:r w:rsidR="00533F87" w:rsidRPr="00E55DF0">
        <w:rPr>
          <w:b/>
        </w:rPr>
        <w:t xml:space="preserve">đúng. </w:t>
      </w:r>
      <w:r w:rsidR="00533F87" w:rsidRPr="00E55DF0">
        <w:t>Có một tia sáng đơn sắc nhất định mà chiết suất tuyệt đối của thủy tinh là n</w:t>
      </w:r>
      <w:r w:rsidR="00533F87" w:rsidRPr="00E55DF0">
        <w:rPr>
          <w:vertAlign w:val="subscript"/>
        </w:rPr>
        <w:t>1</w:t>
      </w:r>
      <w:r w:rsidR="00533F87" w:rsidRPr="00E55DF0">
        <w:t>, chiết suất tuyệt đối của nước là n</w:t>
      </w:r>
      <w:r w:rsidR="00533F87" w:rsidRPr="00E55DF0">
        <w:rPr>
          <w:vertAlign w:val="subscript"/>
        </w:rPr>
        <w:t>2</w:t>
      </w:r>
      <w:r w:rsidR="00533F87" w:rsidRPr="00E55DF0">
        <w:t xml:space="preserve"> thì chiết suất tỉ đối của thủy tinh so với nước là:</w:t>
      </w:r>
    </w:p>
    <w:p w:rsidR="00533F87" w:rsidRPr="00E55DF0" w:rsidRDefault="00533F87" w:rsidP="00E55DF0">
      <w:pPr>
        <w:tabs>
          <w:tab w:val="left" w:pos="2835"/>
          <w:tab w:val="left" w:pos="5670"/>
          <w:tab w:val="left" w:pos="8505"/>
        </w:tabs>
        <w:jc w:val="both"/>
      </w:pPr>
      <w:r w:rsidRPr="00E55DF0">
        <w:rPr>
          <w:b/>
          <w:color w:val="FF0000"/>
          <w:u w:val="thick" w:color="00B050"/>
        </w:rPr>
        <w:t>A</w:t>
      </w:r>
      <w:r w:rsidRPr="00E55DF0">
        <w:rPr>
          <w:b/>
          <w:color w:val="FF0000"/>
        </w:rPr>
        <w:t xml:space="preserve">. </w:t>
      </w:r>
      <w:r w:rsidRPr="00E55DF0">
        <w:rPr>
          <w:position w:val="-6"/>
        </w:rPr>
        <w:object w:dxaOrig="4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1.25pt" o:ole="">
            <v:imagedata r:id="rId5" o:title=""/>
          </v:shape>
          <o:OLEObject Type="Embed" ProgID="Equation.3" ShapeID="_x0000_i1025" DrawAspect="Content" ObjectID="_1744746688" r:id="rId6"/>
        </w:object>
      </w:r>
      <w:r w:rsidRPr="00E55DF0">
        <w:t>n</w:t>
      </w:r>
      <w:r w:rsidRPr="00E55DF0">
        <w:rPr>
          <w:vertAlign w:val="subscript"/>
        </w:rPr>
        <w:t>1</w:t>
      </w:r>
      <w:r w:rsidRPr="00E55DF0">
        <w:t>/n</w:t>
      </w:r>
      <w:r w:rsidRPr="00E55DF0">
        <w:rPr>
          <w:vertAlign w:val="subscript"/>
        </w:rPr>
        <w:t>2</w:t>
      </w:r>
      <w:r w:rsidRPr="00E55DF0">
        <w:t xml:space="preserve">                                  </w:t>
      </w:r>
      <w:r w:rsidRPr="00E55DF0">
        <w:tab/>
      </w:r>
      <w:r w:rsidRPr="00E55DF0">
        <w:rPr>
          <w:b/>
          <w:color w:val="FF0000"/>
        </w:rPr>
        <w:t xml:space="preserve">C. </w:t>
      </w:r>
      <w:r w:rsidRPr="00E55DF0">
        <w:rPr>
          <w:position w:val="-10"/>
        </w:rPr>
        <w:object w:dxaOrig="620" w:dyaOrig="340">
          <v:shape id="_x0000_i1026" type="#_x0000_t75" style="width:30.75pt;height:17.25pt" o:ole="">
            <v:imagedata r:id="rId7" o:title=""/>
          </v:shape>
          <o:OLEObject Type="Embed" ProgID="Equation.3" ShapeID="_x0000_i1026" DrawAspect="Content" ObjectID="_1744746689" r:id="rId8"/>
        </w:object>
      </w:r>
      <w:r w:rsidRPr="00E55DF0">
        <w:rPr>
          <w:position w:val="-10"/>
        </w:rPr>
        <w:object w:dxaOrig="279" w:dyaOrig="340">
          <v:shape id="_x0000_i1027" type="#_x0000_t75" style="width:14.25pt;height:17.25pt" o:ole="">
            <v:imagedata r:id="rId9" o:title=""/>
          </v:shape>
          <o:OLEObject Type="Embed" ProgID="Equation.3" ShapeID="_x0000_i1027" DrawAspect="Content" ObjectID="_1744746690" r:id="rId10"/>
        </w:object>
      </w:r>
      <w:r w:rsidRPr="00E55DF0">
        <w:tab/>
      </w:r>
      <w:r w:rsidRPr="00E55DF0">
        <w:rPr>
          <w:b/>
          <w:color w:val="FF0000"/>
        </w:rPr>
        <w:t xml:space="preserve">B. </w:t>
      </w:r>
      <w:r w:rsidRPr="00E55DF0">
        <w:rPr>
          <w:position w:val="-6"/>
        </w:rPr>
        <w:object w:dxaOrig="400" w:dyaOrig="220">
          <v:shape id="_x0000_i1028" type="#_x0000_t75" style="width:20.25pt;height:11.25pt" o:ole="">
            <v:imagedata r:id="rId5" o:title=""/>
          </v:shape>
          <o:OLEObject Type="Embed" ProgID="Equation.3" ShapeID="_x0000_i1028" DrawAspect="Content" ObjectID="_1744746691" r:id="rId11"/>
        </w:object>
      </w:r>
      <w:r w:rsidRPr="00E55DF0">
        <w:t>n</w:t>
      </w:r>
      <w:r w:rsidRPr="00E55DF0">
        <w:rPr>
          <w:vertAlign w:val="subscript"/>
        </w:rPr>
        <w:t>2</w:t>
      </w:r>
      <w:r w:rsidRPr="00E55DF0">
        <w:t>/n</w:t>
      </w:r>
      <w:r w:rsidRPr="00E55DF0">
        <w:rPr>
          <w:vertAlign w:val="subscript"/>
        </w:rPr>
        <w:t>1</w:t>
      </w:r>
      <w:r w:rsidRPr="00E55DF0">
        <w:t xml:space="preserve">                    </w:t>
      </w:r>
      <w:r w:rsidRPr="00E55DF0">
        <w:tab/>
      </w:r>
      <w:r w:rsidRPr="00E55DF0">
        <w:rPr>
          <w:b/>
          <w:color w:val="FF0000"/>
        </w:rPr>
        <w:t xml:space="preserve">D. </w:t>
      </w:r>
      <w:r w:rsidRPr="00E55DF0">
        <w:rPr>
          <w:position w:val="-6"/>
        </w:rPr>
        <w:object w:dxaOrig="400" w:dyaOrig="220">
          <v:shape id="_x0000_i1029" type="#_x0000_t75" style="width:20.25pt;height:11.25pt" o:ole="">
            <v:imagedata r:id="rId5" o:title=""/>
          </v:shape>
          <o:OLEObject Type="Embed" ProgID="Equation.3" ShapeID="_x0000_i1029" DrawAspect="Content" ObjectID="_1744746692" r:id="rId12"/>
        </w:object>
      </w:r>
      <w:r w:rsidRPr="00E55DF0">
        <w:t>n</w:t>
      </w:r>
      <w:r w:rsidRPr="00E55DF0">
        <w:rPr>
          <w:vertAlign w:val="subscript"/>
        </w:rPr>
        <w:t>1</w:t>
      </w:r>
      <w:r w:rsidRPr="00E55DF0">
        <w:t>/n</w:t>
      </w:r>
      <w:r w:rsidRPr="00E55DF0">
        <w:rPr>
          <w:vertAlign w:val="subscript"/>
        </w:rPr>
        <w:t>2</w:t>
      </w:r>
      <w:r w:rsidRPr="00E55DF0">
        <w:t xml:space="preserve"> +1                       </w:t>
      </w:r>
    </w:p>
    <w:p w:rsidR="00533F87" w:rsidRPr="00E55DF0" w:rsidRDefault="00E55DF0" w:rsidP="00E55DF0">
      <w:pPr>
        <w:jc w:val="both"/>
      </w:pPr>
      <w:r w:rsidRPr="00E55DF0">
        <w:rPr>
          <w:b/>
        </w:rPr>
        <w:t>Câu 7</w:t>
      </w:r>
      <w:r w:rsidR="00533F87" w:rsidRPr="00E55DF0">
        <w:rPr>
          <w:b/>
        </w:rPr>
        <w:t>:</w:t>
      </w:r>
      <w:r w:rsidR="00533F87" w:rsidRPr="00E55DF0">
        <w:t xml:space="preserve"> Từ trong một chất lỏng có chiết suất n, một tia sáng đến mặt phân cách giữa chất lỏng đó và không khí dưới góc tới là 30</w:t>
      </w:r>
      <w:r w:rsidR="00533F87" w:rsidRPr="00E55DF0">
        <w:rPr>
          <w:vertAlign w:val="superscript"/>
        </w:rPr>
        <w:t>0</w:t>
      </w:r>
      <w:r w:rsidR="00533F87" w:rsidRPr="00E55DF0">
        <w:t>, khi đó góc khúc xạ ở không khí của tia sáng là 60</w:t>
      </w:r>
      <w:r w:rsidR="00533F87" w:rsidRPr="00E55DF0">
        <w:rPr>
          <w:vertAlign w:val="superscript"/>
        </w:rPr>
        <w:t>0</w:t>
      </w:r>
      <w:r w:rsidR="00533F87" w:rsidRPr="00E55DF0">
        <w:t>. Chất lỏng có chiết suất là:</w:t>
      </w:r>
    </w:p>
    <w:p w:rsidR="00533F87" w:rsidRPr="00E55DF0" w:rsidRDefault="00533F87" w:rsidP="00E55DF0">
      <w:pPr>
        <w:tabs>
          <w:tab w:val="left" w:pos="2835"/>
          <w:tab w:val="left" w:pos="5670"/>
          <w:tab w:val="left" w:pos="8505"/>
        </w:tabs>
        <w:jc w:val="both"/>
      </w:pPr>
      <w:r w:rsidRPr="00E55DF0">
        <w:rPr>
          <w:b/>
          <w:color w:val="FF0000"/>
          <w:u w:val="thick" w:color="00B050"/>
        </w:rPr>
        <w:t>A</w:t>
      </w:r>
      <w:r w:rsidRPr="00E55DF0">
        <w:rPr>
          <w:b/>
          <w:color w:val="FF0000"/>
        </w:rPr>
        <w:t xml:space="preserve">. </w:t>
      </w:r>
      <w:r w:rsidRPr="00E55DF0">
        <w:t xml:space="preserve">n = 1,73                               </w:t>
      </w:r>
      <w:r w:rsidRPr="00E55DF0">
        <w:tab/>
      </w:r>
      <w:r w:rsidRPr="00E55DF0">
        <w:rPr>
          <w:b/>
          <w:color w:val="FF0000"/>
        </w:rPr>
        <w:t xml:space="preserve">B. </w:t>
      </w:r>
      <w:r w:rsidRPr="00E55DF0">
        <w:t>n = 1,33</w:t>
      </w:r>
      <w:r w:rsidRPr="00E55DF0">
        <w:tab/>
      </w:r>
      <w:r w:rsidRPr="00E55DF0">
        <w:rPr>
          <w:b/>
          <w:color w:val="FF0000"/>
        </w:rPr>
        <w:t xml:space="preserve">C. </w:t>
      </w:r>
      <w:r w:rsidRPr="00E55DF0">
        <w:t xml:space="preserve">n = 1,5                                 </w:t>
      </w:r>
      <w:r w:rsidRPr="00E55DF0">
        <w:tab/>
      </w:r>
      <w:r w:rsidRPr="00E55DF0">
        <w:rPr>
          <w:b/>
          <w:color w:val="FF0000"/>
        </w:rPr>
        <w:t xml:space="preserve">D. </w:t>
      </w:r>
      <w:r w:rsidRPr="00E55DF0">
        <w:t>n = 1,41</w:t>
      </w:r>
    </w:p>
    <w:p w:rsidR="00533F87" w:rsidRPr="00E55DF0" w:rsidRDefault="00E55DF0" w:rsidP="00E55DF0">
      <w:pPr>
        <w:jc w:val="both"/>
      </w:pPr>
      <w:r w:rsidRPr="00E55DF0">
        <w:rPr>
          <w:b/>
        </w:rPr>
        <w:t>Câu 8</w:t>
      </w:r>
      <w:r w:rsidR="00533F87" w:rsidRPr="00E55DF0">
        <w:rPr>
          <w:b/>
        </w:rPr>
        <w:t>:</w:t>
      </w:r>
      <w:r w:rsidR="00533F87" w:rsidRPr="00E55DF0">
        <w:t xml:space="preserve"> Một tia sáng từ không khí chiếu vào trong nước( có chiết suất là 4/3) theo phương hợp với mặt nước một góc là 30</w:t>
      </w:r>
      <w:r w:rsidR="00533F87" w:rsidRPr="00E55DF0">
        <w:rPr>
          <w:vertAlign w:val="superscript"/>
        </w:rPr>
        <w:t>0</w:t>
      </w:r>
      <w:r w:rsidR="00533F87" w:rsidRPr="00E55DF0">
        <w:t>. Khi đó góc tạo bởi tia khúc xạ với mặt nước có giá trị là:</w:t>
      </w:r>
    </w:p>
    <w:p w:rsidR="00533F87" w:rsidRPr="00E55DF0" w:rsidRDefault="00533F87" w:rsidP="00E55DF0">
      <w:pPr>
        <w:tabs>
          <w:tab w:val="left" w:pos="2835"/>
          <w:tab w:val="left" w:pos="5670"/>
          <w:tab w:val="left" w:pos="8505"/>
        </w:tabs>
        <w:jc w:val="both"/>
      </w:pPr>
      <w:r w:rsidRPr="00E55DF0">
        <w:rPr>
          <w:b/>
          <w:color w:val="FF0000"/>
          <w:u w:val="thick" w:color="00B050"/>
        </w:rPr>
        <w:t>A</w:t>
      </w:r>
      <w:r w:rsidRPr="00E55DF0">
        <w:rPr>
          <w:b/>
          <w:color w:val="FF0000"/>
        </w:rPr>
        <w:t xml:space="preserve">. </w:t>
      </w:r>
      <w:r w:rsidRPr="00E55DF0">
        <w:t>49,46</w:t>
      </w:r>
      <w:r w:rsidRPr="00E55DF0">
        <w:rPr>
          <w:vertAlign w:val="superscript"/>
        </w:rPr>
        <w:t>0</w:t>
      </w:r>
      <w:r w:rsidRPr="00E55DF0">
        <w:t xml:space="preserve">                           </w:t>
      </w:r>
      <w:r w:rsidRPr="00E55DF0">
        <w:tab/>
      </w:r>
      <w:r w:rsidRPr="00E55DF0">
        <w:rPr>
          <w:b/>
          <w:color w:val="FF0000"/>
        </w:rPr>
        <w:t xml:space="preserve">B. </w:t>
      </w:r>
      <w:r w:rsidRPr="00E55DF0">
        <w:t>30</w:t>
      </w:r>
      <w:r w:rsidRPr="00E55DF0">
        <w:rPr>
          <w:vertAlign w:val="superscript"/>
        </w:rPr>
        <w:t>0</w:t>
      </w:r>
      <w:r w:rsidRPr="00E55DF0">
        <w:rPr>
          <w:vertAlign w:val="superscript"/>
        </w:rPr>
        <w:tab/>
      </w:r>
      <w:r w:rsidRPr="00E55DF0">
        <w:rPr>
          <w:b/>
          <w:color w:val="FF0000"/>
        </w:rPr>
        <w:t xml:space="preserve">C. </w:t>
      </w:r>
      <w:r w:rsidRPr="00E55DF0">
        <w:t>45</w:t>
      </w:r>
      <w:r w:rsidRPr="00E55DF0">
        <w:rPr>
          <w:vertAlign w:val="superscript"/>
        </w:rPr>
        <w:t>0</w:t>
      </w:r>
      <w:r w:rsidRPr="00E55DF0">
        <w:t xml:space="preserve">                                            </w:t>
      </w:r>
      <w:r w:rsidRPr="00E55DF0">
        <w:tab/>
      </w:r>
      <w:r w:rsidRPr="00E55DF0">
        <w:rPr>
          <w:b/>
          <w:color w:val="FF0000"/>
        </w:rPr>
        <w:t xml:space="preserve">D. </w:t>
      </w:r>
      <w:r w:rsidRPr="00E55DF0">
        <w:t>15</w:t>
      </w:r>
      <w:r w:rsidRPr="00E55DF0">
        <w:rPr>
          <w:vertAlign w:val="superscript"/>
        </w:rPr>
        <w:t>0</w:t>
      </w:r>
    </w:p>
    <w:p w:rsidR="00533F87" w:rsidRPr="00E55DF0" w:rsidRDefault="00E55DF0" w:rsidP="00E55DF0">
      <w:pPr>
        <w:jc w:val="both"/>
      </w:pPr>
      <w:r w:rsidRPr="00E55DF0">
        <w:rPr>
          <w:b/>
        </w:rPr>
        <w:t xml:space="preserve">Câu </w:t>
      </w:r>
      <w:r w:rsidRPr="00E55DF0">
        <w:rPr>
          <w:b/>
          <w:lang w:val="en-US"/>
        </w:rPr>
        <w:t>9</w:t>
      </w:r>
      <w:r w:rsidR="00533F87" w:rsidRPr="00E55DF0">
        <w:rPr>
          <w:b/>
        </w:rPr>
        <w:t>:</w:t>
      </w:r>
      <w:r w:rsidR="00533F87" w:rsidRPr="00E55DF0">
        <w:t xml:space="preserve"> Từ không khí chiếu một tia sáng đến mặt nước (n = 4/3) dưới góc tới là 45</w:t>
      </w:r>
      <w:r w:rsidR="00533F87" w:rsidRPr="00E55DF0">
        <w:rPr>
          <w:vertAlign w:val="superscript"/>
        </w:rPr>
        <w:t>0</w:t>
      </w:r>
      <w:r w:rsidR="00533F87" w:rsidRPr="00E55DF0">
        <w:t xml:space="preserve">. Lấy </w:t>
      </w:r>
      <w:r w:rsidR="00533F87" w:rsidRPr="00E55DF0">
        <w:rPr>
          <w:position w:val="-10"/>
        </w:rPr>
        <w:object w:dxaOrig="1120" w:dyaOrig="380">
          <v:shape id="_x0000_i1035" type="#_x0000_t75" style="width:56.25pt;height:18.75pt" o:ole="">
            <v:imagedata r:id="rId13" o:title=""/>
          </v:shape>
          <o:OLEObject Type="Embed" ProgID="Equation.3" ShapeID="_x0000_i1035" DrawAspect="Content" ObjectID="_1744746693" r:id="rId14"/>
        </w:object>
      </w:r>
      <w:r w:rsidR="00533F87" w:rsidRPr="00E55DF0">
        <w:t xml:space="preserve">. Khi đó góc lệch của tia khúc xạ so với tia tới là                   </w:t>
      </w:r>
    </w:p>
    <w:p w:rsidR="00533F87" w:rsidRPr="00E55DF0" w:rsidRDefault="00533F87" w:rsidP="00E55DF0">
      <w:pPr>
        <w:tabs>
          <w:tab w:val="left" w:pos="2835"/>
          <w:tab w:val="left" w:pos="5670"/>
          <w:tab w:val="left" w:pos="8505"/>
        </w:tabs>
        <w:jc w:val="both"/>
      </w:pPr>
      <w:r w:rsidRPr="00E55DF0">
        <w:rPr>
          <w:b/>
          <w:color w:val="FF0000"/>
          <w:u w:val="thick" w:color="00B050"/>
        </w:rPr>
        <w:t>A</w:t>
      </w:r>
      <w:r w:rsidRPr="00E55DF0">
        <w:rPr>
          <w:b/>
          <w:color w:val="FF0000"/>
        </w:rPr>
        <w:t xml:space="preserve">. </w:t>
      </w:r>
      <w:r w:rsidRPr="00E55DF0">
        <w:t>13</w:t>
      </w:r>
      <w:r w:rsidRPr="00E55DF0">
        <w:rPr>
          <w:vertAlign w:val="superscript"/>
        </w:rPr>
        <w:t>0</w:t>
      </w:r>
      <w:r w:rsidRPr="00E55DF0">
        <w:t xml:space="preserve">                                  </w:t>
      </w:r>
      <w:r w:rsidRPr="00E55DF0">
        <w:tab/>
      </w:r>
      <w:r w:rsidRPr="00E55DF0">
        <w:rPr>
          <w:b/>
          <w:color w:val="FF0000"/>
        </w:rPr>
        <w:t xml:space="preserve">B. </w:t>
      </w:r>
      <w:r w:rsidRPr="00E55DF0">
        <w:t>20</w:t>
      </w:r>
      <w:r w:rsidRPr="00E55DF0">
        <w:rPr>
          <w:vertAlign w:val="superscript"/>
        </w:rPr>
        <w:t>0</w:t>
      </w:r>
      <w:r w:rsidRPr="00E55DF0">
        <w:t xml:space="preserve">     </w:t>
      </w:r>
      <w:r w:rsidRPr="00E55DF0">
        <w:tab/>
      </w:r>
      <w:r w:rsidRPr="00E55DF0">
        <w:rPr>
          <w:b/>
          <w:color w:val="FF0000"/>
        </w:rPr>
        <w:t xml:space="preserve">C. </w:t>
      </w:r>
      <w:r w:rsidRPr="00E55DF0">
        <w:t>15,4</w:t>
      </w:r>
      <w:r w:rsidRPr="00E55DF0">
        <w:rPr>
          <w:vertAlign w:val="superscript"/>
        </w:rPr>
        <w:t>0</w:t>
      </w:r>
      <w:r w:rsidRPr="00E55DF0">
        <w:t xml:space="preserve">                                </w:t>
      </w:r>
      <w:r w:rsidRPr="00E55DF0">
        <w:tab/>
      </w:r>
      <w:r w:rsidRPr="00E55DF0">
        <w:rPr>
          <w:b/>
          <w:color w:val="FF0000"/>
        </w:rPr>
        <w:t xml:space="preserve">D. </w:t>
      </w:r>
      <w:r w:rsidRPr="00E55DF0">
        <w:t>22</w:t>
      </w:r>
      <w:r w:rsidRPr="00E55DF0">
        <w:rPr>
          <w:vertAlign w:val="superscript"/>
        </w:rPr>
        <w:t>0</w:t>
      </w:r>
    </w:p>
    <w:p w:rsidR="00533F87" w:rsidRPr="00E55DF0" w:rsidRDefault="00E55DF0" w:rsidP="00E55DF0">
      <w:pPr>
        <w:jc w:val="both"/>
      </w:pPr>
      <w:r w:rsidRPr="00E55DF0">
        <w:rPr>
          <w:b/>
          <w:bCs/>
        </w:rPr>
        <w:t>Câu 10</w:t>
      </w:r>
      <w:r w:rsidR="00533F87" w:rsidRPr="00E55DF0">
        <w:rPr>
          <w:b/>
          <w:bCs/>
        </w:rPr>
        <w:t>:</w:t>
      </w:r>
      <w:r w:rsidR="00533F87" w:rsidRPr="00E55DF0">
        <w:rPr>
          <w:b/>
          <w:lang w:val="fr-FR"/>
        </w:rPr>
        <w:t xml:space="preserve"> </w:t>
      </w:r>
      <w:r w:rsidR="00533F87" w:rsidRPr="00E55DF0">
        <w:t>Hiện tượng tia sáng bị đổi hướng, trở lại môi trường cũ khi gặp bề mặt nhẵn gọi là</w:t>
      </w:r>
    </w:p>
    <w:p w:rsidR="00533F87" w:rsidRPr="00E55DF0" w:rsidRDefault="00533F87" w:rsidP="00E55DF0">
      <w:pPr>
        <w:tabs>
          <w:tab w:val="left" w:pos="5670"/>
        </w:tabs>
        <w:jc w:val="both"/>
        <w:rPr>
          <w:lang w:val="en-US"/>
        </w:rPr>
      </w:pPr>
      <w:r w:rsidRPr="00E55DF0">
        <w:rPr>
          <w:b/>
          <w:color w:val="FF0000"/>
        </w:rPr>
        <w:t xml:space="preserve">A. </w:t>
      </w:r>
      <w:r w:rsidRPr="00E55DF0">
        <w:t xml:space="preserve">hiện tượng khúc xạ ánh sáng.   </w:t>
      </w:r>
      <w:r w:rsidRPr="00E55DF0">
        <w:rPr>
          <w:lang w:val="en-US"/>
        </w:rPr>
        <w:tab/>
      </w:r>
      <w:r w:rsidRPr="00E55DF0">
        <w:rPr>
          <w:b/>
          <w:color w:val="FF0000"/>
          <w:u w:val="thick" w:color="00B050"/>
        </w:rPr>
        <w:t>B</w:t>
      </w:r>
      <w:r w:rsidRPr="00E55DF0">
        <w:rPr>
          <w:b/>
          <w:color w:val="FF0000"/>
        </w:rPr>
        <w:t xml:space="preserve">. </w:t>
      </w:r>
      <w:r w:rsidRPr="00E55DF0">
        <w:t xml:space="preserve">hiện tượng phản xạ ánh sáng.  </w:t>
      </w:r>
    </w:p>
    <w:p w:rsidR="00533F87" w:rsidRPr="00E55DF0" w:rsidRDefault="00533F87" w:rsidP="00E55DF0">
      <w:pPr>
        <w:tabs>
          <w:tab w:val="left" w:pos="5670"/>
        </w:tabs>
        <w:jc w:val="both"/>
      </w:pPr>
      <w:r w:rsidRPr="00E55DF0">
        <w:rPr>
          <w:b/>
          <w:color w:val="FF0000"/>
        </w:rPr>
        <w:t xml:space="preserve">C. </w:t>
      </w:r>
      <w:r w:rsidRPr="00E55DF0">
        <w:t xml:space="preserve">hiện tượng tán xạ ánh sáng.  </w:t>
      </w:r>
      <w:r w:rsidRPr="00E55DF0">
        <w:rPr>
          <w:lang w:val="en-US"/>
        </w:rPr>
        <w:tab/>
      </w:r>
      <w:r w:rsidRPr="00E55DF0">
        <w:rPr>
          <w:b/>
          <w:color w:val="FF0000"/>
        </w:rPr>
        <w:t xml:space="preserve">D. </w:t>
      </w:r>
      <w:r w:rsidRPr="00E55DF0">
        <w:t>hiện tượng tán sắc ánh sáng.</w:t>
      </w:r>
    </w:p>
    <w:p w:rsidR="00533F87" w:rsidRPr="00E55DF0" w:rsidRDefault="00E55DF0" w:rsidP="00E55DF0">
      <w:pPr>
        <w:jc w:val="both"/>
      </w:pPr>
      <w:r w:rsidRPr="00E55DF0">
        <w:rPr>
          <w:b/>
          <w:bCs/>
        </w:rPr>
        <w:t>Câu 11</w:t>
      </w:r>
      <w:r w:rsidR="00533F87" w:rsidRPr="00E55DF0">
        <w:rPr>
          <w:b/>
          <w:bCs/>
        </w:rPr>
        <w:t>:</w:t>
      </w:r>
      <w:r w:rsidR="00533F87" w:rsidRPr="00E55DF0">
        <w:rPr>
          <w:b/>
        </w:rPr>
        <w:t xml:space="preserve"> </w:t>
      </w:r>
      <w:r w:rsidR="00533F87" w:rsidRPr="00E55DF0">
        <w:t>Hiện tượng khi ánh sáng truyền qua một mặt phân cách giữa hai môi trường trong suốt, tia sáng bị đổi hướng đột ngột ở mặt phân cách gọi là</w:t>
      </w:r>
    </w:p>
    <w:p w:rsidR="00533F87" w:rsidRPr="00E55DF0" w:rsidRDefault="00533F87" w:rsidP="00E55DF0">
      <w:pPr>
        <w:tabs>
          <w:tab w:val="left" w:pos="5670"/>
        </w:tabs>
        <w:jc w:val="both"/>
        <w:rPr>
          <w:lang w:val="en-US"/>
        </w:rPr>
      </w:pPr>
      <w:r w:rsidRPr="00E55DF0">
        <w:rPr>
          <w:b/>
          <w:color w:val="FF0000"/>
          <w:u w:val="thick" w:color="00B050"/>
        </w:rPr>
        <w:t>A</w:t>
      </w:r>
      <w:r w:rsidRPr="00E55DF0">
        <w:rPr>
          <w:b/>
          <w:color w:val="FF0000"/>
        </w:rPr>
        <w:t xml:space="preserve">. </w:t>
      </w:r>
      <w:r w:rsidRPr="00E55DF0">
        <w:t xml:space="preserve">hiện tượng khúc xạ ánh sáng. </w:t>
      </w:r>
      <w:r w:rsidRPr="00E55DF0">
        <w:rPr>
          <w:lang w:val="en-US"/>
        </w:rPr>
        <w:tab/>
      </w:r>
      <w:r w:rsidRPr="00E55DF0">
        <w:rPr>
          <w:b/>
          <w:color w:val="FF0000"/>
        </w:rPr>
        <w:t xml:space="preserve">B. </w:t>
      </w:r>
      <w:r w:rsidRPr="00E55DF0">
        <w:t xml:space="preserve">hiện tượng phản xạ ánh sáng.  </w:t>
      </w:r>
    </w:p>
    <w:p w:rsidR="00533F87" w:rsidRPr="00E55DF0" w:rsidRDefault="00533F87" w:rsidP="00E55DF0">
      <w:pPr>
        <w:tabs>
          <w:tab w:val="left" w:pos="5670"/>
        </w:tabs>
        <w:jc w:val="both"/>
      </w:pPr>
      <w:r w:rsidRPr="00E55DF0">
        <w:rPr>
          <w:b/>
          <w:color w:val="FF0000"/>
        </w:rPr>
        <w:t xml:space="preserve">C. </w:t>
      </w:r>
      <w:r w:rsidRPr="00E55DF0">
        <w:t xml:space="preserve">hiện tượng tán xạ ánh sáng. </w:t>
      </w:r>
      <w:r w:rsidRPr="00E55DF0">
        <w:rPr>
          <w:lang w:val="en-US"/>
        </w:rPr>
        <w:tab/>
      </w:r>
      <w:r w:rsidRPr="00E55DF0">
        <w:rPr>
          <w:b/>
          <w:color w:val="FF0000"/>
        </w:rPr>
        <w:t xml:space="preserve">D. </w:t>
      </w:r>
      <w:r w:rsidRPr="00E55DF0">
        <w:t>hiện tượng phản xạ toàn phần.</w:t>
      </w:r>
    </w:p>
    <w:p w:rsidR="00533F87" w:rsidRPr="00E55DF0" w:rsidRDefault="00E55DF0" w:rsidP="00E55DF0">
      <w:pPr>
        <w:jc w:val="both"/>
      </w:pPr>
      <w:r w:rsidRPr="00E55DF0">
        <w:rPr>
          <w:b/>
        </w:rPr>
        <w:t>Câu 12</w:t>
      </w:r>
      <w:r w:rsidR="00533F87" w:rsidRPr="00E55DF0">
        <w:rPr>
          <w:b/>
        </w:rPr>
        <w:t>:</w:t>
      </w:r>
      <w:r w:rsidR="00533F87" w:rsidRPr="00E55DF0">
        <w:t xml:space="preserve"> Chọn câu trả lời </w:t>
      </w:r>
      <w:r w:rsidR="00533F87" w:rsidRPr="00E55DF0">
        <w:rPr>
          <w:b/>
        </w:rPr>
        <w:t>đúng.</w:t>
      </w:r>
      <w:r w:rsidR="00533F87" w:rsidRPr="00E55DF0">
        <w:t xml:space="preserve"> Khi tia sáng đi từ không khí vào chất lỏng trong suốt với góc tới i = 45</w:t>
      </w:r>
      <w:r w:rsidR="00533F87" w:rsidRPr="00E55DF0">
        <w:rPr>
          <w:vertAlign w:val="superscript"/>
        </w:rPr>
        <w:t>0</w:t>
      </w:r>
      <w:r w:rsidR="00533F87" w:rsidRPr="00E55DF0">
        <w:t>, góc khúc xạ r = 30</w:t>
      </w:r>
      <w:r w:rsidR="00533F87" w:rsidRPr="00E55DF0">
        <w:rPr>
          <w:vertAlign w:val="superscript"/>
        </w:rPr>
        <w:t>0</w:t>
      </w:r>
      <w:r w:rsidR="00533F87" w:rsidRPr="00E55DF0">
        <w:t>. Góc giới hạn phản xạ toàn phần giữa 2 môi trường này là:</w:t>
      </w:r>
    </w:p>
    <w:p w:rsidR="00533F87" w:rsidRPr="00E55DF0" w:rsidRDefault="00533F87" w:rsidP="00E55DF0">
      <w:pPr>
        <w:tabs>
          <w:tab w:val="left" w:pos="2835"/>
          <w:tab w:val="left" w:pos="5670"/>
          <w:tab w:val="left" w:pos="8505"/>
        </w:tabs>
        <w:jc w:val="both"/>
      </w:pPr>
      <w:r w:rsidRPr="00E55DF0">
        <w:rPr>
          <w:b/>
          <w:color w:val="FF0000"/>
          <w:u w:val="thick" w:color="00B050"/>
        </w:rPr>
        <w:t>A</w:t>
      </w:r>
      <w:r w:rsidRPr="00E55DF0">
        <w:rPr>
          <w:b/>
          <w:color w:val="FF0000"/>
        </w:rPr>
        <w:t xml:space="preserve">. </w:t>
      </w:r>
      <w:r w:rsidRPr="00E55DF0">
        <w:t>30</w:t>
      </w:r>
      <w:r w:rsidRPr="00E55DF0">
        <w:rPr>
          <w:vertAlign w:val="superscript"/>
        </w:rPr>
        <w:t>0</w:t>
      </w:r>
      <w:r w:rsidRPr="00E55DF0">
        <w:t xml:space="preserve">        </w:t>
      </w:r>
      <w:r w:rsidRPr="00E55DF0">
        <w:tab/>
      </w:r>
      <w:r w:rsidRPr="00E55DF0">
        <w:rPr>
          <w:b/>
          <w:color w:val="FF0000"/>
        </w:rPr>
        <w:t xml:space="preserve">B. </w:t>
      </w:r>
      <w:r w:rsidRPr="00E55DF0">
        <w:t>45</w:t>
      </w:r>
      <w:r w:rsidRPr="00E55DF0">
        <w:rPr>
          <w:vertAlign w:val="superscript"/>
        </w:rPr>
        <w:t>0</w:t>
      </w:r>
      <w:r w:rsidRPr="00E55DF0">
        <w:t xml:space="preserve">          </w:t>
      </w:r>
      <w:r w:rsidRPr="00E55DF0">
        <w:tab/>
      </w:r>
      <w:r w:rsidRPr="00E55DF0">
        <w:rPr>
          <w:b/>
          <w:color w:val="FF0000"/>
        </w:rPr>
        <w:t xml:space="preserve">C. </w:t>
      </w:r>
      <w:r w:rsidRPr="00E55DF0">
        <w:t>60</w:t>
      </w:r>
      <w:r w:rsidRPr="00E55DF0">
        <w:rPr>
          <w:vertAlign w:val="superscript"/>
        </w:rPr>
        <w:t>0</w:t>
      </w:r>
      <w:r w:rsidRPr="00E55DF0">
        <w:t xml:space="preserve">            </w:t>
      </w:r>
      <w:r w:rsidRPr="00E55DF0">
        <w:tab/>
      </w:r>
      <w:r w:rsidRPr="00E55DF0">
        <w:rPr>
          <w:b/>
          <w:color w:val="FF0000"/>
        </w:rPr>
        <w:t xml:space="preserve">D. </w:t>
      </w:r>
      <w:r w:rsidRPr="00E55DF0">
        <w:t>48,5</w:t>
      </w:r>
      <w:r w:rsidRPr="00E55DF0">
        <w:rPr>
          <w:vertAlign w:val="superscript"/>
        </w:rPr>
        <w:t>0</w:t>
      </w:r>
      <w:r w:rsidRPr="00E55DF0">
        <w:t>.</w:t>
      </w:r>
    </w:p>
    <w:p w:rsidR="00533F87" w:rsidRPr="00E55DF0" w:rsidRDefault="00E55DF0" w:rsidP="00E55DF0">
      <w:pPr>
        <w:jc w:val="both"/>
      </w:pPr>
      <w:r w:rsidRPr="00E55DF0">
        <w:rPr>
          <w:b/>
          <w:bCs/>
        </w:rPr>
        <w:t>Câu 13</w:t>
      </w:r>
      <w:r w:rsidR="00533F87" w:rsidRPr="00E55DF0">
        <w:rPr>
          <w:b/>
          <w:bCs/>
        </w:rPr>
        <w:t>:</w:t>
      </w:r>
      <w:r w:rsidR="00533F87" w:rsidRPr="00E55DF0">
        <w:t xml:space="preserve"> Khi góc tới tăng 4 lần thì góc khúc xạ</w:t>
      </w:r>
    </w:p>
    <w:p w:rsidR="00533F87" w:rsidRPr="00E55DF0" w:rsidRDefault="00533F87" w:rsidP="00E55DF0">
      <w:pPr>
        <w:tabs>
          <w:tab w:val="left" w:pos="2835"/>
          <w:tab w:val="left" w:pos="5670"/>
          <w:tab w:val="left" w:pos="8505"/>
        </w:tabs>
        <w:jc w:val="both"/>
        <w:rPr>
          <w:lang w:val="fr-FR"/>
        </w:rPr>
      </w:pPr>
      <w:r w:rsidRPr="00E55DF0">
        <w:rPr>
          <w:b/>
          <w:color w:val="FF0000"/>
        </w:rPr>
        <w:t xml:space="preserve">A. </w:t>
      </w:r>
      <w:r w:rsidRPr="00E55DF0">
        <w:t>tăng 2 lần.</w:t>
      </w:r>
      <w:r w:rsidRPr="00E55DF0">
        <w:tab/>
      </w:r>
      <w:r w:rsidRPr="00E55DF0">
        <w:rPr>
          <w:b/>
          <w:color w:val="FF0000"/>
        </w:rPr>
        <w:t xml:space="preserve">B. </w:t>
      </w:r>
      <w:r w:rsidRPr="00E55DF0">
        <w:t>tăng 4 lần.</w:t>
      </w:r>
      <w:r w:rsidRPr="00E55DF0">
        <w:tab/>
      </w:r>
      <w:r w:rsidRPr="00E55DF0">
        <w:rPr>
          <w:b/>
          <w:color w:val="FF0000"/>
        </w:rPr>
        <w:t xml:space="preserve">C. </w:t>
      </w:r>
      <w:r w:rsidRPr="00E55DF0">
        <w:t xml:space="preserve">tăng </w:t>
      </w:r>
      <w:r w:rsidRPr="00E55DF0">
        <w:rPr>
          <w:position w:val="-6"/>
        </w:rPr>
        <w:object w:dxaOrig="340" w:dyaOrig="320">
          <v:shape id="_x0000_i1037" type="#_x0000_t75" style="width:17.25pt;height:15.75pt" o:ole="">
            <v:imagedata r:id="rId15" o:title=""/>
          </v:shape>
          <o:OLEObject Type="Embed" ProgID="Equation.3" ShapeID="_x0000_i1037" DrawAspect="Content" ObjectID="_1744746694" r:id="rId16"/>
        </w:object>
      </w:r>
      <w:r w:rsidRPr="00E55DF0">
        <w:t xml:space="preserve"> lần.</w:t>
      </w:r>
      <w:r w:rsidRPr="00E55DF0">
        <w:tab/>
      </w:r>
      <w:r w:rsidRPr="00E55DF0">
        <w:rPr>
          <w:b/>
          <w:color w:val="FF0000"/>
          <w:u w:val="thick" w:color="00B050"/>
        </w:rPr>
        <w:t>D</w:t>
      </w:r>
      <w:r w:rsidRPr="00E55DF0">
        <w:rPr>
          <w:b/>
          <w:color w:val="FF0000"/>
        </w:rPr>
        <w:t xml:space="preserve">. </w:t>
      </w:r>
      <w:r w:rsidRPr="00E55DF0">
        <w:rPr>
          <w:lang w:val="fr-FR"/>
        </w:rPr>
        <w:t>không xác định được.</w:t>
      </w:r>
    </w:p>
    <w:p w:rsidR="00533F87" w:rsidRPr="00E55DF0" w:rsidRDefault="00E55DF0" w:rsidP="00E55DF0">
      <w:pPr>
        <w:jc w:val="both"/>
      </w:pPr>
      <w:r w:rsidRPr="00E55DF0">
        <w:rPr>
          <w:b/>
          <w:bCs/>
        </w:rPr>
        <w:t>Câu 14</w:t>
      </w:r>
      <w:r w:rsidR="00533F87" w:rsidRPr="00E55DF0">
        <w:rPr>
          <w:b/>
          <w:bCs/>
        </w:rPr>
        <w:t xml:space="preserve">: </w:t>
      </w:r>
      <w:r w:rsidR="00533F87" w:rsidRPr="00E55DF0">
        <w:rPr>
          <w:bCs/>
        </w:rPr>
        <w:t>Một tia sáng hẹp truyền từ một môi trường có chiết suất n</w:t>
      </w:r>
      <w:r w:rsidR="00533F87" w:rsidRPr="00E55DF0">
        <w:rPr>
          <w:bCs/>
          <w:vertAlign w:val="subscript"/>
        </w:rPr>
        <w:t>1</w:t>
      </w:r>
      <w:r w:rsidR="00533F87" w:rsidRPr="00E55DF0">
        <w:rPr>
          <w:bCs/>
        </w:rPr>
        <w:t xml:space="preserve"> =</w:t>
      </w:r>
      <w:r w:rsidR="00533F87" w:rsidRPr="00E55DF0">
        <w:rPr>
          <w:bCs/>
          <w:position w:val="-8"/>
        </w:rPr>
        <w:object w:dxaOrig="320" w:dyaOrig="340">
          <v:shape id="_x0000_i1039" type="#_x0000_t75" style="width:15.75pt;height:17.25pt" o:ole="">
            <v:imagedata r:id="rId17" o:title=""/>
          </v:shape>
          <o:OLEObject Type="Embed" ProgID="Equation.3" ShapeID="_x0000_i1039" DrawAspect="Content" ObjectID="_1744746695" r:id="rId18"/>
        </w:object>
      </w:r>
      <w:r w:rsidR="00533F87" w:rsidRPr="00E55DF0">
        <w:rPr>
          <w:bCs/>
        </w:rPr>
        <w:t xml:space="preserve"> vào một môi trường khác có chiết suất n</w:t>
      </w:r>
      <w:r w:rsidR="00533F87" w:rsidRPr="00E55DF0">
        <w:rPr>
          <w:bCs/>
          <w:vertAlign w:val="subscript"/>
        </w:rPr>
        <w:t>2</w:t>
      </w:r>
      <w:r w:rsidR="00533F87" w:rsidRPr="00E55DF0">
        <w:rPr>
          <w:bCs/>
        </w:rPr>
        <w:t xml:space="preserve"> chưa biết. Để khi tia sáng tới gặp mặt phân cách hai môi trường dưới góc tới </w:t>
      </w:r>
      <w:r w:rsidR="00533F87" w:rsidRPr="00E55DF0">
        <w:rPr>
          <w:bCs/>
          <w:position w:val="-6"/>
        </w:rPr>
        <w:object w:dxaOrig="600" w:dyaOrig="260">
          <v:shape id="_x0000_i1040" type="#_x0000_t75" style="width:30pt;height:12.75pt" o:ole="">
            <v:imagedata r:id="rId19" o:title=""/>
          </v:shape>
          <o:OLEObject Type="Embed" ProgID="Equation.3" ShapeID="_x0000_i1040" DrawAspect="Content" ObjectID="_1744746696" r:id="rId20"/>
        </w:object>
      </w:r>
      <w:r w:rsidR="00533F87" w:rsidRPr="00E55DF0">
        <w:rPr>
          <w:bCs/>
        </w:rPr>
        <w:t xml:space="preserve"> sẽ xảy ra hiện tượng phản xạ toàn phần thì n</w:t>
      </w:r>
      <w:r w:rsidR="00533F87" w:rsidRPr="00E55DF0">
        <w:rPr>
          <w:bCs/>
          <w:vertAlign w:val="subscript"/>
        </w:rPr>
        <w:t>2</w:t>
      </w:r>
      <w:r w:rsidR="00533F87" w:rsidRPr="00E55DF0">
        <w:rPr>
          <w:bCs/>
        </w:rPr>
        <w:t xml:space="preserve"> phải thoả mãn?</w:t>
      </w:r>
    </w:p>
    <w:p w:rsidR="00533F87" w:rsidRPr="00E55DF0" w:rsidRDefault="00533F87" w:rsidP="00E55DF0">
      <w:pPr>
        <w:tabs>
          <w:tab w:val="left" w:pos="2835"/>
          <w:tab w:val="left" w:pos="5670"/>
          <w:tab w:val="left" w:pos="8505"/>
        </w:tabs>
        <w:jc w:val="both"/>
        <w:rPr>
          <w:bCs/>
        </w:rPr>
      </w:pPr>
      <w:r w:rsidRPr="00E55DF0">
        <w:rPr>
          <w:b/>
          <w:bCs/>
          <w:color w:val="FF0000"/>
        </w:rPr>
        <w:t xml:space="preserve">A. </w:t>
      </w:r>
      <w:r w:rsidRPr="00E55DF0">
        <w:rPr>
          <w:bCs/>
          <w:position w:val="-8"/>
        </w:rPr>
        <w:object w:dxaOrig="920" w:dyaOrig="340">
          <v:shape id="_x0000_i1041" type="#_x0000_t75" style="width:45.75pt;height:17.25pt" o:ole="">
            <v:imagedata r:id="rId21" o:title=""/>
          </v:shape>
          <o:OLEObject Type="Embed" ProgID="Equation.3" ShapeID="_x0000_i1041" DrawAspect="Content" ObjectID="_1744746697" r:id="rId22"/>
        </w:object>
      </w:r>
      <w:r w:rsidRPr="00E55DF0">
        <w:rPr>
          <w:bCs/>
        </w:rPr>
        <w:t>.</w:t>
      </w:r>
      <w:r w:rsidRPr="00E55DF0">
        <w:rPr>
          <w:bCs/>
        </w:rPr>
        <w:tab/>
      </w:r>
      <w:r w:rsidRPr="00E55DF0">
        <w:rPr>
          <w:b/>
          <w:bCs/>
          <w:color w:val="FF0000"/>
        </w:rPr>
        <w:t xml:space="preserve">B. </w:t>
      </w:r>
      <w:r w:rsidRPr="00E55DF0">
        <w:rPr>
          <w:bCs/>
        </w:rPr>
        <w:t>n</w:t>
      </w:r>
      <w:r w:rsidRPr="00E55DF0">
        <w:rPr>
          <w:bCs/>
          <w:vertAlign w:val="subscript"/>
        </w:rPr>
        <w:t>2</w:t>
      </w:r>
      <w:r w:rsidRPr="00E55DF0">
        <w:rPr>
          <w:bCs/>
          <w:position w:val="-8"/>
          <w:vertAlign w:val="subscript"/>
        </w:rPr>
        <w:object w:dxaOrig="440" w:dyaOrig="260">
          <v:shape id="_x0000_i1042" type="#_x0000_t75" style="width:21.75pt;height:12.75pt" o:ole="">
            <v:imagedata r:id="rId23" o:title=""/>
          </v:shape>
          <o:OLEObject Type="Embed" ProgID="Equation.3" ShapeID="_x0000_i1042" DrawAspect="Content" ObjectID="_1744746698" r:id="rId24"/>
        </w:object>
      </w:r>
      <w:r w:rsidRPr="00E55DF0">
        <w:rPr>
          <w:bCs/>
          <w:vertAlign w:val="subscript"/>
        </w:rPr>
        <w:t>.</w:t>
      </w:r>
      <w:r w:rsidRPr="00E55DF0">
        <w:rPr>
          <w:bCs/>
          <w:vertAlign w:val="subscript"/>
        </w:rPr>
        <w:tab/>
      </w:r>
      <w:r w:rsidRPr="00E55DF0">
        <w:rPr>
          <w:b/>
          <w:bCs/>
          <w:color w:val="FF0000"/>
        </w:rPr>
        <w:t xml:space="preserve">C. </w:t>
      </w:r>
      <w:r w:rsidRPr="00E55DF0">
        <w:rPr>
          <w:bCs/>
          <w:position w:val="-8"/>
          <w:vertAlign w:val="subscript"/>
        </w:rPr>
        <w:object w:dxaOrig="920" w:dyaOrig="340">
          <v:shape id="_x0000_i1043" type="#_x0000_t75" style="width:45.75pt;height:17.25pt" o:ole="">
            <v:imagedata r:id="rId25" o:title=""/>
          </v:shape>
          <o:OLEObject Type="Embed" ProgID="Equation.3" ShapeID="_x0000_i1043" DrawAspect="Content" ObjectID="_1744746699" r:id="rId26"/>
        </w:object>
      </w:r>
      <w:r w:rsidRPr="00E55DF0">
        <w:rPr>
          <w:bCs/>
          <w:vertAlign w:val="subscript"/>
        </w:rPr>
        <w:t>.</w:t>
      </w:r>
      <w:r w:rsidRPr="00E55DF0">
        <w:rPr>
          <w:bCs/>
          <w:vertAlign w:val="subscript"/>
        </w:rPr>
        <w:tab/>
      </w:r>
      <w:r w:rsidRPr="00E55DF0">
        <w:rPr>
          <w:b/>
          <w:bCs/>
          <w:color w:val="FF0000"/>
          <w:u w:val="thick" w:color="00B050"/>
        </w:rPr>
        <w:t>D</w:t>
      </w:r>
      <w:r w:rsidRPr="00E55DF0">
        <w:rPr>
          <w:b/>
          <w:bCs/>
          <w:color w:val="FF0000"/>
        </w:rPr>
        <w:t xml:space="preserve">. </w:t>
      </w:r>
      <w:r w:rsidRPr="00E55DF0">
        <w:rPr>
          <w:bCs/>
          <w:position w:val="-8"/>
          <w:vertAlign w:val="subscript"/>
        </w:rPr>
        <w:object w:dxaOrig="660" w:dyaOrig="279">
          <v:shape id="_x0000_i1044" type="#_x0000_t75" style="width:33pt;height:14.25pt" o:ole="">
            <v:imagedata r:id="rId27" o:title=""/>
          </v:shape>
          <o:OLEObject Type="Embed" ProgID="Equation.3" ShapeID="_x0000_i1044" DrawAspect="Content" ObjectID="_1744746700" r:id="rId28"/>
        </w:object>
      </w:r>
      <w:r w:rsidRPr="00E55DF0">
        <w:rPr>
          <w:bCs/>
          <w:vertAlign w:val="subscript"/>
        </w:rPr>
        <w:t>.</w:t>
      </w:r>
    </w:p>
    <w:p w:rsidR="00533F87" w:rsidRPr="00E55DF0" w:rsidRDefault="00533F87" w:rsidP="00E55DF0">
      <w:pPr>
        <w:jc w:val="both"/>
      </w:pPr>
      <w:r w:rsidRPr="00E55DF0">
        <w:rPr>
          <w:b/>
          <w:bCs/>
        </w:rPr>
        <w:t>Câu 1</w:t>
      </w:r>
      <w:r w:rsidR="00E55DF0" w:rsidRPr="00E55DF0">
        <w:rPr>
          <w:b/>
          <w:bCs/>
          <w:lang w:val="en-US"/>
        </w:rPr>
        <w:t>5</w:t>
      </w:r>
      <w:r w:rsidRPr="00E55DF0">
        <w:rPr>
          <w:b/>
          <w:bCs/>
        </w:rPr>
        <w:t xml:space="preserve">: </w:t>
      </w:r>
      <w:r w:rsidRPr="00E55DF0">
        <w:t xml:space="preserve">Mắt </w:t>
      </w:r>
      <w:r w:rsidRPr="00E55DF0">
        <w:rPr>
          <w:b/>
        </w:rPr>
        <w:t>không</w:t>
      </w:r>
      <w:r w:rsidRPr="00E55DF0">
        <w:t xml:space="preserve"> có tật là mắt: </w:t>
      </w:r>
    </w:p>
    <w:p w:rsidR="00533F87" w:rsidRPr="00E55DF0" w:rsidRDefault="00533F87" w:rsidP="00E55DF0">
      <w:pPr>
        <w:tabs>
          <w:tab w:val="left" w:pos="5670"/>
        </w:tabs>
        <w:jc w:val="both"/>
      </w:pPr>
      <w:r w:rsidRPr="00E55DF0">
        <w:rPr>
          <w:b/>
          <w:bCs/>
          <w:color w:val="FF0000"/>
          <w:u w:val="thick" w:color="00B050"/>
        </w:rPr>
        <w:t>A</w:t>
      </w:r>
      <w:r w:rsidRPr="00E55DF0">
        <w:rPr>
          <w:b/>
          <w:bCs/>
          <w:color w:val="FF0000"/>
        </w:rPr>
        <w:t>.</w:t>
      </w:r>
      <w:r w:rsidRPr="00E55DF0">
        <w:rPr>
          <w:b/>
          <w:bCs/>
        </w:rPr>
        <w:t xml:space="preserve"> </w:t>
      </w:r>
      <w:r w:rsidRPr="00E55DF0">
        <w:t>Khi không điều tiết có tiêu điểm nằm trên võng mạc.</w:t>
      </w:r>
      <w:r w:rsidRPr="00E55DF0">
        <w:tab/>
      </w:r>
      <w:r w:rsidRPr="00E55DF0">
        <w:rPr>
          <w:b/>
          <w:bCs/>
          <w:color w:val="FF0000"/>
        </w:rPr>
        <w:t>B.</w:t>
      </w:r>
      <w:r w:rsidRPr="00E55DF0">
        <w:rPr>
          <w:b/>
          <w:bCs/>
        </w:rPr>
        <w:t xml:space="preserve"> </w:t>
      </w:r>
      <w:r w:rsidRPr="00E55DF0">
        <w:t>Khi điều tiết có tiêu điểm nằm trên võng mạ</w:t>
      </w:r>
      <w:r w:rsidRPr="00E55DF0">
        <w:rPr>
          <w:b/>
          <w:color w:val="FF0000"/>
          <w:lang w:val="en-US"/>
        </w:rPr>
        <w:tab/>
      </w:r>
      <w:r w:rsidRPr="00E55DF0">
        <w:t>c.</w:t>
      </w:r>
      <w:r w:rsidRPr="00E55DF0">
        <w:rPr>
          <w:b/>
        </w:rPr>
        <w:t xml:space="preserve"> </w:t>
      </w:r>
      <w:r w:rsidRPr="00E55DF0">
        <w:t xml:space="preserve"> </w:t>
      </w:r>
    </w:p>
    <w:p w:rsidR="00533F87" w:rsidRPr="00E55DF0" w:rsidRDefault="00533F87" w:rsidP="00E55DF0">
      <w:pPr>
        <w:tabs>
          <w:tab w:val="left" w:pos="5670"/>
        </w:tabs>
        <w:jc w:val="both"/>
      </w:pPr>
      <w:r w:rsidRPr="00E55DF0">
        <w:rPr>
          <w:b/>
          <w:bCs/>
          <w:color w:val="FF0000"/>
        </w:rPr>
        <w:lastRenderedPageBreak/>
        <w:t>C.</w:t>
      </w:r>
      <w:r w:rsidRPr="00E55DF0">
        <w:rPr>
          <w:b/>
          <w:bCs/>
        </w:rPr>
        <w:t xml:space="preserve"> </w:t>
      </w:r>
      <w:r w:rsidRPr="00E55DF0">
        <w:t>Khi không điều tiết có tiêu điểm nằm trước võng mạc.</w:t>
      </w:r>
      <w:r w:rsidRPr="00E55DF0">
        <w:tab/>
      </w:r>
      <w:r w:rsidRPr="00E55DF0">
        <w:rPr>
          <w:b/>
          <w:bCs/>
          <w:color w:val="FF0000"/>
        </w:rPr>
        <w:t>D.</w:t>
      </w:r>
      <w:r w:rsidRPr="00E55DF0">
        <w:rPr>
          <w:b/>
          <w:bCs/>
        </w:rPr>
        <w:t xml:space="preserve"> </w:t>
      </w:r>
      <w:r w:rsidRPr="00E55DF0">
        <w:t>Khi điều tiết có tiêu điểm nằm trước võng mạc.</w:t>
      </w:r>
      <w:r w:rsidRPr="00E55DF0">
        <w:rPr>
          <w:b/>
        </w:rPr>
        <w:t xml:space="preserve"> </w:t>
      </w:r>
      <w:r w:rsidRPr="00E55DF0">
        <w:t xml:space="preserve"> </w:t>
      </w:r>
    </w:p>
    <w:p w:rsidR="00533F87" w:rsidRPr="00E55DF0" w:rsidRDefault="00E55DF0" w:rsidP="00E55DF0">
      <w:pPr>
        <w:jc w:val="both"/>
      </w:pPr>
      <w:r w:rsidRPr="00E55DF0">
        <w:rPr>
          <w:b/>
          <w:bCs/>
        </w:rPr>
        <w:t>Câu 16</w:t>
      </w:r>
      <w:r w:rsidR="00533F87" w:rsidRPr="00E55DF0">
        <w:rPr>
          <w:b/>
          <w:bCs/>
        </w:rPr>
        <w:t xml:space="preserve">: </w:t>
      </w:r>
      <w:r w:rsidR="00533F87" w:rsidRPr="00E55DF0">
        <w:t>Một người cận thị có điểm cực viễn cách mắt 60 cm. Để nhìn được những vật ở xa mà mắt không phải điều tiết thì người đó phải đeo kính có độ tụ bằng bao nhiêu? Biết kính đeo cách mắt 10 cm.</w:t>
      </w:r>
    </w:p>
    <w:p w:rsidR="00533F87" w:rsidRPr="00E55DF0" w:rsidRDefault="00533F87" w:rsidP="00E55DF0">
      <w:pPr>
        <w:tabs>
          <w:tab w:val="left" w:pos="2835"/>
          <w:tab w:val="left" w:pos="5670"/>
          <w:tab w:val="left" w:pos="8505"/>
        </w:tabs>
        <w:jc w:val="both"/>
      </w:pPr>
      <w:r w:rsidRPr="00E55DF0">
        <w:rPr>
          <w:b/>
          <w:bCs/>
          <w:color w:val="FF0000"/>
        </w:rPr>
        <w:t>A.</w:t>
      </w:r>
      <w:r w:rsidRPr="00E55DF0">
        <w:rPr>
          <w:b/>
          <w:bCs/>
        </w:rPr>
        <w:t xml:space="preserve"> </w:t>
      </w:r>
      <w:r w:rsidRPr="00E55DF0">
        <w:t>D = 7 dp.</w:t>
      </w:r>
      <w:r w:rsidRPr="00E55DF0">
        <w:rPr>
          <w:b/>
          <w:bCs/>
        </w:rPr>
        <w:tab/>
      </w:r>
      <w:r w:rsidRPr="00E55DF0">
        <w:rPr>
          <w:b/>
          <w:bCs/>
          <w:color w:val="FF0000"/>
        </w:rPr>
        <w:t>B.</w:t>
      </w:r>
      <w:r w:rsidRPr="00E55DF0">
        <w:rPr>
          <w:b/>
          <w:bCs/>
        </w:rPr>
        <w:t xml:space="preserve"> </w:t>
      </w:r>
      <w:r w:rsidRPr="00E55DF0">
        <w:t>D = 5 dp.</w:t>
      </w:r>
      <w:r w:rsidRPr="00E55DF0">
        <w:rPr>
          <w:b/>
          <w:bCs/>
        </w:rPr>
        <w:tab/>
      </w:r>
      <w:r w:rsidRPr="00E55DF0">
        <w:rPr>
          <w:b/>
          <w:bCs/>
          <w:color w:val="FF0000"/>
          <w:u w:val="thick" w:color="00B050"/>
        </w:rPr>
        <w:t>C</w:t>
      </w:r>
      <w:r w:rsidRPr="00E55DF0">
        <w:rPr>
          <w:b/>
          <w:bCs/>
          <w:color w:val="FF0000"/>
        </w:rPr>
        <w:t>.</w:t>
      </w:r>
      <w:r w:rsidRPr="00E55DF0">
        <w:rPr>
          <w:b/>
          <w:bCs/>
        </w:rPr>
        <w:t xml:space="preserve"> </w:t>
      </w:r>
      <w:r w:rsidRPr="00E55DF0">
        <w:t>D = - 2 dp.</w:t>
      </w:r>
      <w:r w:rsidRPr="00E55DF0">
        <w:rPr>
          <w:b/>
          <w:bCs/>
        </w:rPr>
        <w:tab/>
      </w:r>
      <w:r w:rsidRPr="00E55DF0">
        <w:rPr>
          <w:b/>
          <w:bCs/>
          <w:color w:val="FF0000"/>
        </w:rPr>
        <w:t>D.</w:t>
      </w:r>
      <w:r w:rsidRPr="00E55DF0">
        <w:rPr>
          <w:b/>
          <w:bCs/>
        </w:rPr>
        <w:t xml:space="preserve"> </w:t>
      </w:r>
      <w:r w:rsidRPr="00E55DF0">
        <w:t>D = + 2dp</w:t>
      </w:r>
    </w:p>
    <w:p w:rsidR="00533F87" w:rsidRPr="00E55DF0" w:rsidRDefault="00533F87" w:rsidP="00E55DF0">
      <w:pPr>
        <w:jc w:val="both"/>
      </w:pPr>
      <w:r w:rsidRPr="00E55DF0">
        <w:rPr>
          <w:b/>
          <w:bCs/>
        </w:rPr>
        <w:t xml:space="preserve">Câu </w:t>
      </w:r>
      <w:r w:rsidR="00E55DF0" w:rsidRPr="00E55DF0">
        <w:rPr>
          <w:b/>
          <w:bCs/>
          <w:lang w:val="en-US"/>
        </w:rPr>
        <w:t>17</w:t>
      </w:r>
      <w:r w:rsidRPr="00E55DF0">
        <w:rPr>
          <w:b/>
          <w:bCs/>
        </w:rPr>
        <w:t xml:space="preserve">: </w:t>
      </w:r>
      <w:r w:rsidRPr="00E55DF0">
        <w:t>Một người cận thị lúc về già chỉ nhìn rõ được các vật nằm cách mắt một khoảng từ 30cm đến 40 cm. Để nhìn rõ các vật ở vô cực mà không phải điều tiết, độ tụ của kính phải đeo sát mắt là</w:t>
      </w:r>
    </w:p>
    <w:p w:rsidR="00533F87" w:rsidRPr="00E55DF0" w:rsidRDefault="00533F87" w:rsidP="00E55DF0">
      <w:pPr>
        <w:tabs>
          <w:tab w:val="left" w:pos="2835"/>
          <w:tab w:val="left" w:pos="5670"/>
          <w:tab w:val="left" w:pos="8505"/>
        </w:tabs>
        <w:jc w:val="both"/>
      </w:pPr>
      <w:r w:rsidRPr="00E55DF0">
        <w:rPr>
          <w:b/>
          <w:bCs/>
          <w:color w:val="FF0000"/>
        </w:rPr>
        <w:t>A.</w:t>
      </w:r>
      <w:r w:rsidRPr="00E55DF0">
        <w:rPr>
          <w:b/>
          <w:bCs/>
        </w:rPr>
        <w:t xml:space="preserve"> </w:t>
      </w:r>
      <w:r w:rsidRPr="00E55DF0">
        <w:t>D =2, 5 điốp.</w:t>
      </w:r>
      <w:r w:rsidRPr="00E55DF0">
        <w:rPr>
          <w:b/>
          <w:bCs/>
        </w:rPr>
        <w:tab/>
      </w:r>
      <w:r w:rsidRPr="00E55DF0">
        <w:rPr>
          <w:b/>
          <w:bCs/>
          <w:color w:val="FF0000"/>
          <w:u w:val="thick" w:color="00B050"/>
        </w:rPr>
        <w:t>B</w:t>
      </w:r>
      <w:r w:rsidRPr="00E55DF0">
        <w:rPr>
          <w:b/>
          <w:bCs/>
          <w:color w:val="FF0000"/>
        </w:rPr>
        <w:t>.</w:t>
      </w:r>
      <w:r w:rsidRPr="00E55DF0">
        <w:rPr>
          <w:b/>
          <w:bCs/>
        </w:rPr>
        <w:t xml:space="preserve"> </w:t>
      </w:r>
      <w:r w:rsidRPr="00E55DF0">
        <w:t>D = -2, 5 điốp.</w:t>
      </w:r>
      <w:r w:rsidRPr="00E55DF0">
        <w:rPr>
          <w:b/>
          <w:bCs/>
        </w:rPr>
        <w:tab/>
      </w:r>
      <w:r w:rsidRPr="00E55DF0">
        <w:rPr>
          <w:b/>
          <w:bCs/>
          <w:color w:val="FF0000"/>
        </w:rPr>
        <w:t>C.</w:t>
      </w:r>
      <w:r w:rsidRPr="00E55DF0">
        <w:rPr>
          <w:b/>
          <w:bCs/>
        </w:rPr>
        <w:t xml:space="preserve"> </w:t>
      </w:r>
      <w:r w:rsidRPr="00E55DF0">
        <w:t xml:space="preserve">D = 4, 5 điốp. </w:t>
      </w:r>
      <w:r w:rsidRPr="00E55DF0">
        <w:rPr>
          <w:b/>
          <w:bCs/>
        </w:rPr>
        <w:tab/>
      </w:r>
      <w:r w:rsidRPr="00E55DF0">
        <w:rPr>
          <w:b/>
          <w:bCs/>
          <w:color w:val="FF0000"/>
        </w:rPr>
        <w:t>D.</w:t>
      </w:r>
      <w:r w:rsidRPr="00E55DF0">
        <w:rPr>
          <w:b/>
          <w:bCs/>
        </w:rPr>
        <w:t xml:space="preserve"> </w:t>
      </w:r>
      <w:r w:rsidRPr="00E55DF0">
        <w:t>D = -4, 5 điốp.</w:t>
      </w:r>
    </w:p>
    <w:p w:rsidR="00533F87" w:rsidRPr="00E55DF0" w:rsidRDefault="00533F87" w:rsidP="00E55DF0">
      <w:pPr>
        <w:pStyle w:val="NormalWeb"/>
        <w:spacing w:before="0" w:beforeAutospacing="0" w:after="0" w:afterAutospacing="0"/>
        <w:jc w:val="both"/>
      </w:pPr>
      <w:r w:rsidRPr="00E55DF0">
        <w:rPr>
          <w:b/>
          <w:bCs/>
        </w:rPr>
        <w:t>Câu 18:</w:t>
      </w:r>
      <w:r w:rsidRPr="00E55DF0">
        <w:t xml:space="preserve"> Đặt vật cách TKHT tiêu cự 5cm thu được ảnh lớn gấp 5 lần vật và ngược chiều với vật. Khoảng cách từ vật đến thấu kính là</w:t>
      </w:r>
    </w:p>
    <w:p w:rsidR="00533F87" w:rsidRPr="00E55DF0" w:rsidRDefault="00533F87" w:rsidP="00E55DF0">
      <w:pPr>
        <w:pStyle w:val="NormalWeb"/>
        <w:tabs>
          <w:tab w:val="left" w:pos="2835"/>
          <w:tab w:val="left" w:pos="5670"/>
          <w:tab w:val="left" w:pos="8505"/>
        </w:tabs>
        <w:spacing w:before="0" w:beforeAutospacing="0" w:after="0" w:afterAutospacing="0"/>
        <w:jc w:val="both"/>
      </w:pPr>
      <w:r w:rsidRPr="00E55DF0">
        <w:rPr>
          <w:b/>
          <w:color w:val="FF0000"/>
        </w:rPr>
        <w:t>A.</w:t>
      </w:r>
      <w:r w:rsidRPr="00E55DF0">
        <w:t xml:space="preserve"> 4cm        </w:t>
      </w:r>
      <w:r w:rsidRPr="00E55DF0">
        <w:tab/>
      </w:r>
      <w:r w:rsidRPr="00E55DF0">
        <w:rPr>
          <w:b/>
          <w:color w:val="FF0000"/>
        </w:rPr>
        <w:t>B.</w:t>
      </w:r>
      <w:r w:rsidRPr="00E55DF0">
        <w:t xml:space="preserve"> 25cm        </w:t>
      </w:r>
      <w:r w:rsidRPr="00E55DF0">
        <w:tab/>
      </w:r>
      <w:r w:rsidRPr="00E55DF0">
        <w:rPr>
          <w:b/>
          <w:color w:val="FF0000"/>
          <w:u w:val="thick" w:color="00B050"/>
        </w:rPr>
        <w:t>C</w:t>
      </w:r>
      <w:r w:rsidRPr="00E55DF0">
        <w:rPr>
          <w:b/>
          <w:color w:val="FF0000"/>
        </w:rPr>
        <w:t>.</w:t>
      </w:r>
      <w:r w:rsidRPr="00E55DF0">
        <w:t xml:space="preserve"> 6cm        </w:t>
      </w:r>
      <w:r w:rsidRPr="00E55DF0">
        <w:tab/>
      </w:r>
      <w:r w:rsidRPr="00E55DF0">
        <w:rPr>
          <w:b/>
          <w:color w:val="FF0000"/>
        </w:rPr>
        <w:t>D.</w:t>
      </w:r>
      <w:r w:rsidRPr="00E55DF0">
        <w:t xml:space="preserve"> 12cm</w:t>
      </w:r>
    </w:p>
    <w:p w:rsidR="00533F87" w:rsidRPr="00E55DF0" w:rsidRDefault="00533F87" w:rsidP="00E55DF0">
      <w:pPr>
        <w:pStyle w:val="NormalWeb"/>
        <w:spacing w:before="0" w:beforeAutospacing="0" w:after="0" w:afterAutospacing="0"/>
        <w:jc w:val="both"/>
      </w:pPr>
      <w:r w:rsidRPr="00E55DF0">
        <w:rPr>
          <w:b/>
          <w:bCs/>
        </w:rPr>
        <w:t>Câu 19:</w:t>
      </w:r>
      <w:r w:rsidRPr="00E55DF0">
        <w:t xml:space="preserve"> Vật sáng AB đặt vuông góc với trục chính và cách thấu kính một khoảng 20cm. qua thấu kính, ảnh A’B’ của vật cao gấp 3 lần và ngược chiều với vật. tiêu cực của thấu kính là:</w:t>
      </w:r>
    </w:p>
    <w:p w:rsidR="00533F87" w:rsidRPr="00E55DF0" w:rsidRDefault="00533F87" w:rsidP="00E55DF0">
      <w:pPr>
        <w:pStyle w:val="NormalWeb"/>
        <w:tabs>
          <w:tab w:val="left" w:pos="2835"/>
          <w:tab w:val="left" w:pos="5670"/>
          <w:tab w:val="left" w:pos="8505"/>
        </w:tabs>
        <w:spacing w:before="0" w:beforeAutospacing="0" w:after="0" w:afterAutospacing="0"/>
        <w:jc w:val="both"/>
      </w:pPr>
      <w:r w:rsidRPr="00E55DF0">
        <w:rPr>
          <w:b/>
          <w:color w:val="FF0000"/>
          <w:u w:val="thick" w:color="00B050"/>
        </w:rPr>
        <w:t>A</w:t>
      </w:r>
      <w:r w:rsidRPr="00E55DF0">
        <w:rPr>
          <w:b/>
          <w:color w:val="FF0000"/>
        </w:rPr>
        <w:t>.</w:t>
      </w:r>
      <w:r w:rsidRPr="00E55DF0">
        <w:t xml:space="preserve"> 15cm        </w:t>
      </w:r>
      <w:r w:rsidRPr="00E55DF0">
        <w:tab/>
      </w:r>
      <w:r w:rsidRPr="00E55DF0">
        <w:rPr>
          <w:b/>
          <w:color w:val="FF0000"/>
        </w:rPr>
        <w:t>B.</w:t>
      </w:r>
      <w:r w:rsidRPr="00E55DF0">
        <w:t xml:space="preserve"> 30cm        </w:t>
      </w:r>
      <w:r w:rsidRPr="00E55DF0">
        <w:tab/>
      </w:r>
      <w:r w:rsidRPr="00E55DF0">
        <w:rPr>
          <w:b/>
          <w:color w:val="FF0000"/>
        </w:rPr>
        <w:t>C.</w:t>
      </w:r>
      <w:r w:rsidRPr="00E55DF0">
        <w:t xml:space="preserve"> -15cm        </w:t>
      </w:r>
      <w:r w:rsidRPr="00E55DF0">
        <w:tab/>
      </w:r>
      <w:r w:rsidRPr="00E55DF0">
        <w:rPr>
          <w:b/>
          <w:color w:val="FF0000"/>
        </w:rPr>
        <w:t>D.</w:t>
      </w:r>
      <w:r w:rsidRPr="00E55DF0">
        <w:t xml:space="preserve"> -30cm</w:t>
      </w:r>
    </w:p>
    <w:p w:rsidR="00533F87" w:rsidRPr="00E55DF0" w:rsidRDefault="00E55DF0" w:rsidP="00E55DF0">
      <w:pPr>
        <w:pStyle w:val="NormalWeb"/>
        <w:spacing w:before="0" w:beforeAutospacing="0" w:after="0" w:afterAutospacing="0"/>
        <w:jc w:val="both"/>
      </w:pPr>
      <w:r w:rsidRPr="00E55DF0">
        <w:rPr>
          <w:b/>
          <w:bCs/>
        </w:rPr>
        <w:t>Câu 20</w:t>
      </w:r>
      <w:r w:rsidR="00533F87" w:rsidRPr="00E55DF0">
        <w:rPr>
          <w:b/>
          <w:bCs/>
        </w:rPr>
        <w:t>:</w:t>
      </w:r>
      <w:r w:rsidR="00533F87" w:rsidRPr="00E55DF0">
        <w:t xml:space="preserve"> Đặt một thấu kính cách một trang sách 15cm, nhìn qua thấu kính thấy ảnh của các dòng chữ cao gấp đôi. Đó là thấu kính gì? Tính tiêu cự.</w:t>
      </w:r>
    </w:p>
    <w:p w:rsidR="00533F87" w:rsidRPr="00E55DF0" w:rsidRDefault="00533F87" w:rsidP="00E55DF0">
      <w:pPr>
        <w:tabs>
          <w:tab w:val="left" w:pos="2835"/>
          <w:tab w:val="left" w:pos="5670"/>
          <w:tab w:val="left" w:pos="8505"/>
        </w:tabs>
        <w:jc w:val="both"/>
      </w:pPr>
      <w:r w:rsidRPr="00E55DF0">
        <w:rPr>
          <w:b/>
          <w:color w:val="FF0000"/>
        </w:rPr>
        <w:t>A.</w:t>
      </w:r>
      <w:r w:rsidRPr="00E55DF0">
        <w:rPr>
          <w:b/>
        </w:rPr>
        <w:t xml:space="preserve"> </w:t>
      </w:r>
      <w:r w:rsidRPr="00E55DF0">
        <w:t xml:space="preserve">TKPK, tiêu cự 15cm.          </w:t>
      </w:r>
      <w:r w:rsidRPr="00E55DF0">
        <w:rPr>
          <w:lang w:val="en-US"/>
        </w:rPr>
        <w:tab/>
      </w:r>
      <w:r w:rsidRPr="00E55DF0">
        <w:rPr>
          <w:b/>
          <w:color w:val="FF0000"/>
        </w:rPr>
        <w:t>B.</w:t>
      </w:r>
      <w:r w:rsidRPr="00E55DF0">
        <w:rPr>
          <w:b/>
        </w:rPr>
        <w:t xml:space="preserve"> </w:t>
      </w:r>
      <w:r w:rsidRPr="00E55DF0">
        <w:t xml:space="preserve">TKPK, tiêu cự 30cm.           </w:t>
      </w:r>
      <w:r w:rsidRPr="00E55DF0">
        <w:rPr>
          <w:lang w:val="en-US"/>
        </w:rPr>
        <w:tab/>
      </w:r>
      <w:r w:rsidRPr="00E55DF0">
        <w:rPr>
          <w:b/>
          <w:color w:val="FF0000"/>
        </w:rPr>
        <w:t>C.</w:t>
      </w:r>
      <w:r w:rsidRPr="00E55DF0">
        <w:rPr>
          <w:b/>
        </w:rPr>
        <w:t xml:space="preserve"> </w:t>
      </w:r>
      <w:r w:rsidRPr="00E55DF0">
        <w:t xml:space="preserve">TKHT, tiêu cự 45cm.               </w:t>
      </w:r>
      <w:r w:rsidRPr="00E55DF0">
        <w:tab/>
      </w:r>
      <w:r w:rsidRPr="00E55DF0">
        <w:rPr>
          <w:b/>
          <w:color w:val="FF0000"/>
          <w:u w:val="thick" w:color="00B050"/>
        </w:rPr>
        <w:t>D</w:t>
      </w:r>
      <w:r w:rsidRPr="00E55DF0">
        <w:rPr>
          <w:b/>
          <w:color w:val="FF0000"/>
        </w:rPr>
        <w:t>.</w:t>
      </w:r>
      <w:r w:rsidRPr="00E55DF0">
        <w:rPr>
          <w:b/>
        </w:rPr>
        <w:t xml:space="preserve"> </w:t>
      </w:r>
      <w:r w:rsidRPr="00E55DF0">
        <w:t xml:space="preserve"> TKHT, tiêu cự 30cm.</w:t>
      </w:r>
    </w:p>
    <w:p w:rsidR="00533F87" w:rsidRPr="00E55DF0" w:rsidRDefault="00E55DF0" w:rsidP="00E55DF0">
      <w:pPr>
        <w:pStyle w:val="NormalWeb"/>
        <w:spacing w:before="0" w:beforeAutospacing="0" w:after="0" w:afterAutospacing="0"/>
        <w:jc w:val="both"/>
      </w:pPr>
      <w:r w:rsidRPr="00E55DF0">
        <w:rPr>
          <w:b/>
          <w:bCs/>
        </w:rPr>
        <w:t>Câu 21</w:t>
      </w:r>
      <w:r w:rsidR="00533F87" w:rsidRPr="00E55DF0">
        <w:rPr>
          <w:b/>
          <w:bCs/>
        </w:rPr>
        <w:t>:</w:t>
      </w:r>
      <w:r w:rsidR="00533F87" w:rsidRPr="00E55DF0">
        <w:t xml:space="preserve"> Đặt vật sáng cao 2cm trước TKPK có tiêu cự -12cm, cách thấu kính một đoạn 12cm. Ảnh của vật qua thấu kính là</w:t>
      </w:r>
    </w:p>
    <w:p w:rsidR="00533F87" w:rsidRPr="00E55DF0" w:rsidRDefault="00533F87" w:rsidP="00E55DF0">
      <w:pPr>
        <w:pStyle w:val="NormalWeb"/>
        <w:tabs>
          <w:tab w:val="left" w:pos="5670"/>
        </w:tabs>
        <w:spacing w:before="0" w:beforeAutospacing="0" w:after="0" w:afterAutospacing="0"/>
        <w:jc w:val="both"/>
      </w:pPr>
      <w:r w:rsidRPr="00E55DF0">
        <w:rPr>
          <w:b/>
          <w:color w:val="FF0000"/>
        </w:rPr>
        <w:t>A.</w:t>
      </w:r>
      <w:r w:rsidRPr="00E55DF0">
        <w:t xml:space="preserve"> ảnh thật, ngược chiều và cách thấu kính 6cm</w:t>
      </w:r>
      <w:r w:rsidRPr="00E55DF0">
        <w:tab/>
      </w:r>
      <w:r w:rsidRPr="00E55DF0">
        <w:rPr>
          <w:b/>
          <w:color w:val="FF0000"/>
        </w:rPr>
        <w:t>B.</w:t>
      </w:r>
      <w:r w:rsidRPr="00E55DF0">
        <w:t xml:space="preserve"> ảnh ảo, cùng chiều với vật và cách thấu kính 12cm</w:t>
      </w:r>
    </w:p>
    <w:p w:rsidR="00533F87" w:rsidRPr="00E55DF0" w:rsidRDefault="00533F87" w:rsidP="00E55DF0">
      <w:pPr>
        <w:pStyle w:val="NormalWeb"/>
        <w:tabs>
          <w:tab w:val="left" w:pos="5670"/>
        </w:tabs>
        <w:spacing w:before="0" w:beforeAutospacing="0" w:after="0" w:afterAutospacing="0"/>
        <w:jc w:val="both"/>
      </w:pPr>
      <w:r w:rsidRPr="00E55DF0">
        <w:rPr>
          <w:b/>
          <w:color w:val="FF0000"/>
          <w:u w:val="thick" w:color="00B050"/>
        </w:rPr>
        <w:t>C</w:t>
      </w:r>
      <w:r w:rsidRPr="00E55DF0">
        <w:rPr>
          <w:b/>
          <w:color w:val="FF0000"/>
        </w:rPr>
        <w:t>.</w:t>
      </w:r>
      <w:r w:rsidRPr="00E55DF0">
        <w:t xml:space="preserve"> ảnh ảo, cùng chiều với vật và cao 1cm</w:t>
      </w:r>
      <w:r w:rsidRPr="00E55DF0">
        <w:tab/>
      </w:r>
      <w:r w:rsidRPr="00E55DF0">
        <w:rPr>
          <w:b/>
          <w:color w:val="FF0000"/>
        </w:rPr>
        <w:t>D.</w:t>
      </w:r>
      <w:r w:rsidRPr="00E55DF0">
        <w:t xml:space="preserve"> ảnh thật, ngược chiều với vật và cao 1cm</w:t>
      </w:r>
    </w:p>
    <w:p w:rsidR="00533F87" w:rsidRPr="00E55DF0" w:rsidRDefault="00E55DF0" w:rsidP="00E55DF0">
      <w:pPr>
        <w:pStyle w:val="NormalWeb"/>
        <w:spacing w:before="0" w:beforeAutospacing="0" w:after="0" w:afterAutospacing="0"/>
        <w:jc w:val="both"/>
      </w:pPr>
      <w:r w:rsidRPr="00E55DF0">
        <w:rPr>
          <w:b/>
        </w:rPr>
        <w:t>Câu 22</w:t>
      </w:r>
      <w:r w:rsidR="00533F87" w:rsidRPr="00E55DF0">
        <w:rPr>
          <w:b/>
        </w:rPr>
        <w:t>:</w:t>
      </w:r>
      <w:r w:rsidR="00533F87" w:rsidRPr="00E55DF0">
        <w:t xml:space="preserve"> Một người cận thị đeo sát mắt một kính có độ tụ -1,5dp thì nhìn rõ được các vật ở xa mà không phải điều tiết. Điểm cực viễn của người đó nằm trên trục của mắt và cách mắt</w:t>
      </w:r>
    </w:p>
    <w:p w:rsidR="00533F87" w:rsidRPr="00E55DF0" w:rsidRDefault="00533F87" w:rsidP="00E55DF0">
      <w:pPr>
        <w:pStyle w:val="NormalWeb"/>
        <w:tabs>
          <w:tab w:val="left" w:pos="2835"/>
          <w:tab w:val="left" w:pos="5670"/>
          <w:tab w:val="left" w:pos="8505"/>
        </w:tabs>
        <w:spacing w:before="0" w:beforeAutospacing="0" w:after="0" w:afterAutospacing="0"/>
        <w:jc w:val="both"/>
      </w:pPr>
      <w:r w:rsidRPr="00E55DF0">
        <w:rPr>
          <w:b/>
          <w:color w:val="FF0000"/>
        </w:rPr>
        <w:t>A.</w:t>
      </w:r>
      <w:r w:rsidRPr="00E55DF0">
        <w:t xml:space="preserve"> 50cm      </w:t>
      </w:r>
      <w:r w:rsidRPr="00E55DF0">
        <w:tab/>
      </w:r>
      <w:r w:rsidRPr="00E55DF0">
        <w:rPr>
          <w:b/>
          <w:color w:val="FF0000"/>
          <w:u w:val="thick" w:color="00B050"/>
        </w:rPr>
        <w:t>B</w:t>
      </w:r>
      <w:r w:rsidRPr="00E55DF0">
        <w:rPr>
          <w:b/>
          <w:color w:val="FF0000"/>
        </w:rPr>
        <w:t>.</w:t>
      </w:r>
      <w:r w:rsidRPr="00E55DF0">
        <w:t xml:space="preserve"> 67cm      </w:t>
      </w:r>
      <w:r w:rsidRPr="00E55DF0">
        <w:tab/>
      </w:r>
      <w:r w:rsidRPr="00E55DF0">
        <w:rPr>
          <w:b/>
          <w:color w:val="FF0000"/>
        </w:rPr>
        <w:t>C.</w:t>
      </w:r>
      <w:r w:rsidRPr="00E55DF0">
        <w:t xml:space="preserve"> 150cm      </w:t>
      </w:r>
      <w:r w:rsidRPr="00E55DF0">
        <w:tab/>
      </w:r>
      <w:r w:rsidRPr="00E55DF0">
        <w:rPr>
          <w:b/>
          <w:color w:val="FF0000"/>
        </w:rPr>
        <w:t>D.</w:t>
      </w:r>
      <w:r w:rsidRPr="00E55DF0">
        <w:t xml:space="preserve"> 300cm</w:t>
      </w:r>
    </w:p>
    <w:p w:rsidR="00533F87" w:rsidRPr="00E55DF0" w:rsidRDefault="00E55DF0" w:rsidP="00E55DF0">
      <w:pPr>
        <w:pStyle w:val="NormalWeb"/>
        <w:spacing w:before="0" w:beforeAutospacing="0" w:after="0" w:afterAutospacing="0"/>
        <w:jc w:val="both"/>
      </w:pPr>
      <w:r w:rsidRPr="00E55DF0">
        <w:rPr>
          <w:b/>
        </w:rPr>
        <w:t>Câu 23</w:t>
      </w:r>
      <w:r w:rsidR="00533F87" w:rsidRPr="00E55DF0">
        <w:rPr>
          <w:b/>
        </w:rPr>
        <w:t>:</w:t>
      </w:r>
      <w:r w:rsidR="00533F87" w:rsidRPr="00E55DF0">
        <w:t xml:space="preserve"> Một người cận thị có khoảng nhìn rõ từ 12,5cm đến 50cm. Khi đeo kính ( đeo sát mắt) có độ tụ -1dp. Khoảng nhìn rõ của người này khi đeo kính là</w:t>
      </w:r>
    </w:p>
    <w:p w:rsidR="00533F87" w:rsidRPr="00E55DF0" w:rsidRDefault="00533F87" w:rsidP="00E55DF0">
      <w:pPr>
        <w:pStyle w:val="NormalWeb"/>
        <w:tabs>
          <w:tab w:val="left" w:pos="2835"/>
          <w:tab w:val="left" w:pos="5670"/>
          <w:tab w:val="left" w:pos="8505"/>
        </w:tabs>
        <w:spacing w:before="0" w:beforeAutospacing="0" w:after="0" w:afterAutospacing="0"/>
        <w:jc w:val="both"/>
      </w:pPr>
      <w:r w:rsidRPr="00E55DF0">
        <w:rPr>
          <w:b/>
          <w:color w:val="FF0000"/>
        </w:rPr>
        <w:t>A.</w:t>
      </w:r>
      <w:r w:rsidRPr="00E55DF0">
        <w:t xml:space="preserve"> từ 13,3cm đến 75cm      </w:t>
      </w:r>
      <w:r w:rsidRPr="00E55DF0">
        <w:tab/>
      </w:r>
      <w:r w:rsidRPr="00E55DF0">
        <w:rPr>
          <w:b/>
          <w:color w:val="FF0000"/>
          <w:u w:val="thick" w:color="00B050"/>
        </w:rPr>
        <w:t>B</w:t>
      </w:r>
      <w:r w:rsidRPr="00E55DF0">
        <w:rPr>
          <w:b/>
          <w:color w:val="FF0000"/>
        </w:rPr>
        <w:t>.</w:t>
      </w:r>
      <w:r w:rsidRPr="00E55DF0">
        <w:t xml:space="preserve"> từ 14,3cm đến 75cm</w:t>
      </w:r>
      <w:r w:rsidRPr="00E55DF0">
        <w:tab/>
      </w:r>
      <w:r w:rsidRPr="00E55DF0">
        <w:rPr>
          <w:b/>
          <w:color w:val="FF0000"/>
        </w:rPr>
        <w:t>C.</w:t>
      </w:r>
      <w:r w:rsidRPr="00E55DF0">
        <w:t xml:space="preserve"> từ 14,3cm đến 100cm      </w:t>
      </w:r>
      <w:r w:rsidRPr="00E55DF0">
        <w:tab/>
      </w:r>
      <w:r w:rsidRPr="00E55DF0">
        <w:rPr>
          <w:b/>
          <w:color w:val="FF0000"/>
        </w:rPr>
        <w:t>D.</w:t>
      </w:r>
      <w:r w:rsidRPr="00E55DF0">
        <w:t xml:space="preserve"> từ 13,3cm đến 100cm</w:t>
      </w:r>
    </w:p>
    <w:p w:rsidR="00E55DF0" w:rsidRPr="00E55DF0" w:rsidRDefault="00E55DF0" w:rsidP="00E55DF0">
      <w:pPr>
        <w:jc w:val="both"/>
        <w:rPr>
          <w:b/>
        </w:rPr>
      </w:pPr>
      <w:r w:rsidRPr="00E55DF0">
        <w:rPr>
          <w:b/>
        </w:rPr>
        <w:t>Câu 24</w:t>
      </w:r>
      <w:r w:rsidRPr="00E55DF0">
        <w:rPr>
          <w:b/>
        </w:rPr>
        <w:t>:</w:t>
      </w:r>
      <w:r w:rsidRPr="00E55DF0">
        <w:t xml:space="preserve"> </w:t>
      </w:r>
      <w:r w:rsidRPr="00E55DF0">
        <w:rPr>
          <w:lang w:val="pt-BR"/>
        </w:rPr>
        <w:t>Một người viễn thị có điểm cực cận cách mắt 50cm. Khi đeo mắt kính có độ tụ + 1dp người này sẽ nhìn rõ được những vật gần nhất cách mắt là</w:t>
      </w:r>
    </w:p>
    <w:p w:rsidR="00E55DF0" w:rsidRPr="00E55DF0" w:rsidRDefault="00E55DF0" w:rsidP="00E55DF0">
      <w:pPr>
        <w:tabs>
          <w:tab w:val="left" w:pos="2835"/>
          <w:tab w:val="left" w:pos="5670"/>
          <w:tab w:val="left" w:pos="8505"/>
        </w:tabs>
        <w:jc w:val="both"/>
        <w:rPr>
          <w:lang w:val="pt-BR"/>
        </w:rPr>
      </w:pPr>
      <w:r w:rsidRPr="00E55DF0">
        <w:rPr>
          <w:b/>
          <w:color w:val="FF0000"/>
          <w:lang w:val="pt-BR"/>
        </w:rPr>
        <w:t>A.</w:t>
      </w:r>
      <w:r w:rsidRPr="00E55DF0">
        <w:rPr>
          <w:b/>
          <w:lang w:val="pt-BR"/>
        </w:rPr>
        <w:t xml:space="preserve"> </w:t>
      </w:r>
      <w:r w:rsidRPr="00E55DF0">
        <w:rPr>
          <w:lang w:val="pt-BR"/>
        </w:rPr>
        <w:t xml:space="preserve">40 cm.      </w:t>
      </w:r>
      <w:r w:rsidRPr="00E55DF0">
        <w:rPr>
          <w:lang w:val="pt-BR"/>
        </w:rPr>
        <w:tab/>
      </w:r>
      <w:r w:rsidRPr="00E55DF0">
        <w:rPr>
          <w:b/>
          <w:color w:val="FF0000"/>
          <w:u w:val="thick" w:color="00B050"/>
          <w:lang w:val="pt-BR"/>
        </w:rPr>
        <w:t>B</w:t>
      </w:r>
      <w:r w:rsidRPr="00E55DF0">
        <w:rPr>
          <w:b/>
          <w:color w:val="FF0000"/>
          <w:lang w:val="pt-BR"/>
        </w:rPr>
        <w:t>.</w:t>
      </w:r>
      <w:r w:rsidRPr="00E55DF0">
        <w:rPr>
          <w:b/>
          <w:lang w:val="pt-BR"/>
        </w:rPr>
        <w:t xml:space="preserve"> </w:t>
      </w:r>
      <w:r w:rsidRPr="00E55DF0">
        <w:rPr>
          <w:lang w:val="pt-BR"/>
        </w:rPr>
        <w:t xml:space="preserve">33,3 cm.       </w:t>
      </w:r>
      <w:r w:rsidRPr="00E55DF0">
        <w:rPr>
          <w:lang w:val="pt-BR"/>
        </w:rPr>
        <w:tab/>
      </w:r>
      <w:r w:rsidRPr="00E55DF0">
        <w:rPr>
          <w:b/>
          <w:color w:val="FF0000"/>
          <w:lang w:val="pt-BR"/>
        </w:rPr>
        <w:t>C.</w:t>
      </w:r>
      <w:r w:rsidRPr="00E55DF0">
        <w:rPr>
          <w:b/>
          <w:lang w:val="pt-BR"/>
        </w:rPr>
        <w:t xml:space="preserve"> </w:t>
      </w:r>
      <w:r w:rsidRPr="00E55DF0">
        <w:rPr>
          <w:lang w:val="pt-BR"/>
        </w:rPr>
        <w:t xml:space="preserve">27,5 cm.      </w:t>
      </w:r>
      <w:r w:rsidRPr="00E55DF0">
        <w:rPr>
          <w:lang w:val="pt-BR"/>
        </w:rPr>
        <w:tab/>
      </w:r>
      <w:r w:rsidRPr="00E55DF0">
        <w:rPr>
          <w:b/>
          <w:color w:val="FF0000"/>
          <w:lang w:val="pt-BR"/>
        </w:rPr>
        <w:t>D.</w:t>
      </w:r>
      <w:r w:rsidRPr="00E55DF0">
        <w:rPr>
          <w:b/>
          <w:lang w:val="pt-BR"/>
        </w:rPr>
        <w:t xml:space="preserve"> </w:t>
      </w:r>
      <w:r w:rsidRPr="00E55DF0">
        <w:rPr>
          <w:lang w:val="pt-BR"/>
        </w:rPr>
        <w:t>26,7 cm.</w:t>
      </w:r>
    </w:p>
    <w:p w:rsidR="00E55DF0" w:rsidRPr="00E55DF0" w:rsidRDefault="00E55DF0" w:rsidP="00E55DF0">
      <w:pPr>
        <w:pStyle w:val="Style4"/>
        <w:rPr>
          <w:b w:val="0"/>
          <w:lang w:val="vi-VN"/>
        </w:rPr>
      </w:pPr>
      <w:r w:rsidRPr="00E55DF0">
        <w:rPr>
          <w:lang w:val="pt-BR"/>
        </w:rPr>
        <w:t>Câu 25</w:t>
      </w:r>
      <w:r w:rsidRPr="00E55DF0">
        <w:rPr>
          <w:lang w:val="pt-BR"/>
        </w:rPr>
        <w:t xml:space="preserve">: </w:t>
      </w:r>
      <w:r w:rsidRPr="00E55DF0">
        <w:rPr>
          <w:b w:val="0"/>
          <w:lang w:val="pt-BR"/>
        </w:rPr>
        <w:t>Một người cận thị có khoảng nhìn rõ từ 12,5 cm đến 50 cm. Độ tụ của kính chữa tật của người này (đeo sát mắt )là</w:t>
      </w:r>
    </w:p>
    <w:p w:rsidR="00E55DF0" w:rsidRPr="00E55DF0" w:rsidRDefault="00E55DF0" w:rsidP="00E55DF0">
      <w:pPr>
        <w:tabs>
          <w:tab w:val="left" w:pos="2835"/>
          <w:tab w:val="left" w:pos="5670"/>
          <w:tab w:val="left" w:pos="8505"/>
        </w:tabs>
        <w:jc w:val="both"/>
      </w:pPr>
      <w:r w:rsidRPr="00E55DF0">
        <w:rPr>
          <w:b/>
          <w:color w:val="FF0000"/>
        </w:rPr>
        <w:t>A.</w:t>
      </w:r>
      <w:r w:rsidRPr="00E55DF0">
        <w:rPr>
          <w:b/>
        </w:rPr>
        <w:t xml:space="preserve"> </w:t>
      </w:r>
      <w:r w:rsidRPr="00E55DF0">
        <w:t xml:space="preserve">+ 2dp.       </w:t>
      </w:r>
      <w:r w:rsidRPr="00E55DF0">
        <w:tab/>
      </w:r>
      <w:r w:rsidRPr="00E55DF0">
        <w:rPr>
          <w:b/>
          <w:color w:val="FF0000"/>
        </w:rPr>
        <w:t>B.</w:t>
      </w:r>
      <w:r w:rsidRPr="00E55DF0">
        <w:rPr>
          <w:b/>
        </w:rPr>
        <w:t xml:space="preserve"> </w:t>
      </w:r>
      <w:r w:rsidRPr="00E55DF0">
        <w:t xml:space="preserve">+ 2,5 dp.     </w:t>
      </w:r>
      <w:r w:rsidRPr="00E55DF0">
        <w:tab/>
      </w:r>
      <w:r w:rsidRPr="00E55DF0">
        <w:rPr>
          <w:b/>
          <w:color w:val="FF0000"/>
        </w:rPr>
        <w:t>C.</w:t>
      </w:r>
      <w:r w:rsidRPr="00E55DF0">
        <w:rPr>
          <w:b/>
        </w:rPr>
        <w:t xml:space="preserve"> </w:t>
      </w:r>
      <w:r w:rsidRPr="00E55DF0">
        <w:t xml:space="preserve">– 3 dp.       </w:t>
      </w:r>
      <w:r w:rsidRPr="00E55DF0">
        <w:tab/>
      </w:r>
      <w:r w:rsidRPr="00E55DF0">
        <w:rPr>
          <w:b/>
          <w:color w:val="FF0000"/>
          <w:u w:val="thick" w:color="00B050"/>
        </w:rPr>
        <w:t>D</w:t>
      </w:r>
      <w:r w:rsidRPr="00E55DF0">
        <w:rPr>
          <w:b/>
          <w:color w:val="FF0000"/>
        </w:rPr>
        <w:t>.</w:t>
      </w:r>
      <w:r w:rsidRPr="00E55DF0">
        <w:rPr>
          <w:b/>
        </w:rPr>
        <w:t xml:space="preserve"> </w:t>
      </w:r>
      <w:r w:rsidRPr="00E55DF0">
        <w:t xml:space="preserve">– 2dp. </w:t>
      </w:r>
    </w:p>
    <w:bookmarkEnd w:id="0"/>
    <w:p w:rsidR="002B286C" w:rsidRPr="00E55DF0" w:rsidRDefault="002B286C" w:rsidP="00E55DF0">
      <w:pPr>
        <w:rPr>
          <w:lang w:val="en-US"/>
        </w:rPr>
      </w:pPr>
    </w:p>
    <w:sectPr w:rsidR="002B286C" w:rsidRPr="00E55DF0" w:rsidSect="00E55D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87"/>
    <w:rsid w:val="002B286C"/>
    <w:rsid w:val="00533F87"/>
    <w:rsid w:val="00E5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9D68"/>
  <w15:chartTrackingRefBased/>
  <w15:docId w15:val="{5403E4FC-1077-4272-B6D2-DB24F9E4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F87"/>
    <w:pPr>
      <w:spacing w:after="0" w:line="240" w:lineRule="auto"/>
    </w:pPr>
    <w:rPr>
      <w:rFonts w:ascii="Times New Roman" w:eastAsia="Arial"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3F87"/>
    <w:pPr>
      <w:spacing w:before="100" w:beforeAutospacing="1" w:after="100" w:afterAutospacing="1"/>
    </w:pPr>
    <w:rPr>
      <w:rFonts w:eastAsia="Times New Roman"/>
      <w:lang w:val="en-US"/>
    </w:rPr>
  </w:style>
  <w:style w:type="paragraph" w:customStyle="1" w:styleId="Style4">
    <w:name w:val="Style4"/>
    <w:basedOn w:val="Normal"/>
    <w:rsid w:val="00E55DF0"/>
    <w:pPr>
      <w:jc w:val="both"/>
    </w:pPr>
    <w:rPr>
      <w:rFonts w:eastAsia="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7047-5ADB-4F36-8705-EF1F9AEE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5428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2023-05-04T15:52:00Z</dcterms:created>
  <dcterms:modified xsi:type="dcterms:W3CDTF">2023-05-04T16:05:00Z</dcterms:modified>
</cp:coreProperties>
</file>