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411"/>
        <w:gridCol w:w="7594"/>
      </w:tblGrid>
      <w:tr w:rsidR="00DF73AA" w:rsidRPr="00DF73AA" w14:paraId="5385555B" w14:textId="77777777" w:rsidTr="00B1161A">
        <w:tc>
          <w:tcPr>
            <w:tcW w:w="6452" w:type="dxa"/>
            <w:shd w:val="clear" w:color="auto" w:fill="auto"/>
          </w:tcPr>
          <w:p w14:paraId="6FE51A2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Cs/>
                <w:color w:val="000000"/>
                <w:kern w:val="0"/>
                <w:sz w:val="24"/>
                <w:szCs w:val="24"/>
                <w14:ligatures w14:val="none"/>
              </w:rPr>
              <w:t>TRƯỜNG</w:t>
            </w:r>
            <w:r w:rsidRPr="00DF73AA"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: </w:t>
            </w: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..................................................................</w:t>
            </w:r>
          </w:p>
          <w:p w14:paraId="43286FB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TỔ: </w:t>
            </w: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..............................................................................</w:t>
            </w:r>
          </w:p>
          <w:p w14:paraId="015329A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Họ và tên giáo viên: .....................................................</w:t>
            </w:r>
          </w:p>
        </w:tc>
        <w:tc>
          <w:tcPr>
            <w:tcW w:w="7769" w:type="dxa"/>
            <w:shd w:val="clear" w:color="auto" w:fill="auto"/>
          </w:tcPr>
          <w:p w14:paraId="6E70F76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Cs/>
                <w:color w:val="000000"/>
                <w:kern w:val="0"/>
                <w:sz w:val="24"/>
                <w:szCs w:val="24"/>
                <w14:ligatures w14:val="none"/>
              </w:rPr>
              <w:t>CỘNG</w:t>
            </w:r>
            <w:r w:rsidRPr="00DF73AA"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HÒA XÃ HỘI CHỦ NGHĨA VIỆT NAM</w:t>
            </w:r>
          </w:p>
          <w:p w14:paraId="7ECF21AC" w14:textId="67F6CBDE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8829F15" wp14:editId="2EFAD62A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36408756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F7433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F73AA"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Độc lập - Tự do - Hạnh phúc</w:t>
            </w:r>
          </w:p>
          <w:p w14:paraId="6B4BBC5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3D2878B9" w14:textId="77777777" w:rsidR="00DF73AA" w:rsidRPr="00DF73AA" w:rsidRDefault="00DF73AA" w:rsidP="00DF73AA">
      <w:pPr>
        <w:spacing w:after="0" w:line="240" w:lineRule="auto"/>
        <w:contextualSpacing/>
        <w:jc w:val="center"/>
        <w:rPr>
          <w:rFonts w:eastAsia="Calibri"/>
          <w:bCs/>
          <w:color w:val="FF0000"/>
          <w:kern w:val="0"/>
          <w:szCs w:val="28"/>
          <w14:ligatures w14:val="none"/>
        </w:rPr>
      </w:pPr>
      <w:r w:rsidRPr="00DF73AA">
        <w:rPr>
          <w:rFonts w:eastAsia="Calibri"/>
          <w:bCs/>
          <w:color w:val="FF0000"/>
          <w:kern w:val="0"/>
          <w:szCs w:val="28"/>
          <w14:ligatures w14:val="none"/>
        </w:rPr>
        <w:t>KẾ</w:t>
      </w:r>
      <w:r w:rsidRPr="00DF73AA">
        <w:rPr>
          <w:rFonts w:eastAsia="Calibri"/>
          <w:bCs/>
          <w:color w:val="FF0000"/>
          <w:kern w:val="0"/>
          <w:szCs w:val="28"/>
          <w:lang w:val="vi-VN"/>
          <w14:ligatures w14:val="none"/>
        </w:rPr>
        <w:t xml:space="preserve"> HOẠCH </w:t>
      </w:r>
      <w:r w:rsidRPr="00DF73AA">
        <w:rPr>
          <w:rFonts w:eastAsia="Calibri"/>
          <w:bCs/>
          <w:color w:val="FF0000"/>
          <w:kern w:val="0"/>
          <w:szCs w:val="28"/>
          <w14:ligatures w14:val="none"/>
        </w:rPr>
        <w:t>GIÁO DỤC CỦA GIÁO VIÊN</w:t>
      </w:r>
    </w:p>
    <w:p w14:paraId="54AC23ED" w14:textId="77777777" w:rsidR="00DF73AA" w:rsidRPr="00DF73AA" w:rsidRDefault="00DF73AA" w:rsidP="00DF73AA">
      <w:pPr>
        <w:spacing w:after="0" w:line="240" w:lineRule="auto"/>
        <w:contextualSpacing/>
        <w:jc w:val="center"/>
        <w:rPr>
          <w:rFonts w:eastAsia="Calibri"/>
          <w:bCs/>
          <w:color w:val="FF0000"/>
          <w:kern w:val="0"/>
          <w:szCs w:val="28"/>
          <w14:ligatures w14:val="none"/>
        </w:rPr>
      </w:pPr>
      <w:r w:rsidRPr="00DF73AA">
        <w:rPr>
          <w:rFonts w:eastAsia="Calibri"/>
          <w:bCs/>
          <w:color w:val="FF0000"/>
          <w:kern w:val="0"/>
          <w:szCs w:val="28"/>
          <w:lang w:val="vi-VN"/>
          <w14:ligatures w14:val="none"/>
        </w:rPr>
        <w:t>MÔN HỌC</w:t>
      </w:r>
      <w:r w:rsidRPr="00DF73AA">
        <w:rPr>
          <w:rFonts w:eastAsia="Calibri"/>
          <w:bCs/>
          <w:color w:val="FF0000"/>
          <w:kern w:val="0"/>
          <w:szCs w:val="28"/>
          <w14:ligatures w14:val="none"/>
        </w:rPr>
        <w:t>: ĐỊA LÍ;</w:t>
      </w:r>
      <w:r w:rsidRPr="00DF73AA">
        <w:rPr>
          <w:rFonts w:eastAsia="Calibri"/>
          <w:bCs/>
          <w:color w:val="FF0000"/>
          <w:kern w:val="0"/>
          <w:szCs w:val="28"/>
          <w:lang w:val="vi-VN"/>
          <w14:ligatures w14:val="none"/>
        </w:rPr>
        <w:t xml:space="preserve"> LỚP</w:t>
      </w:r>
      <w:r w:rsidRPr="00DF73AA">
        <w:rPr>
          <w:rFonts w:eastAsia="Calibri"/>
          <w:bCs/>
          <w:color w:val="FF0000"/>
          <w:kern w:val="0"/>
          <w:szCs w:val="28"/>
          <w14:ligatures w14:val="none"/>
        </w:rPr>
        <w:t xml:space="preserve"> 11 (BỘ SÁCH CÁNH DIỀU)</w:t>
      </w:r>
    </w:p>
    <w:p w14:paraId="6AEB2951" w14:textId="77777777" w:rsidR="00DF73AA" w:rsidRPr="00DF73AA" w:rsidRDefault="00DF73AA" w:rsidP="00DF73AA">
      <w:pPr>
        <w:spacing w:after="0" w:line="240" w:lineRule="auto"/>
        <w:contextualSpacing/>
        <w:jc w:val="center"/>
        <w:rPr>
          <w:rFonts w:eastAsia="Calibri"/>
          <w:b w:val="0"/>
          <w:color w:val="0033CC"/>
          <w:kern w:val="0"/>
          <w:szCs w:val="28"/>
          <w:lang w:val="vi-VN"/>
          <w14:ligatures w14:val="none"/>
        </w:rPr>
      </w:pPr>
      <w:r w:rsidRPr="00DF73AA">
        <w:rPr>
          <w:rFonts w:eastAsia="Calibri"/>
          <w:b w:val="0"/>
          <w:color w:val="0033CC"/>
          <w:kern w:val="0"/>
          <w:szCs w:val="28"/>
          <w:lang w:val="vi-VN"/>
          <w14:ligatures w14:val="none"/>
        </w:rPr>
        <w:t>(Năm học 20</w:t>
      </w:r>
      <w:r w:rsidRPr="00DF73AA">
        <w:rPr>
          <w:rFonts w:eastAsia="Calibri"/>
          <w:b w:val="0"/>
          <w:color w:val="0033CC"/>
          <w:kern w:val="0"/>
          <w:szCs w:val="28"/>
          <w14:ligatures w14:val="none"/>
        </w:rPr>
        <w:t xml:space="preserve">23 </w:t>
      </w:r>
      <w:r w:rsidRPr="00DF73AA">
        <w:rPr>
          <w:rFonts w:eastAsia="Calibri"/>
          <w:b w:val="0"/>
          <w:color w:val="0033CC"/>
          <w:kern w:val="0"/>
          <w:szCs w:val="28"/>
          <w:lang w:val="vi-VN"/>
          <w14:ligatures w14:val="none"/>
        </w:rPr>
        <w:t>- 20</w:t>
      </w:r>
      <w:r w:rsidRPr="00DF73AA">
        <w:rPr>
          <w:rFonts w:eastAsia="Calibri"/>
          <w:b w:val="0"/>
          <w:color w:val="0033CC"/>
          <w:kern w:val="0"/>
          <w:szCs w:val="28"/>
          <w14:ligatures w14:val="none"/>
        </w:rPr>
        <w:t>24</w:t>
      </w:r>
      <w:r w:rsidRPr="00DF73AA">
        <w:rPr>
          <w:rFonts w:eastAsia="Calibri"/>
          <w:b w:val="0"/>
          <w:color w:val="0033CC"/>
          <w:kern w:val="0"/>
          <w:szCs w:val="28"/>
          <w:lang w:val="vi-VN"/>
          <w14:ligatures w14:val="none"/>
        </w:rPr>
        <w:t>)</w:t>
      </w:r>
    </w:p>
    <w:p w14:paraId="5A9CE9AE" w14:textId="77777777" w:rsidR="00DF73AA" w:rsidRPr="00DF73AA" w:rsidRDefault="00DF73AA" w:rsidP="00DF73AA">
      <w:pPr>
        <w:spacing w:after="0" w:line="240" w:lineRule="auto"/>
        <w:ind w:firstLine="567"/>
        <w:contextualSpacing/>
        <w:jc w:val="both"/>
        <w:rPr>
          <w:rFonts w:eastAsia="Calibri"/>
          <w:bCs/>
          <w:color w:val="000000"/>
          <w:kern w:val="0"/>
          <w:sz w:val="24"/>
          <w:szCs w:val="24"/>
          <w:lang w:val="vi-VN"/>
          <w14:ligatures w14:val="none"/>
        </w:rPr>
      </w:pPr>
      <w:r w:rsidRPr="00DF73AA">
        <w:rPr>
          <w:rFonts w:eastAsia="Calibri"/>
          <w:bCs/>
          <w:color w:val="000000"/>
          <w:kern w:val="0"/>
          <w:sz w:val="24"/>
          <w:szCs w:val="24"/>
          <w:lang w:val="vi-VN"/>
          <w14:ligatures w14:val="none"/>
        </w:rPr>
        <w:t>I. Kế hoạch dạy học</w:t>
      </w:r>
    </w:p>
    <w:p w14:paraId="50BDAFB9" w14:textId="77777777" w:rsidR="00DF73AA" w:rsidRPr="00DF73AA" w:rsidRDefault="00DF73AA" w:rsidP="00DF73AA">
      <w:pPr>
        <w:spacing w:after="0" w:line="240" w:lineRule="auto"/>
        <w:ind w:firstLine="567"/>
        <w:contextualSpacing/>
        <w:jc w:val="both"/>
        <w:rPr>
          <w:rFonts w:eastAsia="Calibri"/>
          <w:bCs/>
          <w:color w:val="000000"/>
          <w:kern w:val="0"/>
          <w:sz w:val="24"/>
          <w:szCs w:val="24"/>
          <w14:ligatures w14:val="none"/>
        </w:rPr>
      </w:pPr>
      <w:r w:rsidRPr="00DF73AA">
        <w:rPr>
          <w:rFonts w:eastAsia="Calibri"/>
          <w:bCs/>
          <w:color w:val="000000"/>
          <w:kern w:val="0"/>
          <w:sz w:val="24"/>
          <w:szCs w:val="24"/>
          <w:lang w:val="vi-VN"/>
          <w14:ligatures w14:val="none"/>
        </w:rPr>
        <w:t>1. 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422"/>
        <w:gridCol w:w="992"/>
        <w:gridCol w:w="1276"/>
        <w:gridCol w:w="3402"/>
        <w:gridCol w:w="1853"/>
      </w:tblGrid>
      <w:tr w:rsidR="00DF73AA" w:rsidRPr="00DF73AA" w14:paraId="314EA906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80B1B2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Thứ tự tiết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D1E9EC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E4E2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Số tiết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8EC7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Thời 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2335F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Thiết bị dạy học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5DB18A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Địa điểm dạy học</w:t>
            </w:r>
          </w:p>
        </w:tc>
      </w:tr>
      <w:tr w:rsidR="00DF73AA" w:rsidRPr="00DF73AA" w14:paraId="56B5A949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31B70E8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PHẦN 1. MỘT SỐ VẤN ĐỀ VỀ KINH TẾ - XÃ HỘI THẾ GIỚI </w:t>
            </w:r>
          </w:p>
        </w:tc>
      </w:tr>
      <w:tr w:rsidR="00DF73AA" w:rsidRPr="00DF73AA" w14:paraId="2657D918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22C379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455DDFDE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Bài 1.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Sự khác biệt về trình độ phát triển kinh tế - xã hội của các nhóm nước.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2281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A87EB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118765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4B841CF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207EFB23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3302B6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39FD3B40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Bài 2.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Toàn cầu hóa, khu vực hóa kinh tế.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D6C84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D8D2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ACF0B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trên thế giới.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19AF39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4BECF8C8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275320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50DE960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BEDAB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DAA72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C4C68BA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A5A795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2D0C6742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D11011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064F4C0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Bài 3.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Một số tổ chức khu vực và quốc tế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E589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8A56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</w:t>
            </w:r>
          </w:p>
        </w:tc>
        <w:tc>
          <w:tcPr>
            <w:tcW w:w="3402" w:type="dxa"/>
            <w:shd w:val="clear" w:color="auto" w:fill="auto"/>
          </w:tcPr>
          <w:p w14:paraId="329DCAC4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6A78882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43A32D12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FE22B1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29AE7B8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Bài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4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.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Thực hành: Tìm hiểu về toàn cầu hóa, khu vực 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84EB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FB5C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</w:t>
            </w:r>
          </w:p>
        </w:tc>
        <w:tc>
          <w:tcPr>
            <w:tcW w:w="3402" w:type="dxa"/>
            <w:shd w:val="clear" w:color="auto" w:fill="auto"/>
          </w:tcPr>
          <w:p w14:paraId="37DCF58C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32C4D16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7BB00785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604E9A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5846489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Bài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5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.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 xml:space="preserve"> Một số vấn đề an ninh toàn cầu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1D6C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A5A0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D8DEC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100A717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3073A15B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B1D6DF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31108F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Bài 6. Thực hành: Viết báo cáo về nền kinh tế tri thức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2540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DADD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F3C8A9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4365B8E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3B448734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5F01EA5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PHẦN 2. ĐỊA LÍ KHU VỰC VÀ QUỐC GIA</w:t>
            </w:r>
          </w:p>
          <w:p w14:paraId="6786D920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KHU VỰC MỸ LA-TINH</w:t>
            </w:r>
          </w:p>
        </w:tc>
      </w:tr>
      <w:tr w:rsidR="00DF73AA" w:rsidRPr="00DF73AA" w14:paraId="329791AD" w14:textId="77777777" w:rsidTr="00B1161A">
        <w:trPr>
          <w:trHeight w:val="7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F03A2E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422" w:type="dxa"/>
            <w:vMerge w:val="restart"/>
            <w:shd w:val="clear" w:color="auto" w:fill="auto"/>
          </w:tcPr>
          <w:p w14:paraId="598DE0B8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Bài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7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.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Vị trí địa lí, điều kiện tự nhiên, dân cư, xã hội và kinh tế khu vực Mỹ la-tinh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F2DA6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12F9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D7B2745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tự nhiên khu vực Mỹ Latinh</w:t>
            </w:r>
          </w:p>
          <w:p w14:paraId="489E4820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Mỹ Latinh</w:t>
            </w:r>
          </w:p>
          <w:p w14:paraId="7B41C718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kinh tế Mỹ la-tinh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57FCAE6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4550EFAA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BBC758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7F6D561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4A96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3B2F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B60380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6B127CF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75271108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D0720D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5833737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E9F66C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B9F64F9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CF19932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B8EED01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4E46C47A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6C55FA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CF3A4B3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02137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CB164B1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C70B76F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B3A1510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788E2904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BEC68F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783B41C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Bài 8. Thực hành: Viết báo cáo về tình hình phát triển kinh tế - xã hội ở Cộng hoà Liên bang Bra-xin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14A9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8954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444ECA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- Bản đồ kinh tế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Cộng hòa Liên bang Bra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-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xin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6B8F6E7A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24B5DB8B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00C87179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LIÊN MINH CHÂU ÂU (EU)</w:t>
            </w:r>
          </w:p>
        </w:tc>
      </w:tr>
      <w:tr w:rsidR="00DF73AA" w:rsidRPr="00DF73AA" w14:paraId="79288DFA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FB419E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6B524696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Bài 9. EU - Một liên kết kinh tế khu vực lớn. Vị thế của EU trong nền kinh tế thế giới.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6AC96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C3C7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D68A43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châu Âu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2704C37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1B3EE060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3DBB24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3E52E40C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03782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262BB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866FADF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1B3012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6981C227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6327BB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9C2230E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C7B3A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4469F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8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A1B6BF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0EC6F96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43A1F4D9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2024B4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D0DC479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Bài 10. Thực hành: Viết báo cáo về công nghiệp của Cộng hòa Liên bang Đức.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710D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E4C3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DDB33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- Bản đồ Kinh tế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Cộng hoà Liên bang Đức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1B9F26D8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66B50001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73B148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08E7360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Ôn tập giữa kỳ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D13E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1394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Tuần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9FCACF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0F345BDE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792B777C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8CE149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4F87963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Kiểm tra giữa kỳ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59BF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D13C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Tuần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FC398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50376BB2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2519C212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1393B880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KHU VỰC ĐÔNG NAM Á</w:t>
            </w:r>
          </w:p>
        </w:tc>
      </w:tr>
      <w:tr w:rsidR="00DF73AA" w:rsidRPr="00DF73AA" w14:paraId="5612D717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836EF8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E8FD05B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11. Vị trí địa lí, điều kiện tự nhiên, dân cư, xã hội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 xml:space="preserve"> và kinh tế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khu vực Đông Nam 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39036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395A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7D0F359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Tự nhiên Đông Nam Á.</w:t>
            </w:r>
          </w:p>
          <w:p w14:paraId="7614625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Đông Nam Á.</w:t>
            </w:r>
          </w:p>
          <w:p w14:paraId="070D889D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kinh tế Đông Nam Á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D3E9CD1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5C87280C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BD26D0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2ADF0C0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F9C09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95EBF64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2E14B4D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8129912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7645F784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8182C6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26C2F4D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5F8C8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B9F75BB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745A7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DBFE876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1C65E7DA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5357E8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0432F4C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7A4A0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A75E893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8680B91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A90B468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06B89BB7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C7C699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BEBA611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1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2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Hiệp hội các quốc gia Đông Nam Á (ASEAN)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4E965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A825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6970B51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Đông Nam Á.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B99CF75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772D829B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33A77A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50CEFAD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5387B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9E5A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43BE273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86B4B1D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2D551700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7F863C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F199419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1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3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Thực hành: Tìm hiểu về hoạt động du lịch và kinh tế đối ngoại của khu vực Đông Nam 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3811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CFD1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D6471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137291EE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6A05EBB5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3460360A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KHU VỰC TÂY NAM Á</w:t>
            </w:r>
          </w:p>
        </w:tc>
      </w:tr>
      <w:tr w:rsidR="00DF73AA" w:rsidRPr="00DF73AA" w14:paraId="7AD0CA4D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03062F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5B503F0B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1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4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Vị trí địa lí, điều kiện tự nhiên, dân cư, xã hội và kinh tế khu vực Tây Nam Á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8F692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100F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F4DCAE1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Tự nhiên Tây Nam Á</w:t>
            </w:r>
          </w:p>
          <w:p w14:paraId="166D15D3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Tây Nam Á</w:t>
            </w:r>
          </w:p>
          <w:p w14:paraId="71EAEB55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kinh tế khu vực Tây Nam Á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C53181C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07FE7202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6EDEDE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0CC6931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EC786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6D508ED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5C43455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318584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1932A753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76879C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E1503AB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3A5CF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50D18CA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7CEBE8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D72D3C2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62F8569C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749D99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72C7547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1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5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Thực hành: Viết báo cáo về vấn đề dầu mỏ ở khu vực Tây Nam 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C0A5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4CA6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167AF6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1B77EE29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12C8B871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6C1F95F5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HỢP CHÚNG QUỐC HOA KỲ (HOA KỲ)</w:t>
            </w:r>
          </w:p>
        </w:tc>
      </w:tr>
      <w:tr w:rsidR="00DF73AA" w:rsidRPr="00DF73AA" w14:paraId="3B678867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95871D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113EDB8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Bài 16. Vị trí địa lí, điều kiện tự nhiên và dân cư, xã hội Hoa Kỳ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93708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1C0B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65B111C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tự nhiên Hoa Kỳ.</w:t>
            </w:r>
          </w:p>
          <w:p w14:paraId="2EAC36D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dân cư Hoa Kỳ.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FC09D84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0A8AC95B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DE89AC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F86A973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1F5C7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2C450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F6230E2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4FA1F2E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106534B9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95B70E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406A396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Bài 17. Kinh tế Hoa Kỳ (tiết 1+2)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BE734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9571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46DECB5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kinh tế Hoa Kỳ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81ECB2C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5FFD6BB7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5A4599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D0E2BDB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B5524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21CF2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214B37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F3644E1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1E5D4047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81A2E9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F7AFC6D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Ôn tập cuối học kỳ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2AEB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4DF5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D9166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223D2265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1C1CA067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A77B77C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DC70C20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Kiểm tra cuối học kỳ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9200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ECF2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1D51B2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02D40DA8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5AEC4445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142560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38EA32E4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1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7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Kinh tế Hoa Kỳ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 xml:space="preserve"> (tiết 3+4)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AF161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F523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631C400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kinh tế Hoa Kỳ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E38FA6F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44A2CCE4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504040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61A5448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2037A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03F84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958AA51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98A95D5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27EC71E2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49B2FB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4082D7CC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Bài 18. Thực hành: Tìm hiểu về hoạt động xuất, nhập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lastRenderedPageBreak/>
              <w:t>khẩu của Hoa Kỳ.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D962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66FB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47E08C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747E2F60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1F31BC93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34D9B641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LIÊN BANG NGA</w:t>
            </w:r>
          </w:p>
        </w:tc>
      </w:tr>
      <w:tr w:rsidR="00DF73AA" w:rsidRPr="00DF73AA" w14:paraId="2FCDA9A7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21C088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87FF491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Bài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19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Vị trí địa lí, điều kiện tự nhiên và dân cư, xã hội Liên bang Nga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D62A2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1B0A7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66CF5A8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tự nhiên Liên bang Nga.</w:t>
            </w:r>
          </w:p>
          <w:p w14:paraId="7D190EFC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dân cư Liên bang Nga.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4560DB66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2519FA05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FF23E1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B44CAB5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126D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DC02F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697C32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FCE36D1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58A65B81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09962A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476AED39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Bài 20. Kinh tế Liên bang Nga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1B790C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4FFBD4A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20DAA82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kinh tế Liên bang Nga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15302FC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2489EE7B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1115B8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1F10098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B083A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FB8CC52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F832BA0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62D57B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366B9B3A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A8E9B9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BF4689E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5E510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F57A5BA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07DBA26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25AF4BC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60E2D3C8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92ECC1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359A91C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2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1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Thực hành: Tìm hiểu về công nghiệp khai thác dầu khí của Liên bang 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8DE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6DFE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4908E6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kinh tế Liên bang Nga</w:t>
            </w:r>
          </w:p>
        </w:tc>
        <w:tc>
          <w:tcPr>
            <w:tcW w:w="1853" w:type="dxa"/>
            <w:shd w:val="clear" w:color="auto" w:fill="auto"/>
          </w:tcPr>
          <w:p w14:paraId="7FE720D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4B063FCE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78E3822F" w14:textId="77777777" w:rsidR="00DF73AA" w:rsidRPr="00DF73AA" w:rsidRDefault="00DF73AA" w:rsidP="00DF73AA">
            <w:pPr>
              <w:spacing w:after="0" w:line="240" w:lineRule="auto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NHẬT BẢN</w:t>
            </w:r>
          </w:p>
        </w:tc>
      </w:tr>
      <w:tr w:rsidR="00DF73AA" w:rsidRPr="00DF73AA" w14:paraId="4064C7EC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9CAB00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7FD0EA57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2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2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Vị trí địa lí, điều kiện tự nhiên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 xml:space="preserve">,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dân cư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 xml:space="preserve"> và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 xã hội Nhật Bản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BB02F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DA53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267B62C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tự nhiên Nhật Bản.</w:t>
            </w:r>
          </w:p>
          <w:p w14:paraId="0FC4A09C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dân cư Nhật Bản.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552466F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167EA6FF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5567A0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19461D2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7971C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0DE95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ABE25A5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BB6FFC2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096561D4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3D93F3C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05B95ED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b w:val="0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Bài 23. Kinh tế Nhật Bản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93504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ABF6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A0EB56D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Bản đồ kinh tế Nhật Bản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15307F7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3204044E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166C65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ED43759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C243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5B4A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A51769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23F509A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4768CA34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F25EE7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D39312D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207A2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FB8FE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BCC40F3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5E46E5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710FF41F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A22104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7D6152F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F76CD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63F0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D7BE23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4A2B53F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26FC05DF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C1538FC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537C86E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Ôn tập giữa kỳ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0F63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3203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B764DF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23A5B42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0B1840DD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D79F21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A49FB8E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Kiểm tra giữa kỳ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4593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E882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5990AA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6D0F9D73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50592439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C7D09F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3F444F7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2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4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Thực hành: Viết báo cáo về hoạt động kinh tế đối ngoại của Nhật Bản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6715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37575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1DC58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622F6C43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63BD1D16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06CF8F67" w14:textId="77777777" w:rsidR="00DF73AA" w:rsidRPr="00DF73AA" w:rsidRDefault="00DF73AA" w:rsidP="00DF73AA">
            <w:pPr>
              <w:spacing w:after="0" w:line="240" w:lineRule="auto"/>
              <w:contextualSpacing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 HOÀ NHÂN DÂN TRUNG HOA (TRUNG QUỐC)</w:t>
            </w:r>
          </w:p>
        </w:tc>
      </w:tr>
      <w:tr w:rsidR="00DF73AA" w:rsidRPr="00DF73AA" w14:paraId="2CE1EE09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911B77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67B7842D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2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5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Vị trí địa lí, điều kiện tự nhiên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, dâ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n cư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 xml:space="preserve"> và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xã hội Trung Quốc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56A48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3151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27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C7C7D0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tự nhiên Trung Quốc.</w:t>
            </w:r>
          </w:p>
          <w:p w14:paraId="0ED54A71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dân cư Trung Quốc.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7957CD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20146786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275AB2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733055B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612AF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BABE7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28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C2AC369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F97729A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696F521A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9D4309C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6C599B99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Bài 2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6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. Kinh tế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Trung Quốc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B32EF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91ED49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ECD6FAE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  <w:t>- Bản đồ kinh tế Trung Quốc.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4A42381B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560F8CC4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EAD97A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4A06E5D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B6A75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F3ED8B3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90C1CEC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0BE780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5B0C3AD5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D982E8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23D6CB3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7FD45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801C1C1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29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72F32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2E6606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7B18C7B8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F39F62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DA5929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F62D2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62E4FB0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9B3E0B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4C094C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0425931B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0B2E2D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9B53BD4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Bài 2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7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.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 xml:space="preserve">Thực hành: Viết báo cáo về sự thay đổi của nền kinh tế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Trung Quốc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5192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3742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6C5E8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5E7330D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1E2793C3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308934F9" w14:textId="77777777" w:rsidR="00DF73AA" w:rsidRPr="00DF73AA" w:rsidRDefault="00DF73AA" w:rsidP="00DF73AA">
            <w:pPr>
              <w:spacing w:after="0" w:line="240" w:lineRule="auto"/>
              <w:contextualSpacing/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  <w:p w14:paraId="1AC1F6D9" w14:textId="77777777" w:rsidR="00DF73AA" w:rsidRPr="00DF73AA" w:rsidRDefault="00DF73AA" w:rsidP="00DF73AA">
            <w:pPr>
              <w:spacing w:after="0" w:line="240" w:lineRule="auto"/>
              <w:contextualSpacing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lastRenderedPageBreak/>
              <w:t>Ô-XTRÂY-LI-A</w:t>
            </w:r>
          </w:p>
        </w:tc>
      </w:tr>
      <w:tr w:rsidR="00DF73AA" w:rsidRPr="00DF73AA" w14:paraId="6956FEFB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F5C6AC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61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4778D39E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Bài 2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8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 xml:space="preserve">. Thực hành: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Đọc bản đồ; phân tích số liệu, tư liệu và viết báo cáo về tình hình phát triển kinh tế Ô-xtrây-li-a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5B3C5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4261385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3C7A736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  <w:t>Bản đồ kinh tế Ô-xtrây-li-a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D66BC6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19F5B4D5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980C05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B5EDB29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0A97C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E6D65B6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5E3EEB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449455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62141B4A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22718E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30F27736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D415A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350947E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55D8F4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14E40A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03773CBD" w14:textId="77777777" w:rsidTr="00B1161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3867DC32" w14:textId="77777777" w:rsidR="00DF73AA" w:rsidRPr="00DF73AA" w:rsidRDefault="00DF73AA" w:rsidP="00DF73AA">
            <w:pPr>
              <w:spacing w:after="0" w:line="240" w:lineRule="auto"/>
              <w:contextualSpacing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 HOÀ NAM PHI</w:t>
            </w:r>
          </w:p>
        </w:tc>
      </w:tr>
      <w:tr w:rsidR="00DF73AA" w:rsidRPr="00DF73AA" w14:paraId="4C2BEF12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061D89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4BE8F45" w14:textId="77777777" w:rsidR="00DF73AA" w:rsidRPr="00DF73AA" w:rsidRDefault="00DF73AA" w:rsidP="00DF73AA">
            <w:pPr>
              <w:spacing w:after="0" w:line="240" w:lineRule="auto"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Bài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29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. Vị trí địa lí, điều kiện tự nhiên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,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 xml:space="preserve"> dân cư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 xml:space="preserve"> và </w:t>
            </w:r>
            <w:r w:rsidRPr="00DF73AA">
              <w:rPr>
                <w:rFonts w:eastAsia="Calibri"/>
                <w:b w:val="0"/>
                <w:iCs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xã hội Cộng hoà Nam Phi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8AF3F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6BD9FBA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3A54C28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  <w:t xml:space="preserve">- Bản đồ tự nhiên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 hoà Nam Phi.</w:t>
            </w:r>
          </w:p>
          <w:p w14:paraId="67676D1A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  <w:t xml:space="preserve">- Bản đồ dân cư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 hoà Nam Phi.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5D15EBB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70C714F2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C7F55C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C0AEE7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6B1B0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9F8C68A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7E584A9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B1F09C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6C71173D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07B794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3BE89241" w14:textId="77777777" w:rsidR="00DF73AA" w:rsidRPr="00DF73AA" w:rsidRDefault="00DF73AA" w:rsidP="00DF73AA">
            <w:pPr>
              <w:spacing w:after="0" w:line="240" w:lineRule="auto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Bài 3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0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val="vi-VN" w:eastAsia="vi-VN"/>
                <w14:ligatures w14:val="none"/>
              </w:rPr>
              <w:t>. Kinh tế 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 hoà Nam Phi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43F8BF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B5E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E983E56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  <w:t xml:space="preserve">- Bản đồ Kinh tế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 hoà Nam Phi.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19C18D2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12F3A991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9956F0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4D140B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ACE99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68A7E1C" w14:textId="77777777" w:rsidR="00DF73AA" w:rsidRPr="00DF73AA" w:rsidRDefault="00DF73AA" w:rsidP="00DF73AA">
            <w:pPr>
              <w:spacing w:after="0" w:line="240" w:lineRule="auto"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A149E6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40D07D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F73AA" w:rsidRPr="00DF73AA" w14:paraId="1EBC9135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8BCD1F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ECF52E8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  <w:t>Bài 31. Thực hành: Tìm hiểu về công nghiệp khai thác khoáng sản của Cộng hòa Nam Phi.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C833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3D031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Tuần 34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C6CC82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DF73AA"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  <w:t xml:space="preserve">- Bản đồ tự nhiên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 hoà Nam Phi.</w:t>
            </w:r>
          </w:p>
          <w:p w14:paraId="12A04F80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auto"/>
                <w:kern w:val="0"/>
                <w:sz w:val="24"/>
                <w:szCs w:val="24"/>
                <w14:ligatures w14:val="none"/>
              </w:rPr>
              <w:t xml:space="preserve">- Bản đồ Kinh tế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Cộng hoà Nam Phi.</w:t>
            </w:r>
          </w:p>
        </w:tc>
        <w:tc>
          <w:tcPr>
            <w:tcW w:w="1853" w:type="dxa"/>
            <w:shd w:val="clear" w:color="auto" w:fill="auto"/>
          </w:tcPr>
          <w:p w14:paraId="2B16A4C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3A6CCCFE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31B5E1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BF58F45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auto"/>
                <w:kern w:val="0"/>
                <w:sz w:val="24"/>
                <w:szCs w:val="24"/>
                <w14:ligatures w14:val="none"/>
              </w:rPr>
              <w:t>Ôn tập cuối kỳ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607A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09DB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0F1540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3FAF12B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0B9B0B7A" w14:textId="77777777" w:rsidTr="00B1161A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B010B0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2120FA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auto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auto"/>
                <w:kern w:val="0"/>
                <w:sz w:val="24"/>
                <w:szCs w:val="24"/>
                <w14:ligatures w14:val="none"/>
              </w:rPr>
              <w:t>Kiểm tra cuối kỳ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00F6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CAFA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3A5D99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3" w:type="dxa"/>
            <w:shd w:val="clear" w:color="auto" w:fill="auto"/>
          </w:tcPr>
          <w:p w14:paraId="1B25939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</w:tbl>
    <w:p w14:paraId="56140D14" w14:textId="77777777" w:rsidR="00DF73AA" w:rsidRPr="00DF73AA" w:rsidRDefault="00DF73AA" w:rsidP="00DF73AA">
      <w:pPr>
        <w:spacing w:after="0" w:line="240" w:lineRule="auto"/>
        <w:contextualSpacing/>
        <w:rPr>
          <w:rFonts w:eastAsia="Calibri"/>
          <w:b w:val="0"/>
          <w:color w:val="000000"/>
          <w:kern w:val="0"/>
          <w:sz w:val="24"/>
          <w:szCs w:val="24"/>
          <w14:ligatures w14:val="none"/>
        </w:rPr>
      </w:pPr>
    </w:p>
    <w:p w14:paraId="5A469639" w14:textId="77777777" w:rsidR="00DF73AA" w:rsidRPr="00DF73AA" w:rsidRDefault="00DF73AA" w:rsidP="00DF73AA">
      <w:pPr>
        <w:spacing w:after="0" w:line="240" w:lineRule="auto"/>
        <w:rPr>
          <w:rFonts w:eastAsia="Calibri"/>
          <w:bCs/>
          <w:color w:val="000000"/>
          <w:kern w:val="0"/>
          <w:sz w:val="24"/>
          <w:szCs w:val="24"/>
          <w14:ligatures w14:val="none"/>
        </w:rPr>
      </w:pPr>
      <w:r w:rsidRPr="00DF73AA">
        <w:rPr>
          <w:rFonts w:eastAsia="Calibri"/>
          <w:bCs/>
          <w:color w:val="000000"/>
          <w:kern w:val="0"/>
          <w:sz w:val="24"/>
          <w:szCs w:val="24"/>
          <w:lang w:val="vi-VN"/>
          <w14:ligatures w14:val="none"/>
        </w:rPr>
        <w:t xml:space="preserve">2. Chuyên đề </w:t>
      </w:r>
      <w:r w:rsidRPr="00DF73AA">
        <w:rPr>
          <w:rFonts w:eastAsia="Calibri"/>
          <w:bCs/>
          <w:color w:val="000000"/>
          <w:kern w:val="0"/>
          <w:sz w:val="24"/>
          <w:szCs w:val="24"/>
          <w14:ligatures w14:val="none"/>
        </w:rPr>
        <w:t>lựa</w:t>
      </w:r>
      <w:r w:rsidRPr="00DF73AA">
        <w:rPr>
          <w:rFonts w:eastAsia="Calibri"/>
          <w:bCs/>
          <w:color w:val="000000"/>
          <w:kern w:val="0"/>
          <w:sz w:val="24"/>
          <w:szCs w:val="24"/>
          <w:lang w:val="vi-VN"/>
          <w14:ligatures w14:val="none"/>
        </w:rPr>
        <w:t xml:space="preserve"> chọn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551"/>
        <w:gridCol w:w="992"/>
        <w:gridCol w:w="2484"/>
        <w:gridCol w:w="3729"/>
        <w:gridCol w:w="3300"/>
      </w:tblGrid>
      <w:tr w:rsidR="00DF73AA" w:rsidRPr="00DF73AA" w14:paraId="5D658ECF" w14:textId="77777777" w:rsidTr="00B1161A">
        <w:trPr>
          <w:trHeight w:val="647"/>
          <w:jc w:val="center"/>
        </w:trPr>
        <w:tc>
          <w:tcPr>
            <w:tcW w:w="1038" w:type="dxa"/>
            <w:shd w:val="clear" w:color="auto" w:fill="auto"/>
          </w:tcPr>
          <w:p w14:paraId="60FE005E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Thứ tự tiết</w:t>
            </w:r>
          </w:p>
        </w:tc>
        <w:tc>
          <w:tcPr>
            <w:tcW w:w="2551" w:type="dxa"/>
            <w:shd w:val="clear" w:color="auto" w:fill="auto"/>
          </w:tcPr>
          <w:p w14:paraId="0B60F310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huyên đề</w:t>
            </w:r>
          </w:p>
          <w:p w14:paraId="2159694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14:paraId="7E28B90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Số tiết</w:t>
            </w:r>
          </w:p>
          <w:p w14:paraId="7B4F6BD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(2)</w:t>
            </w:r>
          </w:p>
        </w:tc>
        <w:tc>
          <w:tcPr>
            <w:tcW w:w="2484" w:type="dxa"/>
            <w:shd w:val="clear" w:color="auto" w:fill="auto"/>
          </w:tcPr>
          <w:p w14:paraId="30E9857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Thời điểm</w:t>
            </w:r>
          </w:p>
          <w:p w14:paraId="09B1855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(3)</w:t>
            </w:r>
          </w:p>
        </w:tc>
        <w:tc>
          <w:tcPr>
            <w:tcW w:w="3729" w:type="dxa"/>
            <w:shd w:val="clear" w:color="auto" w:fill="auto"/>
          </w:tcPr>
          <w:p w14:paraId="7A55180B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Thiết bị dạy học</w:t>
            </w:r>
          </w:p>
          <w:p w14:paraId="2D885C1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(4)</w:t>
            </w:r>
          </w:p>
        </w:tc>
        <w:tc>
          <w:tcPr>
            <w:tcW w:w="3300" w:type="dxa"/>
            <w:shd w:val="clear" w:color="auto" w:fill="auto"/>
          </w:tcPr>
          <w:p w14:paraId="63421FE5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Địa điểm dạy học</w:t>
            </w:r>
          </w:p>
          <w:p w14:paraId="7ACE74D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(5)</w:t>
            </w:r>
          </w:p>
        </w:tc>
      </w:tr>
      <w:tr w:rsidR="00DF73AA" w:rsidRPr="00DF73AA" w14:paraId="421D8D7A" w14:textId="77777777" w:rsidTr="00B1161A">
        <w:trPr>
          <w:trHeight w:val="324"/>
          <w:jc w:val="center"/>
        </w:trPr>
        <w:tc>
          <w:tcPr>
            <w:tcW w:w="1038" w:type="dxa"/>
            <w:shd w:val="clear" w:color="auto" w:fill="auto"/>
          </w:tcPr>
          <w:p w14:paraId="1C247D48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1</w:t>
            </w: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 - 15</w:t>
            </w:r>
          </w:p>
        </w:tc>
        <w:tc>
          <w:tcPr>
            <w:tcW w:w="2551" w:type="dxa"/>
            <w:shd w:val="clear" w:color="auto" w:fill="auto"/>
          </w:tcPr>
          <w:p w14:paraId="3EE7041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Chuyên đề 1. Một số vấn đề về khu vực Đông Nam Á</w:t>
            </w:r>
          </w:p>
        </w:tc>
        <w:tc>
          <w:tcPr>
            <w:tcW w:w="992" w:type="dxa"/>
            <w:shd w:val="clear" w:color="auto" w:fill="auto"/>
          </w:tcPr>
          <w:p w14:paraId="3F9453B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84" w:type="dxa"/>
            <w:shd w:val="clear" w:color="auto" w:fill="auto"/>
          </w:tcPr>
          <w:p w14:paraId="385BCB1A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Từ tuần 1 đến tuần 15</w:t>
            </w:r>
          </w:p>
        </w:tc>
        <w:tc>
          <w:tcPr>
            <w:tcW w:w="3729" w:type="dxa"/>
            <w:shd w:val="clear" w:color="auto" w:fill="auto"/>
          </w:tcPr>
          <w:p w14:paraId="348B6C7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tự nhiên Đông Nam Á.</w:t>
            </w:r>
          </w:p>
          <w:p w14:paraId="63CC66F8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các nước Đông Nam Á.</w:t>
            </w:r>
          </w:p>
          <w:p w14:paraId="3397273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Kinh tế Đông Nam Á.</w:t>
            </w:r>
          </w:p>
        </w:tc>
        <w:tc>
          <w:tcPr>
            <w:tcW w:w="3300" w:type="dxa"/>
            <w:shd w:val="clear" w:color="auto" w:fill="auto"/>
          </w:tcPr>
          <w:p w14:paraId="48C82AC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Lớp học</w:t>
            </w:r>
          </w:p>
        </w:tc>
      </w:tr>
      <w:tr w:rsidR="00DF73AA" w:rsidRPr="00DF73AA" w14:paraId="225CEA6F" w14:textId="77777777" w:rsidTr="00B1161A">
        <w:trPr>
          <w:trHeight w:val="308"/>
          <w:jc w:val="center"/>
        </w:trPr>
        <w:tc>
          <w:tcPr>
            <w:tcW w:w="1038" w:type="dxa"/>
            <w:shd w:val="clear" w:color="auto" w:fill="auto"/>
          </w:tcPr>
          <w:p w14:paraId="02C946DC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16 - 25</w:t>
            </w:r>
          </w:p>
        </w:tc>
        <w:tc>
          <w:tcPr>
            <w:tcW w:w="2551" w:type="dxa"/>
            <w:shd w:val="clear" w:color="auto" w:fill="auto"/>
          </w:tcPr>
          <w:p w14:paraId="7EB0089C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Chuyên đề 2. Một số vấn đề về du lịch thế giới</w:t>
            </w:r>
          </w:p>
        </w:tc>
        <w:tc>
          <w:tcPr>
            <w:tcW w:w="992" w:type="dxa"/>
            <w:shd w:val="clear" w:color="auto" w:fill="auto"/>
          </w:tcPr>
          <w:p w14:paraId="42474CB3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14:paraId="44563B8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Từ tuần 16 đến tuần 25</w:t>
            </w:r>
          </w:p>
        </w:tc>
        <w:tc>
          <w:tcPr>
            <w:tcW w:w="3729" w:type="dxa"/>
            <w:shd w:val="clear" w:color="auto" w:fill="auto"/>
          </w:tcPr>
          <w:p w14:paraId="3B369557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Bản đồ du lịch thế giới.</w:t>
            </w:r>
          </w:p>
          <w:p w14:paraId="380C08A4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Video, tranh ảnh về du lịch thế giới.</w:t>
            </w:r>
          </w:p>
          <w:p w14:paraId="40B453D8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Video, tranh ảnh một số cảnh quan, di sản thế giới…</w:t>
            </w:r>
          </w:p>
        </w:tc>
        <w:tc>
          <w:tcPr>
            <w:tcW w:w="3300" w:type="dxa"/>
            <w:shd w:val="clear" w:color="auto" w:fill="auto"/>
          </w:tcPr>
          <w:p w14:paraId="61015E42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Lớp học</w:t>
            </w:r>
          </w:p>
          <w:p w14:paraId="0C89ED2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Phòng học bộ môn.</w:t>
            </w:r>
          </w:p>
        </w:tc>
      </w:tr>
      <w:tr w:rsidR="00DF73AA" w:rsidRPr="00DF73AA" w14:paraId="3B5434E1" w14:textId="77777777" w:rsidTr="00B1161A">
        <w:trPr>
          <w:trHeight w:val="339"/>
          <w:jc w:val="center"/>
        </w:trPr>
        <w:tc>
          <w:tcPr>
            <w:tcW w:w="1038" w:type="dxa"/>
            <w:shd w:val="clear" w:color="auto" w:fill="auto"/>
          </w:tcPr>
          <w:p w14:paraId="619A6D4D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26 - 35</w:t>
            </w:r>
          </w:p>
        </w:tc>
        <w:tc>
          <w:tcPr>
            <w:tcW w:w="2551" w:type="dxa"/>
            <w:shd w:val="clear" w:color="auto" w:fill="auto"/>
          </w:tcPr>
          <w:p w14:paraId="7C602006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Chuyên đề 3. Cuộc cách mạng công nghiệp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lastRenderedPageBreak/>
              <w:t>lần thứ tư (4.0)</w:t>
            </w:r>
          </w:p>
        </w:tc>
        <w:tc>
          <w:tcPr>
            <w:tcW w:w="992" w:type="dxa"/>
            <w:shd w:val="clear" w:color="auto" w:fill="auto"/>
          </w:tcPr>
          <w:p w14:paraId="0EB98C74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2484" w:type="dxa"/>
            <w:shd w:val="clear" w:color="auto" w:fill="auto"/>
          </w:tcPr>
          <w:p w14:paraId="7F4E04CB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Từ tuần 26 đến tuần 35</w:t>
            </w:r>
          </w:p>
        </w:tc>
        <w:tc>
          <w:tcPr>
            <w:tcW w:w="3729" w:type="dxa"/>
            <w:shd w:val="clear" w:color="auto" w:fill="auto"/>
          </w:tcPr>
          <w:p w14:paraId="6F1AEAF6" w14:textId="77777777" w:rsidR="00DF73AA" w:rsidRPr="00DF73AA" w:rsidRDefault="00DF73AA" w:rsidP="00DF73AA">
            <w:pPr>
              <w:spacing w:after="0" w:line="240" w:lineRule="auto"/>
              <w:contextualSpacing/>
              <w:jc w:val="both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 xml:space="preserve">- Video, tranh ảnh, tư liệu về </w:t>
            </w:r>
            <w:r w:rsidRPr="00DF73AA">
              <w:rPr>
                <w:rFonts w:eastAsia="Times New Roman"/>
                <w:b w:val="0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Cách mạng công nghiệp lần thứ tư (4.0)</w:t>
            </w:r>
          </w:p>
        </w:tc>
        <w:tc>
          <w:tcPr>
            <w:tcW w:w="3300" w:type="dxa"/>
            <w:shd w:val="clear" w:color="auto" w:fill="auto"/>
          </w:tcPr>
          <w:p w14:paraId="76B4CC16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Lớp học</w:t>
            </w:r>
          </w:p>
          <w:p w14:paraId="1106576A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73AA">
              <w:rPr>
                <w:rFonts w:eastAsia="Calibri"/>
                <w:b w:val="0"/>
                <w:color w:val="000000"/>
                <w:kern w:val="0"/>
                <w:sz w:val="24"/>
                <w:szCs w:val="24"/>
                <w14:ligatures w14:val="none"/>
              </w:rPr>
              <w:t>- Phòng học bộ môn.</w:t>
            </w:r>
          </w:p>
        </w:tc>
      </w:tr>
    </w:tbl>
    <w:p w14:paraId="287D7E7F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i/>
          <w:iCs/>
          <w:color w:val="000000"/>
          <w:kern w:val="0"/>
          <w:sz w:val="24"/>
          <w:szCs w:val="24"/>
          <w14:ligatures w14:val="none"/>
        </w:rPr>
      </w:pPr>
    </w:p>
    <w:p w14:paraId="716A910C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</w:pPr>
      <w:r w:rsidRPr="00DF73AA"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  <w:t>(1) Tên bài học</w:t>
      </w:r>
      <w:r w:rsidRPr="00DF73AA">
        <w:rPr>
          <w:rFonts w:eastAsia="Calibri"/>
          <w:b w:val="0"/>
          <w:i/>
          <w:iCs/>
          <w:color w:val="000000"/>
          <w:kern w:val="0"/>
          <w:sz w:val="24"/>
          <w:szCs w:val="24"/>
          <w14:ligatures w14:val="none"/>
        </w:rPr>
        <w:t>/chuyên đề</w:t>
      </w:r>
      <w:r w:rsidRPr="00DF73AA"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204B5B11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</w:pPr>
      <w:r w:rsidRPr="00DF73AA"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  <w:t>(2) Số tiết được sử dụng để thực hiện bài dạy/chuyên đề.</w:t>
      </w:r>
    </w:p>
    <w:p w14:paraId="05F16FA0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</w:pPr>
      <w:r w:rsidRPr="00DF73AA"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  <w:t>(3) Tuần thực hiện bài học/chuyên đề.</w:t>
      </w:r>
    </w:p>
    <w:p w14:paraId="1A53F570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</w:pPr>
      <w:r w:rsidRPr="00DF73AA"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  <w:t>(4) Thiết bị dạy học được sử dụng để tổ chức dạy học.</w:t>
      </w:r>
    </w:p>
    <w:p w14:paraId="21FB98E4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</w:pPr>
      <w:r w:rsidRPr="00DF73AA"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  <w:t>(5) Địa điểm tổ chức hoạt động dạy học (lớp học, phòng học bộ môn, phòng đa năng, bãi tập, tại di sản, thực địa...).</w:t>
      </w:r>
    </w:p>
    <w:p w14:paraId="4C251614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</w:pPr>
      <w:r w:rsidRPr="00DF73AA">
        <w:rPr>
          <w:rFonts w:eastAsia="Calibri"/>
          <w:bCs/>
          <w:color w:val="000000"/>
          <w:kern w:val="0"/>
          <w:sz w:val="24"/>
          <w:szCs w:val="24"/>
          <w:lang w:val="vi-VN"/>
          <w14:ligatures w14:val="none"/>
        </w:rPr>
        <w:t xml:space="preserve">II. Nhiệm vụ khác (nếu có): </w:t>
      </w:r>
      <w:r w:rsidRPr="00DF73AA">
        <w:rPr>
          <w:rFonts w:eastAsia="Calibri"/>
          <w:b w:val="0"/>
          <w:i/>
          <w:iCs/>
          <w:color w:val="000000"/>
          <w:kern w:val="0"/>
          <w:sz w:val="24"/>
          <w:szCs w:val="24"/>
          <w:lang w:val="vi-VN"/>
          <w14:ligatures w14:val="none"/>
        </w:rPr>
        <w:t>(Bồi dưỡng học sinh giỏi; Tổ chức hoạt động giáo dục...)</w:t>
      </w:r>
    </w:p>
    <w:p w14:paraId="45CCE065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color w:val="000000"/>
          <w:kern w:val="0"/>
          <w:sz w:val="24"/>
          <w:szCs w:val="24"/>
          <w14:ligatures w14:val="none"/>
        </w:rPr>
      </w:pPr>
      <w:r w:rsidRPr="00DF73AA">
        <w:rPr>
          <w:rFonts w:eastAsia="Calibri"/>
          <w:b w:val="0"/>
          <w:color w:val="000000"/>
          <w:kern w:val="0"/>
          <w:sz w:val="24"/>
          <w:szCs w:val="24"/>
          <w:lang w:val="vi-VN"/>
          <w14:ligatures w14:val="none"/>
        </w:rPr>
        <w:t>.......................................................................................................................................................................................................</w:t>
      </w:r>
      <w:r w:rsidRPr="00DF73AA">
        <w:rPr>
          <w:rFonts w:eastAsia="Calibri"/>
          <w:b w:val="0"/>
          <w:color w:val="000000"/>
          <w:kern w:val="0"/>
          <w:sz w:val="24"/>
          <w:szCs w:val="24"/>
          <w14:ligatures w14:val="none"/>
        </w:rPr>
        <w:t>........................</w:t>
      </w:r>
    </w:p>
    <w:p w14:paraId="5FC96871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color w:val="000000"/>
          <w:kern w:val="0"/>
          <w:sz w:val="24"/>
          <w:szCs w:val="24"/>
          <w14:ligatures w14:val="none"/>
        </w:rPr>
      </w:pPr>
      <w:r w:rsidRPr="00DF73AA">
        <w:rPr>
          <w:rFonts w:eastAsia="Calibri"/>
          <w:b w:val="0"/>
          <w:color w:val="000000"/>
          <w:kern w:val="0"/>
          <w:sz w:val="24"/>
          <w:szCs w:val="24"/>
          <w:lang w:val="vi-VN"/>
          <w14:ligatures w14:val="none"/>
        </w:rPr>
        <w:t>.......................................................................................................................................................................................................</w:t>
      </w:r>
      <w:r w:rsidRPr="00DF73AA">
        <w:rPr>
          <w:rFonts w:eastAsia="Calibri"/>
          <w:b w:val="0"/>
          <w:color w:val="000000"/>
          <w:kern w:val="0"/>
          <w:sz w:val="24"/>
          <w:szCs w:val="24"/>
          <w14:ligatures w14:val="none"/>
        </w:rPr>
        <w:t>.......................</w:t>
      </w:r>
    </w:p>
    <w:p w14:paraId="4CB8AA84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color w:val="000000"/>
          <w:kern w:val="0"/>
          <w:sz w:val="24"/>
          <w:szCs w:val="24"/>
          <w14:ligatures w14:val="none"/>
        </w:rPr>
      </w:pPr>
      <w:r w:rsidRPr="00DF73AA">
        <w:rPr>
          <w:rFonts w:eastAsia="Calibri"/>
          <w:b w:val="0"/>
          <w:color w:val="000000"/>
          <w:kern w:val="0"/>
          <w:sz w:val="24"/>
          <w:szCs w:val="24"/>
          <w:lang w:val="vi-VN"/>
          <w14:ligatures w14:val="none"/>
        </w:rPr>
        <w:t>.......................................................................................................................................................................................................</w:t>
      </w:r>
      <w:r w:rsidRPr="00DF73AA">
        <w:rPr>
          <w:rFonts w:eastAsia="Calibri"/>
          <w:b w:val="0"/>
          <w:color w:val="000000"/>
          <w:kern w:val="0"/>
          <w:sz w:val="24"/>
          <w:szCs w:val="24"/>
          <w14:ligatures w14:val="none"/>
        </w:rPr>
        <w:t>.......................</w:t>
      </w:r>
    </w:p>
    <w:p w14:paraId="63726045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color w:val="000000"/>
          <w:kern w:val="0"/>
          <w:sz w:val="24"/>
          <w:szCs w:val="24"/>
          <w14:ligatures w14:val="none"/>
        </w:rPr>
      </w:pPr>
      <w:r w:rsidRPr="00DF73AA">
        <w:rPr>
          <w:rFonts w:eastAsia="Calibri"/>
          <w:b w:val="0"/>
          <w:color w:val="000000"/>
          <w:kern w:val="0"/>
          <w:sz w:val="24"/>
          <w:szCs w:val="24"/>
          <w:lang w:val="vi-VN"/>
          <w14:ligatures w14:val="none"/>
        </w:rPr>
        <w:t>.......................................................................................................................................................................................................</w:t>
      </w:r>
      <w:r w:rsidRPr="00DF73AA">
        <w:rPr>
          <w:rFonts w:eastAsia="Calibri"/>
          <w:b w:val="0"/>
          <w:color w:val="000000"/>
          <w:kern w:val="0"/>
          <w:sz w:val="24"/>
          <w:szCs w:val="24"/>
          <w14:ligatures w14:val="none"/>
        </w:rPr>
        <w:t>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DF73AA" w:rsidRPr="00DF73AA" w14:paraId="6FBD42AB" w14:textId="77777777" w:rsidTr="00B1161A">
        <w:trPr>
          <w:jc w:val="center"/>
        </w:trPr>
        <w:tc>
          <w:tcPr>
            <w:tcW w:w="4601" w:type="dxa"/>
            <w:shd w:val="clear" w:color="auto" w:fill="auto"/>
          </w:tcPr>
          <w:p w14:paraId="35E41A7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TỔ TRƯỞNG</w:t>
            </w:r>
          </w:p>
          <w:p w14:paraId="0AD9556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 w:val="0"/>
                <w:i/>
                <w:iCs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 w:val="0"/>
                <w:i/>
                <w:i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(Ký và ghi rõ họ tên)</w:t>
            </w:r>
          </w:p>
        </w:tc>
        <w:tc>
          <w:tcPr>
            <w:tcW w:w="4737" w:type="dxa"/>
            <w:shd w:val="clear" w:color="auto" w:fill="auto"/>
          </w:tcPr>
          <w:p w14:paraId="4EAE0D09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4657" w:type="dxa"/>
            <w:shd w:val="clear" w:color="auto" w:fill="auto"/>
          </w:tcPr>
          <w:p w14:paraId="0636EA1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i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 w:val="0"/>
                <w:i/>
                <w:color w:val="000000"/>
                <w:kern w:val="0"/>
                <w:sz w:val="24"/>
                <w:szCs w:val="24"/>
                <w14:ligatures w14:val="none"/>
              </w:rPr>
              <w:t>… ngày    tháng   năm 2023</w:t>
            </w:r>
          </w:p>
          <w:p w14:paraId="03BF2357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GIÁO VIÊN</w:t>
            </w:r>
          </w:p>
          <w:p w14:paraId="56BB6FCF" w14:textId="77777777" w:rsidR="00DF73AA" w:rsidRPr="00DF73AA" w:rsidRDefault="00DF73AA" w:rsidP="00DF73AA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DF73AA">
              <w:rPr>
                <w:rFonts w:eastAsia="Calibri"/>
                <w:b w:val="0"/>
                <w:i/>
                <w:i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(Ký và ghi rõ họ tên)</w:t>
            </w:r>
          </w:p>
        </w:tc>
      </w:tr>
    </w:tbl>
    <w:p w14:paraId="4AB39E98" w14:textId="77777777" w:rsidR="00DF73AA" w:rsidRPr="00DF73AA" w:rsidRDefault="00DF73AA" w:rsidP="00DF73AA">
      <w:pPr>
        <w:spacing w:after="0" w:line="240" w:lineRule="auto"/>
        <w:ind w:left="567"/>
        <w:contextualSpacing/>
        <w:jc w:val="both"/>
        <w:rPr>
          <w:rFonts w:eastAsia="Calibri"/>
          <w:b w:val="0"/>
          <w:color w:val="000000"/>
          <w:kern w:val="0"/>
          <w:sz w:val="24"/>
          <w:szCs w:val="24"/>
          <w:lang w:val="vi-VN"/>
          <w14:ligatures w14:val="none"/>
        </w:rPr>
      </w:pPr>
    </w:p>
    <w:p w14:paraId="1453F563" w14:textId="77777777" w:rsidR="00D5602E" w:rsidRDefault="00D5602E"/>
    <w:sectPr w:rsidR="00D5602E" w:rsidSect="00755C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40" w:h="11901" w:orient="landscape" w:code="9"/>
      <w:pgMar w:top="1134" w:right="1134" w:bottom="170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F3D6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BA74" w14:textId="77777777" w:rsidR="00000000" w:rsidRPr="00363007" w:rsidRDefault="00000000" w:rsidP="00363007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>Nguy</w:t>
    </w:r>
    <w:r>
      <w:rPr>
        <w:b/>
        <w:color w:val="FFFFFF"/>
      </w:rPr>
      <w:t>ễ</w:t>
    </w:r>
    <w:r>
      <w:rPr>
        <w:b/>
        <w:color w:val="FFFFFF"/>
      </w:rPr>
      <w:t>n Đ</w:t>
    </w:r>
    <w:r>
      <w:rPr>
        <w:b/>
        <w:color w:val="FFFFFF"/>
      </w:rPr>
      <w:t>ị</w:t>
    </w:r>
    <w:r>
      <w:rPr>
        <w:b/>
        <w:color w:val="FFFFFF"/>
      </w:rPr>
      <w:t xml:space="preserve">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Pr="0096323F">
      <w:rPr>
        <w:rFonts w:ascii=".VnTime" w:hAnsi=".VnTime"/>
        <w:noProof/>
        <w:color w:val="FF0000"/>
      </w:rPr>
      <w:t>1</w:t>
    </w:r>
    <w:r>
      <w:rPr>
        <w:noProof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1ED1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2C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AD84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8C8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AA"/>
    <w:rsid w:val="00185FF3"/>
    <w:rsid w:val="00213F9A"/>
    <w:rsid w:val="00463DAE"/>
    <w:rsid w:val="009C0581"/>
    <w:rsid w:val="00D5602E"/>
    <w:rsid w:val="00D96A4A"/>
    <w:rsid w:val="00DF73AA"/>
    <w:rsid w:val="00ED193E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B0F3"/>
  <w15:chartTrackingRefBased/>
  <w15:docId w15:val="{AF780D85-42B8-42E0-87FE-1E38A861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FF"/>
        <w:kern w:val="2"/>
        <w:sz w:val="28"/>
        <w:szCs w:val="25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3AA"/>
    <w:pPr>
      <w:tabs>
        <w:tab w:val="center" w:pos="4680"/>
        <w:tab w:val="right" w:pos="9360"/>
      </w:tabs>
      <w:spacing w:after="0" w:line="240" w:lineRule="auto"/>
    </w:pPr>
    <w:rPr>
      <w:rFonts w:eastAsia="Calibri"/>
      <w:b w:val="0"/>
      <w:color w:val="000000"/>
      <w:kern w:val="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73AA"/>
    <w:rPr>
      <w:rFonts w:eastAsia="Calibri"/>
      <w:b w:val="0"/>
      <w:color w:val="000000"/>
      <w:kern w:val="0"/>
      <w:szCs w:val="18"/>
    </w:rPr>
  </w:style>
  <w:style w:type="paragraph" w:styleId="Footer">
    <w:name w:val="footer"/>
    <w:basedOn w:val="Normal"/>
    <w:link w:val="FooterChar"/>
    <w:unhideWhenUsed/>
    <w:rsid w:val="00DF73AA"/>
    <w:pPr>
      <w:tabs>
        <w:tab w:val="center" w:pos="4680"/>
        <w:tab w:val="right" w:pos="9360"/>
      </w:tabs>
      <w:spacing w:after="0" w:line="240" w:lineRule="auto"/>
    </w:pPr>
    <w:rPr>
      <w:rFonts w:eastAsia="Calibri"/>
      <w:b w:val="0"/>
      <w:color w:val="000000"/>
      <w:kern w:val="0"/>
      <w:szCs w:val="18"/>
    </w:rPr>
  </w:style>
  <w:style w:type="character" w:customStyle="1" w:styleId="FooterChar">
    <w:name w:val="Footer Char"/>
    <w:basedOn w:val="DefaultParagraphFont"/>
    <w:link w:val="Footer"/>
    <w:rsid w:val="00DF73AA"/>
    <w:rPr>
      <w:rFonts w:eastAsia="Calibri"/>
      <w:b w:val="0"/>
      <w:color w:val="000000"/>
      <w:kern w:val="0"/>
      <w:szCs w:val="18"/>
    </w:rPr>
  </w:style>
  <w:style w:type="character" w:styleId="Hyperlink">
    <w:name w:val="Hyperlink"/>
    <w:unhideWhenUsed/>
    <w:rsid w:val="00DF7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6664</Characters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2023-08-19T03:08:00Z</dcterms:created>
  <dcterms:modified xsi:type="dcterms:W3CDTF">2023-08-19T03:09:00Z</dcterms:modified>
</cp:coreProperties>
</file>