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22" w:rsidRPr="00F2324C" w:rsidRDefault="00324141" w:rsidP="00601222">
      <w:pPr>
        <w:jc w:val="center"/>
        <w:rPr>
          <w:b/>
          <w:sz w:val="26"/>
          <w:szCs w:val="26"/>
        </w:rPr>
      </w:pPr>
      <w:r>
        <w:rPr>
          <w:b/>
          <w:sz w:val="26"/>
          <w:szCs w:val="26"/>
        </w:rPr>
        <w:t>BẢNG ĐẶC TẢ KỸ</w:t>
      </w:r>
      <w:bookmarkStart w:id="0" w:name="_GoBack"/>
      <w:bookmarkEnd w:id="0"/>
      <w:r w:rsidR="00601222" w:rsidRPr="00F2324C">
        <w:rPr>
          <w:b/>
          <w:sz w:val="26"/>
          <w:szCs w:val="26"/>
        </w:rPr>
        <w:t xml:space="preserve"> THUẬT ĐỀ KIỂM TRA </w:t>
      </w:r>
      <w:r w:rsidR="00601222">
        <w:rPr>
          <w:b/>
          <w:sz w:val="26"/>
          <w:szCs w:val="26"/>
        </w:rPr>
        <w:t>GIỮA</w:t>
      </w:r>
      <w:r w:rsidR="00601222" w:rsidRPr="00F2324C">
        <w:rPr>
          <w:b/>
          <w:sz w:val="26"/>
          <w:szCs w:val="26"/>
        </w:rPr>
        <w:t xml:space="preserve"> KÌ </w:t>
      </w:r>
      <w:r w:rsidR="00601222">
        <w:rPr>
          <w:b/>
          <w:sz w:val="26"/>
          <w:szCs w:val="26"/>
        </w:rPr>
        <w:t>I</w:t>
      </w:r>
    </w:p>
    <w:p w:rsidR="00601222" w:rsidRPr="00F2324C" w:rsidRDefault="00601222" w:rsidP="00601222">
      <w:pPr>
        <w:jc w:val="center"/>
        <w:rPr>
          <w:b/>
          <w:sz w:val="26"/>
          <w:szCs w:val="26"/>
        </w:rPr>
      </w:pPr>
      <w:r w:rsidRPr="00F2324C">
        <w:rPr>
          <w:b/>
          <w:sz w:val="26"/>
          <w:szCs w:val="26"/>
        </w:rPr>
        <w:t>MÔN: Toán 12 – THỜI GIAN LÀM BÀI: 90 phút</w:t>
      </w:r>
    </w:p>
    <w:p w:rsidR="00601222" w:rsidRDefault="00601222" w:rsidP="00601222">
      <w:pPr>
        <w:jc w:val="center"/>
        <w:rPr>
          <w:b/>
          <w:sz w:val="28"/>
          <w:szCs w:val="28"/>
        </w:rPr>
      </w:pPr>
    </w:p>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56"/>
        <w:gridCol w:w="2851"/>
        <w:gridCol w:w="5696"/>
        <w:gridCol w:w="900"/>
        <w:gridCol w:w="885"/>
        <w:gridCol w:w="893"/>
        <w:gridCol w:w="900"/>
        <w:gridCol w:w="1087"/>
      </w:tblGrid>
      <w:tr w:rsidR="00601222" w:rsidRPr="00BA6757" w:rsidTr="00BE295C">
        <w:trPr>
          <w:tblHeader/>
          <w:jc w:val="center"/>
        </w:trPr>
        <w:tc>
          <w:tcPr>
            <w:tcW w:w="555" w:type="dxa"/>
            <w:vMerge w:val="restart"/>
          </w:tcPr>
          <w:p w:rsidR="00601222" w:rsidRPr="00BA6757" w:rsidRDefault="00601222" w:rsidP="00BE295C">
            <w:pPr>
              <w:jc w:val="center"/>
              <w:rPr>
                <w:b/>
              </w:rPr>
            </w:pPr>
            <w:r w:rsidRPr="00BA6757">
              <w:rPr>
                <w:b/>
              </w:rPr>
              <w:t>TT</w:t>
            </w:r>
          </w:p>
        </w:tc>
        <w:tc>
          <w:tcPr>
            <w:tcW w:w="1556" w:type="dxa"/>
            <w:vMerge w:val="restart"/>
          </w:tcPr>
          <w:p w:rsidR="00601222" w:rsidRPr="00BA6757" w:rsidRDefault="00601222" w:rsidP="00BE295C">
            <w:pPr>
              <w:jc w:val="center"/>
              <w:rPr>
                <w:b/>
              </w:rPr>
            </w:pPr>
            <w:r w:rsidRPr="00BA6757">
              <w:rPr>
                <w:b/>
              </w:rPr>
              <w:t>Nội dung kiến thức</w:t>
            </w:r>
          </w:p>
        </w:tc>
        <w:tc>
          <w:tcPr>
            <w:tcW w:w="2851" w:type="dxa"/>
            <w:vMerge w:val="restart"/>
            <w:shd w:val="clear" w:color="auto" w:fill="auto"/>
          </w:tcPr>
          <w:p w:rsidR="00601222" w:rsidRPr="00BA6757" w:rsidRDefault="00601222" w:rsidP="00BE295C">
            <w:pPr>
              <w:jc w:val="center"/>
              <w:rPr>
                <w:b/>
              </w:rPr>
            </w:pPr>
            <w:r w:rsidRPr="00BA6757">
              <w:rPr>
                <w:b/>
              </w:rPr>
              <w:t>Đơn vị kiến thức</w:t>
            </w:r>
          </w:p>
        </w:tc>
        <w:tc>
          <w:tcPr>
            <w:tcW w:w="5696" w:type="dxa"/>
            <w:vMerge w:val="restart"/>
          </w:tcPr>
          <w:p w:rsidR="00601222" w:rsidRDefault="00601222" w:rsidP="00BE295C">
            <w:pPr>
              <w:jc w:val="center"/>
              <w:rPr>
                <w:b/>
              </w:rPr>
            </w:pPr>
            <w:r>
              <w:rPr>
                <w:b/>
              </w:rPr>
              <w:t xml:space="preserve">Mức độ kiến thức, kĩ năng </w:t>
            </w:r>
          </w:p>
          <w:p w:rsidR="00601222" w:rsidRPr="00BA6757" w:rsidRDefault="00601222" w:rsidP="00BE295C">
            <w:pPr>
              <w:jc w:val="center"/>
              <w:rPr>
                <w:b/>
              </w:rPr>
            </w:pPr>
            <w:r>
              <w:rPr>
                <w:b/>
              </w:rPr>
              <w:t>cần kiểm tra, đánh giá</w:t>
            </w:r>
          </w:p>
        </w:tc>
        <w:tc>
          <w:tcPr>
            <w:tcW w:w="3578" w:type="dxa"/>
            <w:gridSpan w:val="4"/>
          </w:tcPr>
          <w:p w:rsidR="00601222" w:rsidRPr="00C553E0" w:rsidRDefault="00601222" w:rsidP="00BE295C">
            <w:pPr>
              <w:jc w:val="center"/>
              <w:rPr>
                <w:b/>
                <w:sz w:val="22"/>
                <w:szCs w:val="22"/>
              </w:rPr>
            </w:pPr>
            <w:r w:rsidRPr="00C553E0">
              <w:rPr>
                <w:b/>
                <w:sz w:val="22"/>
                <w:szCs w:val="22"/>
              </w:rPr>
              <w:t>Số câu hỏi theo mức độ nhận thức</w:t>
            </w:r>
          </w:p>
        </w:tc>
        <w:tc>
          <w:tcPr>
            <w:tcW w:w="1087" w:type="dxa"/>
            <w:shd w:val="clear" w:color="auto" w:fill="auto"/>
          </w:tcPr>
          <w:p w:rsidR="00601222" w:rsidRPr="00BA6757" w:rsidRDefault="00601222" w:rsidP="00BE295C">
            <w:pPr>
              <w:jc w:val="center"/>
              <w:rPr>
                <w:b/>
              </w:rPr>
            </w:pPr>
            <w:r w:rsidRPr="00BA6757">
              <w:rPr>
                <w:b/>
              </w:rPr>
              <w:t>Tổng</w:t>
            </w:r>
          </w:p>
        </w:tc>
      </w:tr>
      <w:tr w:rsidR="00601222" w:rsidRPr="00BA6757" w:rsidTr="00BE295C">
        <w:trPr>
          <w:tblHeader/>
          <w:jc w:val="center"/>
        </w:trPr>
        <w:tc>
          <w:tcPr>
            <w:tcW w:w="555" w:type="dxa"/>
            <w:vMerge/>
          </w:tcPr>
          <w:p w:rsidR="00601222" w:rsidRPr="00BA6757" w:rsidRDefault="00601222" w:rsidP="00BE295C">
            <w:pPr>
              <w:jc w:val="center"/>
              <w:rPr>
                <w:b/>
              </w:rPr>
            </w:pPr>
          </w:p>
        </w:tc>
        <w:tc>
          <w:tcPr>
            <w:tcW w:w="1556" w:type="dxa"/>
            <w:vMerge/>
          </w:tcPr>
          <w:p w:rsidR="00601222" w:rsidRPr="00BA6757" w:rsidRDefault="00601222" w:rsidP="00BE295C">
            <w:pPr>
              <w:jc w:val="center"/>
              <w:rPr>
                <w:b/>
              </w:rPr>
            </w:pPr>
          </w:p>
        </w:tc>
        <w:tc>
          <w:tcPr>
            <w:tcW w:w="2851" w:type="dxa"/>
            <w:vMerge/>
            <w:shd w:val="clear" w:color="auto" w:fill="auto"/>
          </w:tcPr>
          <w:p w:rsidR="00601222" w:rsidRPr="00BA6757" w:rsidRDefault="00601222" w:rsidP="00BE295C">
            <w:pPr>
              <w:jc w:val="center"/>
              <w:rPr>
                <w:b/>
              </w:rPr>
            </w:pPr>
          </w:p>
        </w:tc>
        <w:tc>
          <w:tcPr>
            <w:tcW w:w="5696" w:type="dxa"/>
            <w:vMerge/>
          </w:tcPr>
          <w:p w:rsidR="00601222" w:rsidRPr="00BA6757" w:rsidRDefault="00601222" w:rsidP="00BE295C">
            <w:pPr>
              <w:jc w:val="center"/>
              <w:rPr>
                <w:b/>
              </w:rPr>
            </w:pPr>
          </w:p>
        </w:tc>
        <w:tc>
          <w:tcPr>
            <w:tcW w:w="900" w:type="dxa"/>
          </w:tcPr>
          <w:p w:rsidR="00601222" w:rsidRPr="00BA6757" w:rsidRDefault="00601222" w:rsidP="00BE295C">
            <w:pPr>
              <w:jc w:val="center"/>
              <w:rPr>
                <w:b/>
              </w:rPr>
            </w:pPr>
            <w:r>
              <w:rPr>
                <w:b/>
              </w:rPr>
              <w:t>NB</w:t>
            </w:r>
          </w:p>
        </w:tc>
        <w:tc>
          <w:tcPr>
            <w:tcW w:w="885" w:type="dxa"/>
          </w:tcPr>
          <w:p w:rsidR="00601222" w:rsidRPr="00BA6757" w:rsidRDefault="00601222" w:rsidP="00BE295C">
            <w:pPr>
              <w:jc w:val="center"/>
              <w:rPr>
                <w:b/>
              </w:rPr>
            </w:pPr>
            <w:r>
              <w:rPr>
                <w:b/>
              </w:rPr>
              <w:t>TH</w:t>
            </w:r>
          </w:p>
        </w:tc>
        <w:tc>
          <w:tcPr>
            <w:tcW w:w="893" w:type="dxa"/>
          </w:tcPr>
          <w:p w:rsidR="00601222" w:rsidRPr="00BA6757" w:rsidRDefault="00601222" w:rsidP="00BE295C">
            <w:pPr>
              <w:jc w:val="center"/>
              <w:rPr>
                <w:b/>
              </w:rPr>
            </w:pPr>
            <w:r>
              <w:rPr>
                <w:b/>
              </w:rPr>
              <w:t>VD</w:t>
            </w:r>
          </w:p>
        </w:tc>
        <w:tc>
          <w:tcPr>
            <w:tcW w:w="900" w:type="dxa"/>
          </w:tcPr>
          <w:p w:rsidR="00601222" w:rsidRPr="00BA6757" w:rsidRDefault="00601222" w:rsidP="00BE295C">
            <w:pPr>
              <w:jc w:val="center"/>
              <w:rPr>
                <w:b/>
              </w:rPr>
            </w:pPr>
            <w:r>
              <w:rPr>
                <w:b/>
              </w:rPr>
              <w:t>VDC</w:t>
            </w:r>
          </w:p>
        </w:tc>
        <w:tc>
          <w:tcPr>
            <w:tcW w:w="1087" w:type="dxa"/>
            <w:shd w:val="clear" w:color="auto" w:fill="auto"/>
          </w:tcPr>
          <w:p w:rsidR="00601222" w:rsidRPr="00BA6757" w:rsidRDefault="00601222" w:rsidP="00BE295C">
            <w:pPr>
              <w:jc w:val="center"/>
              <w:rPr>
                <w:b/>
              </w:rPr>
            </w:pPr>
          </w:p>
        </w:tc>
      </w:tr>
      <w:tr w:rsidR="00601222" w:rsidRPr="00BA6757" w:rsidTr="00BE295C">
        <w:trPr>
          <w:trHeight w:val="422"/>
          <w:jc w:val="center"/>
        </w:trPr>
        <w:tc>
          <w:tcPr>
            <w:tcW w:w="555" w:type="dxa"/>
            <w:vMerge w:val="restart"/>
          </w:tcPr>
          <w:p w:rsidR="00601222" w:rsidRPr="00BA6757" w:rsidRDefault="00601222" w:rsidP="00BE295C">
            <w:pPr>
              <w:jc w:val="center"/>
              <w:rPr>
                <w:b/>
              </w:rPr>
            </w:pPr>
            <w:r w:rsidRPr="00BA6757">
              <w:rPr>
                <w:b/>
              </w:rPr>
              <w:t>1</w:t>
            </w:r>
          </w:p>
        </w:tc>
        <w:tc>
          <w:tcPr>
            <w:tcW w:w="1556" w:type="dxa"/>
            <w:vMerge w:val="restart"/>
          </w:tcPr>
          <w:p w:rsidR="00601222" w:rsidRPr="008540EA" w:rsidRDefault="00601222" w:rsidP="00BE295C">
            <w:pPr>
              <w:jc w:val="center"/>
              <w:rPr>
                <w:b/>
                <w:bCs/>
              </w:rPr>
            </w:pPr>
            <w:r w:rsidRPr="008540EA">
              <w:rPr>
                <w:b/>
                <w:bCs/>
                <w:lang w:val="nl-NL"/>
              </w:rPr>
              <w:t>Ứng dụng đạo hàm để khảo sát và vẽ đồ thị của hàm số</w:t>
            </w:r>
          </w:p>
        </w:tc>
        <w:tc>
          <w:tcPr>
            <w:tcW w:w="2851" w:type="dxa"/>
            <w:shd w:val="clear" w:color="auto" w:fill="auto"/>
          </w:tcPr>
          <w:p w:rsidR="00601222" w:rsidRPr="00B73D08" w:rsidRDefault="00601222" w:rsidP="00BE295C">
            <w:pPr>
              <w:rPr>
                <w:i/>
                <w:iCs/>
              </w:rPr>
            </w:pPr>
            <w:r w:rsidRPr="00B73D08">
              <w:rPr>
                <w:i/>
                <w:iCs/>
              </w:rPr>
              <w:t>1.1. Sự đồng biến, nghịch biến của hàm số</w:t>
            </w:r>
          </w:p>
        </w:tc>
        <w:tc>
          <w:tcPr>
            <w:tcW w:w="5696" w:type="dxa"/>
          </w:tcPr>
          <w:p w:rsidR="00601222" w:rsidRDefault="00601222" w:rsidP="00BE295C">
            <w:pPr>
              <w:spacing w:line="276" w:lineRule="auto"/>
              <w:jc w:val="both"/>
              <w:rPr>
                <w:b/>
                <w:bCs/>
              </w:rPr>
            </w:pPr>
            <w:r>
              <w:rPr>
                <w:b/>
                <w:bCs/>
              </w:rPr>
              <w:t xml:space="preserve">* </w:t>
            </w:r>
            <w:r w:rsidRPr="00091A75">
              <w:rPr>
                <w:b/>
                <w:bCs/>
              </w:rPr>
              <w:t xml:space="preserve">Nhận biết: </w:t>
            </w:r>
          </w:p>
          <w:p w:rsidR="00601222" w:rsidRPr="00E705AC" w:rsidRDefault="00601222" w:rsidP="00BE295C">
            <w:pPr>
              <w:spacing w:line="276" w:lineRule="auto"/>
              <w:jc w:val="both"/>
            </w:pPr>
            <w:r>
              <w:rPr>
                <w:b/>
                <w:bCs/>
              </w:rPr>
              <w:t xml:space="preserve">- </w:t>
            </w:r>
            <w:r w:rsidRPr="00E705AC">
              <w:t>Biết tính đơn điệu của hàm số.</w:t>
            </w:r>
          </w:p>
          <w:p w:rsidR="00601222" w:rsidRPr="00091A75" w:rsidRDefault="00601222" w:rsidP="00BE295C">
            <w:pPr>
              <w:spacing w:line="276" w:lineRule="auto"/>
              <w:jc w:val="both"/>
            </w:pPr>
            <w:r w:rsidRPr="00E705AC">
              <w:t>- Biết m</w:t>
            </w:r>
            <w:r w:rsidRPr="00091A75">
              <w:t>ối liên hệ giữa tính đồng biến, nghịch biến của một hàm số và dấu đạo hàm cấp một của nó.</w:t>
            </w:r>
          </w:p>
          <w:p w:rsidR="00601222" w:rsidRDefault="00601222" w:rsidP="00BE295C">
            <w:pPr>
              <w:spacing w:line="276" w:lineRule="auto"/>
              <w:jc w:val="both"/>
            </w:pPr>
            <w:r>
              <w:rPr>
                <w:b/>
                <w:bCs/>
              </w:rPr>
              <w:t xml:space="preserve">* </w:t>
            </w:r>
            <w:r w:rsidRPr="00091A75">
              <w:rPr>
                <w:b/>
                <w:bCs/>
              </w:rPr>
              <w:t>Thông hiểu:</w:t>
            </w:r>
            <w:r w:rsidRPr="00091A75">
              <w:t xml:space="preserve"> </w:t>
            </w:r>
          </w:p>
          <w:p w:rsidR="00601222" w:rsidRPr="00E705AC" w:rsidRDefault="00601222" w:rsidP="00BE295C">
            <w:pPr>
              <w:spacing w:line="276" w:lineRule="auto"/>
              <w:jc w:val="both"/>
            </w:pPr>
            <w:r w:rsidRPr="00E705AC">
              <w:t xml:space="preserve">- Hiểu tính đơn điệu của hàm số; mối liên hệ giữa tính đồng biến, nghịch biến của một hàm số và dấu đạo hàm cấp một của nó. </w:t>
            </w:r>
          </w:p>
          <w:p w:rsidR="00601222" w:rsidRPr="00AD455A" w:rsidRDefault="00601222" w:rsidP="00BE295C">
            <w:pPr>
              <w:spacing w:line="276" w:lineRule="auto"/>
              <w:jc w:val="both"/>
            </w:pPr>
            <w:r w:rsidRPr="00E705AC">
              <w:t>- Xác định được tí</w:t>
            </w:r>
            <w:r w:rsidRPr="00091A75">
              <w:t>nh đơn điệu của một hàm số trong một số tình huống cụ thể, đơn giản.</w:t>
            </w:r>
          </w:p>
        </w:tc>
        <w:tc>
          <w:tcPr>
            <w:tcW w:w="900" w:type="dxa"/>
            <w:shd w:val="clear" w:color="auto" w:fill="auto"/>
          </w:tcPr>
          <w:p w:rsidR="00601222" w:rsidRPr="00BA6757" w:rsidRDefault="00601222" w:rsidP="00BE295C">
            <w:pPr>
              <w:jc w:val="center"/>
            </w:pPr>
            <w:r>
              <w:t>4</w:t>
            </w:r>
          </w:p>
        </w:tc>
        <w:tc>
          <w:tcPr>
            <w:tcW w:w="885" w:type="dxa"/>
            <w:shd w:val="clear" w:color="auto" w:fill="auto"/>
          </w:tcPr>
          <w:p w:rsidR="00601222" w:rsidRPr="00BA6757" w:rsidRDefault="00601222" w:rsidP="00BE295C">
            <w:pPr>
              <w:jc w:val="center"/>
            </w:pPr>
            <w:r>
              <w:t>3</w:t>
            </w:r>
          </w:p>
        </w:tc>
        <w:tc>
          <w:tcPr>
            <w:tcW w:w="893" w:type="dxa"/>
            <w:vMerge w:val="restart"/>
            <w:shd w:val="clear" w:color="auto" w:fill="auto"/>
          </w:tcPr>
          <w:p w:rsidR="00601222" w:rsidRPr="003C0803" w:rsidRDefault="00601222" w:rsidP="00BE295C">
            <w:r>
              <w:t>0</w:t>
            </w:r>
          </w:p>
        </w:tc>
        <w:tc>
          <w:tcPr>
            <w:tcW w:w="900" w:type="dxa"/>
            <w:vMerge w:val="restart"/>
            <w:shd w:val="clear" w:color="auto" w:fill="auto"/>
          </w:tcPr>
          <w:p w:rsidR="00601222" w:rsidRPr="003C0803" w:rsidRDefault="00601222" w:rsidP="00BE295C">
            <w:r>
              <w:t>0</w:t>
            </w:r>
          </w:p>
        </w:tc>
        <w:tc>
          <w:tcPr>
            <w:tcW w:w="1087" w:type="dxa"/>
            <w:shd w:val="clear" w:color="auto" w:fill="auto"/>
          </w:tcPr>
          <w:p w:rsidR="00601222" w:rsidRPr="006E13AC" w:rsidRDefault="00601222" w:rsidP="00BE295C">
            <w:pPr>
              <w:jc w:val="center"/>
              <w:rPr>
                <w:vertAlign w:val="superscript"/>
              </w:rPr>
            </w:pPr>
            <w:r>
              <w:t>7</w:t>
            </w:r>
          </w:p>
        </w:tc>
      </w:tr>
      <w:tr w:rsidR="00601222" w:rsidRPr="00BA6757" w:rsidTr="00BE295C">
        <w:trPr>
          <w:trHeight w:val="341"/>
          <w:jc w:val="center"/>
        </w:trPr>
        <w:tc>
          <w:tcPr>
            <w:tcW w:w="555" w:type="dxa"/>
            <w:vMerge/>
          </w:tcPr>
          <w:p w:rsidR="00601222" w:rsidRPr="00BA6757" w:rsidRDefault="00601222" w:rsidP="00BE295C">
            <w:pPr>
              <w:jc w:val="center"/>
              <w:rPr>
                <w:b/>
              </w:rPr>
            </w:pPr>
          </w:p>
        </w:tc>
        <w:tc>
          <w:tcPr>
            <w:tcW w:w="1556" w:type="dxa"/>
            <w:vMerge/>
          </w:tcPr>
          <w:p w:rsidR="00601222" w:rsidRPr="008540EA" w:rsidRDefault="00601222" w:rsidP="00BE295C">
            <w:pPr>
              <w:jc w:val="center"/>
              <w:rPr>
                <w:b/>
                <w:bCs/>
                <w:lang w:val="nl-NL"/>
              </w:rPr>
            </w:pPr>
          </w:p>
        </w:tc>
        <w:tc>
          <w:tcPr>
            <w:tcW w:w="2851" w:type="dxa"/>
            <w:shd w:val="clear" w:color="auto" w:fill="auto"/>
          </w:tcPr>
          <w:p w:rsidR="00601222" w:rsidRPr="00B73D08" w:rsidRDefault="00601222" w:rsidP="00BE295C">
            <w:pPr>
              <w:rPr>
                <w:i/>
                <w:iCs/>
              </w:rPr>
            </w:pPr>
            <w:r w:rsidRPr="00B73D08">
              <w:rPr>
                <w:i/>
                <w:iCs/>
              </w:rPr>
              <w:t>1.2. Cực trị của hàm số</w:t>
            </w:r>
          </w:p>
        </w:tc>
        <w:tc>
          <w:tcPr>
            <w:tcW w:w="5696" w:type="dxa"/>
          </w:tcPr>
          <w:p w:rsidR="00601222" w:rsidRDefault="00601222" w:rsidP="00BE295C">
            <w:pPr>
              <w:widowControl w:val="0"/>
              <w:spacing w:line="276" w:lineRule="auto"/>
              <w:jc w:val="both"/>
              <w:rPr>
                <w:b/>
                <w:bCs/>
              </w:rPr>
            </w:pPr>
            <w:r>
              <w:rPr>
                <w:b/>
                <w:bCs/>
              </w:rPr>
              <w:t xml:space="preserve">* </w:t>
            </w:r>
            <w:r w:rsidRPr="00091A75">
              <w:rPr>
                <w:b/>
                <w:bCs/>
              </w:rPr>
              <w:t xml:space="preserve">Nhận biết: </w:t>
            </w:r>
          </w:p>
          <w:p w:rsidR="00601222" w:rsidRDefault="00601222" w:rsidP="00BE295C">
            <w:pPr>
              <w:widowControl w:val="0"/>
              <w:spacing w:line="276" w:lineRule="auto"/>
              <w:jc w:val="both"/>
            </w:pPr>
            <w:r>
              <w:rPr>
                <w:b/>
                <w:bCs/>
              </w:rPr>
              <w:t xml:space="preserve">- </w:t>
            </w:r>
            <w:r w:rsidRPr="00E705AC">
              <w:t xml:space="preserve">Biết </w:t>
            </w:r>
            <w:r w:rsidRPr="00091A75">
              <w:t>các khái niệm điểm cực đại, điểm cực tiểu, điểm cực trị của hàm số</w:t>
            </w:r>
            <w:r>
              <w:t>.</w:t>
            </w:r>
          </w:p>
          <w:p w:rsidR="00601222" w:rsidRPr="00091A75" w:rsidRDefault="00601222" w:rsidP="00BE295C">
            <w:pPr>
              <w:widowControl w:val="0"/>
              <w:spacing w:line="276" w:lineRule="auto"/>
              <w:jc w:val="both"/>
            </w:pPr>
            <w:r>
              <w:t>-</w:t>
            </w:r>
            <w:r w:rsidRPr="00091A75">
              <w:t xml:space="preserve"> </w:t>
            </w:r>
            <w:r w:rsidRPr="00E705AC">
              <w:t>Biết</w:t>
            </w:r>
            <w:r w:rsidRPr="00091A75">
              <w:t xml:space="preserve"> các điều kiện đủ để có điểm cực trị của hàm số. </w:t>
            </w:r>
          </w:p>
          <w:p w:rsidR="00601222" w:rsidRDefault="00601222" w:rsidP="00BE295C">
            <w:pPr>
              <w:spacing w:line="276" w:lineRule="auto"/>
              <w:jc w:val="both"/>
            </w:pPr>
            <w:r>
              <w:rPr>
                <w:b/>
                <w:bCs/>
              </w:rPr>
              <w:t xml:space="preserve">* </w:t>
            </w:r>
            <w:r w:rsidRPr="00091A75">
              <w:rPr>
                <w:b/>
                <w:bCs/>
              </w:rPr>
              <w:t>Thông hiểu:</w:t>
            </w:r>
            <w:r w:rsidRPr="00091A75">
              <w:t xml:space="preserve"> </w:t>
            </w:r>
          </w:p>
          <w:p w:rsidR="00601222" w:rsidRPr="00AD455A" w:rsidRDefault="00601222" w:rsidP="00BE295C">
            <w:pPr>
              <w:spacing w:line="276" w:lineRule="auto"/>
              <w:jc w:val="both"/>
            </w:pPr>
            <w:r>
              <w:t xml:space="preserve">- Xác định được </w:t>
            </w:r>
            <w:r w:rsidRPr="00091A75">
              <w:t xml:space="preserve"> các điều kiện đủ để có điểm cực trị của hàm số. </w:t>
            </w:r>
            <w:r>
              <w:t xml:space="preserve">- </w:t>
            </w:r>
            <w:r w:rsidRPr="00E705AC">
              <w:t>Xác định được đ</w:t>
            </w:r>
            <w:r w:rsidRPr="00091A75">
              <w:t xml:space="preserve">iểm cực trị và cực trị của hàm số trong một số tình huống cụ thể, đơn giản. </w:t>
            </w:r>
          </w:p>
        </w:tc>
        <w:tc>
          <w:tcPr>
            <w:tcW w:w="900" w:type="dxa"/>
            <w:shd w:val="clear" w:color="auto" w:fill="auto"/>
          </w:tcPr>
          <w:p w:rsidR="00601222" w:rsidRPr="00BA6757" w:rsidRDefault="00601222" w:rsidP="00BE295C">
            <w:pPr>
              <w:jc w:val="center"/>
            </w:pPr>
            <w:r>
              <w:t>4</w:t>
            </w:r>
          </w:p>
        </w:tc>
        <w:tc>
          <w:tcPr>
            <w:tcW w:w="885" w:type="dxa"/>
            <w:shd w:val="clear" w:color="auto" w:fill="auto"/>
          </w:tcPr>
          <w:p w:rsidR="00601222" w:rsidRPr="00BA6757" w:rsidRDefault="00601222" w:rsidP="00BE295C">
            <w:pPr>
              <w:jc w:val="center"/>
            </w:pPr>
            <w:r>
              <w:t>3</w:t>
            </w:r>
          </w:p>
        </w:tc>
        <w:tc>
          <w:tcPr>
            <w:tcW w:w="893" w:type="dxa"/>
            <w:vMerge/>
            <w:shd w:val="clear" w:color="auto" w:fill="auto"/>
          </w:tcPr>
          <w:p w:rsidR="00601222" w:rsidRPr="00ED0D02" w:rsidRDefault="00601222" w:rsidP="00BE295C">
            <w:pPr>
              <w:jc w:val="center"/>
              <w:rPr>
                <w:b/>
                <w:bCs/>
              </w:rPr>
            </w:pPr>
          </w:p>
        </w:tc>
        <w:tc>
          <w:tcPr>
            <w:tcW w:w="900" w:type="dxa"/>
            <w:vMerge/>
            <w:shd w:val="clear" w:color="auto" w:fill="auto"/>
          </w:tcPr>
          <w:p w:rsidR="00601222" w:rsidRPr="00ED0D02" w:rsidRDefault="00601222" w:rsidP="00BE295C">
            <w:pPr>
              <w:jc w:val="center"/>
              <w:rPr>
                <w:b/>
                <w:bCs/>
              </w:rPr>
            </w:pPr>
          </w:p>
        </w:tc>
        <w:tc>
          <w:tcPr>
            <w:tcW w:w="1087" w:type="dxa"/>
            <w:shd w:val="clear" w:color="auto" w:fill="auto"/>
          </w:tcPr>
          <w:p w:rsidR="00601222" w:rsidRPr="006E13AC" w:rsidRDefault="00601222" w:rsidP="00BE295C">
            <w:pPr>
              <w:jc w:val="center"/>
              <w:rPr>
                <w:vertAlign w:val="superscript"/>
              </w:rPr>
            </w:pPr>
            <w:r>
              <w:t>7</w:t>
            </w:r>
          </w:p>
        </w:tc>
      </w:tr>
      <w:tr w:rsidR="00601222" w:rsidRPr="00BA6757" w:rsidTr="00BE295C">
        <w:trPr>
          <w:trHeight w:val="480"/>
          <w:jc w:val="center"/>
        </w:trPr>
        <w:tc>
          <w:tcPr>
            <w:tcW w:w="555" w:type="dxa"/>
            <w:vMerge/>
          </w:tcPr>
          <w:p w:rsidR="00601222" w:rsidRPr="00BA6757" w:rsidRDefault="00601222" w:rsidP="00BE295C">
            <w:pPr>
              <w:jc w:val="center"/>
              <w:rPr>
                <w:b/>
              </w:rPr>
            </w:pPr>
          </w:p>
        </w:tc>
        <w:tc>
          <w:tcPr>
            <w:tcW w:w="1556" w:type="dxa"/>
            <w:vMerge/>
          </w:tcPr>
          <w:p w:rsidR="00601222" w:rsidRPr="008540EA" w:rsidRDefault="00601222" w:rsidP="00BE295C">
            <w:pPr>
              <w:jc w:val="center"/>
              <w:rPr>
                <w:b/>
                <w:bCs/>
                <w:lang w:val="nl-NL"/>
              </w:rPr>
            </w:pPr>
          </w:p>
        </w:tc>
        <w:tc>
          <w:tcPr>
            <w:tcW w:w="2851" w:type="dxa"/>
            <w:shd w:val="clear" w:color="auto" w:fill="auto"/>
          </w:tcPr>
          <w:p w:rsidR="00601222" w:rsidRPr="00B73D08" w:rsidRDefault="00601222" w:rsidP="00BE295C">
            <w:pPr>
              <w:rPr>
                <w:i/>
                <w:iCs/>
              </w:rPr>
            </w:pPr>
            <w:r w:rsidRPr="00F65E04">
              <w:rPr>
                <w:i/>
                <w:iCs/>
              </w:rPr>
              <w:t>1.3. Giá trị lớn nhất và giá trị nhỏ nhất của hàm số</w:t>
            </w:r>
          </w:p>
        </w:tc>
        <w:tc>
          <w:tcPr>
            <w:tcW w:w="5696" w:type="dxa"/>
          </w:tcPr>
          <w:p w:rsidR="00601222" w:rsidRDefault="00601222" w:rsidP="00BE295C">
            <w:pPr>
              <w:spacing w:line="276" w:lineRule="auto"/>
              <w:jc w:val="both"/>
              <w:rPr>
                <w:b/>
                <w:bCs/>
              </w:rPr>
            </w:pPr>
            <w:r>
              <w:rPr>
                <w:b/>
                <w:bCs/>
              </w:rPr>
              <w:t xml:space="preserve">* </w:t>
            </w:r>
            <w:r w:rsidRPr="00091A75">
              <w:rPr>
                <w:b/>
                <w:bCs/>
              </w:rPr>
              <w:t xml:space="preserve">Nhận biết: </w:t>
            </w:r>
          </w:p>
          <w:p w:rsidR="00601222" w:rsidRPr="00091A75" w:rsidRDefault="00601222" w:rsidP="00BE295C">
            <w:pPr>
              <w:spacing w:line="276" w:lineRule="auto"/>
              <w:jc w:val="both"/>
            </w:pPr>
            <w:r>
              <w:rPr>
                <w:b/>
                <w:bCs/>
              </w:rPr>
              <w:t xml:space="preserve">- </w:t>
            </w:r>
            <w:r w:rsidRPr="00E705AC">
              <w:t xml:space="preserve">Biết </w:t>
            </w:r>
            <w:r w:rsidRPr="00091A75">
              <w:rPr>
                <w:rStyle w:val="fontstyle01"/>
              </w:rPr>
              <w:t>các khái niệm giá trị lớn nhất, giá trị nhỏ nhất của hàm số trên một tập hợp.</w:t>
            </w:r>
          </w:p>
          <w:p w:rsidR="00601222" w:rsidRDefault="00601222" w:rsidP="00BE295C">
            <w:pPr>
              <w:spacing w:line="276" w:lineRule="auto"/>
              <w:jc w:val="both"/>
            </w:pPr>
            <w:r>
              <w:rPr>
                <w:b/>
                <w:bCs/>
              </w:rPr>
              <w:t xml:space="preserve">* </w:t>
            </w:r>
            <w:r w:rsidRPr="00091A75">
              <w:rPr>
                <w:b/>
                <w:bCs/>
              </w:rPr>
              <w:t>Thông hiểu:</w:t>
            </w:r>
            <w:r w:rsidRPr="00091A75">
              <w:t xml:space="preserve"> </w:t>
            </w:r>
          </w:p>
          <w:p w:rsidR="00601222" w:rsidRPr="00091A75" w:rsidRDefault="00601222" w:rsidP="00BE295C">
            <w:pPr>
              <w:spacing w:line="276" w:lineRule="auto"/>
              <w:jc w:val="both"/>
            </w:pPr>
            <w:r>
              <w:t>-</w:t>
            </w:r>
            <w:r w:rsidRPr="00E705AC">
              <w:t xml:space="preserve"> Tính được</w:t>
            </w:r>
            <w:r w:rsidRPr="00091A75">
              <w:rPr>
                <w:rStyle w:val="fontstyle01"/>
              </w:rPr>
              <w:t xml:space="preserve"> giá trị lớn nhất, giá trị nhỏ nhất của hàm số trên một đoạn, một khoảng trong các tình huống đơn giản.</w:t>
            </w:r>
          </w:p>
          <w:p w:rsidR="00601222" w:rsidRPr="00AD455A" w:rsidRDefault="00601222" w:rsidP="00BE295C">
            <w:pPr>
              <w:jc w:val="both"/>
            </w:pPr>
          </w:p>
        </w:tc>
        <w:tc>
          <w:tcPr>
            <w:tcW w:w="900" w:type="dxa"/>
            <w:shd w:val="clear" w:color="auto" w:fill="auto"/>
          </w:tcPr>
          <w:p w:rsidR="00601222" w:rsidRPr="00BA6757" w:rsidRDefault="00601222" w:rsidP="00BE295C">
            <w:pPr>
              <w:jc w:val="center"/>
            </w:pPr>
            <w:r>
              <w:t>2</w:t>
            </w:r>
          </w:p>
        </w:tc>
        <w:tc>
          <w:tcPr>
            <w:tcW w:w="885" w:type="dxa"/>
            <w:shd w:val="clear" w:color="auto" w:fill="auto"/>
          </w:tcPr>
          <w:p w:rsidR="00601222" w:rsidRPr="00BA6757" w:rsidRDefault="00601222" w:rsidP="00BE295C">
            <w:pPr>
              <w:jc w:val="center"/>
            </w:pPr>
            <w:r>
              <w:t>4</w:t>
            </w:r>
          </w:p>
        </w:tc>
        <w:tc>
          <w:tcPr>
            <w:tcW w:w="893" w:type="dxa"/>
            <w:vMerge/>
            <w:shd w:val="clear" w:color="auto" w:fill="auto"/>
          </w:tcPr>
          <w:p w:rsidR="00601222" w:rsidRPr="00ED0D02" w:rsidRDefault="00601222" w:rsidP="00BE295C">
            <w:pPr>
              <w:jc w:val="center"/>
              <w:rPr>
                <w:b/>
                <w:bCs/>
              </w:rPr>
            </w:pPr>
          </w:p>
        </w:tc>
        <w:tc>
          <w:tcPr>
            <w:tcW w:w="900" w:type="dxa"/>
            <w:vMerge w:val="restart"/>
            <w:shd w:val="clear" w:color="auto" w:fill="auto"/>
          </w:tcPr>
          <w:p w:rsidR="00601222" w:rsidRPr="006E13AC" w:rsidRDefault="00601222" w:rsidP="00BE295C">
            <w:pPr>
              <w:jc w:val="center"/>
              <w:rPr>
                <w:b/>
                <w:bCs/>
                <w:vertAlign w:val="superscript"/>
              </w:rPr>
            </w:pPr>
          </w:p>
        </w:tc>
        <w:tc>
          <w:tcPr>
            <w:tcW w:w="1087" w:type="dxa"/>
            <w:shd w:val="clear" w:color="auto" w:fill="auto"/>
          </w:tcPr>
          <w:p w:rsidR="00601222" w:rsidRPr="006E13AC" w:rsidRDefault="00601222" w:rsidP="00BE295C">
            <w:pPr>
              <w:jc w:val="center"/>
              <w:rPr>
                <w:vertAlign w:val="superscript"/>
              </w:rPr>
            </w:pPr>
            <w:r>
              <w:t>6</w:t>
            </w:r>
          </w:p>
        </w:tc>
      </w:tr>
      <w:tr w:rsidR="00601222" w:rsidRPr="00BA6757" w:rsidTr="00BE295C">
        <w:trPr>
          <w:trHeight w:val="305"/>
          <w:jc w:val="center"/>
        </w:trPr>
        <w:tc>
          <w:tcPr>
            <w:tcW w:w="555" w:type="dxa"/>
            <w:vMerge/>
          </w:tcPr>
          <w:p w:rsidR="00601222" w:rsidRPr="00BA6757" w:rsidRDefault="00601222" w:rsidP="00BE295C">
            <w:pPr>
              <w:jc w:val="center"/>
              <w:rPr>
                <w:b/>
              </w:rPr>
            </w:pPr>
          </w:p>
        </w:tc>
        <w:tc>
          <w:tcPr>
            <w:tcW w:w="1556" w:type="dxa"/>
            <w:vMerge/>
          </w:tcPr>
          <w:p w:rsidR="00601222" w:rsidRPr="008540EA" w:rsidRDefault="00601222" w:rsidP="00BE295C">
            <w:pPr>
              <w:jc w:val="center"/>
              <w:rPr>
                <w:b/>
                <w:bCs/>
                <w:lang w:val="nl-NL"/>
              </w:rPr>
            </w:pPr>
          </w:p>
        </w:tc>
        <w:tc>
          <w:tcPr>
            <w:tcW w:w="2851" w:type="dxa"/>
            <w:shd w:val="clear" w:color="auto" w:fill="auto"/>
          </w:tcPr>
          <w:p w:rsidR="00601222" w:rsidRPr="00B73D08" w:rsidRDefault="00601222" w:rsidP="00BE295C">
            <w:pPr>
              <w:rPr>
                <w:i/>
                <w:iCs/>
              </w:rPr>
            </w:pPr>
            <w:r w:rsidRPr="00F65E04">
              <w:rPr>
                <w:i/>
                <w:iCs/>
              </w:rPr>
              <w:t xml:space="preserve">1.4. Bảng biến thiên và đồ </w:t>
            </w:r>
            <w:r w:rsidRPr="00F65E04">
              <w:rPr>
                <w:i/>
                <w:iCs/>
              </w:rPr>
              <w:lastRenderedPageBreak/>
              <w:t>thị của hàm số</w:t>
            </w:r>
          </w:p>
        </w:tc>
        <w:tc>
          <w:tcPr>
            <w:tcW w:w="5696" w:type="dxa"/>
          </w:tcPr>
          <w:p w:rsidR="00601222" w:rsidRDefault="00601222" w:rsidP="00BE295C">
            <w:pPr>
              <w:spacing w:line="276" w:lineRule="auto"/>
              <w:jc w:val="both"/>
              <w:rPr>
                <w:b/>
                <w:bCs/>
              </w:rPr>
            </w:pPr>
            <w:r>
              <w:rPr>
                <w:b/>
                <w:bCs/>
              </w:rPr>
              <w:lastRenderedPageBreak/>
              <w:t xml:space="preserve">* </w:t>
            </w:r>
            <w:r w:rsidRPr="00091A75">
              <w:rPr>
                <w:b/>
                <w:bCs/>
              </w:rPr>
              <w:t xml:space="preserve">Nhận biết: </w:t>
            </w:r>
          </w:p>
          <w:p w:rsidR="00601222" w:rsidRPr="00E705AC" w:rsidRDefault="00601222" w:rsidP="00BE295C">
            <w:pPr>
              <w:spacing w:line="276" w:lineRule="auto"/>
              <w:jc w:val="both"/>
              <w:rPr>
                <w:bCs/>
              </w:rPr>
            </w:pPr>
            <w:r w:rsidRPr="00E705AC">
              <w:rPr>
                <w:b/>
              </w:rPr>
              <w:lastRenderedPageBreak/>
              <w:t>-</w:t>
            </w:r>
            <w:r w:rsidRPr="0065124C">
              <w:rPr>
                <w:b/>
                <w:color w:val="FF0000"/>
              </w:rPr>
              <w:t xml:space="preserve">  </w:t>
            </w:r>
            <w:r w:rsidRPr="00E705AC">
              <w:rPr>
                <w:bCs/>
              </w:rPr>
              <w:t>Biết các bước khảo sát và vẽ đồ thị hàm số (tìm tập xác định, xét chiều biến thiên, tìm cực trị, tìm tiệm cận, lập bảng biến thiên, vẽ đồ thị</w:t>
            </w:r>
            <w:r w:rsidRPr="00E705AC">
              <w:rPr>
                <w:bCs/>
              </w:rPr>
              <w:sym w:font="Symbol" w:char="F029"/>
            </w:r>
            <w:r w:rsidRPr="00E705AC">
              <w:rPr>
                <w:bCs/>
              </w:rPr>
              <w:t>.</w:t>
            </w:r>
          </w:p>
          <w:p w:rsidR="00601222" w:rsidRPr="00091A75" w:rsidRDefault="00601222" w:rsidP="00BE295C">
            <w:pPr>
              <w:spacing w:line="276" w:lineRule="auto"/>
              <w:jc w:val="both"/>
            </w:pPr>
            <w:r>
              <w:rPr>
                <w:b/>
                <w:bCs/>
              </w:rPr>
              <w:t xml:space="preserve">- </w:t>
            </w:r>
            <w:r w:rsidRPr="00E705AC">
              <w:t>Nhớ được</w:t>
            </w:r>
            <w:r w:rsidRPr="00091A75">
              <w:rPr>
                <w:b/>
                <w:bCs/>
              </w:rPr>
              <w:t xml:space="preserve"> </w:t>
            </w:r>
            <w:r w:rsidRPr="00091A75">
              <w:t>dạng đồ thị của các hàm số bậc ba, bậc bốn trùng phương, bậc nhất / bậc nhất.</w:t>
            </w:r>
          </w:p>
          <w:p w:rsidR="00601222" w:rsidRDefault="00601222" w:rsidP="00BE295C">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rsidR="00601222" w:rsidRPr="00E705AC" w:rsidRDefault="00601222" w:rsidP="00BE295C">
            <w:pPr>
              <w:spacing w:line="276" w:lineRule="auto"/>
              <w:jc w:val="both"/>
              <w:rPr>
                <w:rStyle w:val="fontstyle01"/>
              </w:rPr>
            </w:pPr>
            <w:r w:rsidRPr="00E705AC">
              <w:rPr>
                <w:rStyle w:val="fontstyle01"/>
              </w:rPr>
              <w:t xml:space="preserve">- Hiểu </w:t>
            </w:r>
            <w:r w:rsidRPr="00E705AC">
              <w:t>cách khảo sát và vẽ đồ thị của các hàm số bậc ba, bậc bốn trùng phương, bậc nhất / bậc nhất.</w:t>
            </w:r>
          </w:p>
          <w:p w:rsidR="00601222" w:rsidRDefault="00601222" w:rsidP="00BE295C">
            <w:pPr>
              <w:spacing w:line="276" w:lineRule="auto"/>
              <w:jc w:val="both"/>
            </w:pPr>
            <w:r w:rsidRPr="00E705AC">
              <w:rPr>
                <w:rStyle w:val="fontstyle01"/>
              </w:rPr>
              <w:t xml:space="preserve">- </w:t>
            </w:r>
            <w:r w:rsidRPr="00E705AC">
              <w:t xml:space="preserve">Xác định được </w:t>
            </w:r>
            <w:r w:rsidRPr="00091A75">
              <w:t>dạng được đồ thị của các hàm số bậc ba, bậc bốn trùng phương, bậc nhất / bậc nhất</w:t>
            </w:r>
            <w:r>
              <w:t>.</w:t>
            </w:r>
          </w:p>
          <w:p w:rsidR="00601222" w:rsidRPr="00AD455A" w:rsidRDefault="00601222" w:rsidP="00BE295C">
            <w:pPr>
              <w:spacing w:line="276" w:lineRule="auto"/>
              <w:jc w:val="both"/>
            </w:pPr>
            <w:r w:rsidRPr="00E705AC">
              <w:t xml:space="preserve">- </w:t>
            </w:r>
            <w:r>
              <w:t>H</w:t>
            </w:r>
            <w:r w:rsidRPr="00E705AC">
              <w:t xml:space="preserve">iểu </w:t>
            </w:r>
            <w:r>
              <w:t xml:space="preserve">các thông số, kí hiệu trong </w:t>
            </w:r>
            <w:r w:rsidRPr="00091A75">
              <w:t>bảng biến thiên.</w:t>
            </w:r>
          </w:p>
        </w:tc>
        <w:tc>
          <w:tcPr>
            <w:tcW w:w="900" w:type="dxa"/>
            <w:shd w:val="clear" w:color="auto" w:fill="auto"/>
          </w:tcPr>
          <w:p w:rsidR="00601222" w:rsidRPr="00BA6757" w:rsidRDefault="00601222" w:rsidP="00BE295C">
            <w:pPr>
              <w:jc w:val="center"/>
            </w:pPr>
            <w:r>
              <w:lastRenderedPageBreak/>
              <w:t>4</w:t>
            </w:r>
          </w:p>
        </w:tc>
        <w:tc>
          <w:tcPr>
            <w:tcW w:w="885" w:type="dxa"/>
            <w:shd w:val="clear" w:color="auto" w:fill="auto"/>
          </w:tcPr>
          <w:p w:rsidR="00601222" w:rsidRPr="00BA6757" w:rsidRDefault="00601222" w:rsidP="00BE295C">
            <w:pPr>
              <w:jc w:val="center"/>
            </w:pPr>
            <w:r>
              <w:t>1</w:t>
            </w:r>
          </w:p>
        </w:tc>
        <w:tc>
          <w:tcPr>
            <w:tcW w:w="893" w:type="dxa"/>
            <w:vMerge/>
            <w:shd w:val="clear" w:color="auto" w:fill="auto"/>
          </w:tcPr>
          <w:p w:rsidR="00601222" w:rsidRPr="00BA6757" w:rsidRDefault="00601222" w:rsidP="00BE295C">
            <w:pPr>
              <w:jc w:val="center"/>
            </w:pPr>
          </w:p>
        </w:tc>
        <w:tc>
          <w:tcPr>
            <w:tcW w:w="900" w:type="dxa"/>
            <w:vMerge/>
            <w:shd w:val="clear" w:color="auto" w:fill="auto"/>
          </w:tcPr>
          <w:p w:rsidR="00601222" w:rsidRPr="00BA6757" w:rsidRDefault="00601222" w:rsidP="00BE295C">
            <w:pPr>
              <w:jc w:val="center"/>
            </w:pPr>
          </w:p>
        </w:tc>
        <w:tc>
          <w:tcPr>
            <w:tcW w:w="1087" w:type="dxa"/>
            <w:shd w:val="clear" w:color="auto" w:fill="auto"/>
          </w:tcPr>
          <w:p w:rsidR="00601222" w:rsidRPr="006E13AC" w:rsidRDefault="00601222" w:rsidP="00BE295C">
            <w:pPr>
              <w:jc w:val="center"/>
              <w:rPr>
                <w:vertAlign w:val="superscript"/>
              </w:rPr>
            </w:pPr>
            <w:r>
              <w:t>5</w:t>
            </w:r>
          </w:p>
        </w:tc>
      </w:tr>
      <w:tr w:rsidR="00601222" w:rsidRPr="00BA6757" w:rsidTr="00BE295C">
        <w:trPr>
          <w:trHeight w:val="341"/>
          <w:jc w:val="center"/>
        </w:trPr>
        <w:tc>
          <w:tcPr>
            <w:tcW w:w="555" w:type="dxa"/>
            <w:vMerge/>
          </w:tcPr>
          <w:p w:rsidR="00601222" w:rsidRPr="00BA6757" w:rsidRDefault="00601222" w:rsidP="00BE295C">
            <w:pPr>
              <w:jc w:val="center"/>
              <w:rPr>
                <w:b/>
              </w:rPr>
            </w:pPr>
          </w:p>
        </w:tc>
        <w:tc>
          <w:tcPr>
            <w:tcW w:w="1556" w:type="dxa"/>
            <w:vMerge/>
          </w:tcPr>
          <w:p w:rsidR="00601222" w:rsidRPr="008540EA" w:rsidRDefault="00601222" w:rsidP="00BE295C">
            <w:pPr>
              <w:jc w:val="center"/>
              <w:rPr>
                <w:b/>
                <w:bCs/>
                <w:lang w:val="nl-NL"/>
              </w:rPr>
            </w:pPr>
          </w:p>
        </w:tc>
        <w:tc>
          <w:tcPr>
            <w:tcW w:w="2851" w:type="dxa"/>
            <w:shd w:val="clear" w:color="auto" w:fill="auto"/>
          </w:tcPr>
          <w:p w:rsidR="00601222" w:rsidRPr="00B73D08" w:rsidRDefault="00601222" w:rsidP="00BE295C">
            <w:pPr>
              <w:rPr>
                <w:i/>
                <w:iCs/>
              </w:rPr>
            </w:pPr>
            <w:r w:rsidRPr="00B73D08">
              <w:rPr>
                <w:i/>
                <w:iCs/>
              </w:rPr>
              <w:t>1.</w:t>
            </w:r>
            <w:r>
              <w:rPr>
                <w:i/>
                <w:iCs/>
              </w:rPr>
              <w:t>5</w:t>
            </w:r>
            <w:r w:rsidRPr="00B73D08">
              <w:rPr>
                <w:i/>
                <w:iCs/>
              </w:rPr>
              <w:t>. Đường tiệm cận</w:t>
            </w:r>
          </w:p>
        </w:tc>
        <w:tc>
          <w:tcPr>
            <w:tcW w:w="5696" w:type="dxa"/>
          </w:tcPr>
          <w:p w:rsidR="00601222" w:rsidRDefault="00601222" w:rsidP="00BE295C">
            <w:pPr>
              <w:spacing w:line="276" w:lineRule="auto"/>
              <w:jc w:val="both"/>
              <w:rPr>
                <w:b/>
                <w:bCs/>
              </w:rPr>
            </w:pPr>
            <w:r>
              <w:rPr>
                <w:b/>
                <w:bCs/>
              </w:rPr>
              <w:t xml:space="preserve">* </w:t>
            </w:r>
            <w:r w:rsidRPr="00091A75">
              <w:rPr>
                <w:b/>
                <w:bCs/>
              </w:rPr>
              <w:t xml:space="preserve">Nhận biết: </w:t>
            </w:r>
          </w:p>
          <w:p w:rsidR="00601222" w:rsidRPr="00091A75" w:rsidRDefault="00601222" w:rsidP="00BE295C">
            <w:pPr>
              <w:spacing w:line="276" w:lineRule="auto"/>
              <w:jc w:val="both"/>
            </w:pPr>
            <w:r>
              <w:rPr>
                <w:b/>
                <w:bCs/>
              </w:rPr>
              <w:t xml:space="preserve">- </w:t>
            </w:r>
            <w:r w:rsidRPr="00E705AC">
              <w:t xml:space="preserve">Biết </w:t>
            </w:r>
            <w:r w:rsidRPr="00091A75">
              <w:t xml:space="preserve">các </w:t>
            </w:r>
            <w:r w:rsidRPr="00091A75">
              <w:rPr>
                <w:rStyle w:val="fontstyle01"/>
              </w:rPr>
              <w:t>khái niệm đường tiệm cận đứng, đường tiệm cận ngang của đồ thị hàm số.</w:t>
            </w:r>
          </w:p>
          <w:p w:rsidR="00601222" w:rsidRDefault="00601222" w:rsidP="00BE295C">
            <w:pPr>
              <w:spacing w:line="276" w:lineRule="auto"/>
              <w:jc w:val="both"/>
            </w:pPr>
            <w:r>
              <w:rPr>
                <w:b/>
                <w:bCs/>
              </w:rPr>
              <w:t xml:space="preserve">* </w:t>
            </w:r>
            <w:r w:rsidRPr="00091A75">
              <w:rPr>
                <w:b/>
                <w:bCs/>
              </w:rPr>
              <w:t>Thông hiểu:</w:t>
            </w:r>
            <w:r w:rsidRPr="00091A75">
              <w:t xml:space="preserve"> </w:t>
            </w:r>
          </w:p>
          <w:p w:rsidR="00601222" w:rsidRPr="00BA6757" w:rsidRDefault="00601222" w:rsidP="00BE295C">
            <w:pPr>
              <w:jc w:val="both"/>
            </w:pPr>
            <w:r>
              <w:t xml:space="preserve">- </w:t>
            </w:r>
            <w:r w:rsidRPr="00E705AC">
              <w:rPr>
                <w:rStyle w:val="fontstyle01"/>
              </w:rPr>
              <w:t>Tìm</w:t>
            </w:r>
            <w:r w:rsidRPr="00091A75">
              <w:rPr>
                <w:rStyle w:val="fontstyle01"/>
              </w:rPr>
              <w:t xml:space="preserve"> được đường tiệm cận đứng, đường tiệm cận ngang của đồ thị hàm số.</w:t>
            </w:r>
          </w:p>
        </w:tc>
        <w:tc>
          <w:tcPr>
            <w:tcW w:w="900" w:type="dxa"/>
            <w:shd w:val="clear" w:color="auto" w:fill="auto"/>
          </w:tcPr>
          <w:p w:rsidR="00601222" w:rsidRPr="00BA6757" w:rsidRDefault="00601222" w:rsidP="00BE295C">
            <w:pPr>
              <w:jc w:val="center"/>
            </w:pPr>
            <w:r>
              <w:t>5</w:t>
            </w:r>
          </w:p>
        </w:tc>
        <w:tc>
          <w:tcPr>
            <w:tcW w:w="885" w:type="dxa"/>
            <w:shd w:val="clear" w:color="auto" w:fill="auto"/>
          </w:tcPr>
          <w:p w:rsidR="00601222" w:rsidRPr="00BA6757" w:rsidRDefault="00601222" w:rsidP="00BE295C">
            <w:pPr>
              <w:jc w:val="center"/>
            </w:pPr>
          </w:p>
        </w:tc>
        <w:tc>
          <w:tcPr>
            <w:tcW w:w="893" w:type="dxa"/>
            <w:shd w:val="clear" w:color="auto" w:fill="auto"/>
          </w:tcPr>
          <w:p w:rsidR="00601222" w:rsidRPr="00BA6757" w:rsidRDefault="00601222" w:rsidP="00BE295C">
            <w:pPr>
              <w:jc w:val="center"/>
            </w:pPr>
          </w:p>
        </w:tc>
        <w:tc>
          <w:tcPr>
            <w:tcW w:w="900" w:type="dxa"/>
            <w:shd w:val="clear" w:color="auto" w:fill="auto"/>
          </w:tcPr>
          <w:p w:rsidR="00601222" w:rsidRPr="00BA6757" w:rsidRDefault="00601222" w:rsidP="00BE295C">
            <w:pPr>
              <w:jc w:val="center"/>
            </w:pPr>
          </w:p>
        </w:tc>
        <w:tc>
          <w:tcPr>
            <w:tcW w:w="1087" w:type="dxa"/>
            <w:shd w:val="clear" w:color="auto" w:fill="auto"/>
          </w:tcPr>
          <w:p w:rsidR="00601222" w:rsidRPr="00BA6757" w:rsidRDefault="00601222" w:rsidP="00BE295C">
            <w:pPr>
              <w:jc w:val="center"/>
            </w:pPr>
            <w:r>
              <w:t>5</w:t>
            </w:r>
          </w:p>
        </w:tc>
      </w:tr>
      <w:tr w:rsidR="00601222" w:rsidRPr="00BA6757" w:rsidTr="00BE295C">
        <w:trPr>
          <w:trHeight w:val="480"/>
          <w:jc w:val="center"/>
        </w:trPr>
        <w:tc>
          <w:tcPr>
            <w:tcW w:w="555" w:type="dxa"/>
            <w:vMerge w:val="restart"/>
          </w:tcPr>
          <w:p w:rsidR="00601222" w:rsidRPr="00BA6757" w:rsidRDefault="00601222" w:rsidP="00BE295C">
            <w:pPr>
              <w:rPr>
                <w:b/>
              </w:rPr>
            </w:pPr>
          </w:p>
        </w:tc>
        <w:tc>
          <w:tcPr>
            <w:tcW w:w="1556" w:type="dxa"/>
            <w:vMerge w:val="restart"/>
          </w:tcPr>
          <w:p w:rsidR="00601222" w:rsidRPr="008540EA" w:rsidRDefault="00601222" w:rsidP="00BE295C">
            <w:pPr>
              <w:jc w:val="center"/>
              <w:rPr>
                <w:b/>
                <w:bCs/>
              </w:rPr>
            </w:pPr>
          </w:p>
        </w:tc>
        <w:tc>
          <w:tcPr>
            <w:tcW w:w="2851" w:type="dxa"/>
            <w:shd w:val="clear" w:color="auto" w:fill="auto"/>
          </w:tcPr>
          <w:p w:rsidR="00601222" w:rsidRPr="00B73D08" w:rsidRDefault="00601222" w:rsidP="00BE295C">
            <w:pPr>
              <w:rPr>
                <w:i/>
                <w:iCs/>
              </w:rPr>
            </w:pPr>
            <w:r>
              <w:rPr>
                <w:i/>
                <w:iCs/>
              </w:rPr>
              <w:t>1.6</w:t>
            </w:r>
            <w:r w:rsidRPr="00B73D08">
              <w:rPr>
                <w:i/>
                <w:iCs/>
              </w:rPr>
              <w:t xml:space="preserve">. </w:t>
            </w:r>
            <w:r>
              <w:rPr>
                <w:i/>
                <w:iCs/>
              </w:rPr>
              <w:t>Sự tương giao</w:t>
            </w:r>
          </w:p>
        </w:tc>
        <w:tc>
          <w:tcPr>
            <w:tcW w:w="5696" w:type="dxa"/>
          </w:tcPr>
          <w:p w:rsidR="00601222" w:rsidRDefault="00601222" w:rsidP="00BE295C">
            <w:pPr>
              <w:spacing w:line="276" w:lineRule="auto"/>
              <w:jc w:val="both"/>
              <w:rPr>
                <w:b/>
                <w:bCs/>
              </w:rPr>
            </w:pPr>
            <w:r>
              <w:rPr>
                <w:b/>
                <w:bCs/>
              </w:rPr>
              <w:t xml:space="preserve">* </w:t>
            </w:r>
            <w:r w:rsidRPr="00091A75">
              <w:rPr>
                <w:b/>
                <w:bCs/>
              </w:rPr>
              <w:t xml:space="preserve">Nhận biết: </w:t>
            </w:r>
          </w:p>
          <w:p w:rsidR="00601222" w:rsidRPr="0037090B" w:rsidRDefault="00601222" w:rsidP="00BE295C">
            <w:pPr>
              <w:jc w:val="both"/>
            </w:pPr>
            <w:r>
              <w:t>- xác định số nghiệm, số giao điểm của hai đồ thị thông qua hình vẽ</w:t>
            </w:r>
          </w:p>
          <w:p w:rsidR="00601222" w:rsidRDefault="00601222" w:rsidP="00BE295C">
            <w:pPr>
              <w:spacing w:line="276" w:lineRule="auto"/>
              <w:jc w:val="both"/>
              <w:rPr>
                <w:b/>
                <w:bCs/>
              </w:rPr>
            </w:pPr>
            <w:r>
              <w:t xml:space="preserve">* </w:t>
            </w:r>
            <w:r w:rsidRPr="00091A75">
              <w:rPr>
                <w:b/>
                <w:bCs/>
              </w:rPr>
              <w:t xml:space="preserve">Thông hiểu: </w:t>
            </w:r>
          </w:p>
          <w:p w:rsidR="00601222" w:rsidRPr="00BA6757" w:rsidRDefault="00601222" w:rsidP="00BE295C">
            <w:pPr>
              <w:jc w:val="both"/>
            </w:pPr>
            <w:r>
              <w:t>- Thiết lập và giải phương trình hoành độ giao điểm</w:t>
            </w:r>
          </w:p>
        </w:tc>
        <w:tc>
          <w:tcPr>
            <w:tcW w:w="900" w:type="dxa"/>
            <w:shd w:val="clear" w:color="auto" w:fill="auto"/>
          </w:tcPr>
          <w:p w:rsidR="00601222" w:rsidRPr="00BA6757" w:rsidRDefault="00601222" w:rsidP="00BE295C">
            <w:pPr>
              <w:jc w:val="center"/>
            </w:pPr>
            <w:r>
              <w:t>2</w:t>
            </w:r>
          </w:p>
        </w:tc>
        <w:tc>
          <w:tcPr>
            <w:tcW w:w="885" w:type="dxa"/>
            <w:shd w:val="clear" w:color="auto" w:fill="auto"/>
          </w:tcPr>
          <w:p w:rsidR="00601222" w:rsidRPr="00BA6757" w:rsidRDefault="00601222" w:rsidP="00BE295C">
            <w:pPr>
              <w:jc w:val="center"/>
              <w:rPr>
                <w:bCs/>
                <w:iCs/>
                <w:lang w:bidi="hi-IN"/>
              </w:rPr>
            </w:pPr>
            <w:r>
              <w:rPr>
                <w:bCs/>
                <w:iCs/>
                <w:lang w:bidi="hi-IN"/>
              </w:rPr>
              <w:t>3</w:t>
            </w:r>
          </w:p>
        </w:tc>
        <w:tc>
          <w:tcPr>
            <w:tcW w:w="893" w:type="dxa"/>
            <w:shd w:val="clear" w:color="auto" w:fill="auto"/>
          </w:tcPr>
          <w:p w:rsidR="00601222" w:rsidRPr="00BA6757" w:rsidRDefault="00601222" w:rsidP="00BE295C">
            <w:pPr>
              <w:jc w:val="center"/>
              <w:rPr>
                <w:lang w:bidi="hi-IN"/>
              </w:rPr>
            </w:pPr>
          </w:p>
        </w:tc>
        <w:tc>
          <w:tcPr>
            <w:tcW w:w="900" w:type="dxa"/>
            <w:shd w:val="clear" w:color="auto" w:fill="auto"/>
          </w:tcPr>
          <w:p w:rsidR="00601222" w:rsidRPr="00BA6757" w:rsidRDefault="00601222" w:rsidP="00BE295C">
            <w:pPr>
              <w:jc w:val="center"/>
              <w:rPr>
                <w:lang w:bidi="hi-IN"/>
              </w:rPr>
            </w:pPr>
          </w:p>
        </w:tc>
        <w:tc>
          <w:tcPr>
            <w:tcW w:w="1087" w:type="dxa"/>
            <w:shd w:val="clear" w:color="auto" w:fill="auto"/>
          </w:tcPr>
          <w:p w:rsidR="00601222" w:rsidRPr="00BA6757" w:rsidRDefault="00601222" w:rsidP="00BE295C">
            <w:pPr>
              <w:jc w:val="center"/>
              <w:rPr>
                <w:lang w:bidi="hi-IN"/>
              </w:rPr>
            </w:pPr>
            <w:r>
              <w:rPr>
                <w:lang w:bidi="hi-IN"/>
              </w:rPr>
              <w:t>5</w:t>
            </w:r>
          </w:p>
        </w:tc>
      </w:tr>
      <w:tr w:rsidR="00601222" w:rsidRPr="00BA6757" w:rsidTr="00BE295C">
        <w:trPr>
          <w:trHeight w:val="3111"/>
          <w:jc w:val="center"/>
        </w:trPr>
        <w:tc>
          <w:tcPr>
            <w:tcW w:w="555" w:type="dxa"/>
            <w:vMerge/>
          </w:tcPr>
          <w:p w:rsidR="00601222" w:rsidRPr="00BA6757" w:rsidRDefault="00601222" w:rsidP="00BE295C">
            <w:pPr>
              <w:rPr>
                <w:b/>
              </w:rPr>
            </w:pPr>
          </w:p>
        </w:tc>
        <w:tc>
          <w:tcPr>
            <w:tcW w:w="1556" w:type="dxa"/>
            <w:vMerge/>
          </w:tcPr>
          <w:p w:rsidR="00601222" w:rsidRPr="008540EA" w:rsidRDefault="00601222" w:rsidP="00BE295C">
            <w:pPr>
              <w:jc w:val="center"/>
              <w:rPr>
                <w:b/>
                <w:bCs/>
              </w:rPr>
            </w:pPr>
          </w:p>
        </w:tc>
        <w:tc>
          <w:tcPr>
            <w:tcW w:w="2851" w:type="dxa"/>
            <w:shd w:val="clear" w:color="auto" w:fill="auto"/>
          </w:tcPr>
          <w:p w:rsidR="00601222" w:rsidRPr="00B73D08" w:rsidRDefault="00601222" w:rsidP="00BE295C">
            <w:pPr>
              <w:rPr>
                <w:i/>
                <w:iCs/>
              </w:rPr>
            </w:pPr>
            <w:r>
              <w:rPr>
                <w:i/>
                <w:iCs/>
              </w:rPr>
              <w:t>2.1</w:t>
            </w:r>
            <w:r w:rsidRPr="00B73D08">
              <w:rPr>
                <w:i/>
                <w:iCs/>
              </w:rPr>
              <w:t>. Thể tích khối đa diện</w:t>
            </w:r>
          </w:p>
        </w:tc>
        <w:tc>
          <w:tcPr>
            <w:tcW w:w="5696" w:type="dxa"/>
          </w:tcPr>
          <w:p w:rsidR="00601222" w:rsidRDefault="00601222" w:rsidP="00BE295C">
            <w:pPr>
              <w:spacing w:line="276" w:lineRule="auto"/>
              <w:jc w:val="both"/>
              <w:rPr>
                <w:b/>
                <w:bCs/>
              </w:rPr>
            </w:pPr>
            <w:r>
              <w:rPr>
                <w:b/>
                <w:bCs/>
              </w:rPr>
              <w:t xml:space="preserve">* </w:t>
            </w:r>
            <w:r w:rsidRPr="00091A75">
              <w:rPr>
                <w:b/>
                <w:bCs/>
              </w:rPr>
              <w:t xml:space="preserve">Nhận biết: </w:t>
            </w:r>
          </w:p>
          <w:p w:rsidR="00601222" w:rsidRPr="0037090B" w:rsidRDefault="00601222" w:rsidP="00BE295C">
            <w:pPr>
              <w:jc w:val="both"/>
            </w:pPr>
            <w:r w:rsidRPr="0037090B">
              <w:t>- Biết  khái niệm về thể tích khối đa diện.</w:t>
            </w:r>
            <w:r w:rsidRPr="0037090B">
              <w:rPr>
                <w:i/>
                <w:iCs/>
              </w:rPr>
              <w:t xml:space="preserve"> </w:t>
            </w:r>
          </w:p>
          <w:p w:rsidR="00601222" w:rsidRPr="0037090B" w:rsidRDefault="00601222" w:rsidP="00BE295C">
            <w:pPr>
              <w:jc w:val="both"/>
            </w:pPr>
            <w:r w:rsidRPr="0037090B">
              <w:t>- Biết các công thức tính thể tích các khối lăng trụ và khối chóp.</w:t>
            </w:r>
          </w:p>
          <w:p w:rsidR="00601222" w:rsidRDefault="00601222" w:rsidP="00BE295C">
            <w:pPr>
              <w:spacing w:line="276" w:lineRule="auto"/>
              <w:jc w:val="both"/>
              <w:rPr>
                <w:b/>
                <w:bCs/>
              </w:rPr>
            </w:pPr>
            <w:r>
              <w:t xml:space="preserve">* </w:t>
            </w:r>
            <w:r w:rsidRPr="00091A75">
              <w:rPr>
                <w:b/>
                <w:bCs/>
              </w:rPr>
              <w:t xml:space="preserve">Thông hiểu: </w:t>
            </w:r>
          </w:p>
          <w:p w:rsidR="00601222" w:rsidRPr="00091A75" w:rsidRDefault="00601222" w:rsidP="00BE295C">
            <w:pPr>
              <w:spacing w:line="276" w:lineRule="auto"/>
              <w:jc w:val="both"/>
            </w:pPr>
            <w:r w:rsidRPr="00E705AC">
              <w:t xml:space="preserve">- </w:t>
            </w:r>
            <w:r w:rsidRPr="00E705AC">
              <w:rPr>
                <w:rStyle w:val="fontstyle01"/>
              </w:rPr>
              <w:t xml:space="preserve">Tính được </w:t>
            </w:r>
            <w:r w:rsidRPr="00091A75">
              <w:rPr>
                <w:rStyle w:val="fontstyle01"/>
              </w:rPr>
              <w:t>thể tích của khối lăng trụ và khối chóp khi cho chiều cao và diện tích đáy.</w:t>
            </w:r>
          </w:p>
          <w:p w:rsidR="00601222" w:rsidRDefault="00601222" w:rsidP="00BE295C">
            <w:pPr>
              <w:spacing w:line="276" w:lineRule="auto"/>
              <w:jc w:val="both"/>
              <w:rPr>
                <w:b/>
                <w:bCs/>
              </w:rPr>
            </w:pPr>
            <w:r>
              <w:rPr>
                <w:b/>
                <w:bCs/>
              </w:rPr>
              <w:t xml:space="preserve">* </w:t>
            </w:r>
            <w:r w:rsidRPr="00091A75">
              <w:rPr>
                <w:b/>
                <w:bCs/>
              </w:rPr>
              <w:t xml:space="preserve">Vận dụng: </w:t>
            </w:r>
          </w:p>
          <w:p w:rsidR="00601222" w:rsidRPr="00AA45BD" w:rsidRDefault="00601222" w:rsidP="00BE295C">
            <w:pPr>
              <w:jc w:val="both"/>
              <w:rPr>
                <w:b/>
                <w:bCs/>
              </w:rPr>
            </w:pPr>
            <w:r>
              <w:t xml:space="preserve">- </w:t>
            </w:r>
            <w:r w:rsidRPr="00E705AC">
              <w:rPr>
                <w:rStyle w:val="fontstyle01"/>
              </w:rPr>
              <w:t xml:space="preserve">Tính được </w:t>
            </w:r>
            <w:r w:rsidRPr="00091A75">
              <w:rPr>
                <w:rStyle w:val="fontstyle01"/>
              </w:rPr>
              <w:t>thể tích của khối lăng trụ và khối chóp khi xác định được chiều cao và diện tích đáy.</w:t>
            </w:r>
            <w:r w:rsidRPr="00091A75">
              <w:t xml:space="preserve"> </w:t>
            </w:r>
          </w:p>
        </w:tc>
        <w:tc>
          <w:tcPr>
            <w:tcW w:w="900" w:type="dxa"/>
            <w:shd w:val="clear" w:color="auto" w:fill="auto"/>
          </w:tcPr>
          <w:p w:rsidR="00601222" w:rsidRPr="00BA6757" w:rsidRDefault="00601222" w:rsidP="00BE295C">
            <w:pPr>
              <w:jc w:val="center"/>
            </w:pPr>
            <w:r>
              <w:t>8</w:t>
            </w:r>
          </w:p>
        </w:tc>
        <w:tc>
          <w:tcPr>
            <w:tcW w:w="885" w:type="dxa"/>
            <w:shd w:val="clear" w:color="auto" w:fill="auto"/>
          </w:tcPr>
          <w:p w:rsidR="00601222" w:rsidRPr="00BA6757" w:rsidRDefault="00601222" w:rsidP="00BE295C">
            <w:pPr>
              <w:jc w:val="center"/>
              <w:rPr>
                <w:bCs/>
                <w:iCs/>
                <w:lang w:bidi="hi-IN"/>
              </w:rPr>
            </w:pPr>
            <w:r>
              <w:rPr>
                <w:bCs/>
                <w:iCs/>
                <w:lang w:bidi="hi-IN"/>
              </w:rPr>
              <w:t>7</w:t>
            </w:r>
          </w:p>
        </w:tc>
        <w:tc>
          <w:tcPr>
            <w:tcW w:w="893" w:type="dxa"/>
            <w:shd w:val="clear" w:color="auto" w:fill="auto"/>
          </w:tcPr>
          <w:p w:rsidR="00601222" w:rsidRPr="00BA6757" w:rsidRDefault="00601222" w:rsidP="00BE295C">
            <w:pPr>
              <w:jc w:val="center"/>
              <w:rPr>
                <w:lang w:bidi="hi-IN"/>
              </w:rPr>
            </w:pPr>
          </w:p>
        </w:tc>
        <w:tc>
          <w:tcPr>
            <w:tcW w:w="900" w:type="dxa"/>
            <w:shd w:val="clear" w:color="auto" w:fill="auto"/>
          </w:tcPr>
          <w:p w:rsidR="00601222" w:rsidRPr="00BA6757" w:rsidRDefault="00601222" w:rsidP="00BE295C">
            <w:pPr>
              <w:jc w:val="center"/>
              <w:rPr>
                <w:lang w:bidi="hi-IN"/>
              </w:rPr>
            </w:pPr>
          </w:p>
        </w:tc>
        <w:tc>
          <w:tcPr>
            <w:tcW w:w="1087" w:type="dxa"/>
            <w:shd w:val="clear" w:color="auto" w:fill="auto"/>
          </w:tcPr>
          <w:p w:rsidR="00601222" w:rsidRDefault="00601222" w:rsidP="00BE295C">
            <w:pPr>
              <w:jc w:val="center"/>
              <w:rPr>
                <w:lang w:bidi="hi-IN"/>
              </w:rPr>
            </w:pPr>
            <w:r>
              <w:rPr>
                <w:lang w:bidi="hi-IN"/>
              </w:rPr>
              <w:t>15</w:t>
            </w:r>
          </w:p>
        </w:tc>
      </w:tr>
      <w:tr w:rsidR="00601222" w:rsidRPr="00BA6757" w:rsidTr="00BE295C">
        <w:trPr>
          <w:trHeight w:val="70"/>
          <w:jc w:val="center"/>
        </w:trPr>
        <w:tc>
          <w:tcPr>
            <w:tcW w:w="4962" w:type="dxa"/>
            <w:gridSpan w:val="3"/>
          </w:tcPr>
          <w:p w:rsidR="00601222" w:rsidRPr="00BA6757" w:rsidRDefault="00601222" w:rsidP="00BE295C">
            <w:pPr>
              <w:jc w:val="center"/>
              <w:rPr>
                <w:b/>
              </w:rPr>
            </w:pPr>
            <w:r w:rsidRPr="00BA6757">
              <w:rPr>
                <w:b/>
              </w:rPr>
              <w:t>Tổng</w:t>
            </w:r>
          </w:p>
        </w:tc>
        <w:tc>
          <w:tcPr>
            <w:tcW w:w="5696" w:type="dxa"/>
          </w:tcPr>
          <w:p w:rsidR="00601222" w:rsidRPr="00BA6757" w:rsidRDefault="00601222" w:rsidP="00BE295C">
            <w:pPr>
              <w:jc w:val="center"/>
              <w:rPr>
                <w:bCs/>
                <w:iCs/>
                <w:lang w:bidi="hi-IN"/>
              </w:rPr>
            </w:pPr>
          </w:p>
        </w:tc>
        <w:tc>
          <w:tcPr>
            <w:tcW w:w="900" w:type="dxa"/>
            <w:shd w:val="clear" w:color="auto" w:fill="auto"/>
          </w:tcPr>
          <w:p w:rsidR="00601222" w:rsidRPr="00B73D08" w:rsidRDefault="00601222" w:rsidP="00BE295C">
            <w:pPr>
              <w:jc w:val="center"/>
              <w:rPr>
                <w:b/>
                <w:iCs/>
                <w:lang w:bidi="hi-IN"/>
              </w:rPr>
            </w:pPr>
            <w:r>
              <w:rPr>
                <w:b/>
                <w:iCs/>
                <w:lang w:bidi="hi-IN"/>
              </w:rPr>
              <w:t>29</w:t>
            </w:r>
          </w:p>
        </w:tc>
        <w:tc>
          <w:tcPr>
            <w:tcW w:w="885" w:type="dxa"/>
            <w:shd w:val="clear" w:color="auto" w:fill="auto"/>
          </w:tcPr>
          <w:p w:rsidR="00601222" w:rsidRPr="00B73D08" w:rsidRDefault="00601222" w:rsidP="00BE295C">
            <w:pPr>
              <w:jc w:val="center"/>
              <w:rPr>
                <w:b/>
                <w:iCs/>
              </w:rPr>
            </w:pPr>
            <w:r>
              <w:rPr>
                <w:b/>
                <w:iCs/>
              </w:rPr>
              <w:t>21</w:t>
            </w:r>
          </w:p>
        </w:tc>
        <w:tc>
          <w:tcPr>
            <w:tcW w:w="893" w:type="dxa"/>
            <w:shd w:val="clear" w:color="auto" w:fill="auto"/>
          </w:tcPr>
          <w:p w:rsidR="00601222" w:rsidRPr="008540EA" w:rsidRDefault="00601222" w:rsidP="00BE295C">
            <w:pPr>
              <w:rPr>
                <w:b/>
                <w:iCs/>
                <w:lang w:bidi="hi-IN"/>
              </w:rPr>
            </w:pPr>
            <w:r>
              <w:rPr>
                <w:b/>
                <w:iCs/>
                <w:lang w:bidi="hi-IN"/>
              </w:rPr>
              <w:t>0</w:t>
            </w:r>
          </w:p>
        </w:tc>
        <w:tc>
          <w:tcPr>
            <w:tcW w:w="900" w:type="dxa"/>
            <w:shd w:val="clear" w:color="auto" w:fill="auto"/>
          </w:tcPr>
          <w:p w:rsidR="00601222" w:rsidRPr="008540EA" w:rsidRDefault="00601222" w:rsidP="00BE295C">
            <w:pPr>
              <w:jc w:val="center"/>
              <w:rPr>
                <w:b/>
                <w:iCs/>
                <w:lang w:bidi="hi-IN"/>
              </w:rPr>
            </w:pPr>
            <w:r>
              <w:rPr>
                <w:b/>
                <w:iCs/>
                <w:lang w:bidi="hi-IN"/>
              </w:rPr>
              <w:t>0</w:t>
            </w:r>
          </w:p>
        </w:tc>
        <w:tc>
          <w:tcPr>
            <w:tcW w:w="1087" w:type="dxa"/>
            <w:shd w:val="clear" w:color="auto" w:fill="auto"/>
          </w:tcPr>
          <w:p w:rsidR="00601222" w:rsidRPr="00B73D08" w:rsidRDefault="00601222" w:rsidP="00BE295C">
            <w:pPr>
              <w:jc w:val="center"/>
              <w:rPr>
                <w:b/>
                <w:iCs/>
              </w:rPr>
            </w:pPr>
            <w:r>
              <w:rPr>
                <w:b/>
                <w:iCs/>
              </w:rPr>
              <w:t>50</w:t>
            </w:r>
          </w:p>
        </w:tc>
      </w:tr>
    </w:tbl>
    <w:p w:rsidR="00601222" w:rsidRPr="0033507F" w:rsidRDefault="00601222" w:rsidP="00601222">
      <w:pPr>
        <w:rPr>
          <w:sz w:val="28"/>
          <w:szCs w:val="28"/>
        </w:rPr>
      </w:pPr>
      <w:r w:rsidRPr="0033507F">
        <w:rPr>
          <w:b/>
          <w:bCs/>
          <w:sz w:val="28"/>
          <w:szCs w:val="28"/>
        </w:rPr>
        <w:t>Lưu ý:</w:t>
      </w:r>
      <w:r w:rsidRPr="0033507F">
        <w:rPr>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944D86" w:rsidRDefault="00944D86"/>
    <w:sectPr w:rsidR="00944D86" w:rsidSect="00614837">
      <w:footerReference w:type="default" r:id="rId7"/>
      <w:pgSz w:w="16840" w:h="11907" w:orient="landscape" w:code="9"/>
      <w:pgMar w:top="810" w:right="1134" w:bottom="8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F4" w:rsidRDefault="002165F4">
      <w:r>
        <w:separator/>
      </w:r>
    </w:p>
  </w:endnote>
  <w:endnote w:type="continuationSeparator" w:id="0">
    <w:p w:rsidR="002165F4" w:rsidRDefault="0021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76535"/>
      <w:docPartObj>
        <w:docPartGallery w:val="Page Numbers (Bottom of Page)"/>
        <w:docPartUnique/>
      </w:docPartObj>
    </w:sdtPr>
    <w:sdtEndPr>
      <w:rPr>
        <w:noProof/>
      </w:rPr>
    </w:sdtEndPr>
    <w:sdtContent>
      <w:p w:rsidR="00450E7F" w:rsidRDefault="00601222" w:rsidP="00450E7F">
        <w:pPr>
          <w:pStyle w:val="Footer"/>
          <w:spacing w:before="120"/>
          <w:jc w:val="right"/>
        </w:pPr>
        <w:r w:rsidRPr="00450E7F">
          <w:rPr>
            <w:b/>
            <w:bCs/>
          </w:rPr>
          <w:fldChar w:fldCharType="begin"/>
        </w:r>
        <w:r w:rsidRPr="00450E7F">
          <w:rPr>
            <w:b/>
            <w:bCs/>
          </w:rPr>
          <w:instrText xml:space="preserve"> PAGE   \* MERGEFORMAT </w:instrText>
        </w:r>
        <w:r w:rsidRPr="00450E7F">
          <w:rPr>
            <w:b/>
            <w:bCs/>
          </w:rPr>
          <w:fldChar w:fldCharType="separate"/>
        </w:r>
        <w:r w:rsidR="00324141">
          <w:rPr>
            <w:b/>
            <w:bCs/>
            <w:noProof/>
          </w:rPr>
          <w:t>1</w:t>
        </w:r>
        <w:r w:rsidRPr="00450E7F">
          <w:rPr>
            <w:b/>
            <w:bCs/>
            <w:noProof/>
          </w:rPr>
          <w:fldChar w:fldCharType="end"/>
        </w:r>
      </w:p>
    </w:sdtContent>
  </w:sdt>
  <w:p w:rsidR="00450E7F" w:rsidRDefault="0021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F4" w:rsidRDefault="002165F4">
      <w:r>
        <w:separator/>
      </w:r>
    </w:p>
  </w:footnote>
  <w:footnote w:type="continuationSeparator" w:id="0">
    <w:p w:rsidR="002165F4" w:rsidRDefault="00216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22"/>
    <w:rsid w:val="002165F4"/>
    <w:rsid w:val="00324141"/>
    <w:rsid w:val="00601222"/>
    <w:rsid w:val="0094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01222"/>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rsid w:val="00601222"/>
    <w:pPr>
      <w:tabs>
        <w:tab w:val="center" w:pos="4680"/>
        <w:tab w:val="right" w:pos="9360"/>
      </w:tabs>
    </w:pPr>
  </w:style>
  <w:style w:type="character" w:customStyle="1" w:styleId="FooterChar">
    <w:name w:val="Footer Char"/>
    <w:basedOn w:val="DefaultParagraphFont"/>
    <w:link w:val="Footer"/>
    <w:uiPriority w:val="99"/>
    <w:rsid w:val="006012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01222"/>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rsid w:val="00601222"/>
    <w:pPr>
      <w:tabs>
        <w:tab w:val="center" w:pos="4680"/>
        <w:tab w:val="right" w:pos="9360"/>
      </w:tabs>
    </w:pPr>
  </w:style>
  <w:style w:type="character" w:customStyle="1" w:styleId="FooterChar">
    <w:name w:val="Footer Char"/>
    <w:basedOn w:val="DefaultParagraphFont"/>
    <w:link w:val="Footer"/>
    <w:uiPriority w:val="99"/>
    <w:rsid w:val="006012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2481</Characters>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2021-10-29T03:14:00Z</dcterms:created>
  <dcterms:modified xsi:type="dcterms:W3CDTF">2021-12-31T16:17:00Z</dcterms:modified>
</cp:coreProperties>
</file>