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D29D4A">
      <w:pPr>
        <w:spacing w:after="0" w:line="259" w:lineRule="auto"/>
        <w:ind w:right="544"/>
        <w:jc w:val="center"/>
        <w:rPr>
          <w:rFonts w:ascii="Times New Roman" w:hAnsi="Times New Roman" w:cs="Times New Roman"/>
          <w:color w:val="auto"/>
          <w:sz w:val="28"/>
          <w:szCs w:val="28"/>
        </w:rPr>
      </w:pPr>
      <w:r>
        <w:rPr>
          <w:rFonts w:hint="default" w:ascii="Times New Roman" w:hAnsi="Times New Roman" w:cs="Times New Roman"/>
          <w:b/>
          <w:bCs/>
          <w:color w:val="auto"/>
          <w:sz w:val="32"/>
          <w:szCs w:val="32"/>
          <w:lang w:val="en-US"/>
        </w:rPr>
        <w:t xml:space="preserve">CHỦ ĐỀ 3 </w:t>
      </w:r>
      <w:r>
        <w:rPr>
          <w:rFonts w:ascii="Times New Roman" w:hAnsi="Times New Roman" w:cs="Times New Roman"/>
          <w:b/>
          <w:bCs/>
          <w:color w:val="auto"/>
          <w:sz w:val="32"/>
          <w:szCs w:val="32"/>
        </w:rPr>
        <w:t xml:space="preserve">TRÁCH NHIỆM </w:t>
      </w:r>
      <w:r>
        <w:rPr>
          <w:rFonts w:eastAsia="Calibri"/>
          <w:b/>
          <w:bCs/>
          <w:color w:val="auto"/>
          <w:sz w:val="32"/>
          <w:szCs w:val="32"/>
        </w:rPr>
        <w:t>VỚI BẢN THÂN</w:t>
      </w:r>
    </w:p>
    <w:p w14:paraId="441A631F">
      <w:pPr>
        <w:pStyle w:val="2"/>
        <w:tabs>
          <w:tab w:val="center" w:pos="967"/>
          <w:tab w:val="center" w:pos="4143"/>
          <w:tab w:val="center" w:pos="8298"/>
        </w:tabs>
        <w:ind w:left="0" w:leftChars="0" w:right="0" w:firstLine="0" w:firstLineChars="0"/>
        <w:jc w:val="center"/>
        <w:rPr>
          <w:rFonts w:ascii="Times New Roman" w:hAnsi="Times New Roman" w:cs="Times New Roman"/>
          <w:color w:val="auto"/>
          <w:sz w:val="28"/>
          <w:szCs w:val="28"/>
        </w:rPr>
      </w:pPr>
      <w:r>
        <w:rPr>
          <w:rFonts w:ascii="Times New Roman" w:hAnsi="Times New Roman" w:cs="Times New Roman"/>
          <w:color w:val="auto"/>
          <w:sz w:val="28"/>
          <w:szCs w:val="28"/>
        </w:rPr>
        <w:t>(15 tiết)</w:t>
      </w:r>
    </w:p>
    <w:p w14:paraId="120189C8">
      <w:pPr>
        <w:spacing w:after="137" w:line="259" w:lineRule="auto"/>
        <w:ind w:left="280" w:right="272"/>
        <w:rPr>
          <w:color w:val="auto"/>
          <w:sz w:val="28"/>
          <w:szCs w:val="28"/>
        </w:rPr>
      </w:pPr>
      <w:r>
        <w:rPr>
          <w:b/>
          <w:color w:val="auto"/>
          <w:sz w:val="28"/>
          <w:szCs w:val="28"/>
        </w:rPr>
        <w:t xml:space="preserve">MỤC TIÊU CHỦ ĐỀ </w:t>
      </w:r>
    </w:p>
    <w:p w14:paraId="18F80034">
      <w:pPr>
        <w:spacing w:after="63" w:line="259" w:lineRule="auto"/>
        <w:ind w:left="-10" w:leftChars="0" w:firstLine="270" w:firstLineChars="0"/>
        <w:jc w:val="both"/>
        <w:rPr>
          <w:color w:val="auto"/>
          <w:sz w:val="28"/>
          <w:szCs w:val="28"/>
        </w:rPr>
      </w:pPr>
      <w:r>
        <w:rPr>
          <w:rFonts w:eastAsia="Arial"/>
          <w:i/>
          <w:color w:val="auto"/>
          <w:sz w:val="28"/>
          <w:szCs w:val="28"/>
        </w:rPr>
        <w:t>Sau khi tham gia các hoạt động trong chủ đề này, HS:</w:t>
      </w:r>
    </w:p>
    <w:p w14:paraId="7CEFF940">
      <w:pPr>
        <w:spacing w:after="60" w:line="267" w:lineRule="auto"/>
        <w:ind w:left="-10" w:leftChars="0" w:right="276" w:firstLine="270" w:firstLineChars="0"/>
        <w:jc w:val="both"/>
        <w:rPr>
          <w:color w:val="auto"/>
          <w:sz w:val="28"/>
          <w:szCs w:val="28"/>
        </w:rPr>
      </w:pPr>
      <w:r>
        <w:rPr>
          <w:rFonts w:eastAsia="Arial"/>
          <w:color w:val="auto"/>
          <w:sz w:val="28"/>
          <w:szCs w:val="28"/>
          <w:u w:color="000000"/>
        </w:rPr>
        <w:t xml:space="preserve">– </w:t>
      </w:r>
      <w:r>
        <w:rPr>
          <w:rFonts w:eastAsia="Arial"/>
          <w:color w:val="auto"/>
          <w:sz w:val="28"/>
          <w:szCs w:val="28"/>
        </w:rPr>
        <w:t>Thực hiện có trách nhiệm các nhiệm vụ được giao.</w:t>
      </w:r>
    </w:p>
    <w:p w14:paraId="328B4747">
      <w:pPr>
        <w:spacing w:after="60" w:line="267" w:lineRule="auto"/>
        <w:ind w:left="-10" w:leftChars="0" w:right="276" w:firstLine="270" w:firstLineChars="0"/>
        <w:jc w:val="both"/>
        <w:rPr>
          <w:color w:val="auto"/>
          <w:sz w:val="28"/>
          <w:szCs w:val="28"/>
        </w:rPr>
      </w:pPr>
      <w:r>
        <w:rPr>
          <w:rFonts w:eastAsia="Arial"/>
          <w:color w:val="auto"/>
          <w:sz w:val="28"/>
          <w:szCs w:val="28"/>
          <w:u w:color="000000"/>
        </w:rPr>
        <w:t xml:space="preserve">– </w:t>
      </w:r>
      <w:r>
        <w:rPr>
          <w:rFonts w:eastAsia="Arial"/>
          <w:color w:val="auto"/>
          <w:sz w:val="28"/>
          <w:szCs w:val="28"/>
        </w:rPr>
        <w:t>Ứng phó được với căng thẳng trong quá trình học tập và trước các áp lực của cuộc sống.</w:t>
      </w:r>
    </w:p>
    <w:p w14:paraId="5ABB77F0">
      <w:pPr>
        <w:keepNext w:val="0"/>
        <w:keepLines w:val="0"/>
        <w:pageBreakBefore w:val="0"/>
        <w:widowControl w:val="0"/>
        <w:kinsoku/>
        <w:wordWrap/>
        <w:overflowPunct/>
        <w:topLinePunct w:val="0"/>
        <w:autoSpaceDE/>
        <w:autoSpaceDN/>
        <w:bidi w:val="0"/>
        <w:adjustRightInd/>
        <w:snapToGrid/>
        <w:spacing w:after="60" w:line="267" w:lineRule="auto"/>
        <w:ind w:left="-11" w:leftChars="0" w:right="278" w:firstLine="272" w:firstLineChars="0"/>
        <w:jc w:val="both"/>
        <w:textAlignment w:val="auto"/>
        <w:rPr>
          <w:rFonts w:eastAsia="Arial"/>
          <w:color w:val="auto"/>
          <w:sz w:val="28"/>
          <w:szCs w:val="28"/>
        </w:rPr>
      </w:pPr>
      <w:r>
        <w:rPr>
          <w:rFonts w:eastAsia="Arial"/>
          <w:color w:val="auto"/>
          <w:sz w:val="28"/>
          <w:szCs w:val="28"/>
          <w:u w:color="000000"/>
        </w:rPr>
        <w:t xml:space="preserve">– </w:t>
      </w:r>
      <w:r>
        <w:rPr>
          <w:rFonts w:eastAsia="Arial"/>
          <w:color w:val="auto"/>
          <w:sz w:val="28"/>
          <w:szCs w:val="28"/>
        </w:rPr>
        <w:t>Hình thành và phát triển các phẩm chất:</w:t>
      </w:r>
    </w:p>
    <w:p w14:paraId="0EBD3D94">
      <w:pPr>
        <w:keepNext w:val="0"/>
        <w:keepLines w:val="0"/>
        <w:pageBreakBefore w:val="0"/>
        <w:widowControl w:val="0"/>
        <w:kinsoku/>
        <w:wordWrap/>
        <w:overflowPunct/>
        <w:topLinePunct w:val="0"/>
        <w:autoSpaceDE/>
        <w:autoSpaceDN/>
        <w:bidi w:val="0"/>
        <w:adjustRightInd/>
        <w:snapToGrid/>
        <w:spacing w:after="60" w:line="267" w:lineRule="auto"/>
        <w:ind w:left="-11" w:leftChars="0" w:right="278" w:firstLine="272" w:firstLineChars="0"/>
        <w:jc w:val="both"/>
        <w:textAlignment w:val="auto"/>
        <w:rPr>
          <w:color w:val="auto"/>
          <w:sz w:val="28"/>
          <w:szCs w:val="28"/>
        </w:rPr>
      </w:pPr>
      <w:r>
        <w:rPr>
          <w:rFonts w:eastAsia="Arial"/>
          <w:color w:val="auto"/>
          <w:sz w:val="28"/>
          <w:szCs w:val="28"/>
        </w:rPr>
        <w:t>+  Trách nhiệm trong việc thực hiện các nhiệm vụ được giao.</w:t>
      </w:r>
    </w:p>
    <w:p w14:paraId="0D7D2482">
      <w:pPr>
        <w:pageBreakBefore w:val="0"/>
        <w:widowControl w:val="0"/>
        <w:kinsoku/>
        <w:wordWrap/>
        <w:overflowPunct/>
        <w:topLinePunct w:val="0"/>
        <w:autoSpaceDE/>
        <w:autoSpaceDN/>
        <w:bidi w:val="0"/>
        <w:adjustRightInd/>
        <w:snapToGrid/>
        <w:spacing w:after="60" w:line="267" w:lineRule="auto"/>
        <w:ind w:left="-10" w:leftChars="0" w:right="276" w:firstLine="270" w:firstLineChars="0"/>
        <w:jc w:val="both"/>
        <w:textAlignment w:val="auto"/>
        <w:rPr>
          <w:color w:val="auto"/>
          <w:sz w:val="28"/>
          <w:szCs w:val="28"/>
        </w:rPr>
      </w:pPr>
      <w:r>
        <w:rPr>
          <w:rFonts w:eastAsia="Arial"/>
          <w:color w:val="auto"/>
          <w:sz w:val="28"/>
          <w:szCs w:val="28"/>
        </w:rPr>
        <w:t>+  Trung thực trong việc báo cáo các sản phẩm học tập và thực hiện các trải nghiệm.</w:t>
      </w:r>
    </w:p>
    <w:p w14:paraId="433F0663">
      <w:pPr>
        <w:pageBreakBefore w:val="0"/>
        <w:widowControl w:val="0"/>
        <w:kinsoku/>
        <w:wordWrap/>
        <w:overflowPunct/>
        <w:topLinePunct w:val="0"/>
        <w:autoSpaceDE/>
        <w:autoSpaceDN/>
        <w:bidi w:val="0"/>
        <w:adjustRightInd/>
        <w:snapToGrid/>
        <w:spacing w:after="60" w:line="267" w:lineRule="auto"/>
        <w:ind w:left="-10" w:leftChars="0" w:right="276" w:firstLine="270" w:firstLineChars="0"/>
        <w:jc w:val="both"/>
        <w:textAlignment w:val="auto"/>
        <w:rPr>
          <w:color w:val="auto"/>
          <w:sz w:val="28"/>
          <w:szCs w:val="28"/>
        </w:rPr>
      </w:pPr>
      <w:r>
        <w:rPr>
          <w:rFonts w:eastAsia="Arial"/>
          <w:color w:val="auto"/>
          <w:sz w:val="28"/>
          <w:szCs w:val="28"/>
          <w:u w:color="000000"/>
        </w:rPr>
        <w:t xml:space="preserve">– </w:t>
      </w:r>
      <w:r>
        <w:rPr>
          <w:rFonts w:eastAsia="Arial"/>
          <w:color w:val="auto"/>
          <w:sz w:val="28"/>
          <w:szCs w:val="28"/>
        </w:rPr>
        <w:t>Hình thành và phát triển các năng lực:</w:t>
      </w:r>
    </w:p>
    <w:p w14:paraId="1163C9AD">
      <w:pPr>
        <w:pageBreakBefore w:val="0"/>
        <w:widowControl w:val="0"/>
        <w:kinsoku/>
        <w:wordWrap/>
        <w:overflowPunct/>
        <w:topLinePunct w:val="0"/>
        <w:autoSpaceDE/>
        <w:autoSpaceDN/>
        <w:bidi w:val="0"/>
        <w:adjustRightInd/>
        <w:snapToGrid/>
        <w:spacing w:after="60" w:line="267" w:lineRule="auto"/>
        <w:ind w:left="-10" w:leftChars="0" w:right="276" w:firstLine="270" w:firstLineChars="0"/>
        <w:jc w:val="both"/>
        <w:textAlignment w:val="auto"/>
        <w:rPr>
          <w:color w:val="auto"/>
          <w:sz w:val="28"/>
          <w:szCs w:val="28"/>
        </w:rPr>
      </w:pPr>
      <w:r>
        <w:rPr>
          <w:rFonts w:eastAsia="Arial"/>
          <w:color w:val="auto"/>
          <w:sz w:val="28"/>
          <w:szCs w:val="28"/>
        </w:rPr>
        <w:t>+  Thiết kế và tổ chức hoạt động qua hoạt động lập kế hoạch thực hiện có trách nhiệm với nhiệm vụ được giao và thực hiện kế hoạch đã lập.</w:t>
      </w:r>
    </w:p>
    <w:p w14:paraId="6DAFB3EC">
      <w:pPr>
        <w:pageBreakBefore w:val="0"/>
        <w:widowControl w:val="0"/>
        <w:kinsoku/>
        <w:wordWrap/>
        <w:overflowPunct/>
        <w:topLinePunct w:val="0"/>
        <w:autoSpaceDE/>
        <w:autoSpaceDN/>
        <w:bidi w:val="0"/>
        <w:adjustRightInd/>
        <w:snapToGrid/>
        <w:spacing w:after="692" w:line="267" w:lineRule="auto"/>
        <w:ind w:left="-10" w:leftChars="0" w:right="276" w:firstLine="270" w:firstLineChars="0"/>
        <w:jc w:val="both"/>
        <w:textAlignment w:val="auto"/>
        <w:rPr>
          <w:color w:val="auto"/>
          <w:sz w:val="28"/>
          <w:szCs w:val="28"/>
        </w:rPr>
      </w:pPr>
      <w:r>
        <w:rPr>
          <w:rFonts w:eastAsia="Arial"/>
          <w:color w:val="auto"/>
          <w:sz w:val="28"/>
          <w:szCs w:val="28"/>
        </w:rPr>
        <w:t>+  Thích ứng với cuộc sống qua các hoạt động ứng phó với căng thẳng trong quá trình học tập và áp lực của cuộc sống.</w:t>
      </w:r>
    </w:p>
    <w:tbl>
      <w:tblPr>
        <w:tblStyle w:val="11"/>
        <w:tblpPr w:leftFromText="180" w:rightFromText="180" w:vertAnchor="text" w:horzAnchor="page" w:tblpX="1705" w:tblpY="186"/>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86"/>
        <w:gridCol w:w="6901"/>
      </w:tblGrid>
      <w:tr w14:paraId="49856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86" w:type="dxa"/>
          </w:tcPr>
          <w:p w14:paraId="07AE3C2E">
            <w:pPr>
              <w:pStyle w:val="3"/>
              <w:pageBreakBefore w:val="0"/>
              <w:widowControl w:val="0"/>
              <w:kinsoku/>
              <w:wordWrap/>
              <w:overflowPunct/>
              <w:topLinePunct w:val="0"/>
              <w:autoSpaceDE/>
              <w:autoSpaceDN/>
              <w:bidi w:val="0"/>
              <w:adjustRightInd/>
              <w:snapToGrid/>
              <w:ind w:left="-1" w:leftChars="0" w:right="-90" w:rightChars="-36" w:firstLine="0" w:firstLineChars="0"/>
              <w:jc w:val="center"/>
              <w:textAlignment w:val="auto"/>
              <w:rPr>
                <w:rFonts w:hint="default" w:ascii="Times New Roman" w:hAnsi="Times New Roman" w:cs="Times New Roman"/>
                <w:b/>
                <w:bCs w:val="0"/>
                <w:color w:val="auto"/>
                <w:sz w:val="28"/>
                <w:szCs w:val="28"/>
                <w:vertAlign w:val="baseline"/>
                <w:lang w:val="en-US"/>
              </w:rPr>
            </w:pPr>
            <w:r>
              <w:rPr>
                <w:rFonts w:hint="default" w:ascii="Times New Roman" w:hAnsi="Times New Roman" w:cs="Times New Roman"/>
                <w:b/>
                <w:bCs w:val="0"/>
                <w:color w:val="auto"/>
                <w:sz w:val="28"/>
                <w:szCs w:val="28"/>
                <w:vertAlign w:val="baseline"/>
                <w:lang w:val="en-US"/>
              </w:rPr>
              <w:t>Tuần 8</w:t>
            </w:r>
          </w:p>
          <w:p w14:paraId="1B514DDB">
            <w:pPr>
              <w:widowControl w:val="0"/>
              <w:ind w:left="-1" w:leftChars="0" w:right="-90" w:rightChars="-36" w:firstLine="0" w:firstLineChars="0"/>
              <w:jc w:val="center"/>
              <w:rPr>
                <w:rFonts w:hint="default"/>
                <w:b/>
                <w:bCs w:val="0"/>
                <w:lang w:val="en-US"/>
              </w:rPr>
            </w:pPr>
            <w:r>
              <w:rPr>
                <w:rFonts w:hint="default" w:cs="Times New Roman"/>
                <w:b/>
                <w:bCs w:val="0"/>
                <w:color w:val="auto"/>
                <w:sz w:val="28"/>
                <w:szCs w:val="28"/>
                <w:vertAlign w:val="baseline"/>
                <w:lang w:val="en-US"/>
              </w:rPr>
              <w:t>Tiết 22-23 -24</w:t>
            </w:r>
          </w:p>
        </w:tc>
        <w:tc>
          <w:tcPr>
            <w:tcW w:w="6901" w:type="dxa"/>
          </w:tcPr>
          <w:p w14:paraId="54738DB9">
            <w:pPr>
              <w:pStyle w:val="3"/>
              <w:pageBreakBefore w:val="0"/>
              <w:widowControl w:val="0"/>
              <w:kinsoku/>
              <w:wordWrap/>
              <w:overflowPunct/>
              <w:topLinePunct w:val="0"/>
              <w:autoSpaceDE/>
              <w:autoSpaceDN/>
              <w:bidi w:val="0"/>
              <w:adjustRightInd/>
              <w:snapToGrid/>
              <w:ind w:left="-1" w:leftChars="0" w:right="-90" w:rightChars="-36" w:firstLine="0" w:firstLineChars="0"/>
              <w:jc w:val="center"/>
              <w:textAlignment w:val="auto"/>
              <w:rPr>
                <w:rFonts w:ascii="Times New Roman" w:hAnsi="Times New Roman" w:cs="Times New Roman"/>
                <w:color w:val="auto"/>
                <w:sz w:val="28"/>
                <w:szCs w:val="28"/>
              </w:rPr>
            </w:pPr>
            <w:r>
              <w:rPr>
                <w:rFonts w:ascii="Times New Roman" w:hAnsi="Times New Roman" w:cs="Times New Roman"/>
                <w:color w:val="auto"/>
                <w:sz w:val="28"/>
                <w:szCs w:val="28"/>
              </w:rPr>
              <w:t>TRÁCH NHIỆM VỚI NHIỆM VỤ ĐƯỢC GIAO</w:t>
            </w:r>
          </w:p>
          <w:p w14:paraId="1A06723F">
            <w:pPr>
              <w:pageBreakBefore w:val="0"/>
              <w:widowControl w:val="0"/>
              <w:kinsoku/>
              <w:wordWrap/>
              <w:overflowPunct/>
              <w:topLinePunct w:val="0"/>
              <w:autoSpaceDE/>
              <w:autoSpaceDN/>
              <w:bidi w:val="0"/>
              <w:adjustRightInd/>
              <w:snapToGrid/>
              <w:spacing w:after="1" w:line="265" w:lineRule="auto"/>
              <w:ind w:left="-1" w:leftChars="0" w:right="-90" w:rightChars="-36" w:firstLine="0" w:firstLineChars="0"/>
              <w:jc w:val="center"/>
              <w:textAlignment w:val="auto"/>
              <w:rPr>
                <w:color w:val="auto"/>
                <w:sz w:val="28"/>
                <w:szCs w:val="28"/>
              </w:rPr>
            </w:pPr>
            <w:r>
              <w:rPr>
                <w:b/>
                <w:color w:val="auto"/>
                <w:sz w:val="28"/>
                <w:szCs w:val="28"/>
              </w:rPr>
              <w:t>Thời gian thực hiện: 7 tiết</w:t>
            </w:r>
          </w:p>
          <w:p w14:paraId="4A702B10">
            <w:pPr>
              <w:pageBreakBefore w:val="0"/>
              <w:widowControl w:val="0"/>
              <w:kinsoku/>
              <w:wordWrap/>
              <w:overflowPunct/>
              <w:topLinePunct w:val="0"/>
              <w:autoSpaceDE/>
              <w:autoSpaceDN/>
              <w:bidi w:val="0"/>
              <w:adjustRightInd/>
              <w:snapToGrid/>
              <w:spacing w:after="17" w:line="249" w:lineRule="auto"/>
              <w:ind w:left="-1" w:leftChars="0" w:right="-90" w:rightChars="-36" w:firstLine="0" w:firstLineChars="0"/>
              <w:jc w:val="center"/>
              <w:textAlignment w:val="auto"/>
              <w:rPr>
                <w:color w:val="auto"/>
                <w:sz w:val="28"/>
                <w:szCs w:val="28"/>
              </w:rPr>
            </w:pPr>
            <w:r>
              <w:rPr>
                <w:color w:val="auto"/>
                <w:sz w:val="28"/>
                <w:szCs w:val="28"/>
              </w:rPr>
              <w:t xml:space="preserve">(Hoạt động định hướng: 2 tiết; </w:t>
            </w:r>
          </w:p>
          <w:p w14:paraId="58B9A0B3">
            <w:pPr>
              <w:pageBreakBefore w:val="0"/>
              <w:widowControl w:val="0"/>
              <w:kinsoku/>
              <w:wordWrap/>
              <w:overflowPunct/>
              <w:topLinePunct w:val="0"/>
              <w:autoSpaceDE/>
              <w:autoSpaceDN/>
              <w:bidi w:val="0"/>
              <w:adjustRightInd/>
              <w:snapToGrid/>
              <w:spacing w:after="17" w:line="249" w:lineRule="auto"/>
              <w:ind w:left="-1" w:leftChars="0" w:right="-90" w:rightChars="-36" w:firstLine="0" w:firstLineChars="0"/>
              <w:jc w:val="center"/>
              <w:textAlignment w:val="auto"/>
              <w:rPr>
                <w:color w:val="auto"/>
                <w:sz w:val="28"/>
                <w:szCs w:val="28"/>
              </w:rPr>
            </w:pPr>
            <w:r>
              <w:rPr>
                <w:color w:val="auto"/>
                <w:sz w:val="28"/>
                <w:szCs w:val="28"/>
              </w:rPr>
              <w:t xml:space="preserve"> Hoạt động giáo dục theo chủ đề: 3 tiết; </w:t>
            </w:r>
          </w:p>
          <w:p w14:paraId="231E314D">
            <w:pPr>
              <w:pageBreakBefore w:val="0"/>
              <w:widowControl w:val="0"/>
              <w:kinsoku/>
              <w:wordWrap/>
              <w:overflowPunct/>
              <w:topLinePunct w:val="0"/>
              <w:autoSpaceDE/>
              <w:autoSpaceDN/>
              <w:bidi w:val="0"/>
              <w:adjustRightInd/>
              <w:snapToGrid/>
              <w:spacing w:after="17" w:line="249" w:lineRule="auto"/>
              <w:ind w:left="-1" w:leftChars="0" w:right="-90" w:rightChars="-36" w:firstLine="0" w:firstLineChars="0"/>
              <w:jc w:val="center"/>
              <w:textAlignment w:val="auto"/>
              <w:rPr>
                <w:color w:val="auto"/>
                <w:sz w:val="28"/>
                <w:szCs w:val="28"/>
              </w:rPr>
            </w:pPr>
            <w:r>
              <w:rPr>
                <w:color w:val="auto"/>
                <w:sz w:val="28"/>
                <w:szCs w:val="28"/>
              </w:rPr>
              <w:t>Hoạt động phản hồi kết quả vận dụng: 2 tiết)</w:t>
            </w:r>
          </w:p>
          <w:p w14:paraId="42443EA8">
            <w:pPr>
              <w:pStyle w:val="3"/>
              <w:pageBreakBefore w:val="0"/>
              <w:widowControl w:val="0"/>
              <w:kinsoku/>
              <w:wordWrap/>
              <w:overflowPunct/>
              <w:topLinePunct w:val="0"/>
              <w:autoSpaceDE/>
              <w:autoSpaceDN/>
              <w:bidi w:val="0"/>
              <w:adjustRightInd/>
              <w:snapToGrid/>
              <w:ind w:left="-1" w:leftChars="0" w:right="-90" w:rightChars="-36" w:firstLine="0" w:firstLineChars="0"/>
              <w:jc w:val="center"/>
              <w:textAlignment w:val="auto"/>
              <w:rPr>
                <w:rFonts w:ascii="Times New Roman" w:hAnsi="Times New Roman" w:cs="Times New Roman"/>
                <w:color w:val="auto"/>
                <w:sz w:val="28"/>
                <w:szCs w:val="28"/>
                <w:vertAlign w:val="baseline"/>
              </w:rPr>
            </w:pPr>
          </w:p>
        </w:tc>
      </w:tr>
    </w:tbl>
    <w:p w14:paraId="488604B7">
      <w:pPr>
        <w:pStyle w:val="3"/>
        <w:pageBreakBefore w:val="0"/>
        <w:widowControl w:val="0"/>
        <w:kinsoku/>
        <w:wordWrap/>
        <w:overflowPunct/>
        <w:topLinePunct w:val="0"/>
        <w:autoSpaceDE/>
        <w:autoSpaceDN/>
        <w:bidi w:val="0"/>
        <w:adjustRightInd/>
        <w:snapToGrid/>
        <w:ind w:left="680" w:right="567"/>
        <w:textAlignment w:val="auto"/>
        <w:rPr>
          <w:rFonts w:ascii="Times New Roman" w:hAnsi="Times New Roman" w:cs="Times New Roman"/>
          <w:color w:val="auto"/>
          <w:sz w:val="28"/>
          <w:szCs w:val="28"/>
          <w:vertAlign w:val="baseline"/>
        </w:rPr>
      </w:pPr>
      <w:r>
        <w:rPr>
          <w:rFonts w:ascii="Times New Roman" w:hAnsi="Times New Roman" w:cs="Times New Roman"/>
          <w:color w:val="auto"/>
          <w:sz w:val="28"/>
          <w:szCs w:val="28"/>
        </w:rPr>
        <w:t xml:space="preserve">  </w:t>
      </w:r>
    </w:p>
    <w:p w14:paraId="3A94A9CB">
      <w:pPr>
        <w:pageBreakBefore w:val="0"/>
        <w:widowControl w:val="0"/>
        <w:kinsoku/>
        <w:wordWrap/>
        <w:overflowPunct/>
        <w:topLinePunct w:val="0"/>
        <w:autoSpaceDE/>
        <w:autoSpaceDN/>
        <w:bidi w:val="0"/>
        <w:adjustRightInd/>
        <w:snapToGrid/>
        <w:spacing w:after="17" w:line="249" w:lineRule="auto"/>
        <w:ind w:right="2439"/>
        <w:jc w:val="both"/>
        <w:textAlignment w:val="auto"/>
        <w:rPr>
          <w:b/>
          <w:bCs/>
          <w:color w:val="auto"/>
          <w:sz w:val="28"/>
          <w:szCs w:val="28"/>
        </w:rPr>
      </w:pPr>
      <w:r>
        <w:rPr>
          <w:rFonts w:ascii="Times New Roman" w:hAnsi="Times New Roman" w:cs="Times New Roman"/>
          <w:b/>
          <w:bCs/>
          <w:color w:val="auto"/>
          <w:sz w:val="28"/>
          <w:szCs w:val="28"/>
        </w:rPr>
        <w:t xml:space="preserve"> </w:t>
      </w:r>
      <w:r>
        <w:rPr>
          <w:b/>
          <w:bCs/>
          <w:color w:val="auto"/>
          <w:sz w:val="28"/>
          <w:szCs w:val="28"/>
        </w:rPr>
        <w:t>I. MỤC TIÊU</w:t>
      </w:r>
    </w:p>
    <w:p w14:paraId="6735682E">
      <w:pPr>
        <w:pageBreakBefore w:val="0"/>
        <w:widowControl w:val="0"/>
        <w:kinsoku/>
        <w:wordWrap/>
        <w:overflowPunct/>
        <w:topLinePunct w:val="0"/>
        <w:autoSpaceDE/>
        <w:autoSpaceDN/>
        <w:bidi w:val="0"/>
        <w:adjustRightInd/>
        <w:snapToGrid/>
        <w:spacing w:after="121" w:line="259" w:lineRule="auto"/>
        <w:ind w:left="294"/>
        <w:jc w:val="left"/>
        <w:textAlignment w:val="auto"/>
        <w:rPr>
          <w:color w:val="auto"/>
          <w:sz w:val="28"/>
          <w:szCs w:val="28"/>
        </w:rPr>
      </w:pPr>
      <w:r>
        <w:rPr>
          <w:i/>
          <w:color w:val="auto"/>
          <w:sz w:val="28"/>
          <w:szCs w:val="28"/>
        </w:rPr>
        <w:t>Sau khi tham gia trải nghiệm các hoạt động trong nội dung này, HS sẽ:</w:t>
      </w:r>
    </w:p>
    <w:p w14:paraId="174D6739">
      <w:pPr>
        <w:pStyle w:val="5"/>
        <w:pageBreakBefore w:val="0"/>
        <w:widowControl w:val="0"/>
        <w:kinsoku/>
        <w:wordWrap/>
        <w:overflowPunct/>
        <w:topLinePunct w:val="0"/>
        <w:autoSpaceDE/>
        <w:autoSpaceDN/>
        <w:bidi w:val="0"/>
        <w:adjustRightInd/>
        <w:snapToGrid/>
        <w:ind w:left="-4" w:right="243"/>
        <w:textAlignment w:val="auto"/>
        <w:rPr>
          <w:rFonts w:ascii="Times New Roman" w:hAnsi="Times New Roman" w:cs="Times New Roman"/>
          <w:color w:val="auto"/>
          <w:sz w:val="28"/>
          <w:szCs w:val="28"/>
        </w:rPr>
      </w:pPr>
      <w:r>
        <w:rPr>
          <w:rFonts w:ascii="Times New Roman" w:hAnsi="Times New Roman" w:cs="Times New Roman"/>
          <w:color w:val="auto"/>
          <w:sz w:val="28"/>
          <w:szCs w:val="28"/>
        </w:rPr>
        <w:t>1.  Về kiến thức</w:t>
      </w:r>
    </w:p>
    <w:p w14:paraId="51F0B706">
      <w:pPr>
        <w:pageBreakBefore w:val="0"/>
        <w:widowControl w:val="0"/>
        <w:kinsoku/>
        <w:wordWrap/>
        <w:overflowPunct/>
        <w:topLinePunct w:val="0"/>
        <w:autoSpaceDE/>
        <w:autoSpaceDN/>
        <w:bidi w:val="0"/>
        <w:adjustRightInd/>
        <w:snapToGrid/>
        <w:spacing w:after="51"/>
        <w:ind w:left="553" w:right="4" w:hanging="284"/>
        <w:textAlignment w:val="auto"/>
        <w:rPr>
          <w:color w:val="auto"/>
          <w:sz w:val="28"/>
          <w:szCs w:val="28"/>
        </w:rPr>
      </w:pPr>
      <w:r>
        <w:rPr>
          <w:color w:val="auto"/>
          <w:sz w:val="28"/>
          <w:szCs w:val="28"/>
          <w:u w:color="000000"/>
        </w:rPr>
        <w:t xml:space="preserve">– </w:t>
      </w:r>
      <w:r>
        <w:rPr>
          <w:color w:val="auto"/>
          <w:sz w:val="28"/>
          <w:szCs w:val="28"/>
        </w:rPr>
        <w:t>Nêu được những việc bản thân được giao và cách bản thân đã thực hiện để thể hiện là người có trách nhiệm với nhiệm vụ được giao.</w:t>
      </w:r>
    </w:p>
    <w:p w14:paraId="762EAD25">
      <w:pPr>
        <w:pageBreakBefore w:val="0"/>
        <w:widowControl w:val="0"/>
        <w:kinsoku/>
        <w:wordWrap/>
        <w:overflowPunct/>
        <w:topLinePunct w:val="0"/>
        <w:autoSpaceDE/>
        <w:autoSpaceDN/>
        <w:bidi w:val="0"/>
        <w:adjustRightInd/>
        <w:snapToGrid/>
        <w:spacing w:after="165"/>
        <w:ind w:left="553" w:right="4" w:hanging="284"/>
        <w:textAlignment w:val="auto"/>
        <w:rPr>
          <w:color w:val="auto"/>
          <w:sz w:val="28"/>
          <w:szCs w:val="28"/>
        </w:rPr>
      </w:pPr>
      <w:r>
        <w:rPr>
          <w:color w:val="auto"/>
          <w:sz w:val="28"/>
          <w:szCs w:val="28"/>
          <w:u w:color="000000"/>
        </w:rPr>
        <w:t xml:space="preserve">– </w:t>
      </w:r>
      <w:r>
        <w:rPr>
          <w:color w:val="auto"/>
          <w:sz w:val="28"/>
          <w:szCs w:val="28"/>
        </w:rPr>
        <w:t>Xác định được cách thực hiện có trách nhiệm với nhiệm vụ được giao.</w:t>
      </w:r>
    </w:p>
    <w:p w14:paraId="5B521227">
      <w:pPr>
        <w:pStyle w:val="5"/>
        <w:pageBreakBefore w:val="0"/>
        <w:widowControl w:val="0"/>
        <w:kinsoku/>
        <w:wordWrap/>
        <w:overflowPunct/>
        <w:topLinePunct w:val="0"/>
        <w:autoSpaceDE/>
        <w:autoSpaceDN/>
        <w:bidi w:val="0"/>
        <w:adjustRightInd/>
        <w:snapToGrid/>
        <w:ind w:left="-4" w:right="243"/>
        <w:textAlignment w:val="auto"/>
        <w:rPr>
          <w:rFonts w:ascii="Times New Roman" w:hAnsi="Times New Roman" w:cs="Times New Roman"/>
          <w:color w:val="auto"/>
          <w:sz w:val="28"/>
          <w:szCs w:val="28"/>
        </w:rPr>
      </w:pPr>
      <w:r>
        <w:rPr>
          <w:rFonts w:ascii="Times New Roman" w:hAnsi="Times New Roman" w:cs="Times New Roman"/>
          <w:color w:val="auto"/>
          <w:sz w:val="28"/>
          <w:szCs w:val="28"/>
        </w:rPr>
        <w:t>2.  Về năng lực</w:t>
      </w:r>
    </w:p>
    <w:p w14:paraId="0A0D321F">
      <w:pPr>
        <w:pageBreakBefore w:val="0"/>
        <w:widowControl w:val="0"/>
        <w:kinsoku/>
        <w:wordWrap/>
        <w:overflowPunct/>
        <w:topLinePunct w:val="0"/>
        <w:autoSpaceDE/>
        <w:autoSpaceDN/>
        <w:bidi w:val="0"/>
        <w:adjustRightInd/>
        <w:snapToGrid/>
        <w:spacing w:after="52"/>
        <w:ind w:left="553" w:right="4" w:hanging="284"/>
        <w:textAlignment w:val="auto"/>
        <w:rPr>
          <w:color w:val="auto"/>
          <w:sz w:val="28"/>
          <w:szCs w:val="28"/>
        </w:rPr>
      </w:pPr>
      <w:r>
        <w:rPr>
          <w:color w:val="auto"/>
          <w:sz w:val="28"/>
          <w:szCs w:val="28"/>
          <w:u w:color="000000"/>
        </w:rPr>
        <w:t xml:space="preserve">– </w:t>
      </w:r>
      <w:r>
        <w:rPr>
          <w:color w:val="auto"/>
          <w:sz w:val="28"/>
          <w:szCs w:val="28"/>
        </w:rPr>
        <w:t>Thực hiện có trách nhiệm các nhiệm vụ được giao.</w:t>
      </w:r>
    </w:p>
    <w:p w14:paraId="1EC2A414">
      <w:pPr>
        <w:pageBreakBefore w:val="0"/>
        <w:widowControl w:val="0"/>
        <w:kinsoku/>
        <w:wordWrap/>
        <w:overflowPunct/>
        <w:topLinePunct w:val="0"/>
        <w:autoSpaceDE/>
        <w:autoSpaceDN/>
        <w:bidi w:val="0"/>
        <w:adjustRightInd/>
        <w:snapToGrid/>
        <w:spacing w:after="164"/>
        <w:ind w:left="553" w:right="4" w:hanging="284"/>
        <w:textAlignment w:val="auto"/>
        <w:rPr>
          <w:color w:val="auto"/>
          <w:sz w:val="28"/>
          <w:szCs w:val="28"/>
        </w:rPr>
      </w:pPr>
      <w:r>
        <w:rPr>
          <w:color w:val="auto"/>
          <w:sz w:val="28"/>
          <w:szCs w:val="28"/>
          <w:u w:color="000000"/>
        </w:rPr>
        <w:t xml:space="preserve">– </w:t>
      </w:r>
      <w:r>
        <w:rPr>
          <w:color w:val="auto"/>
          <w:sz w:val="28"/>
          <w:szCs w:val="28"/>
        </w:rPr>
        <w:t>Rèn luyện và phát triển năng lực thiết kế, tổ chức hoạt động thông qua việc thực hiện có trách nhiệm với nhiệm vụ được giao.</w:t>
      </w:r>
    </w:p>
    <w:p w14:paraId="4300F7EF">
      <w:pPr>
        <w:pStyle w:val="5"/>
        <w:pageBreakBefore w:val="0"/>
        <w:widowControl w:val="0"/>
        <w:kinsoku/>
        <w:wordWrap/>
        <w:overflowPunct/>
        <w:topLinePunct w:val="0"/>
        <w:autoSpaceDE/>
        <w:autoSpaceDN/>
        <w:bidi w:val="0"/>
        <w:adjustRightInd/>
        <w:snapToGrid/>
        <w:ind w:left="-4" w:right="243"/>
        <w:textAlignment w:val="auto"/>
        <w:rPr>
          <w:rFonts w:ascii="Times New Roman" w:hAnsi="Times New Roman" w:cs="Times New Roman"/>
          <w:color w:val="auto"/>
          <w:sz w:val="28"/>
          <w:szCs w:val="28"/>
        </w:rPr>
      </w:pPr>
      <w:r>
        <w:rPr>
          <w:rFonts w:ascii="Times New Roman" w:hAnsi="Times New Roman" w:cs="Times New Roman"/>
          <w:color w:val="auto"/>
          <w:sz w:val="28"/>
          <w:szCs w:val="28"/>
        </w:rPr>
        <w:t>3.  Về phẩm chất</w:t>
      </w:r>
    </w:p>
    <w:p w14:paraId="0AF75068">
      <w:pPr>
        <w:pageBreakBefore w:val="0"/>
        <w:widowControl w:val="0"/>
        <w:kinsoku/>
        <w:wordWrap/>
        <w:overflowPunct/>
        <w:topLinePunct w:val="0"/>
        <w:autoSpaceDE/>
        <w:autoSpaceDN/>
        <w:bidi w:val="0"/>
        <w:adjustRightInd/>
        <w:snapToGrid/>
        <w:ind w:left="279" w:right="4"/>
        <w:textAlignment w:val="auto"/>
        <w:rPr>
          <w:color w:val="auto"/>
          <w:sz w:val="28"/>
          <w:szCs w:val="28"/>
        </w:rPr>
      </w:pPr>
      <w:r>
        <w:rPr>
          <w:color w:val="auto"/>
          <w:sz w:val="28"/>
          <w:szCs w:val="28"/>
        </w:rPr>
        <w:t>Rèn luyện và phát triển phẩm chất trách nhiệm thông qua việc thực hiện có trách nhiệm các nhiệm vụ được giao.</w:t>
      </w:r>
    </w:p>
    <w:p w14:paraId="5A6FCEFA">
      <w:pPr>
        <w:pStyle w:val="4"/>
        <w:pageBreakBefore w:val="0"/>
        <w:widowControl w:val="0"/>
        <w:kinsoku/>
        <w:wordWrap/>
        <w:overflowPunct/>
        <w:topLinePunct w:val="0"/>
        <w:autoSpaceDE/>
        <w:autoSpaceDN/>
        <w:bidi w:val="0"/>
        <w:adjustRightInd/>
        <w:snapToGrid/>
        <w:spacing w:after="140"/>
        <w:textAlignment w:val="auto"/>
        <w:rPr>
          <w:color w:val="auto"/>
          <w:sz w:val="28"/>
          <w:szCs w:val="28"/>
        </w:rPr>
      </w:pPr>
      <w:r>
        <w:rPr>
          <w:color w:val="auto"/>
          <w:sz w:val="28"/>
          <w:szCs w:val="28"/>
        </w:rPr>
        <w:t>II. THIẾT BỊ GIÁO DỤC VÀ HỌC LIỆU</w:t>
      </w:r>
    </w:p>
    <w:p w14:paraId="06D12533">
      <w:pPr>
        <w:pStyle w:val="5"/>
        <w:pageBreakBefore w:val="0"/>
        <w:widowControl w:val="0"/>
        <w:kinsoku/>
        <w:wordWrap/>
        <w:overflowPunct/>
        <w:topLinePunct w:val="0"/>
        <w:autoSpaceDE/>
        <w:autoSpaceDN/>
        <w:bidi w:val="0"/>
        <w:adjustRightInd/>
        <w:snapToGrid/>
        <w:spacing w:after="108"/>
        <w:ind w:left="294" w:right="243"/>
        <w:textAlignment w:val="auto"/>
        <w:rPr>
          <w:rFonts w:ascii="Times New Roman" w:hAnsi="Times New Roman" w:cs="Times New Roman"/>
          <w:color w:val="auto"/>
          <w:sz w:val="28"/>
          <w:szCs w:val="28"/>
        </w:rPr>
      </w:pPr>
      <w:r>
        <w:rPr>
          <w:rFonts w:ascii="Times New Roman" w:hAnsi="Times New Roman" w:cs="Times New Roman"/>
          <w:color w:val="auto"/>
          <w:sz w:val="28"/>
          <w:szCs w:val="28"/>
        </w:rPr>
        <w:t>1.  GV chuẩn bị</w:t>
      </w:r>
    </w:p>
    <w:p w14:paraId="627065F2">
      <w:pPr>
        <w:pageBreakBefore w:val="0"/>
        <w:widowControl w:val="0"/>
        <w:kinsoku/>
        <w:wordWrap/>
        <w:overflowPunct/>
        <w:topLinePunct w:val="0"/>
        <w:autoSpaceDE/>
        <w:autoSpaceDN/>
        <w:bidi w:val="0"/>
        <w:adjustRightInd/>
        <w:snapToGrid/>
        <w:ind w:left="0" w:leftChars="0" w:right="4" w:firstLine="260" w:firstLineChars="0"/>
        <w:textAlignment w:val="auto"/>
        <w:rPr>
          <w:color w:val="auto"/>
          <w:sz w:val="28"/>
          <w:szCs w:val="28"/>
        </w:rPr>
      </w:pPr>
      <w:r>
        <w:rPr>
          <w:color w:val="auto"/>
          <w:sz w:val="28"/>
          <w:szCs w:val="28"/>
          <w:u w:color="000000"/>
        </w:rPr>
        <w:t xml:space="preserve">– </w:t>
      </w:r>
      <w:r>
        <w:rPr>
          <w:color w:val="auto"/>
          <w:sz w:val="28"/>
          <w:szCs w:val="28"/>
        </w:rPr>
        <w:t>Phân công HS tham gia trao đổi hoặc viết bài để tham gia buổi trao đổi về chủ đề “Trách nhiệm của HS với nhiệm vụ được giao”.</w:t>
      </w:r>
    </w:p>
    <w:p w14:paraId="632D5140">
      <w:pPr>
        <w:pageBreakBefore w:val="0"/>
        <w:widowControl w:val="0"/>
        <w:kinsoku/>
        <w:wordWrap/>
        <w:overflowPunct/>
        <w:topLinePunct w:val="0"/>
        <w:autoSpaceDE/>
        <w:autoSpaceDN/>
        <w:bidi w:val="0"/>
        <w:adjustRightInd/>
        <w:snapToGrid/>
        <w:ind w:left="0" w:leftChars="0" w:right="4" w:firstLine="260" w:firstLineChars="0"/>
        <w:textAlignment w:val="auto"/>
        <w:rPr>
          <w:color w:val="auto"/>
          <w:sz w:val="28"/>
          <w:szCs w:val="28"/>
        </w:rPr>
      </w:pPr>
      <w:r>
        <w:rPr>
          <w:color w:val="auto"/>
          <w:sz w:val="28"/>
          <w:szCs w:val="28"/>
          <w:u w:color="000000"/>
        </w:rPr>
        <w:t xml:space="preserve">– </w:t>
      </w:r>
      <w:r>
        <w:rPr>
          <w:color w:val="auto"/>
          <w:sz w:val="28"/>
          <w:szCs w:val="28"/>
        </w:rPr>
        <w:t xml:space="preserve">Phân công, tư vấn cho HS xây dựng kịch bản và diễn tiểu phẩm thể hiện HS có trách nhiệm/ chưa có trách nhiệm với nhiệm vụ được giao ở trường, lớp, gia đình, cộng đồng. </w:t>
      </w:r>
    </w:p>
    <w:p w14:paraId="743F88AD">
      <w:pPr>
        <w:pageBreakBefore w:val="0"/>
        <w:widowControl w:val="0"/>
        <w:kinsoku/>
        <w:wordWrap/>
        <w:overflowPunct/>
        <w:topLinePunct w:val="0"/>
        <w:autoSpaceDE/>
        <w:autoSpaceDN/>
        <w:bidi w:val="0"/>
        <w:adjustRightInd/>
        <w:snapToGrid/>
        <w:ind w:left="0" w:leftChars="0" w:right="4" w:firstLine="260" w:firstLineChars="0"/>
        <w:textAlignment w:val="auto"/>
        <w:rPr>
          <w:color w:val="auto"/>
          <w:sz w:val="28"/>
          <w:szCs w:val="28"/>
        </w:rPr>
      </w:pPr>
      <w:r>
        <w:rPr>
          <w:color w:val="auto"/>
          <w:sz w:val="28"/>
          <w:szCs w:val="28"/>
          <w:u w:color="000000"/>
        </w:rPr>
        <w:t xml:space="preserve">– </w:t>
      </w:r>
      <w:r>
        <w:rPr>
          <w:color w:val="auto"/>
          <w:sz w:val="28"/>
          <w:szCs w:val="28"/>
        </w:rPr>
        <w:t>Phân công lớp/ tổ trực tuần chuẩn bị tiết mục văn nghệ, xây dựng chương trình và cử MC.</w:t>
      </w:r>
    </w:p>
    <w:p w14:paraId="50EF56EB">
      <w:pPr>
        <w:pageBreakBefore w:val="0"/>
        <w:widowControl w:val="0"/>
        <w:kinsoku/>
        <w:wordWrap/>
        <w:overflowPunct/>
        <w:topLinePunct w:val="0"/>
        <w:autoSpaceDE/>
        <w:autoSpaceDN/>
        <w:bidi w:val="0"/>
        <w:adjustRightInd/>
        <w:snapToGrid/>
        <w:ind w:left="0" w:leftChars="0" w:right="4" w:firstLine="260" w:firstLineChars="0"/>
        <w:textAlignment w:val="auto"/>
        <w:rPr>
          <w:color w:val="auto"/>
          <w:sz w:val="28"/>
          <w:szCs w:val="28"/>
        </w:rPr>
      </w:pPr>
      <w:r>
        <w:rPr>
          <w:color w:val="auto"/>
          <w:sz w:val="28"/>
          <w:szCs w:val="28"/>
          <w:u w:color="000000"/>
        </w:rPr>
        <w:t xml:space="preserve">– </w:t>
      </w:r>
      <w:r>
        <w:rPr>
          <w:color w:val="auto"/>
          <w:sz w:val="28"/>
          <w:szCs w:val="28"/>
        </w:rPr>
        <w:t>Tìm hiểu những hoạt động thể hiện được trách nhiệm của HS với các nhiệm vụ được giao.</w:t>
      </w:r>
    </w:p>
    <w:p w14:paraId="1FB6EA48">
      <w:pPr>
        <w:pageBreakBefore w:val="0"/>
        <w:widowControl w:val="0"/>
        <w:kinsoku/>
        <w:wordWrap/>
        <w:overflowPunct/>
        <w:topLinePunct w:val="0"/>
        <w:autoSpaceDE/>
        <w:autoSpaceDN/>
        <w:bidi w:val="0"/>
        <w:adjustRightInd/>
        <w:snapToGrid/>
        <w:ind w:left="0" w:leftChars="0" w:right="4" w:firstLine="260" w:firstLineChars="0"/>
        <w:textAlignment w:val="auto"/>
        <w:rPr>
          <w:color w:val="auto"/>
          <w:sz w:val="28"/>
          <w:szCs w:val="28"/>
        </w:rPr>
      </w:pPr>
      <w:r>
        <w:rPr>
          <w:color w:val="auto"/>
          <w:sz w:val="28"/>
          <w:szCs w:val="28"/>
          <w:u w:color="000000"/>
        </w:rPr>
        <w:t xml:space="preserve">– </w:t>
      </w:r>
      <w:r>
        <w:rPr>
          <w:color w:val="auto"/>
          <w:sz w:val="28"/>
          <w:szCs w:val="28"/>
        </w:rPr>
        <w:t>Nghiên cứu chủ đề 3 trong SGK và SGV Hoạt động trải nghiệm, hướng nghiệp 9.</w:t>
      </w:r>
    </w:p>
    <w:p w14:paraId="67AC3822">
      <w:pPr>
        <w:pageBreakBefore w:val="0"/>
        <w:widowControl w:val="0"/>
        <w:kinsoku/>
        <w:wordWrap/>
        <w:overflowPunct/>
        <w:topLinePunct w:val="0"/>
        <w:autoSpaceDE/>
        <w:autoSpaceDN/>
        <w:bidi w:val="0"/>
        <w:adjustRightInd/>
        <w:snapToGrid/>
        <w:ind w:left="0" w:leftChars="0" w:right="4" w:firstLine="260" w:firstLineChars="0"/>
        <w:textAlignment w:val="auto"/>
        <w:rPr>
          <w:color w:val="auto"/>
          <w:sz w:val="28"/>
          <w:szCs w:val="28"/>
        </w:rPr>
      </w:pPr>
      <w:r>
        <w:rPr>
          <w:color w:val="auto"/>
          <w:sz w:val="28"/>
          <w:szCs w:val="28"/>
          <w:u w:color="000000"/>
        </w:rPr>
        <w:t xml:space="preserve">– </w:t>
      </w:r>
      <w:r>
        <w:rPr>
          <w:color w:val="auto"/>
          <w:sz w:val="28"/>
          <w:szCs w:val="28"/>
        </w:rPr>
        <w:t>Máy tính + Máy chiếu (nếu có).</w:t>
      </w:r>
    </w:p>
    <w:p w14:paraId="73C8ABDA">
      <w:pPr>
        <w:pageBreakBefore w:val="0"/>
        <w:widowControl w:val="0"/>
        <w:kinsoku/>
        <w:wordWrap/>
        <w:overflowPunct/>
        <w:topLinePunct w:val="0"/>
        <w:autoSpaceDE/>
        <w:autoSpaceDN/>
        <w:bidi w:val="0"/>
        <w:adjustRightInd/>
        <w:snapToGrid/>
        <w:ind w:left="0" w:leftChars="0" w:right="4" w:firstLine="260" w:firstLineChars="0"/>
        <w:textAlignment w:val="auto"/>
        <w:rPr>
          <w:color w:val="auto"/>
          <w:sz w:val="28"/>
          <w:szCs w:val="28"/>
        </w:rPr>
      </w:pPr>
      <w:r>
        <w:rPr>
          <w:color w:val="auto"/>
          <w:sz w:val="28"/>
          <w:szCs w:val="28"/>
          <w:u w:color="000000"/>
        </w:rPr>
        <w:t xml:space="preserve">– </w:t>
      </w:r>
      <w:r>
        <w:rPr>
          <w:color w:val="auto"/>
          <w:sz w:val="28"/>
          <w:szCs w:val="28"/>
        </w:rPr>
        <w:t>Bảng 2 mặt + phấn hoặc bút dạ (để phát cho các nhóm HS).</w:t>
      </w:r>
    </w:p>
    <w:p w14:paraId="38B3B76E">
      <w:pPr>
        <w:pageBreakBefore w:val="0"/>
        <w:widowControl w:val="0"/>
        <w:kinsoku/>
        <w:wordWrap/>
        <w:overflowPunct/>
        <w:topLinePunct w:val="0"/>
        <w:autoSpaceDE/>
        <w:autoSpaceDN/>
        <w:bidi w:val="0"/>
        <w:adjustRightInd/>
        <w:snapToGrid/>
        <w:spacing w:after="165"/>
        <w:ind w:left="260" w:leftChars="0" w:right="4" w:firstLine="0" w:firstLineChars="0"/>
        <w:textAlignment w:val="auto"/>
        <w:rPr>
          <w:color w:val="auto"/>
          <w:sz w:val="28"/>
          <w:szCs w:val="28"/>
        </w:rPr>
      </w:pPr>
      <w:r>
        <w:rPr>
          <w:color w:val="auto"/>
          <w:sz w:val="28"/>
          <w:szCs w:val="28"/>
          <w:u w:color="000000"/>
        </w:rPr>
        <w:t xml:space="preserve">– </w:t>
      </w:r>
      <w:r>
        <w:rPr>
          <w:color w:val="auto"/>
          <w:sz w:val="28"/>
          <w:szCs w:val="28"/>
        </w:rPr>
        <w:t>Phần thưởng nhỏ cho HS thắng cuộc trong trò chơi khởi động (nếu có).</w:t>
      </w:r>
    </w:p>
    <w:p w14:paraId="39E23409">
      <w:pPr>
        <w:pStyle w:val="5"/>
        <w:pageBreakBefore w:val="0"/>
        <w:widowControl w:val="0"/>
        <w:kinsoku/>
        <w:wordWrap/>
        <w:overflowPunct/>
        <w:topLinePunct w:val="0"/>
        <w:autoSpaceDE/>
        <w:autoSpaceDN/>
        <w:bidi w:val="0"/>
        <w:adjustRightInd/>
        <w:snapToGrid/>
        <w:spacing w:after="108"/>
        <w:ind w:left="294" w:right="243"/>
        <w:textAlignment w:val="auto"/>
        <w:rPr>
          <w:rFonts w:ascii="Times New Roman" w:hAnsi="Times New Roman" w:cs="Times New Roman"/>
          <w:color w:val="auto"/>
          <w:sz w:val="28"/>
          <w:szCs w:val="28"/>
        </w:rPr>
      </w:pPr>
      <w:r>
        <w:rPr>
          <w:rFonts w:ascii="Times New Roman" w:hAnsi="Times New Roman" w:cs="Times New Roman"/>
          <w:color w:val="auto"/>
          <w:sz w:val="28"/>
          <w:szCs w:val="28"/>
        </w:rPr>
        <w:t>2.  HS chuẩn bị</w:t>
      </w:r>
    </w:p>
    <w:p w14:paraId="6C5A01AA">
      <w:pPr>
        <w:pageBreakBefore w:val="0"/>
        <w:widowControl w:val="0"/>
        <w:kinsoku/>
        <w:wordWrap/>
        <w:overflowPunct/>
        <w:topLinePunct w:val="0"/>
        <w:autoSpaceDE/>
        <w:autoSpaceDN/>
        <w:bidi w:val="0"/>
        <w:adjustRightInd/>
        <w:snapToGrid/>
        <w:ind w:left="11" w:leftChars="0" w:right="4" w:firstLine="249" w:firstLineChars="0"/>
        <w:textAlignment w:val="auto"/>
        <w:rPr>
          <w:color w:val="auto"/>
          <w:sz w:val="28"/>
          <w:szCs w:val="28"/>
        </w:rPr>
      </w:pPr>
      <w:r>
        <w:rPr>
          <w:color w:val="auto"/>
          <w:sz w:val="28"/>
          <w:szCs w:val="28"/>
          <w:u w:color="000000"/>
        </w:rPr>
        <w:t xml:space="preserve">– </w:t>
      </w:r>
      <w:r>
        <w:rPr>
          <w:color w:val="auto"/>
          <w:sz w:val="28"/>
          <w:szCs w:val="28"/>
        </w:rPr>
        <w:t>SGK, SBT Hoạt động trải nghiệm, hướng nghiệp 9.</w:t>
      </w:r>
    </w:p>
    <w:p w14:paraId="0E2DACA9">
      <w:pPr>
        <w:pageBreakBefore w:val="0"/>
        <w:widowControl w:val="0"/>
        <w:kinsoku/>
        <w:wordWrap/>
        <w:overflowPunct/>
        <w:topLinePunct w:val="0"/>
        <w:autoSpaceDE/>
        <w:autoSpaceDN/>
        <w:bidi w:val="0"/>
        <w:adjustRightInd/>
        <w:snapToGrid/>
        <w:ind w:left="11" w:leftChars="0" w:right="4" w:firstLine="249" w:firstLineChars="0"/>
        <w:textAlignment w:val="auto"/>
        <w:rPr>
          <w:color w:val="auto"/>
          <w:sz w:val="28"/>
          <w:szCs w:val="28"/>
        </w:rPr>
      </w:pPr>
      <w:r>
        <w:rPr>
          <w:color w:val="auto"/>
          <w:sz w:val="28"/>
          <w:szCs w:val="28"/>
          <w:u w:color="000000"/>
        </w:rPr>
        <w:t xml:space="preserve">– </w:t>
      </w:r>
      <w:r>
        <w:rPr>
          <w:color w:val="auto"/>
          <w:sz w:val="28"/>
          <w:szCs w:val="28"/>
        </w:rPr>
        <w:t xml:space="preserve">Chuẩn bị câu hỏi hoặc viết bài để tham gia trao đổi về chủ đề “Trách nhiệm của HS với nhiệm vụ được giao” theo sự phân công, tư vấn của GV. </w:t>
      </w:r>
    </w:p>
    <w:p w14:paraId="34145720">
      <w:pPr>
        <w:pageBreakBefore w:val="0"/>
        <w:widowControl w:val="0"/>
        <w:kinsoku/>
        <w:wordWrap/>
        <w:overflowPunct/>
        <w:topLinePunct w:val="0"/>
        <w:autoSpaceDE/>
        <w:autoSpaceDN/>
        <w:bidi w:val="0"/>
        <w:adjustRightInd/>
        <w:snapToGrid/>
        <w:ind w:left="11" w:leftChars="0" w:right="4" w:firstLine="249" w:firstLineChars="0"/>
        <w:textAlignment w:val="auto"/>
        <w:rPr>
          <w:color w:val="auto"/>
          <w:sz w:val="28"/>
          <w:szCs w:val="28"/>
        </w:rPr>
      </w:pPr>
      <w:r>
        <w:rPr>
          <w:color w:val="auto"/>
          <w:sz w:val="28"/>
          <w:szCs w:val="28"/>
          <w:u w:color="000000"/>
        </w:rPr>
        <w:t xml:space="preserve">– </w:t>
      </w:r>
      <w:r>
        <w:rPr>
          <w:color w:val="auto"/>
          <w:sz w:val="28"/>
          <w:szCs w:val="28"/>
        </w:rPr>
        <w:t xml:space="preserve">Xây dựng kịch bản và tập luyện để diễn tiểu phẩm thể hiện HS có trách nhiệm/ chưa có trách nhiệm với nhiệm vụ được giao ở trường, lớp, gia đình, cộng đồng. </w:t>
      </w:r>
    </w:p>
    <w:p w14:paraId="6FEEEE76">
      <w:pPr>
        <w:pageBreakBefore w:val="0"/>
        <w:widowControl w:val="0"/>
        <w:kinsoku/>
        <w:wordWrap/>
        <w:overflowPunct/>
        <w:topLinePunct w:val="0"/>
        <w:autoSpaceDE/>
        <w:autoSpaceDN/>
        <w:bidi w:val="0"/>
        <w:adjustRightInd/>
        <w:snapToGrid/>
        <w:ind w:left="11" w:leftChars="0" w:right="4" w:firstLine="249" w:firstLineChars="0"/>
        <w:textAlignment w:val="auto"/>
        <w:rPr>
          <w:color w:val="auto"/>
          <w:sz w:val="28"/>
          <w:szCs w:val="28"/>
        </w:rPr>
      </w:pPr>
      <w:r>
        <w:rPr>
          <w:color w:val="auto"/>
          <w:sz w:val="28"/>
          <w:szCs w:val="28"/>
          <w:u w:color="000000"/>
        </w:rPr>
        <w:t xml:space="preserve">– </w:t>
      </w:r>
      <w:r>
        <w:rPr>
          <w:color w:val="auto"/>
          <w:sz w:val="28"/>
          <w:szCs w:val="28"/>
        </w:rPr>
        <w:t>Lớp hoặc tổ trực tuần xây dựng chương trình, cử MC và tập dượt các tiết mục văn nghệ, dẫn chương trình.</w:t>
      </w:r>
    </w:p>
    <w:p w14:paraId="469AAC40">
      <w:pPr>
        <w:pageBreakBefore w:val="0"/>
        <w:widowControl w:val="0"/>
        <w:kinsoku/>
        <w:wordWrap/>
        <w:overflowPunct/>
        <w:topLinePunct w:val="0"/>
        <w:autoSpaceDE/>
        <w:autoSpaceDN/>
        <w:bidi w:val="0"/>
        <w:adjustRightInd/>
        <w:snapToGrid/>
        <w:spacing w:after="367"/>
        <w:ind w:left="11" w:leftChars="0" w:right="4" w:firstLine="249" w:firstLineChars="0"/>
        <w:textAlignment w:val="auto"/>
        <w:rPr>
          <w:color w:val="auto"/>
          <w:sz w:val="28"/>
          <w:szCs w:val="28"/>
        </w:rPr>
      </w:pPr>
      <w:r>
        <w:rPr>
          <w:color w:val="auto"/>
          <w:sz w:val="28"/>
          <w:szCs w:val="28"/>
          <w:u w:color="000000"/>
        </w:rPr>
        <w:t xml:space="preserve">– </w:t>
      </w:r>
      <w:r>
        <w:rPr>
          <w:color w:val="auto"/>
          <w:sz w:val="28"/>
          <w:szCs w:val="28"/>
        </w:rPr>
        <w:t>Tìm hiểu cách thể hiện có trách nhiệm với nhiệm vụ được giao.</w:t>
      </w:r>
    </w:p>
    <w:p w14:paraId="4795E4FD">
      <w:pPr>
        <w:pStyle w:val="4"/>
        <w:pageBreakBefore w:val="0"/>
        <w:widowControl w:val="0"/>
        <w:kinsoku/>
        <w:wordWrap/>
        <w:overflowPunct/>
        <w:topLinePunct w:val="0"/>
        <w:autoSpaceDE/>
        <w:autoSpaceDN/>
        <w:bidi w:val="0"/>
        <w:adjustRightInd/>
        <w:snapToGrid/>
        <w:spacing w:after="140"/>
        <w:textAlignment w:val="auto"/>
        <w:rPr>
          <w:color w:val="auto"/>
          <w:sz w:val="28"/>
          <w:szCs w:val="28"/>
        </w:rPr>
      </w:pPr>
      <w:r>
        <w:rPr>
          <w:color w:val="auto"/>
          <w:sz w:val="28"/>
          <w:szCs w:val="28"/>
        </w:rPr>
        <w:t>III. TIẾN TRÌNH TỔ CHỨC HOẠT ĐỘNG</w:t>
      </w:r>
    </w:p>
    <w:p w14:paraId="085EFDD3">
      <w:pPr>
        <w:pageBreakBefore w:val="0"/>
        <w:widowControl w:val="0"/>
        <w:kinsoku/>
        <w:wordWrap/>
        <w:overflowPunct/>
        <w:topLinePunct w:val="0"/>
        <w:autoSpaceDE/>
        <w:autoSpaceDN/>
        <w:bidi w:val="0"/>
        <w:adjustRightInd/>
        <w:snapToGrid/>
        <w:spacing w:after="4" w:line="255" w:lineRule="auto"/>
        <w:ind w:left="576" w:right="284"/>
        <w:jc w:val="center"/>
        <w:textAlignment w:val="auto"/>
        <w:rPr>
          <w:rFonts w:eastAsia="Calibri"/>
          <w:b/>
          <w:color w:val="auto"/>
          <w:sz w:val="28"/>
          <w:szCs w:val="28"/>
        </w:rPr>
      </w:pPr>
      <w:r>
        <w:rPr>
          <w:rFonts w:eastAsia="Calibri"/>
          <w:b/>
          <w:color w:val="auto"/>
          <w:sz w:val="28"/>
          <w:szCs w:val="28"/>
        </w:rPr>
        <w:t xml:space="preserve">A. HOẠT ĐỘNG ĐỊNH HƯỚNG </w:t>
      </w:r>
    </w:p>
    <w:p w14:paraId="1818552D">
      <w:pPr>
        <w:pageBreakBefore w:val="0"/>
        <w:widowControl w:val="0"/>
        <w:kinsoku/>
        <w:wordWrap/>
        <w:overflowPunct/>
        <w:topLinePunct w:val="0"/>
        <w:autoSpaceDE/>
        <w:autoSpaceDN/>
        <w:bidi w:val="0"/>
        <w:adjustRightInd/>
        <w:snapToGrid/>
        <w:spacing w:after="4" w:line="255" w:lineRule="auto"/>
        <w:ind w:left="576" w:right="284"/>
        <w:jc w:val="center"/>
        <w:textAlignment w:val="auto"/>
        <w:rPr>
          <w:color w:val="auto"/>
          <w:sz w:val="28"/>
          <w:szCs w:val="28"/>
        </w:rPr>
      </w:pPr>
      <w:r>
        <w:rPr>
          <w:rFonts w:eastAsia="Calibri"/>
          <w:b/>
          <w:color w:val="auto"/>
          <w:sz w:val="28"/>
          <w:szCs w:val="28"/>
        </w:rPr>
        <w:t>(</w:t>
      </w:r>
      <w:r>
        <w:rPr>
          <w:rFonts w:hint="default" w:eastAsia="Calibri"/>
          <w:b/>
          <w:color w:val="auto"/>
          <w:sz w:val="28"/>
          <w:szCs w:val="28"/>
          <w:lang w:val="en-US"/>
        </w:rPr>
        <w:t xml:space="preserve"> SHDC </w:t>
      </w:r>
      <w:r>
        <w:rPr>
          <w:rFonts w:eastAsia="Calibri"/>
          <w:b/>
          <w:color w:val="auto"/>
          <w:sz w:val="28"/>
          <w:szCs w:val="28"/>
        </w:rPr>
        <w:t xml:space="preserve">Quy mô trường/ khối lớp) </w:t>
      </w:r>
    </w:p>
    <w:p w14:paraId="137CB073">
      <w:pPr>
        <w:pStyle w:val="5"/>
        <w:pageBreakBefore w:val="0"/>
        <w:widowControl w:val="0"/>
        <w:kinsoku/>
        <w:wordWrap/>
        <w:overflowPunct/>
        <w:topLinePunct w:val="0"/>
        <w:autoSpaceDE/>
        <w:autoSpaceDN/>
        <w:bidi w:val="0"/>
        <w:adjustRightInd/>
        <w:snapToGrid/>
        <w:spacing w:after="28" w:line="336" w:lineRule="auto"/>
        <w:ind w:left="0" w:leftChars="0" w:right="71" w:rightChars="0" w:firstLine="255" w:firstLineChars="91"/>
        <w:textAlignment w:val="auto"/>
        <w:rPr>
          <w:rFonts w:ascii="Times New Roman" w:hAnsi="Times New Roman" w:cs="Times New Roman"/>
          <w:color w:val="auto"/>
          <w:sz w:val="28"/>
          <w:szCs w:val="28"/>
        </w:rPr>
      </w:pPr>
      <w:r>
        <w:rPr>
          <w:rFonts w:ascii="Times New Roman" w:hAnsi="Times New Roman" w:cs="Times New Roman"/>
          <w:color w:val="auto"/>
          <w:sz w:val="28"/>
          <w:szCs w:val="28"/>
        </w:rPr>
        <w:t xml:space="preserve">Tiết 1. Diễn đàn về chủ đề “Trách nhiệm của HS với nhiệm vụ được giao” </w:t>
      </w:r>
    </w:p>
    <w:p w14:paraId="77A2D8B7">
      <w:pPr>
        <w:pStyle w:val="5"/>
        <w:pageBreakBefore w:val="0"/>
        <w:widowControl w:val="0"/>
        <w:kinsoku/>
        <w:wordWrap/>
        <w:overflowPunct/>
        <w:topLinePunct w:val="0"/>
        <w:autoSpaceDE/>
        <w:autoSpaceDN/>
        <w:bidi w:val="0"/>
        <w:adjustRightInd/>
        <w:snapToGrid/>
        <w:spacing w:after="28" w:line="336" w:lineRule="auto"/>
        <w:ind w:left="0" w:leftChars="0" w:right="243" w:firstLine="254" w:firstLineChars="91"/>
        <w:textAlignment w:val="auto"/>
        <w:rPr>
          <w:rFonts w:ascii="Times New Roman" w:hAnsi="Times New Roman" w:cs="Times New Roman"/>
          <w:color w:val="auto"/>
          <w:sz w:val="28"/>
          <w:szCs w:val="28"/>
        </w:rPr>
      </w:pPr>
      <w:r>
        <w:rPr>
          <w:rFonts w:ascii="Times New Roman" w:hAnsi="Times New Roman" w:eastAsia="Times New Roman" w:cs="Times New Roman"/>
          <w:b w:val="0"/>
          <w:i/>
          <w:color w:val="auto"/>
          <w:sz w:val="28"/>
          <w:szCs w:val="28"/>
        </w:rPr>
        <w:t xml:space="preserve">a) Mục tiêu </w:t>
      </w:r>
    </w:p>
    <w:p w14:paraId="15AC8FCB">
      <w:pPr>
        <w:pageBreakBefore w:val="0"/>
        <w:widowControl w:val="0"/>
        <w:kinsoku/>
        <w:wordWrap/>
        <w:overflowPunct/>
        <w:topLinePunct w:val="0"/>
        <w:autoSpaceDE/>
        <w:autoSpaceDN/>
        <w:bidi w:val="0"/>
        <w:adjustRightInd/>
        <w:snapToGrid/>
        <w:ind w:left="0" w:leftChars="0" w:right="4" w:firstLine="254" w:firstLineChars="91"/>
        <w:textAlignment w:val="auto"/>
        <w:rPr>
          <w:color w:val="auto"/>
          <w:sz w:val="28"/>
          <w:szCs w:val="28"/>
        </w:rPr>
      </w:pPr>
      <w:r>
        <w:rPr>
          <w:color w:val="auto"/>
          <w:sz w:val="28"/>
          <w:szCs w:val="28"/>
          <w:u w:color="000000"/>
        </w:rPr>
        <w:t xml:space="preserve">– </w:t>
      </w:r>
      <w:r>
        <w:rPr>
          <w:color w:val="auto"/>
          <w:sz w:val="28"/>
          <w:szCs w:val="28"/>
        </w:rPr>
        <w:t>Xác định được những việc cần làm để thực hiện có trách nhiệm với nhiệm vụ được giao.</w:t>
      </w:r>
    </w:p>
    <w:p w14:paraId="7CE99946">
      <w:pPr>
        <w:pageBreakBefore w:val="0"/>
        <w:widowControl w:val="0"/>
        <w:kinsoku/>
        <w:wordWrap/>
        <w:overflowPunct/>
        <w:topLinePunct w:val="0"/>
        <w:autoSpaceDE/>
        <w:autoSpaceDN/>
        <w:bidi w:val="0"/>
        <w:adjustRightInd/>
        <w:snapToGrid/>
        <w:ind w:left="0" w:leftChars="0" w:right="4" w:firstLine="254" w:firstLineChars="91"/>
        <w:textAlignment w:val="auto"/>
        <w:rPr>
          <w:color w:val="auto"/>
          <w:sz w:val="28"/>
          <w:szCs w:val="28"/>
        </w:rPr>
      </w:pPr>
      <w:r>
        <w:rPr>
          <w:color w:val="auto"/>
          <w:sz w:val="28"/>
          <w:szCs w:val="28"/>
          <w:u w:color="000000"/>
        </w:rPr>
        <w:t xml:space="preserve">– </w:t>
      </w:r>
      <w:r>
        <w:rPr>
          <w:color w:val="auto"/>
          <w:sz w:val="28"/>
          <w:szCs w:val="28"/>
        </w:rPr>
        <w:t>Hình thành ý thức rèn luyện để trở thành người có trách nhiệm.</w:t>
      </w:r>
    </w:p>
    <w:p w14:paraId="21130BA1">
      <w:pPr>
        <w:pageBreakBefore w:val="0"/>
        <w:widowControl w:val="0"/>
        <w:kinsoku/>
        <w:wordWrap/>
        <w:overflowPunct/>
        <w:topLinePunct w:val="0"/>
        <w:autoSpaceDE/>
        <w:autoSpaceDN/>
        <w:bidi w:val="0"/>
        <w:adjustRightInd/>
        <w:snapToGrid/>
        <w:spacing w:after="4" w:line="259" w:lineRule="auto"/>
        <w:ind w:left="294"/>
        <w:jc w:val="left"/>
        <w:textAlignment w:val="auto"/>
        <w:rPr>
          <w:color w:val="auto"/>
          <w:sz w:val="28"/>
          <w:szCs w:val="28"/>
        </w:rPr>
      </w:pPr>
      <w:r>
        <w:rPr>
          <w:i/>
          <w:color w:val="auto"/>
          <w:sz w:val="28"/>
          <w:szCs w:val="28"/>
        </w:rPr>
        <w:t>b) Tổ chức thực hiện</w:t>
      </w:r>
    </w:p>
    <w:tbl>
      <w:tblPr>
        <w:tblStyle w:val="12"/>
        <w:tblW w:w="8700" w:type="dxa"/>
        <w:tblInd w:w="2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13" w:type="dxa"/>
          <w:bottom w:w="0" w:type="dxa"/>
          <w:right w:w="75" w:type="dxa"/>
        </w:tblCellMar>
      </w:tblPr>
      <w:tblGrid>
        <w:gridCol w:w="3587"/>
        <w:gridCol w:w="2759"/>
        <w:gridCol w:w="2354"/>
      </w:tblGrid>
      <w:tr w14:paraId="53775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3" w:type="dxa"/>
            <w:bottom w:w="0" w:type="dxa"/>
            <w:right w:w="75" w:type="dxa"/>
          </w:tblCellMar>
        </w:tblPrEx>
        <w:trPr>
          <w:trHeight w:val="790" w:hRule="atLeast"/>
        </w:trPr>
        <w:tc>
          <w:tcPr>
            <w:tcW w:w="3587" w:type="dxa"/>
            <w:shd w:val="clear" w:color="auto" w:fill="FFFFFF" w:themeFill="background1"/>
            <w:vAlign w:val="center"/>
          </w:tcPr>
          <w:p w14:paraId="16E5C96B">
            <w:pPr>
              <w:pageBreakBefore w:val="0"/>
              <w:widowControl w:val="0"/>
              <w:kinsoku/>
              <w:wordWrap/>
              <w:overflowPunct/>
              <w:topLinePunct w:val="0"/>
              <w:autoSpaceDE/>
              <w:autoSpaceDN/>
              <w:bidi w:val="0"/>
              <w:adjustRightInd/>
              <w:snapToGrid/>
              <w:spacing w:after="0" w:line="259" w:lineRule="auto"/>
              <w:ind w:left="0" w:right="38" w:firstLine="0"/>
              <w:jc w:val="center"/>
              <w:textAlignment w:val="auto"/>
              <w:rPr>
                <w:color w:val="auto"/>
                <w:sz w:val="28"/>
                <w:szCs w:val="28"/>
              </w:rPr>
            </w:pPr>
            <w:r>
              <w:rPr>
                <w:rFonts w:hint="default" w:eastAsia="Calibri"/>
                <w:b/>
                <w:color w:val="auto"/>
                <w:sz w:val="28"/>
                <w:szCs w:val="28"/>
                <w:lang w:val="en-US"/>
              </w:rPr>
              <w:t>H</w:t>
            </w:r>
            <w:r>
              <w:rPr>
                <w:rFonts w:eastAsia="Calibri"/>
                <w:b/>
                <w:color w:val="auto"/>
                <w:sz w:val="28"/>
                <w:szCs w:val="28"/>
              </w:rPr>
              <w:t>oạt động của gv</w:t>
            </w:r>
          </w:p>
        </w:tc>
        <w:tc>
          <w:tcPr>
            <w:tcW w:w="2759" w:type="dxa"/>
            <w:shd w:val="clear" w:color="auto" w:fill="FFFFFF" w:themeFill="background1"/>
            <w:vAlign w:val="center"/>
          </w:tcPr>
          <w:p w14:paraId="1C6489D2">
            <w:pPr>
              <w:pageBreakBefore w:val="0"/>
              <w:widowControl w:val="0"/>
              <w:kinsoku/>
              <w:wordWrap/>
              <w:overflowPunct/>
              <w:topLinePunct w:val="0"/>
              <w:autoSpaceDE/>
              <w:autoSpaceDN/>
              <w:bidi w:val="0"/>
              <w:adjustRightInd/>
              <w:snapToGrid/>
              <w:spacing w:after="0" w:line="259" w:lineRule="auto"/>
              <w:ind w:left="0" w:right="38" w:firstLine="0"/>
              <w:jc w:val="center"/>
              <w:textAlignment w:val="auto"/>
              <w:rPr>
                <w:color w:val="auto"/>
                <w:sz w:val="28"/>
                <w:szCs w:val="28"/>
              </w:rPr>
            </w:pPr>
            <w:r>
              <w:rPr>
                <w:rFonts w:hint="default" w:eastAsia="Calibri"/>
                <w:b/>
                <w:color w:val="auto"/>
                <w:sz w:val="28"/>
                <w:szCs w:val="28"/>
                <w:lang w:val="en-US"/>
              </w:rPr>
              <w:t>H</w:t>
            </w:r>
            <w:r>
              <w:rPr>
                <w:rFonts w:eastAsia="Calibri"/>
                <w:b/>
                <w:color w:val="auto"/>
                <w:sz w:val="28"/>
                <w:szCs w:val="28"/>
              </w:rPr>
              <w:t>oạt động của h</w:t>
            </w:r>
            <w:r>
              <w:rPr>
                <w:rFonts w:hint="default" w:eastAsia="Calibri"/>
                <w:b/>
                <w:color w:val="auto"/>
                <w:sz w:val="28"/>
                <w:szCs w:val="28"/>
                <w:lang w:val="en-US"/>
              </w:rPr>
              <w:t>s</w:t>
            </w:r>
          </w:p>
        </w:tc>
        <w:tc>
          <w:tcPr>
            <w:tcW w:w="2354" w:type="dxa"/>
            <w:shd w:val="clear" w:color="auto" w:fill="FFFFFF" w:themeFill="background1"/>
            <w:vAlign w:val="center"/>
          </w:tcPr>
          <w:p w14:paraId="52232201">
            <w:pPr>
              <w:pageBreakBefore w:val="0"/>
              <w:widowControl w:val="0"/>
              <w:kinsoku/>
              <w:wordWrap/>
              <w:overflowPunct/>
              <w:topLinePunct w:val="0"/>
              <w:autoSpaceDE/>
              <w:autoSpaceDN/>
              <w:bidi w:val="0"/>
              <w:adjustRightInd/>
              <w:snapToGrid/>
              <w:spacing w:after="0" w:line="259" w:lineRule="auto"/>
              <w:ind w:left="130" w:right="92" w:firstLine="0"/>
              <w:jc w:val="center"/>
              <w:textAlignment w:val="auto"/>
              <w:rPr>
                <w:color w:val="auto"/>
                <w:sz w:val="28"/>
                <w:szCs w:val="28"/>
              </w:rPr>
            </w:pPr>
            <w:r>
              <w:rPr>
                <w:rFonts w:eastAsia="Calibri"/>
                <w:b/>
                <w:color w:val="auto"/>
                <w:sz w:val="28"/>
                <w:szCs w:val="28"/>
              </w:rPr>
              <w:t>Sản phẩm/ Kết quả  cần đạt</w:t>
            </w:r>
          </w:p>
        </w:tc>
      </w:tr>
      <w:tr w14:paraId="78948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3" w:type="dxa"/>
            <w:bottom w:w="0" w:type="dxa"/>
            <w:right w:w="75" w:type="dxa"/>
          </w:tblCellMar>
        </w:tblPrEx>
        <w:trPr>
          <w:trHeight w:val="616" w:hRule="atLeast"/>
        </w:trPr>
        <w:tc>
          <w:tcPr>
            <w:tcW w:w="3587" w:type="dxa"/>
            <w:shd w:val="clear" w:color="auto" w:fill="FFFFFF" w:themeFill="background1"/>
          </w:tcPr>
          <w:p w14:paraId="516DCC32">
            <w:pPr>
              <w:pageBreakBefore w:val="0"/>
              <w:widowControl w:val="0"/>
              <w:kinsoku/>
              <w:wordWrap/>
              <w:overflowPunct/>
              <w:topLinePunct w:val="0"/>
              <w:autoSpaceDE/>
              <w:autoSpaceDN/>
              <w:bidi w:val="0"/>
              <w:adjustRightInd/>
              <w:snapToGrid/>
              <w:spacing w:after="160" w:line="259" w:lineRule="auto"/>
              <w:ind w:left="0" w:firstLine="0"/>
              <w:jc w:val="left"/>
              <w:textAlignment w:val="auto"/>
              <w:rPr>
                <w:color w:val="auto"/>
                <w:sz w:val="28"/>
                <w:szCs w:val="28"/>
              </w:rPr>
            </w:pPr>
          </w:p>
        </w:tc>
        <w:tc>
          <w:tcPr>
            <w:tcW w:w="2759" w:type="dxa"/>
            <w:shd w:val="clear" w:color="auto" w:fill="FFFFFF" w:themeFill="background1"/>
          </w:tcPr>
          <w:p w14:paraId="6434FD3E">
            <w:pPr>
              <w:pageBreakBefore w:val="0"/>
              <w:widowControl w:val="0"/>
              <w:kinsoku/>
              <w:wordWrap/>
              <w:overflowPunct/>
              <w:topLinePunct w:val="0"/>
              <w:autoSpaceDE/>
              <w:autoSpaceDN/>
              <w:bidi w:val="0"/>
              <w:adjustRightInd/>
              <w:snapToGrid/>
              <w:spacing w:after="0" w:line="259" w:lineRule="auto"/>
              <w:ind w:left="0" w:firstLine="0"/>
              <w:textAlignment w:val="auto"/>
              <w:rPr>
                <w:color w:val="auto"/>
                <w:sz w:val="28"/>
                <w:szCs w:val="28"/>
              </w:rPr>
            </w:pPr>
            <w:r>
              <w:rPr>
                <w:rFonts w:eastAsia="Calibri"/>
                <w:color w:val="auto"/>
                <w:sz w:val="28"/>
                <w:szCs w:val="28"/>
              </w:rPr>
              <w:t>– Trình diễn một số tiết mục văn nghệ (ca, múa, nhạc, đọc ráp,…)</w:t>
            </w:r>
          </w:p>
        </w:tc>
        <w:tc>
          <w:tcPr>
            <w:tcW w:w="2354" w:type="dxa"/>
            <w:shd w:val="clear" w:color="auto" w:fill="FFFFFF" w:themeFill="background1"/>
          </w:tcPr>
          <w:p w14:paraId="3D8CD6B1">
            <w:pPr>
              <w:pageBreakBefore w:val="0"/>
              <w:widowControl w:val="0"/>
              <w:kinsoku/>
              <w:wordWrap/>
              <w:overflowPunct/>
              <w:topLinePunct w:val="0"/>
              <w:autoSpaceDE/>
              <w:autoSpaceDN/>
              <w:bidi w:val="0"/>
              <w:adjustRightInd/>
              <w:snapToGrid/>
              <w:spacing w:after="0" w:line="259" w:lineRule="auto"/>
              <w:ind w:left="0" w:firstLine="0"/>
              <w:textAlignment w:val="auto"/>
              <w:rPr>
                <w:color w:val="auto"/>
                <w:sz w:val="28"/>
                <w:szCs w:val="28"/>
              </w:rPr>
            </w:pPr>
            <w:r>
              <w:rPr>
                <w:rFonts w:eastAsia="Calibri"/>
                <w:color w:val="auto"/>
                <w:sz w:val="28"/>
                <w:szCs w:val="28"/>
              </w:rPr>
              <w:t xml:space="preserve">– Các tiết mục do cá nhân/ tập thể HS trình bày đúng </w:t>
            </w:r>
          </w:p>
        </w:tc>
      </w:tr>
      <w:tr w14:paraId="38EDC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3" w:type="dxa"/>
            <w:bottom w:w="0" w:type="dxa"/>
            <w:right w:w="75" w:type="dxa"/>
          </w:tblCellMar>
        </w:tblPrEx>
        <w:trPr>
          <w:trHeight w:val="5717" w:hRule="atLeast"/>
        </w:trPr>
        <w:tc>
          <w:tcPr>
            <w:tcW w:w="3587" w:type="dxa"/>
            <w:shd w:val="clear" w:color="auto" w:fill="FFFFFF" w:themeFill="background1"/>
          </w:tcPr>
          <w:p w14:paraId="653178FB">
            <w:pPr>
              <w:pageBreakBefore w:val="0"/>
              <w:widowControl w:val="0"/>
              <w:kinsoku/>
              <w:wordWrap/>
              <w:overflowPunct/>
              <w:topLinePunct w:val="0"/>
              <w:autoSpaceDE/>
              <w:autoSpaceDN/>
              <w:bidi w:val="0"/>
              <w:adjustRightInd/>
              <w:snapToGrid/>
              <w:spacing w:after="38" w:line="237" w:lineRule="auto"/>
              <w:ind w:left="0" w:right="38" w:firstLine="0"/>
              <w:textAlignment w:val="auto"/>
              <w:rPr>
                <w:color w:val="auto"/>
                <w:sz w:val="28"/>
                <w:szCs w:val="28"/>
              </w:rPr>
            </w:pPr>
            <w:r>
              <w:rPr>
                <w:rFonts w:eastAsia="Calibri"/>
                <w:color w:val="auto"/>
                <w:sz w:val="28"/>
                <w:szCs w:val="28"/>
              </w:rPr>
              <w:t>* Nêu mục đích, yêu cầu của diễn đàn. – Mục đích: HS có cơ hội thể hiện quan điểm về trách nhiệm của HS với nhiệm vụ được giao.</w:t>
            </w:r>
          </w:p>
          <w:p w14:paraId="027347E0">
            <w:pPr>
              <w:pageBreakBefore w:val="0"/>
              <w:widowControl w:val="0"/>
              <w:kinsoku/>
              <w:wordWrap/>
              <w:overflowPunct/>
              <w:topLinePunct w:val="0"/>
              <w:autoSpaceDE/>
              <w:autoSpaceDN/>
              <w:bidi w:val="0"/>
              <w:adjustRightInd/>
              <w:snapToGrid/>
              <w:spacing w:after="137" w:line="221" w:lineRule="auto"/>
              <w:ind w:left="0" w:firstLine="0"/>
              <w:jc w:val="left"/>
              <w:textAlignment w:val="auto"/>
              <w:rPr>
                <w:color w:val="auto"/>
                <w:sz w:val="28"/>
                <w:szCs w:val="28"/>
              </w:rPr>
            </w:pPr>
            <w:r>
              <w:rPr>
                <w:rFonts w:eastAsia="Calibri"/>
                <w:color w:val="auto"/>
                <w:sz w:val="28"/>
                <w:szCs w:val="28"/>
              </w:rPr>
              <w:t>– Yêu cầu: Thể hiện được quan điểm về trách nhiệm của HS với các nhiệm vụ được giao.</w:t>
            </w:r>
          </w:p>
          <w:p w14:paraId="6E89B0BF">
            <w:pPr>
              <w:pageBreakBefore w:val="0"/>
              <w:widowControl w:val="0"/>
              <w:kinsoku/>
              <w:wordWrap/>
              <w:overflowPunct/>
              <w:topLinePunct w:val="0"/>
              <w:autoSpaceDE/>
              <w:autoSpaceDN/>
              <w:bidi w:val="0"/>
              <w:adjustRightInd/>
              <w:snapToGrid/>
              <w:spacing w:after="57" w:line="221" w:lineRule="auto"/>
              <w:ind w:left="0" w:right="39" w:firstLine="0"/>
              <w:textAlignment w:val="auto"/>
              <w:rPr>
                <w:color w:val="auto"/>
                <w:sz w:val="28"/>
                <w:szCs w:val="28"/>
              </w:rPr>
            </w:pPr>
            <w:r>
              <w:rPr>
                <w:rFonts w:eastAsia="Calibri"/>
                <w:color w:val="auto"/>
                <w:sz w:val="28"/>
                <w:szCs w:val="28"/>
              </w:rPr>
              <w:t xml:space="preserve">* Giao nhiệm vụ: Trình bày tham luận về chủ đề “Trách nhiệm của HS với nhiệm vụ được giao”. </w:t>
            </w:r>
          </w:p>
          <w:p w14:paraId="679E3B53">
            <w:pPr>
              <w:pageBreakBefore w:val="0"/>
              <w:widowControl w:val="0"/>
              <w:kinsoku/>
              <w:wordWrap/>
              <w:overflowPunct/>
              <w:topLinePunct w:val="0"/>
              <w:autoSpaceDE/>
              <w:autoSpaceDN/>
              <w:bidi w:val="0"/>
              <w:adjustRightInd/>
              <w:snapToGrid/>
              <w:spacing w:after="294" w:line="221" w:lineRule="auto"/>
              <w:ind w:left="0" w:firstLine="0"/>
              <w:textAlignment w:val="auto"/>
              <w:rPr>
                <w:color w:val="auto"/>
                <w:sz w:val="28"/>
                <w:szCs w:val="28"/>
              </w:rPr>
            </w:pPr>
            <w:r>
              <w:rPr>
                <w:rFonts w:eastAsia="Calibri"/>
                <w:color w:val="auto"/>
                <w:sz w:val="28"/>
                <w:szCs w:val="28"/>
              </w:rPr>
              <w:t>Thời gian trình bày mỗi bài tham luận khoảng 5 – 7 phút.</w:t>
            </w:r>
          </w:p>
          <w:p w14:paraId="3FDD54BF">
            <w:pPr>
              <w:pageBreakBefore w:val="0"/>
              <w:widowControl w:val="0"/>
              <w:kinsoku/>
              <w:wordWrap/>
              <w:overflowPunct/>
              <w:topLinePunct w:val="0"/>
              <w:autoSpaceDE/>
              <w:autoSpaceDN/>
              <w:bidi w:val="0"/>
              <w:adjustRightInd/>
              <w:snapToGrid/>
              <w:spacing w:after="80" w:line="221" w:lineRule="auto"/>
              <w:ind w:left="0" w:right="39"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Chỉ định hoặc khích lệ HS xung phong nêu những điều học hỏi được và cảm nhận của bản thân sau khi nghe các bạn tham luận.</w:t>
            </w:r>
          </w:p>
          <w:p w14:paraId="2FADC1CD">
            <w:pPr>
              <w:pageBreakBefore w:val="0"/>
              <w:widowControl w:val="0"/>
              <w:kinsoku/>
              <w:wordWrap/>
              <w:overflowPunct/>
              <w:topLinePunct w:val="0"/>
              <w:autoSpaceDE/>
              <w:autoSpaceDN/>
              <w:bidi w:val="0"/>
              <w:adjustRightInd/>
              <w:snapToGrid/>
              <w:spacing w:after="0" w:line="259" w:lineRule="auto"/>
              <w:ind w:left="0" w:right="39"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 xml:space="preserve">Kết thúc diễn đàn, GV chủ trì nhận xét chung về nội dung, cách trình bày các bài tham luận và tinh thần, thái độ tham gia hoạt động của HS. </w:t>
            </w:r>
          </w:p>
        </w:tc>
        <w:tc>
          <w:tcPr>
            <w:tcW w:w="2759" w:type="dxa"/>
            <w:shd w:val="clear" w:color="auto" w:fill="FFFFFF" w:themeFill="background1"/>
          </w:tcPr>
          <w:p w14:paraId="04C35AB1">
            <w:pPr>
              <w:pageBreakBefore w:val="0"/>
              <w:widowControl w:val="0"/>
              <w:kinsoku/>
              <w:wordWrap/>
              <w:overflowPunct/>
              <w:topLinePunct w:val="0"/>
              <w:autoSpaceDE/>
              <w:autoSpaceDN/>
              <w:bidi w:val="0"/>
              <w:adjustRightInd/>
              <w:snapToGrid/>
              <w:spacing w:after="1330" w:line="221" w:lineRule="auto"/>
              <w:ind w:left="0" w:right="38"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MC lên giới thiệu GV chủ trì diễn đàn.</w:t>
            </w:r>
          </w:p>
          <w:p w14:paraId="090781CE">
            <w:pPr>
              <w:pageBreakBefore w:val="0"/>
              <w:widowControl w:val="0"/>
              <w:kinsoku/>
              <w:wordWrap/>
              <w:overflowPunct/>
              <w:topLinePunct w:val="0"/>
              <w:autoSpaceDE/>
              <w:autoSpaceDN/>
              <w:bidi w:val="0"/>
              <w:adjustRightInd/>
              <w:snapToGrid/>
              <w:spacing w:after="80" w:line="221" w:lineRule="auto"/>
              <w:ind w:left="0" w:right="38"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 xml:space="preserve">Lần lượt từng HS được phân công lên trình bày bài tham luận của mình theo lời giới thiệu của MC. Các HS khác lắng nghe để nhận xét, đặt câu hỏi (nếu có) và rút ra những điều học hỏi được. </w:t>
            </w:r>
          </w:p>
          <w:p w14:paraId="5FD34069">
            <w:pPr>
              <w:pageBreakBefore w:val="0"/>
              <w:widowControl w:val="0"/>
              <w:kinsoku/>
              <w:wordWrap/>
              <w:overflowPunct/>
              <w:topLinePunct w:val="0"/>
              <w:autoSpaceDE/>
              <w:autoSpaceDN/>
              <w:bidi w:val="0"/>
              <w:adjustRightInd/>
              <w:snapToGrid/>
              <w:spacing w:after="80" w:line="221" w:lineRule="auto"/>
              <w:ind w:left="0" w:right="38"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3 – 4 HS nêu những điều học hỏi được và cảm nhận của bản thân sau khi nghe các bạn tham luận.</w:t>
            </w:r>
          </w:p>
          <w:p w14:paraId="22C50357">
            <w:pPr>
              <w:pageBreakBefore w:val="0"/>
              <w:widowControl w:val="0"/>
              <w:kinsoku/>
              <w:wordWrap/>
              <w:overflowPunct/>
              <w:topLinePunct w:val="0"/>
              <w:autoSpaceDE/>
              <w:autoSpaceDN/>
              <w:bidi w:val="0"/>
              <w:adjustRightInd/>
              <w:snapToGrid/>
              <w:spacing w:after="0" w:line="259" w:lineRule="auto"/>
              <w:ind w:left="0" w:right="38"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Lắng nghe GV nhận xét và bày tỏ sự đồng tình với các ý kiến nhận xét chung của GV.</w:t>
            </w:r>
          </w:p>
        </w:tc>
        <w:tc>
          <w:tcPr>
            <w:tcW w:w="2354" w:type="dxa"/>
            <w:shd w:val="clear" w:color="auto" w:fill="FFFFFF" w:themeFill="background1"/>
          </w:tcPr>
          <w:p w14:paraId="182166D8">
            <w:pPr>
              <w:pageBreakBefore w:val="0"/>
              <w:widowControl w:val="0"/>
              <w:kinsoku/>
              <w:wordWrap/>
              <w:overflowPunct/>
              <w:topLinePunct w:val="0"/>
              <w:autoSpaceDE/>
              <w:autoSpaceDN/>
              <w:bidi w:val="0"/>
              <w:adjustRightInd/>
              <w:snapToGrid/>
              <w:spacing w:after="57" w:line="221" w:lineRule="auto"/>
              <w:ind w:left="0" w:firstLine="0"/>
              <w:jc w:val="left"/>
              <w:textAlignment w:val="auto"/>
              <w:rPr>
                <w:color w:val="auto"/>
                <w:sz w:val="28"/>
                <w:szCs w:val="28"/>
              </w:rPr>
            </w:pPr>
            <w:r>
              <w:rPr>
                <w:rFonts w:eastAsia="Calibri"/>
                <w:color w:val="auto"/>
                <w:sz w:val="28"/>
                <w:szCs w:val="28"/>
              </w:rPr>
              <w:t>chủ đề và tạo được không khí vui vẻ.</w:t>
            </w:r>
          </w:p>
          <w:p w14:paraId="4A3933B4">
            <w:pPr>
              <w:pageBreakBefore w:val="0"/>
              <w:widowControl w:val="0"/>
              <w:kinsoku/>
              <w:wordWrap/>
              <w:overflowPunct/>
              <w:topLinePunct w:val="0"/>
              <w:autoSpaceDE/>
              <w:autoSpaceDN/>
              <w:bidi w:val="0"/>
              <w:adjustRightInd/>
              <w:snapToGrid/>
              <w:spacing w:after="57" w:line="221" w:lineRule="auto"/>
              <w:ind w:left="0" w:right="38"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Biết được mục đích, yêu cầu của hoạt động định hướng.</w:t>
            </w:r>
          </w:p>
          <w:p w14:paraId="3EA93A76">
            <w:pPr>
              <w:pageBreakBefore w:val="0"/>
              <w:widowControl w:val="0"/>
              <w:kinsoku/>
              <w:wordWrap/>
              <w:overflowPunct/>
              <w:topLinePunct w:val="0"/>
              <w:autoSpaceDE/>
              <w:autoSpaceDN/>
              <w:bidi w:val="0"/>
              <w:adjustRightInd/>
              <w:snapToGrid/>
              <w:spacing w:after="57" w:line="221" w:lineRule="auto"/>
              <w:ind w:left="0" w:right="38"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Các quan điểm của HS về “Trách nhiệm của HS với nhiệm vụ được giao”.</w:t>
            </w:r>
          </w:p>
          <w:p w14:paraId="2538E59B">
            <w:pPr>
              <w:pageBreakBefore w:val="0"/>
              <w:widowControl w:val="0"/>
              <w:kinsoku/>
              <w:wordWrap/>
              <w:overflowPunct/>
              <w:topLinePunct w:val="0"/>
              <w:autoSpaceDE/>
              <w:autoSpaceDN/>
              <w:bidi w:val="0"/>
              <w:adjustRightInd/>
              <w:snapToGrid/>
              <w:spacing w:after="0" w:line="259" w:lineRule="auto"/>
              <w:ind w:left="0" w:right="38"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Ngoài nhiệm vụ học tập, HS THCS còn có nhiều nhiệm vụ khác ở trường, lớp, gia đình, cộng đồng. Mỗi HS cần nhận thức được trách nhiệm của mình đối với các nhiệm vụ được giao; biết cách rèn luyện để thể hiện là người có trách nhiệm với các nhiệm vụ được giao.</w:t>
            </w:r>
          </w:p>
        </w:tc>
      </w:tr>
      <w:tr w14:paraId="2BE80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3" w:type="dxa"/>
            <w:bottom w:w="0" w:type="dxa"/>
            <w:right w:w="75" w:type="dxa"/>
          </w:tblCellMar>
        </w:tblPrEx>
        <w:trPr>
          <w:trHeight w:val="1081" w:hRule="atLeast"/>
        </w:trPr>
        <w:tc>
          <w:tcPr>
            <w:tcW w:w="3587" w:type="dxa"/>
            <w:shd w:val="clear" w:color="auto" w:fill="FFFFFF" w:themeFill="background1"/>
          </w:tcPr>
          <w:p w14:paraId="5C934331">
            <w:pPr>
              <w:pageBreakBefore w:val="0"/>
              <w:widowControl w:val="0"/>
              <w:kinsoku/>
              <w:wordWrap/>
              <w:overflowPunct/>
              <w:topLinePunct w:val="0"/>
              <w:autoSpaceDE/>
              <w:autoSpaceDN/>
              <w:bidi w:val="0"/>
              <w:adjustRightInd/>
              <w:snapToGrid/>
              <w:spacing w:after="0" w:line="259" w:lineRule="auto"/>
              <w:ind w:left="0" w:right="39" w:firstLine="0"/>
              <w:textAlignment w:val="auto"/>
              <w:rPr>
                <w:color w:val="auto"/>
                <w:sz w:val="28"/>
                <w:szCs w:val="28"/>
              </w:rPr>
            </w:pPr>
            <w:r>
              <w:rPr>
                <w:rFonts w:eastAsia="Calibri"/>
                <w:color w:val="auto"/>
                <w:sz w:val="28"/>
                <w:szCs w:val="28"/>
              </w:rPr>
              <w:t>– Dặn dò HS tìm hiểu thêm về các nhiệm vụ của HS THCS và cách thực hiện có trách nhiệm với nhiệm vụ được giao.</w:t>
            </w:r>
          </w:p>
        </w:tc>
        <w:tc>
          <w:tcPr>
            <w:tcW w:w="2759" w:type="dxa"/>
            <w:shd w:val="clear" w:color="auto" w:fill="FFFFFF" w:themeFill="background1"/>
          </w:tcPr>
          <w:p w14:paraId="2DCCC21A">
            <w:pPr>
              <w:pageBreakBefore w:val="0"/>
              <w:widowControl w:val="0"/>
              <w:kinsoku/>
              <w:wordWrap/>
              <w:overflowPunct/>
              <w:topLinePunct w:val="0"/>
              <w:autoSpaceDE/>
              <w:autoSpaceDN/>
              <w:bidi w:val="0"/>
              <w:adjustRightInd/>
              <w:snapToGrid/>
              <w:spacing w:after="0" w:line="259" w:lineRule="auto"/>
              <w:ind w:left="0" w:right="39" w:firstLine="0"/>
              <w:textAlignment w:val="auto"/>
              <w:rPr>
                <w:color w:val="auto"/>
                <w:sz w:val="28"/>
                <w:szCs w:val="28"/>
              </w:rPr>
            </w:pPr>
            <w:r>
              <w:rPr>
                <w:rFonts w:eastAsia="Calibri"/>
                <w:color w:val="auto"/>
                <w:sz w:val="28"/>
                <w:szCs w:val="28"/>
              </w:rPr>
              <w:t>– Lắng nghe và ghi nhớ những việc cần thực hiện sau khi tham gia hoạt động định hướng.</w:t>
            </w:r>
          </w:p>
        </w:tc>
        <w:tc>
          <w:tcPr>
            <w:tcW w:w="2354" w:type="dxa"/>
            <w:shd w:val="clear" w:color="auto" w:fill="FFFFFF" w:themeFill="background1"/>
          </w:tcPr>
          <w:p w14:paraId="0FEA7809">
            <w:pPr>
              <w:pageBreakBefore w:val="0"/>
              <w:widowControl w:val="0"/>
              <w:kinsoku/>
              <w:wordWrap/>
              <w:overflowPunct/>
              <w:topLinePunct w:val="0"/>
              <w:autoSpaceDE/>
              <w:autoSpaceDN/>
              <w:bidi w:val="0"/>
              <w:adjustRightInd/>
              <w:snapToGrid/>
              <w:spacing w:after="160" w:line="259" w:lineRule="auto"/>
              <w:ind w:left="0" w:firstLine="0"/>
              <w:jc w:val="left"/>
              <w:textAlignment w:val="auto"/>
              <w:rPr>
                <w:color w:val="auto"/>
                <w:sz w:val="28"/>
                <w:szCs w:val="28"/>
              </w:rPr>
            </w:pPr>
          </w:p>
        </w:tc>
      </w:tr>
    </w:tbl>
    <w:p w14:paraId="1FE34006">
      <w:pPr>
        <w:pageBreakBefore w:val="0"/>
        <w:widowControl w:val="0"/>
        <w:numPr>
          <w:numId w:val="0"/>
        </w:numPr>
        <w:kinsoku/>
        <w:wordWrap/>
        <w:overflowPunct/>
        <w:topLinePunct w:val="0"/>
        <w:autoSpaceDE/>
        <w:autoSpaceDN/>
        <w:bidi w:val="0"/>
        <w:adjustRightInd/>
        <w:snapToGrid/>
        <w:spacing w:after="4" w:line="255" w:lineRule="auto"/>
        <w:ind w:left="0" w:leftChars="0" w:right="243" w:rightChars="0" w:firstLine="140" w:firstLineChars="50"/>
        <w:jc w:val="left"/>
        <w:textAlignment w:val="auto"/>
        <w:rPr>
          <w:rFonts w:hint="default" w:eastAsia="Calibri"/>
          <w:b/>
          <w:color w:val="auto"/>
          <w:sz w:val="28"/>
          <w:szCs w:val="28"/>
          <w:lang w:val="en-US"/>
        </w:rPr>
      </w:pPr>
      <w:r>
        <w:rPr>
          <w:rFonts w:hint="default" w:eastAsia="Calibri"/>
          <w:b/>
          <w:color w:val="auto"/>
          <w:sz w:val="28"/>
          <w:szCs w:val="28"/>
          <w:lang w:val="en-US"/>
        </w:rPr>
        <w:t>* Hướng dẫn chuẩn bị bài:</w:t>
      </w:r>
    </w:p>
    <w:p w14:paraId="4D68C3F3">
      <w:pPr>
        <w:pageBreakBefore w:val="0"/>
        <w:widowControl w:val="0"/>
        <w:numPr>
          <w:numId w:val="0"/>
        </w:numPr>
        <w:kinsoku/>
        <w:wordWrap/>
        <w:overflowPunct/>
        <w:topLinePunct w:val="0"/>
        <w:autoSpaceDE/>
        <w:autoSpaceDN/>
        <w:bidi w:val="0"/>
        <w:adjustRightInd/>
        <w:snapToGrid/>
        <w:spacing w:after="4" w:line="255" w:lineRule="auto"/>
        <w:ind w:left="0" w:leftChars="0" w:right="243" w:rightChars="0" w:firstLine="280" w:firstLineChars="100"/>
        <w:jc w:val="left"/>
        <w:textAlignment w:val="auto"/>
        <w:rPr>
          <w:rFonts w:hint="default" w:eastAsia="Calibri"/>
          <w:b/>
          <w:color w:val="auto"/>
          <w:sz w:val="28"/>
          <w:szCs w:val="28"/>
          <w:lang w:val="en-US"/>
        </w:rPr>
      </w:pPr>
      <w:r>
        <w:rPr>
          <w:rFonts w:hint="default" w:eastAsia="Calibri"/>
          <w:b/>
          <w:color w:val="auto"/>
          <w:sz w:val="28"/>
          <w:szCs w:val="28"/>
          <w:lang w:val="en-US"/>
        </w:rPr>
        <w:t xml:space="preserve"> </w:t>
      </w:r>
      <w:r>
        <w:rPr>
          <w:rFonts w:eastAsia="Calibri"/>
          <w:color w:val="auto"/>
          <w:sz w:val="28"/>
          <w:szCs w:val="28"/>
        </w:rPr>
        <w:t>Kể tên các nhiệm vụ em đã được giao</w:t>
      </w:r>
    </w:p>
    <w:p w14:paraId="5A805B8D">
      <w:pPr>
        <w:pageBreakBefore w:val="0"/>
        <w:widowControl w:val="0"/>
        <w:numPr>
          <w:numId w:val="0"/>
        </w:numPr>
        <w:kinsoku/>
        <w:wordWrap/>
        <w:overflowPunct/>
        <w:topLinePunct w:val="0"/>
        <w:autoSpaceDE/>
        <w:autoSpaceDN/>
        <w:bidi w:val="0"/>
        <w:adjustRightInd/>
        <w:snapToGrid/>
        <w:spacing w:after="4" w:line="255" w:lineRule="auto"/>
        <w:ind w:left="0" w:leftChars="0" w:right="243" w:rightChars="0" w:firstLine="0" w:firstLineChars="0"/>
        <w:jc w:val="center"/>
        <w:textAlignment w:val="auto"/>
        <w:rPr>
          <w:rFonts w:hint="default" w:eastAsia="Calibri"/>
          <w:b/>
          <w:color w:val="auto"/>
          <w:sz w:val="32"/>
          <w:szCs w:val="32"/>
          <w:lang w:val="en-US"/>
        </w:rPr>
      </w:pPr>
    </w:p>
    <w:p w14:paraId="2028830C">
      <w:pPr>
        <w:pageBreakBefore w:val="0"/>
        <w:widowControl w:val="0"/>
        <w:numPr>
          <w:ilvl w:val="0"/>
          <w:numId w:val="1"/>
        </w:numPr>
        <w:kinsoku/>
        <w:wordWrap/>
        <w:overflowPunct/>
        <w:topLinePunct w:val="0"/>
        <w:autoSpaceDE/>
        <w:autoSpaceDN/>
        <w:bidi w:val="0"/>
        <w:adjustRightInd/>
        <w:snapToGrid/>
        <w:spacing w:after="4" w:line="255" w:lineRule="auto"/>
        <w:ind w:left="0" w:leftChars="0" w:right="243" w:rightChars="0" w:firstLine="0" w:firstLineChars="0"/>
        <w:jc w:val="center"/>
        <w:textAlignment w:val="auto"/>
        <w:rPr>
          <w:rFonts w:eastAsia="Calibri"/>
          <w:b/>
          <w:color w:val="auto"/>
          <w:sz w:val="32"/>
          <w:szCs w:val="32"/>
        </w:rPr>
      </w:pPr>
      <w:r>
        <w:rPr>
          <w:rFonts w:eastAsia="Calibri"/>
          <w:b/>
          <w:color w:val="auto"/>
          <w:sz w:val="32"/>
          <w:szCs w:val="32"/>
        </w:rPr>
        <w:t xml:space="preserve">HOẠT ĐỘNG GIÁO DỤC THEO CHỦ ĐỀ </w:t>
      </w:r>
    </w:p>
    <w:p w14:paraId="39921AF2">
      <w:pPr>
        <w:pageBreakBefore w:val="0"/>
        <w:widowControl w:val="0"/>
        <w:numPr>
          <w:ilvl w:val="0"/>
          <w:numId w:val="0"/>
        </w:numPr>
        <w:kinsoku/>
        <w:wordWrap/>
        <w:overflowPunct/>
        <w:topLinePunct w:val="0"/>
        <w:autoSpaceDE/>
        <w:autoSpaceDN/>
        <w:bidi w:val="0"/>
        <w:adjustRightInd/>
        <w:snapToGrid/>
        <w:spacing w:after="4" w:line="255" w:lineRule="auto"/>
        <w:ind w:left="0" w:leftChars="0" w:right="243" w:rightChars="0" w:firstLine="258" w:firstLineChars="92"/>
        <w:jc w:val="center"/>
        <w:textAlignment w:val="auto"/>
        <w:rPr>
          <w:color w:val="auto"/>
          <w:sz w:val="28"/>
          <w:szCs w:val="28"/>
        </w:rPr>
      </w:pPr>
      <w:r>
        <w:rPr>
          <w:rFonts w:eastAsia="Calibri"/>
          <w:b/>
          <w:color w:val="auto"/>
          <w:sz w:val="28"/>
          <w:szCs w:val="28"/>
        </w:rPr>
        <w:t>(Quy mô lớp)</w:t>
      </w:r>
    </w:p>
    <w:p w14:paraId="7AD5AA01">
      <w:pPr>
        <w:pStyle w:val="5"/>
        <w:pageBreakBefore w:val="0"/>
        <w:widowControl w:val="0"/>
        <w:kinsoku/>
        <w:wordWrap/>
        <w:overflowPunct/>
        <w:topLinePunct w:val="0"/>
        <w:autoSpaceDE/>
        <w:autoSpaceDN/>
        <w:bidi w:val="0"/>
        <w:adjustRightInd/>
        <w:snapToGrid/>
        <w:spacing w:after="47" w:line="259" w:lineRule="auto"/>
        <w:ind w:left="294"/>
        <w:jc w:val="center"/>
        <w:textAlignment w:val="auto"/>
        <w:rPr>
          <w:rFonts w:ascii="Times New Roman" w:hAnsi="Times New Roman" w:cs="Times New Roman"/>
          <w:color w:val="auto"/>
          <w:sz w:val="28"/>
          <w:szCs w:val="28"/>
        </w:rPr>
      </w:pPr>
      <w:r>
        <w:rPr>
          <w:rFonts w:ascii="Times New Roman" w:hAnsi="Times New Roman" w:cs="Times New Roman"/>
          <w:color w:val="auto"/>
          <w:sz w:val="28"/>
          <w:szCs w:val="28"/>
        </w:rPr>
        <w:t>KHỞI ĐỘNG</w:t>
      </w:r>
    </w:p>
    <w:p w14:paraId="21F3B340">
      <w:pPr>
        <w:pageBreakBefore w:val="0"/>
        <w:widowControl w:val="0"/>
        <w:kinsoku/>
        <w:wordWrap/>
        <w:overflowPunct/>
        <w:topLinePunct w:val="0"/>
        <w:autoSpaceDE/>
        <w:autoSpaceDN/>
        <w:bidi w:val="0"/>
        <w:adjustRightInd/>
        <w:snapToGrid/>
        <w:spacing w:after="0" w:line="336" w:lineRule="auto"/>
        <w:ind w:left="577" w:right="71" w:rightChars="0"/>
        <w:jc w:val="center"/>
        <w:textAlignment w:val="auto"/>
        <w:rPr>
          <w:b/>
          <w:bCs/>
          <w:color w:val="auto"/>
          <w:sz w:val="28"/>
          <w:szCs w:val="28"/>
        </w:rPr>
      </w:pPr>
      <w:r>
        <w:rPr>
          <w:b/>
          <w:bCs/>
          <w:color w:val="auto"/>
          <w:sz w:val="28"/>
          <w:szCs w:val="28"/>
        </w:rPr>
        <w:t>Chơi trò chơi “Truyền</w:t>
      </w:r>
      <w:r>
        <w:rPr>
          <w:rFonts w:hint="default"/>
          <w:b/>
          <w:bCs/>
          <w:color w:val="auto"/>
          <w:sz w:val="28"/>
          <w:szCs w:val="28"/>
          <w:lang w:val="en-US"/>
        </w:rPr>
        <w:t xml:space="preserve"> </w:t>
      </w:r>
      <w:r>
        <w:rPr>
          <w:b/>
          <w:bCs/>
          <w:color w:val="auto"/>
          <w:sz w:val="28"/>
          <w:szCs w:val="28"/>
        </w:rPr>
        <w:t>tin”.</w:t>
      </w:r>
    </w:p>
    <w:p w14:paraId="1F55E8E4">
      <w:pPr>
        <w:pageBreakBefore w:val="0"/>
        <w:widowControl w:val="0"/>
        <w:kinsoku/>
        <w:wordWrap/>
        <w:overflowPunct/>
        <w:topLinePunct w:val="0"/>
        <w:autoSpaceDE/>
        <w:autoSpaceDN/>
        <w:bidi w:val="0"/>
        <w:adjustRightInd/>
        <w:snapToGrid/>
        <w:spacing w:after="0" w:line="336" w:lineRule="auto"/>
        <w:ind w:left="10" w:leftChars="0" w:right="5646" w:firstLine="250" w:firstLineChars="0"/>
        <w:textAlignment w:val="auto"/>
        <w:rPr>
          <w:color w:val="auto"/>
          <w:sz w:val="28"/>
          <w:szCs w:val="28"/>
        </w:rPr>
      </w:pPr>
      <w:r>
        <w:rPr>
          <w:i/>
          <w:color w:val="auto"/>
          <w:sz w:val="28"/>
          <w:szCs w:val="28"/>
        </w:rPr>
        <w:t xml:space="preserve">a) Mục tiêu </w:t>
      </w:r>
    </w:p>
    <w:p w14:paraId="0A8067C7">
      <w:pPr>
        <w:pageBreakBefore w:val="0"/>
        <w:widowControl w:val="0"/>
        <w:kinsoku/>
        <w:wordWrap/>
        <w:overflowPunct/>
        <w:topLinePunct w:val="0"/>
        <w:autoSpaceDE/>
        <w:autoSpaceDN/>
        <w:bidi w:val="0"/>
        <w:adjustRightInd/>
        <w:snapToGrid/>
        <w:spacing w:after="64" w:line="259" w:lineRule="auto"/>
        <w:ind w:right="71" w:rightChars="0"/>
        <w:jc w:val="right"/>
        <w:textAlignment w:val="auto"/>
        <w:rPr>
          <w:color w:val="auto"/>
          <w:sz w:val="28"/>
          <w:szCs w:val="28"/>
        </w:rPr>
      </w:pPr>
      <w:r>
        <w:rPr>
          <w:color w:val="auto"/>
          <w:sz w:val="28"/>
          <w:szCs w:val="28"/>
        </w:rPr>
        <w:t>Tạo tâm thế hào hứng, nhu cầu tham gia các hoạt động trong chủ đề cho</w:t>
      </w:r>
      <w:r>
        <w:rPr>
          <w:rFonts w:hint="default"/>
          <w:color w:val="auto"/>
          <w:sz w:val="28"/>
          <w:szCs w:val="28"/>
          <w:lang w:val="en-US"/>
        </w:rPr>
        <w:t xml:space="preserve"> </w:t>
      </w:r>
      <w:r>
        <w:rPr>
          <w:color w:val="auto"/>
          <w:sz w:val="28"/>
          <w:szCs w:val="28"/>
        </w:rPr>
        <w:t>HS.</w:t>
      </w:r>
    </w:p>
    <w:p w14:paraId="31014832">
      <w:pPr>
        <w:pageBreakBefore w:val="0"/>
        <w:widowControl w:val="0"/>
        <w:kinsoku/>
        <w:wordWrap/>
        <w:overflowPunct/>
        <w:topLinePunct w:val="0"/>
        <w:autoSpaceDE/>
        <w:autoSpaceDN/>
        <w:bidi w:val="0"/>
        <w:adjustRightInd/>
        <w:snapToGrid/>
        <w:spacing w:after="4" w:line="259" w:lineRule="auto"/>
        <w:ind w:left="294"/>
        <w:jc w:val="left"/>
        <w:textAlignment w:val="auto"/>
        <w:rPr>
          <w:color w:val="auto"/>
          <w:sz w:val="28"/>
          <w:szCs w:val="28"/>
        </w:rPr>
      </w:pPr>
      <w:r>
        <w:rPr>
          <w:i/>
          <w:color w:val="auto"/>
          <w:sz w:val="28"/>
          <w:szCs w:val="28"/>
        </w:rPr>
        <w:t>b) Tổ chức thực hiện</w:t>
      </w:r>
    </w:p>
    <w:tbl>
      <w:tblPr>
        <w:tblStyle w:val="12"/>
        <w:tblW w:w="8488" w:type="dxa"/>
        <w:tblInd w:w="292" w:type="dxa"/>
        <w:shd w:val="clear" w:color="auto" w:fill="FFFFFF" w:themeFill="background1"/>
        <w:tblLayout w:type="autofit"/>
        <w:tblCellMar>
          <w:top w:w="5" w:type="dxa"/>
          <w:left w:w="114" w:type="dxa"/>
          <w:bottom w:w="5" w:type="dxa"/>
          <w:right w:w="75" w:type="dxa"/>
        </w:tblCellMar>
      </w:tblPr>
      <w:tblGrid>
        <w:gridCol w:w="3714"/>
        <w:gridCol w:w="2854"/>
        <w:gridCol w:w="1920"/>
      </w:tblGrid>
      <w:tr w14:paraId="0EB6C619">
        <w:tblPrEx>
          <w:shd w:val="clear" w:color="auto" w:fill="FFFFFF" w:themeFill="background1"/>
          <w:tblCellMar>
            <w:top w:w="5" w:type="dxa"/>
            <w:left w:w="114" w:type="dxa"/>
            <w:bottom w:w="5" w:type="dxa"/>
            <w:right w:w="75" w:type="dxa"/>
          </w:tblCellMar>
        </w:tblPrEx>
        <w:trPr>
          <w:trHeight w:val="790" w:hRule="atLeast"/>
        </w:trPr>
        <w:tc>
          <w:tcPr>
            <w:tcW w:w="3715" w:type="dxa"/>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4BB41A05">
            <w:pPr>
              <w:pageBreakBefore w:val="0"/>
              <w:widowControl w:val="0"/>
              <w:kinsoku/>
              <w:wordWrap/>
              <w:overflowPunct/>
              <w:topLinePunct w:val="0"/>
              <w:autoSpaceDE/>
              <w:autoSpaceDN/>
              <w:bidi w:val="0"/>
              <w:adjustRightInd/>
              <w:snapToGrid/>
              <w:spacing w:after="0" w:line="259" w:lineRule="auto"/>
              <w:ind w:left="0" w:right="39" w:firstLine="0"/>
              <w:jc w:val="center"/>
              <w:textAlignment w:val="auto"/>
              <w:rPr>
                <w:color w:val="auto"/>
                <w:sz w:val="28"/>
                <w:szCs w:val="28"/>
              </w:rPr>
            </w:pPr>
            <w:r>
              <w:rPr>
                <w:rFonts w:hint="default" w:eastAsia="Calibri"/>
                <w:b/>
                <w:color w:val="auto"/>
                <w:sz w:val="28"/>
                <w:szCs w:val="28"/>
                <w:lang w:val="en-US"/>
              </w:rPr>
              <w:t>H</w:t>
            </w:r>
            <w:r>
              <w:rPr>
                <w:rFonts w:eastAsia="Calibri"/>
                <w:b/>
                <w:color w:val="auto"/>
                <w:sz w:val="28"/>
                <w:szCs w:val="28"/>
              </w:rPr>
              <w:t>oạt động của gv</w:t>
            </w:r>
          </w:p>
        </w:tc>
        <w:tc>
          <w:tcPr>
            <w:tcW w:w="2854" w:type="dxa"/>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346D44A0">
            <w:pPr>
              <w:pageBreakBefore w:val="0"/>
              <w:widowControl w:val="0"/>
              <w:kinsoku/>
              <w:wordWrap/>
              <w:overflowPunct/>
              <w:topLinePunct w:val="0"/>
              <w:autoSpaceDE/>
              <w:autoSpaceDN/>
              <w:bidi w:val="0"/>
              <w:adjustRightInd/>
              <w:snapToGrid/>
              <w:spacing w:after="0" w:line="259" w:lineRule="auto"/>
              <w:ind w:left="0" w:right="38" w:firstLine="0"/>
              <w:jc w:val="center"/>
              <w:textAlignment w:val="auto"/>
              <w:rPr>
                <w:color w:val="auto"/>
                <w:sz w:val="28"/>
                <w:szCs w:val="28"/>
              </w:rPr>
            </w:pPr>
            <w:r>
              <w:rPr>
                <w:rFonts w:hint="default" w:eastAsia="Calibri"/>
                <w:b/>
                <w:color w:val="auto"/>
                <w:sz w:val="28"/>
                <w:szCs w:val="28"/>
                <w:lang w:val="en-US"/>
              </w:rPr>
              <w:t>H</w:t>
            </w:r>
            <w:r>
              <w:rPr>
                <w:rFonts w:eastAsia="Calibri"/>
                <w:b/>
                <w:color w:val="auto"/>
                <w:sz w:val="28"/>
                <w:szCs w:val="28"/>
              </w:rPr>
              <w:t>oạt động của h</w:t>
            </w:r>
            <w:r>
              <w:rPr>
                <w:rFonts w:hint="default" w:eastAsia="Calibri"/>
                <w:b/>
                <w:color w:val="auto"/>
                <w:sz w:val="28"/>
                <w:szCs w:val="28"/>
                <w:lang w:val="en-US"/>
              </w:rPr>
              <w:t>s</w:t>
            </w:r>
          </w:p>
        </w:tc>
        <w:tc>
          <w:tcPr>
            <w:tcW w:w="1920" w:type="dxa"/>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1DFEE275">
            <w:pPr>
              <w:pageBreakBefore w:val="0"/>
              <w:widowControl w:val="0"/>
              <w:kinsoku/>
              <w:wordWrap/>
              <w:overflowPunct/>
              <w:topLinePunct w:val="0"/>
              <w:autoSpaceDE/>
              <w:autoSpaceDN/>
              <w:bidi w:val="0"/>
              <w:adjustRightInd/>
              <w:snapToGrid/>
              <w:spacing w:after="0" w:line="259" w:lineRule="auto"/>
              <w:ind w:left="0" w:firstLine="0"/>
              <w:jc w:val="center"/>
              <w:textAlignment w:val="auto"/>
              <w:rPr>
                <w:color w:val="auto"/>
                <w:sz w:val="28"/>
                <w:szCs w:val="28"/>
              </w:rPr>
            </w:pPr>
            <w:r>
              <w:rPr>
                <w:rFonts w:eastAsia="Calibri"/>
                <w:b/>
                <w:color w:val="auto"/>
                <w:sz w:val="28"/>
                <w:szCs w:val="28"/>
              </w:rPr>
              <w:t>Sản phẩm/ Kết quả  cần đạt</w:t>
            </w:r>
          </w:p>
        </w:tc>
      </w:tr>
      <w:tr w14:paraId="7F072F7D">
        <w:tblPrEx>
          <w:shd w:val="clear" w:color="auto" w:fill="FFFFFF" w:themeFill="background1"/>
          <w:tblCellMar>
            <w:top w:w="5" w:type="dxa"/>
            <w:left w:w="114" w:type="dxa"/>
            <w:bottom w:w="5" w:type="dxa"/>
            <w:right w:w="75" w:type="dxa"/>
          </w:tblCellMar>
        </w:tblPrEx>
        <w:trPr>
          <w:trHeight w:val="2678" w:hRule="atLeast"/>
        </w:trPr>
        <w:tc>
          <w:tcPr>
            <w:tcW w:w="3715" w:type="dxa"/>
            <w:tcBorders>
              <w:top w:val="single" w:color="00975E" w:sz="6" w:space="0"/>
              <w:left w:val="single" w:color="00975E" w:sz="6" w:space="0"/>
              <w:bottom w:val="nil"/>
              <w:right w:val="single" w:color="00975E" w:sz="6" w:space="0"/>
            </w:tcBorders>
            <w:shd w:val="clear" w:color="auto" w:fill="FFFFFF" w:themeFill="background1"/>
          </w:tcPr>
          <w:p w14:paraId="52D64513">
            <w:pPr>
              <w:pageBreakBefore w:val="0"/>
              <w:widowControl w:val="0"/>
              <w:kinsoku/>
              <w:wordWrap/>
              <w:overflowPunct/>
              <w:topLinePunct w:val="0"/>
              <w:autoSpaceDE/>
              <w:autoSpaceDN/>
              <w:bidi w:val="0"/>
              <w:adjustRightInd/>
              <w:snapToGrid/>
              <w:spacing w:after="57" w:line="221" w:lineRule="auto"/>
              <w:ind w:left="0" w:firstLine="0"/>
              <w:textAlignment w:val="auto"/>
              <w:rPr>
                <w:color w:val="auto"/>
                <w:sz w:val="28"/>
                <w:szCs w:val="28"/>
              </w:rPr>
            </w:pPr>
            <w:r>
              <w:rPr>
                <w:rFonts w:eastAsia="Calibri"/>
                <w:color w:val="auto"/>
                <w:sz w:val="28"/>
                <w:szCs w:val="28"/>
              </w:rPr>
              <w:t>– Phổ biến cách chơi và luật chơi: Chia lớp thành 3 đội chơi và phổ biến luật chơi như sau:</w:t>
            </w:r>
          </w:p>
          <w:p w14:paraId="286EBAA7">
            <w:pPr>
              <w:pageBreakBefore w:val="0"/>
              <w:widowControl w:val="0"/>
              <w:kinsoku/>
              <w:wordWrap/>
              <w:overflowPunct/>
              <w:topLinePunct w:val="0"/>
              <w:autoSpaceDE/>
              <w:autoSpaceDN/>
              <w:bidi w:val="0"/>
              <w:adjustRightInd/>
              <w:snapToGrid/>
              <w:spacing w:after="57" w:line="221" w:lineRule="auto"/>
              <w:ind w:left="0" w:right="38" w:firstLine="0"/>
              <w:textAlignment w:val="auto"/>
              <w:rPr>
                <w:color w:val="auto"/>
                <w:sz w:val="28"/>
                <w:szCs w:val="28"/>
              </w:rPr>
            </w:pPr>
            <w:r>
              <w:rPr>
                <w:rFonts w:eastAsia="Calibri"/>
                <w:color w:val="auto"/>
                <w:sz w:val="28"/>
                <w:szCs w:val="28"/>
              </w:rPr>
              <w:t xml:space="preserve">Các đội đứng thành hàng dọc, cách quản trò khoảng 0,5 – 1 m. Mỗi đội cử người đứng đầu hàng lên nhận lệnh từ quản trò. Quản trò đưa cho người nhận lệnh một tờ giấy, trong đó ghi 1 trách nhiệm HS được giao. Người nhận lệnh có 5 giây để ghi nhớ cụm từ trong giấy rồi trả lại quản trò. Sau 5 giây, người chơi sẽ trở về đầu hàng để chuẩn bị truyền tin (nhưng chưa được truyền tin ngay). Khi có hiệu lệnh “truyền tin” của quản trò, người nhận lệnh mỗi đội nhanh chóng nói nhỏ thông tin vào tai của người chơi thứ hai của đội mình. Người chơi thứ hai tiếp nhận thông tin và tiếp tục truyền tin tới người thứ ba,… Cứ như vậy cho đến người cuối cùng. </w:t>
            </w:r>
          </w:p>
          <w:p w14:paraId="70958B51">
            <w:pPr>
              <w:pageBreakBefore w:val="0"/>
              <w:widowControl w:val="0"/>
              <w:kinsoku/>
              <w:wordWrap/>
              <w:overflowPunct/>
              <w:topLinePunct w:val="0"/>
              <w:autoSpaceDE/>
              <w:autoSpaceDN/>
              <w:bidi w:val="0"/>
              <w:adjustRightInd/>
              <w:snapToGrid/>
              <w:spacing w:after="57" w:line="221" w:lineRule="auto"/>
              <w:ind w:left="0" w:right="38" w:firstLine="0"/>
              <w:textAlignment w:val="auto"/>
              <w:rPr>
                <w:color w:val="auto"/>
                <w:sz w:val="28"/>
                <w:szCs w:val="28"/>
              </w:rPr>
            </w:pPr>
            <w:r>
              <w:rPr>
                <w:rFonts w:eastAsia="Calibri"/>
                <w:color w:val="auto"/>
                <w:sz w:val="28"/>
                <w:szCs w:val="28"/>
              </w:rPr>
              <w:t>Người cuối cùng sau khi tiếp nhận thông tin nhanh chóng chạy về phía quản trò và truyền lại thông tin mà mình nhận được. Khi đó, quản trò công khai tờ giấy của đội đó.</w:t>
            </w:r>
          </w:p>
          <w:p w14:paraId="425EB790">
            <w:pPr>
              <w:pageBreakBefore w:val="0"/>
              <w:widowControl w:val="0"/>
              <w:kinsoku/>
              <w:wordWrap/>
              <w:overflowPunct/>
              <w:topLinePunct w:val="0"/>
              <w:autoSpaceDE/>
              <w:autoSpaceDN/>
              <w:bidi w:val="0"/>
              <w:adjustRightInd/>
              <w:snapToGrid/>
              <w:spacing w:after="0" w:line="259" w:lineRule="auto"/>
              <w:ind w:left="0" w:firstLine="0"/>
              <w:textAlignment w:val="auto"/>
              <w:rPr>
                <w:color w:val="auto"/>
                <w:sz w:val="28"/>
                <w:szCs w:val="28"/>
              </w:rPr>
            </w:pPr>
            <w:r>
              <w:rPr>
                <w:rFonts w:eastAsia="Calibri"/>
                <w:color w:val="auto"/>
                <w:sz w:val="28"/>
                <w:szCs w:val="28"/>
              </w:rPr>
              <w:t>Đội giành chiến thắng của trò chơi là đội truyền tin tới quản trò nhanh nhất và chính xác nhất.</w:t>
            </w:r>
          </w:p>
        </w:tc>
        <w:tc>
          <w:tcPr>
            <w:tcW w:w="2854" w:type="dxa"/>
            <w:tcBorders>
              <w:top w:val="single" w:color="00975E" w:sz="6" w:space="0"/>
              <w:left w:val="single" w:color="00975E" w:sz="6" w:space="0"/>
              <w:bottom w:val="nil"/>
              <w:right w:val="single" w:color="00975E" w:sz="6" w:space="0"/>
            </w:tcBorders>
            <w:shd w:val="clear" w:color="auto" w:fill="FFFFFF" w:themeFill="background1"/>
          </w:tcPr>
          <w:p w14:paraId="5AD8EC66">
            <w:pPr>
              <w:pageBreakBefore w:val="0"/>
              <w:widowControl w:val="0"/>
              <w:kinsoku/>
              <w:wordWrap/>
              <w:overflowPunct/>
              <w:topLinePunct w:val="0"/>
              <w:autoSpaceDE/>
              <w:autoSpaceDN/>
              <w:bidi w:val="0"/>
              <w:adjustRightInd/>
              <w:snapToGrid/>
              <w:spacing w:after="38" w:line="237" w:lineRule="auto"/>
              <w:ind w:left="0" w:right="38"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Lắng nghe GV phổ biến cách chơi và luật chơi, hỏi lại nếu chưa rõ. – Chia thành các đội chơi, mỗi đội khoảng 8 – 10 HS.</w:t>
            </w:r>
          </w:p>
          <w:p w14:paraId="42CD5A4C">
            <w:pPr>
              <w:pageBreakBefore w:val="0"/>
              <w:widowControl w:val="0"/>
              <w:kinsoku/>
              <w:wordWrap/>
              <w:overflowPunct/>
              <w:topLinePunct w:val="0"/>
              <w:autoSpaceDE/>
              <w:autoSpaceDN/>
              <w:bidi w:val="0"/>
              <w:adjustRightInd/>
              <w:snapToGrid/>
              <w:spacing w:after="0" w:line="259" w:lineRule="auto"/>
              <w:ind w:left="0" w:right="38"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Các đội chơi trò chơi “truyền tin”. Các bạn trong lớp cổ vũ cho các đội chơi.</w:t>
            </w:r>
          </w:p>
        </w:tc>
        <w:tc>
          <w:tcPr>
            <w:tcW w:w="1920" w:type="dxa"/>
            <w:tcBorders>
              <w:top w:val="single" w:color="00975E" w:sz="6" w:space="0"/>
              <w:left w:val="single" w:color="00975E" w:sz="6" w:space="0"/>
              <w:bottom w:val="nil"/>
              <w:right w:val="single" w:color="00975E" w:sz="6" w:space="0"/>
            </w:tcBorders>
            <w:shd w:val="clear" w:color="auto" w:fill="FFFFFF" w:themeFill="background1"/>
          </w:tcPr>
          <w:p w14:paraId="65C3373F">
            <w:pPr>
              <w:pageBreakBefore w:val="0"/>
              <w:widowControl w:val="0"/>
              <w:kinsoku/>
              <w:wordWrap/>
              <w:overflowPunct/>
              <w:topLinePunct w:val="0"/>
              <w:autoSpaceDE/>
              <w:autoSpaceDN/>
              <w:bidi w:val="0"/>
              <w:adjustRightInd/>
              <w:snapToGrid/>
              <w:spacing w:after="57" w:line="221" w:lineRule="auto"/>
              <w:ind w:left="0" w:right="38"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Xác định được đội thắng cuộc là đội truyền tin tới quản trò nhanh nhất và chính xác nhất.</w:t>
            </w:r>
          </w:p>
          <w:p w14:paraId="50BA2E15">
            <w:pPr>
              <w:pageBreakBefore w:val="0"/>
              <w:widowControl w:val="0"/>
              <w:kinsoku/>
              <w:wordWrap/>
              <w:overflowPunct/>
              <w:topLinePunct w:val="0"/>
              <w:autoSpaceDE/>
              <w:autoSpaceDN/>
              <w:bidi w:val="0"/>
              <w:adjustRightInd/>
              <w:snapToGrid/>
              <w:spacing w:after="0" w:line="259" w:lineRule="auto"/>
              <w:ind w:left="0" w:right="38"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Những điều rút ra qua tham gia chơi trò chơi “truyền tin”: Khi làm bất cứ việc gì, dù là chơi trò chơi, mỗi người cần phải nhận thức được đầy đủ nhiệm vụ mình cần thực hiện và thực hiện có trách nhiệm với nhiệm vụ đã nhận.</w:t>
            </w:r>
          </w:p>
        </w:tc>
      </w:tr>
      <w:tr w14:paraId="69FF0641">
        <w:tblPrEx>
          <w:tblCellMar>
            <w:top w:w="5" w:type="dxa"/>
            <w:left w:w="114" w:type="dxa"/>
            <w:bottom w:w="5" w:type="dxa"/>
            <w:right w:w="75" w:type="dxa"/>
          </w:tblCellMar>
        </w:tblPrEx>
        <w:trPr>
          <w:trHeight w:val="2732" w:hRule="atLeast"/>
        </w:trPr>
        <w:tc>
          <w:tcPr>
            <w:tcW w:w="3715" w:type="dxa"/>
            <w:tcBorders>
              <w:top w:val="nil"/>
              <w:left w:val="single" w:color="00975E" w:sz="6" w:space="0"/>
              <w:bottom w:val="nil"/>
              <w:right w:val="single" w:color="00975E" w:sz="6" w:space="0"/>
            </w:tcBorders>
            <w:shd w:val="clear" w:color="auto" w:fill="FFFFFF" w:themeFill="background1"/>
          </w:tcPr>
          <w:p w14:paraId="2D6217B1">
            <w:pPr>
              <w:pageBreakBefore w:val="0"/>
              <w:widowControl w:val="0"/>
              <w:kinsoku/>
              <w:wordWrap/>
              <w:overflowPunct/>
              <w:topLinePunct w:val="0"/>
              <w:autoSpaceDE/>
              <w:autoSpaceDN/>
              <w:bidi w:val="0"/>
              <w:adjustRightInd/>
              <w:snapToGrid/>
              <w:spacing w:after="10" w:line="259" w:lineRule="auto"/>
              <w:ind w:left="0" w:firstLine="0"/>
              <w:jc w:val="left"/>
              <w:textAlignment w:val="auto"/>
              <w:rPr>
                <w:color w:val="auto"/>
                <w:sz w:val="28"/>
                <w:szCs w:val="28"/>
              </w:rPr>
            </w:pPr>
            <w:r>
              <w:rPr>
                <w:rFonts w:eastAsia="Calibri"/>
                <w:i/>
                <w:color w:val="auto"/>
                <w:sz w:val="28"/>
                <w:szCs w:val="28"/>
              </w:rPr>
              <w:t xml:space="preserve">* Luật chơi: </w:t>
            </w:r>
          </w:p>
          <w:p w14:paraId="2CA89936">
            <w:pPr>
              <w:pageBreakBefore w:val="0"/>
              <w:widowControl w:val="0"/>
              <w:kinsoku/>
              <w:wordWrap/>
              <w:overflowPunct/>
              <w:topLinePunct w:val="0"/>
              <w:autoSpaceDE/>
              <w:autoSpaceDN/>
              <w:bidi w:val="0"/>
              <w:adjustRightInd/>
              <w:snapToGrid/>
              <w:spacing w:after="57" w:line="221" w:lineRule="auto"/>
              <w:ind w:left="0" w:right="38" w:firstLine="0"/>
              <w:textAlignment w:val="auto"/>
              <w:rPr>
                <w:color w:val="auto"/>
                <w:sz w:val="28"/>
                <w:szCs w:val="28"/>
              </w:rPr>
            </w:pPr>
            <w:r>
              <w:rPr>
                <w:rFonts w:eastAsia="Calibri"/>
                <w:color w:val="auto"/>
                <w:sz w:val="28"/>
                <w:szCs w:val="28"/>
              </w:rPr>
              <w:t xml:space="preserve">+ Không được để lộ thông tin khi truyền tin. Trong quá trình truyền tin, nếu đội nào đó nghe được thông tin của đội khác (vì nói quá to) và báo với quản trò thì đội bị lộ thông tin bị xử thua. </w:t>
            </w:r>
          </w:p>
          <w:p w14:paraId="34B98CE1">
            <w:pPr>
              <w:pageBreakBefore w:val="0"/>
              <w:widowControl w:val="0"/>
              <w:kinsoku/>
              <w:wordWrap/>
              <w:overflowPunct/>
              <w:topLinePunct w:val="0"/>
              <w:autoSpaceDE/>
              <w:autoSpaceDN/>
              <w:bidi w:val="0"/>
              <w:adjustRightInd/>
              <w:snapToGrid/>
              <w:spacing w:after="0" w:line="259" w:lineRule="auto"/>
              <w:ind w:left="0" w:firstLine="0"/>
              <w:jc w:val="left"/>
              <w:textAlignment w:val="auto"/>
              <w:rPr>
                <w:color w:val="auto"/>
                <w:sz w:val="28"/>
                <w:szCs w:val="28"/>
              </w:rPr>
            </w:pPr>
            <w:r>
              <w:rPr>
                <w:rFonts w:eastAsia="Calibri"/>
                <w:color w:val="auto"/>
                <w:sz w:val="28"/>
                <w:szCs w:val="28"/>
              </w:rPr>
              <w:t xml:space="preserve">+ Không được truyền tắt qua người chơi. Nếu </w:t>
            </w:r>
          </w:p>
          <w:p w14:paraId="3A8FA6C1">
            <w:pPr>
              <w:pageBreakBefore w:val="0"/>
              <w:widowControl w:val="0"/>
              <w:kinsoku/>
              <w:wordWrap/>
              <w:overflowPunct/>
              <w:topLinePunct w:val="0"/>
              <w:autoSpaceDE/>
              <w:autoSpaceDN/>
              <w:bidi w:val="0"/>
              <w:adjustRightInd/>
              <w:snapToGrid/>
              <w:spacing w:after="10" w:line="259" w:lineRule="auto"/>
              <w:ind w:left="0" w:firstLine="0"/>
              <w:jc w:val="left"/>
              <w:textAlignment w:val="auto"/>
              <w:rPr>
                <w:color w:val="auto"/>
                <w:sz w:val="28"/>
                <w:szCs w:val="28"/>
              </w:rPr>
            </w:pPr>
            <w:r>
              <w:rPr>
                <w:rFonts w:eastAsia="Calibri"/>
                <w:color w:val="auto"/>
                <w:sz w:val="28"/>
                <w:szCs w:val="28"/>
              </w:rPr>
              <w:t xml:space="preserve">truyền tắt cũng bị xử thua. </w:t>
            </w:r>
          </w:p>
          <w:p w14:paraId="181DE576">
            <w:pPr>
              <w:pageBreakBefore w:val="0"/>
              <w:widowControl w:val="0"/>
              <w:kinsoku/>
              <w:wordWrap/>
              <w:overflowPunct/>
              <w:topLinePunct w:val="0"/>
              <w:autoSpaceDE/>
              <w:autoSpaceDN/>
              <w:bidi w:val="0"/>
              <w:adjustRightInd/>
              <w:snapToGrid/>
              <w:spacing w:after="34" w:line="259" w:lineRule="auto"/>
              <w:ind w:left="158" w:hanging="158"/>
              <w:jc w:val="left"/>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Quan sát HS chơi trò chơi.</w:t>
            </w:r>
          </w:p>
          <w:p w14:paraId="3A6F6A07">
            <w:pPr>
              <w:pageBreakBefore w:val="0"/>
              <w:widowControl w:val="0"/>
              <w:kinsoku/>
              <w:wordWrap/>
              <w:overflowPunct/>
              <w:topLinePunct w:val="0"/>
              <w:autoSpaceDE/>
              <w:autoSpaceDN/>
              <w:bidi w:val="0"/>
              <w:adjustRightInd/>
              <w:snapToGrid/>
              <w:spacing w:after="0" w:line="259" w:lineRule="auto"/>
              <w:ind w:left="158" w:hanging="158"/>
              <w:jc w:val="left"/>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Công bố các đội thắng cuộc.</w:t>
            </w:r>
          </w:p>
        </w:tc>
        <w:tc>
          <w:tcPr>
            <w:tcW w:w="2854" w:type="dxa"/>
            <w:tcBorders>
              <w:top w:val="nil"/>
              <w:left w:val="single" w:color="00975E" w:sz="6" w:space="0"/>
              <w:bottom w:val="nil"/>
              <w:right w:val="single" w:color="00975E" w:sz="6" w:space="0"/>
            </w:tcBorders>
            <w:shd w:val="clear" w:color="auto" w:fill="FFFFFF" w:themeFill="background1"/>
            <w:vAlign w:val="bottom"/>
          </w:tcPr>
          <w:p w14:paraId="31DB076B">
            <w:pPr>
              <w:pageBreakBefore w:val="0"/>
              <w:widowControl w:val="0"/>
              <w:kinsoku/>
              <w:wordWrap/>
              <w:overflowPunct/>
              <w:topLinePunct w:val="0"/>
              <w:autoSpaceDE/>
              <w:autoSpaceDN/>
              <w:bidi w:val="0"/>
              <w:adjustRightInd/>
              <w:snapToGrid/>
              <w:spacing w:after="0" w:line="259" w:lineRule="auto"/>
              <w:ind w:left="0" w:firstLine="0"/>
              <w:jc w:val="left"/>
              <w:textAlignment w:val="auto"/>
              <w:rPr>
                <w:color w:val="auto"/>
                <w:sz w:val="28"/>
                <w:szCs w:val="28"/>
              </w:rPr>
            </w:pPr>
            <w:r>
              <w:rPr>
                <w:rFonts w:eastAsia="Calibri"/>
                <w:color w:val="auto"/>
                <w:sz w:val="28"/>
                <w:szCs w:val="28"/>
              </w:rPr>
              <w:t>– Đội thắng cuộc mừng chiến thắng.</w:t>
            </w:r>
          </w:p>
        </w:tc>
        <w:tc>
          <w:tcPr>
            <w:tcW w:w="1920" w:type="dxa"/>
            <w:tcBorders>
              <w:top w:val="nil"/>
              <w:left w:val="single" w:color="00975E" w:sz="6" w:space="0"/>
              <w:bottom w:val="nil"/>
              <w:right w:val="single" w:color="00975E" w:sz="6" w:space="0"/>
            </w:tcBorders>
            <w:shd w:val="clear" w:color="auto" w:fill="FFFFFF" w:themeFill="background1"/>
          </w:tcPr>
          <w:p w14:paraId="21ACAF1A">
            <w:pPr>
              <w:pageBreakBefore w:val="0"/>
              <w:widowControl w:val="0"/>
              <w:kinsoku/>
              <w:wordWrap/>
              <w:overflowPunct/>
              <w:topLinePunct w:val="0"/>
              <w:autoSpaceDE/>
              <w:autoSpaceDN/>
              <w:bidi w:val="0"/>
              <w:adjustRightInd/>
              <w:snapToGrid/>
              <w:spacing w:after="160" w:line="259" w:lineRule="auto"/>
              <w:ind w:left="0" w:firstLine="0"/>
              <w:jc w:val="left"/>
              <w:textAlignment w:val="auto"/>
              <w:rPr>
                <w:color w:val="auto"/>
                <w:sz w:val="28"/>
                <w:szCs w:val="28"/>
              </w:rPr>
            </w:pPr>
          </w:p>
        </w:tc>
      </w:tr>
      <w:tr w14:paraId="1B53A7AE">
        <w:tblPrEx>
          <w:shd w:val="clear" w:color="auto" w:fill="FFFFFF" w:themeFill="background1"/>
          <w:tblCellMar>
            <w:top w:w="5" w:type="dxa"/>
            <w:left w:w="114" w:type="dxa"/>
            <w:bottom w:w="5" w:type="dxa"/>
            <w:right w:w="75" w:type="dxa"/>
          </w:tblCellMar>
        </w:tblPrEx>
        <w:trPr>
          <w:trHeight w:val="1081" w:hRule="atLeast"/>
        </w:trPr>
        <w:tc>
          <w:tcPr>
            <w:tcW w:w="3715" w:type="dxa"/>
            <w:tcBorders>
              <w:top w:val="nil"/>
              <w:left w:val="single" w:color="00975E" w:sz="6" w:space="0"/>
              <w:bottom w:val="single" w:color="00975E" w:sz="6" w:space="0"/>
              <w:right w:val="single" w:color="00975E" w:sz="6" w:space="0"/>
            </w:tcBorders>
            <w:shd w:val="clear" w:color="auto" w:fill="FFFFFF" w:themeFill="background1"/>
          </w:tcPr>
          <w:p w14:paraId="551D2E3A">
            <w:pPr>
              <w:pageBreakBefore w:val="0"/>
              <w:widowControl w:val="0"/>
              <w:kinsoku/>
              <w:wordWrap/>
              <w:overflowPunct/>
              <w:topLinePunct w:val="0"/>
              <w:autoSpaceDE/>
              <w:autoSpaceDN/>
              <w:bidi w:val="0"/>
              <w:adjustRightInd/>
              <w:snapToGrid/>
              <w:spacing w:after="57" w:line="221" w:lineRule="auto"/>
              <w:ind w:left="0" w:firstLine="0"/>
              <w:jc w:val="left"/>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Gọi một số HS nêu cảm nhận sau khi chơi trò chơi và nhận xét chung.</w:t>
            </w:r>
          </w:p>
          <w:p w14:paraId="38F33E3B">
            <w:pPr>
              <w:pageBreakBefore w:val="0"/>
              <w:widowControl w:val="0"/>
              <w:kinsoku/>
              <w:wordWrap/>
              <w:overflowPunct/>
              <w:topLinePunct w:val="0"/>
              <w:autoSpaceDE/>
              <w:autoSpaceDN/>
              <w:bidi w:val="0"/>
              <w:adjustRightInd/>
              <w:snapToGrid/>
              <w:spacing w:after="0" w:line="259" w:lineRule="auto"/>
              <w:ind w:left="0" w:firstLine="0"/>
              <w:jc w:val="left"/>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Dẫn dắt vào hoạt động tiếp theo.</w:t>
            </w:r>
          </w:p>
        </w:tc>
        <w:tc>
          <w:tcPr>
            <w:tcW w:w="2854" w:type="dxa"/>
            <w:tcBorders>
              <w:top w:val="nil"/>
              <w:left w:val="single" w:color="00975E" w:sz="6" w:space="0"/>
              <w:bottom w:val="single" w:color="00975E" w:sz="6" w:space="0"/>
              <w:right w:val="single" w:color="00975E" w:sz="6" w:space="0"/>
            </w:tcBorders>
            <w:shd w:val="clear" w:color="auto" w:fill="FFFFFF" w:themeFill="background1"/>
          </w:tcPr>
          <w:p w14:paraId="7441EF3D">
            <w:pPr>
              <w:pageBreakBefore w:val="0"/>
              <w:widowControl w:val="0"/>
              <w:kinsoku/>
              <w:wordWrap/>
              <w:overflowPunct/>
              <w:topLinePunct w:val="0"/>
              <w:autoSpaceDE/>
              <w:autoSpaceDN/>
              <w:bidi w:val="0"/>
              <w:adjustRightInd/>
              <w:snapToGrid/>
              <w:spacing w:after="0" w:line="259" w:lineRule="auto"/>
              <w:ind w:left="0" w:right="38" w:firstLine="0"/>
              <w:textAlignment w:val="auto"/>
              <w:rPr>
                <w:color w:val="auto"/>
                <w:sz w:val="28"/>
                <w:szCs w:val="28"/>
              </w:rPr>
            </w:pPr>
            <w:r>
              <w:rPr>
                <w:rFonts w:eastAsia="Calibri"/>
                <w:color w:val="auto"/>
                <w:sz w:val="28"/>
                <w:szCs w:val="28"/>
              </w:rPr>
              <w:t>– Chia sẻ những điều rút ra và cảm nhận của bản thân sau khi chơi trò chơi.</w:t>
            </w:r>
          </w:p>
        </w:tc>
        <w:tc>
          <w:tcPr>
            <w:tcW w:w="1920" w:type="dxa"/>
            <w:tcBorders>
              <w:top w:val="nil"/>
              <w:left w:val="single" w:color="00975E" w:sz="6" w:space="0"/>
              <w:bottom w:val="single" w:color="00975E" w:sz="6" w:space="0"/>
              <w:right w:val="single" w:color="00975E" w:sz="6" w:space="0"/>
            </w:tcBorders>
            <w:shd w:val="clear" w:color="auto" w:fill="FFFFFF" w:themeFill="background1"/>
          </w:tcPr>
          <w:p w14:paraId="611C089C">
            <w:pPr>
              <w:pageBreakBefore w:val="0"/>
              <w:widowControl w:val="0"/>
              <w:kinsoku/>
              <w:wordWrap/>
              <w:overflowPunct/>
              <w:topLinePunct w:val="0"/>
              <w:autoSpaceDE/>
              <w:autoSpaceDN/>
              <w:bidi w:val="0"/>
              <w:adjustRightInd/>
              <w:snapToGrid/>
              <w:spacing w:after="160" w:line="259" w:lineRule="auto"/>
              <w:ind w:left="0" w:firstLine="0"/>
              <w:jc w:val="left"/>
              <w:textAlignment w:val="auto"/>
              <w:rPr>
                <w:color w:val="auto"/>
                <w:sz w:val="28"/>
                <w:szCs w:val="28"/>
              </w:rPr>
            </w:pPr>
          </w:p>
        </w:tc>
      </w:tr>
    </w:tbl>
    <w:p w14:paraId="6C85B4CA">
      <w:pPr>
        <w:pStyle w:val="5"/>
        <w:pageBreakBefore w:val="0"/>
        <w:widowControl w:val="0"/>
        <w:kinsoku/>
        <w:wordWrap/>
        <w:overflowPunct/>
        <w:topLinePunct w:val="0"/>
        <w:autoSpaceDE/>
        <w:autoSpaceDN/>
        <w:bidi w:val="0"/>
        <w:adjustRightInd/>
        <w:snapToGrid/>
        <w:spacing w:after="75" w:line="259" w:lineRule="auto"/>
        <w:ind w:left="-5"/>
        <w:jc w:val="center"/>
        <w:textAlignment w:val="auto"/>
        <w:rPr>
          <w:rFonts w:ascii="Times New Roman" w:hAnsi="Times New Roman" w:cs="Times New Roman"/>
          <w:color w:val="auto"/>
          <w:sz w:val="28"/>
          <w:szCs w:val="28"/>
        </w:rPr>
      </w:pPr>
      <w:r>
        <w:rPr>
          <w:rFonts w:ascii="Times New Roman" w:hAnsi="Times New Roman" w:cs="Times New Roman"/>
          <w:color w:val="auto"/>
          <w:sz w:val="28"/>
          <w:szCs w:val="28"/>
        </w:rPr>
        <w:t>KHÁM PHÁ – KẾT NỐI</w:t>
      </w:r>
    </w:p>
    <w:p w14:paraId="1571A7BD">
      <w:pPr>
        <w:pageBreakBefore w:val="0"/>
        <w:widowControl w:val="0"/>
        <w:kinsoku/>
        <w:wordWrap/>
        <w:overflowPunct/>
        <w:topLinePunct w:val="0"/>
        <w:autoSpaceDE/>
        <w:autoSpaceDN/>
        <w:bidi w:val="0"/>
        <w:adjustRightInd/>
        <w:snapToGrid/>
        <w:spacing w:after="4" w:line="312" w:lineRule="auto"/>
        <w:ind w:left="280" w:right="272"/>
        <w:jc w:val="center"/>
        <w:textAlignment w:val="auto"/>
        <w:rPr>
          <w:b/>
          <w:color w:val="auto"/>
          <w:sz w:val="28"/>
          <w:szCs w:val="28"/>
        </w:rPr>
      </w:pPr>
      <w:r>
        <w:rPr>
          <w:b/>
          <w:color w:val="auto"/>
          <w:sz w:val="28"/>
          <w:szCs w:val="28"/>
        </w:rPr>
        <w:t>Hoạt động 1. Tìm hiểu về những việc đã làm để thể hiện là người có trách nhiệm với nhiệm vụ được giao</w:t>
      </w:r>
    </w:p>
    <w:p w14:paraId="490D3FDB">
      <w:pPr>
        <w:pageBreakBefore w:val="0"/>
        <w:widowControl w:val="0"/>
        <w:kinsoku/>
        <w:wordWrap/>
        <w:overflowPunct/>
        <w:topLinePunct w:val="0"/>
        <w:autoSpaceDE/>
        <w:autoSpaceDN/>
        <w:bidi w:val="0"/>
        <w:adjustRightInd/>
        <w:snapToGrid/>
        <w:spacing w:after="4" w:line="312" w:lineRule="auto"/>
        <w:ind w:left="280" w:right="272"/>
        <w:textAlignment w:val="auto"/>
        <w:rPr>
          <w:color w:val="auto"/>
          <w:sz w:val="28"/>
          <w:szCs w:val="28"/>
        </w:rPr>
      </w:pPr>
      <w:r>
        <w:rPr>
          <w:i/>
          <w:color w:val="auto"/>
          <w:sz w:val="28"/>
          <w:szCs w:val="28"/>
        </w:rPr>
        <w:t>a) Mục tiêu</w:t>
      </w:r>
    </w:p>
    <w:p w14:paraId="064FCDF6">
      <w:pPr>
        <w:pageBreakBefore w:val="0"/>
        <w:widowControl w:val="0"/>
        <w:kinsoku/>
        <w:wordWrap/>
        <w:overflowPunct/>
        <w:topLinePunct w:val="0"/>
        <w:autoSpaceDE/>
        <w:autoSpaceDN/>
        <w:bidi w:val="0"/>
        <w:adjustRightInd/>
        <w:snapToGrid/>
        <w:spacing w:after="0"/>
        <w:ind w:left="702" w:right="4" w:hanging="284"/>
        <w:textAlignment w:val="auto"/>
        <w:rPr>
          <w:color w:val="auto"/>
          <w:sz w:val="28"/>
          <w:szCs w:val="28"/>
        </w:rPr>
      </w:pPr>
      <w:r>
        <w:rPr>
          <w:color w:val="auto"/>
          <w:sz w:val="28"/>
          <w:szCs w:val="28"/>
          <w:u w:color="000000"/>
        </w:rPr>
        <w:t xml:space="preserve">– </w:t>
      </w:r>
      <w:r>
        <w:rPr>
          <w:color w:val="auto"/>
          <w:sz w:val="28"/>
          <w:szCs w:val="28"/>
        </w:rPr>
        <w:t>HS kể được tên các nhiệm vụ đã được giao.</w:t>
      </w:r>
    </w:p>
    <w:p w14:paraId="35D13B8D">
      <w:pPr>
        <w:pageBreakBefore w:val="0"/>
        <w:widowControl w:val="0"/>
        <w:kinsoku/>
        <w:wordWrap/>
        <w:overflowPunct/>
        <w:topLinePunct w:val="0"/>
        <w:autoSpaceDE/>
        <w:autoSpaceDN/>
        <w:bidi w:val="0"/>
        <w:adjustRightInd/>
        <w:snapToGrid/>
        <w:spacing w:after="79"/>
        <w:ind w:left="702" w:right="4" w:hanging="284"/>
        <w:textAlignment w:val="auto"/>
        <w:rPr>
          <w:color w:val="auto"/>
          <w:sz w:val="28"/>
          <w:szCs w:val="28"/>
        </w:rPr>
      </w:pPr>
      <w:r>
        <w:rPr>
          <w:color w:val="auto"/>
          <w:sz w:val="28"/>
          <w:szCs w:val="28"/>
          <w:u w:color="000000"/>
        </w:rPr>
        <w:t xml:space="preserve">– </w:t>
      </w:r>
      <w:r>
        <w:rPr>
          <w:color w:val="auto"/>
          <w:sz w:val="28"/>
          <w:szCs w:val="28"/>
        </w:rPr>
        <w:t>HS chia sẻ được những việc đã làm để thể hiện là người có trách nhiệm với nhiệm vụ được giao.</w:t>
      </w:r>
    </w:p>
    <w:p w14:paraId="4CBA5848">
      <w:pPr>
        <w:pageBreakBefore w:val="0"/>
        <w:widowControl w:val="0"/>
        <w:kinsoku/>
        <w:wordWrap/>
        <w:overflowPunct/>
        <w:topLinePunct w:val="0"/>
        <w:autoSpaceDE/>
        <w:autoSpaceDN/>
        <w:bidi w:val="0"/>
        <w:adjustRightInd/>
        <w:snapToGrid/>
        <w:spacing w:after="4" w:line="259" w:lineRule="auto"/>
        <w:ind w:left="563"/>
        <w:jc w:val="left"/>
        <w:textAlignment w:val="auto"/>
        <w:rPr>
          <w:color w:val="auto"/>
          <w:sz w:val="28"/>
          <w:szCs w:val="28"/>
        </w:rPr>
      </w:pPr>
      <w:r>
        <w:rPr>
          <w:i/>
          <w:color w:val="auto"/>
          <w:sz w:val="28"/>
          <w:szCs w:val="28"/>
        </w:rPr>
        <w:t>b) Tổ chức thực hiện</w:t>
      </w:r>
    </w:p>
    <w:tbl>
      <w:tblPr>
        <w:tblStyle w:val="12"/>
        <w:tblW w:w="8606" w:type="dxa"/>
        <w:tblInd w:w="4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13" w:type="dxa"/>
          <w:bottom w:w="0" w:type="dxa"/>
          <w:right w:w="75" w:type="dxa"/>
        </w:tblCellMar>
      </w:tblPr>
      <w:tblGrid>
        <w:gridCol w:w="3173"/>
        <w:gridCol w:w="3099"/>
        <w:gridCol w:w="2331"/>
        <w:gridCol w:w="3"/>
      </w:tblGrid>
      <w:tr w14:paraId="51E75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3" w:type="dxa"/>
            <w:bottom w:w="0" w:type="dxa"/>
            <w:right w:w="75" w:type="dxa"/>
          </w:tblCellMar>
        </w:tblPrEx>
        <w:trPr>
          <w:trHeight w:val="790" w:hRule="atLeast"/>
        </w:trPr>
        <w:tc>
          <w:tcPr>
            <w:tcW w:w="3173" w:type="dxa"/>
            <w:shd w:val="clear" w:color="auto" w:fill="FFFFFF" w:themeFill="background1"/>
            <w:vAlign w:val="center"/>
          </w:tcPr>
          <w:p w14:paraId="545B80E3">
            <w:pPr>
              <w:pageBreakBefore w:val="0"/>
              <w:widowControl w:val="0"/>
              <w:kinsoku/>
              <w:wordWrap/>
              <w:overflowPunct/>
              <w:topLinePunct w:val="0"/>
              <w:autoSpaceDE/>
              <w:autoSpaceDN/>
              <w:bidi w:val="0"/>
              <w:adjustRightInd/>
              <w:snapToGrid/>
              <w:spacing w:after="0" w:line="259" w:lineRule="auto"/>
              <w:ind w:left="0" w:right="38" w:firstLine="0"/>
              <w:jc w:val="center"/>
              <w:textAlignment w:val="auto"/>
              <w:rPr>
                <w:color w:val="auto"/>
                <w:sz w:val="28"/>
                <w:szCs w:val="28"/>
              </w:rPr>
            </w:pPr>
            <w:r>
              <w:rPr>
                <w:rFonts w:hint="default" w:eastAsia="Calibri"/>
                <w:b/>
                <w:color w:val="auto"/>
                <w:sz w:val="28"/>
                <w:szCs w:val="28"/>
                <w:lang w:val="en-US"/>
              </w:rPr>
              <w:t>H</w:t>
            </w:r>
            <w:r>
              <w:rPr>
                <w:rFonts w:eastAsia="Calibri"/>
                <w:b/>
                <w:color w:val="auto"/>
                <w:sz w:val="28"/>
                <w:szCs w:val="28"/>
              </w:rPr>
              <w:t>oạt động của gv</w:t>
            </w:r>
          </w:p>
        </w:tc>
        <w:tc>
          <w:tcPr>
            <w:tcW w:w="3099" w:type="dxa"/>
            <w:shd w:val="clear" w:color="auto" w:fill="FFFFFF" w:themeFill="background1"/>
            <w:vAlign w:val="center"/>
          </w:tcPr>
          <w:p w14:paraId="3EC3BEDA">
            <w:pPr>
              <w:pageBreakBefore w:val="0"/>
              <w:widowControl w:val="0"/>
              <w:kinsoku/>
              <w:wordWrap/>
              <w:overflowPunct/>
              <w:topLinePunct w:val="0"/>
              <w:autoSpaceDE/>
              <w:autoSpaceDN/>
              <w:bidi w:val="0"/>
              <w:adjustRightInd/>
              <w:snapToGrid/>
              <w:spacing w:after="0" w:line="259" w:lineRule="auto"/>
              <w:ind w:left="0" w:right="39" w:firstLine="0"/>
              <w:jc w:val="center"/>
              <w:textAlignment w:val="auto"/>
              <w:rPr>
                <w:color w:val="auto"/>
                <w:sz w:val="28"/>
                <w:szCs w:val="28"/>
              </w:rPr>
            </w:pPr>
            <w:r>
              <w:rPr>
                <w:rFonts w:hint="default" w:eastAsia="Calibri"/>
                <w:b/>
                <w:color w:val="auto"/>
                <w:sz w:val="28"/>
                <w:szCs w:val="28"/>
                <w:lang w:val="en-US"/>
              </w:rPr>
              <w:t>H</w:t>
            </w:r>
            <w:r>
              <w:rPr>
                <w:rFonts w:eastAsia="Calibri"/>
                <w:b/>
                <w:color w:val="auto"/>
                <w:sz w:val="28"/>
                <w:szCs w:val="28"/>
              </w:rPr>
              <w:t>oạt động của hS</w:t>
            </w:r>
          </w:p>
        </w:tc>
        <w:tc>
          <w:tcPr>
            <w:tcW w:w="2334" w:type="dxa"/>
            <w:gridSpan w:val="2"/>
            <w:shd w:val="clear" w:color="auto" w:fill="FFFFFF" w:themeFill="background1"/>
            <w:vAlign w:val="center"/>
          </w:tcPr>
          <w:p w14:paraId="7E061829">
            <w:pPr>
              <w:pageBreakBefore w:val="0"/>
              <w:widowControl w:val="0"/>
              <w:kinsoku/>
              <w:wordWrap/>
              <w:overflowPunct/>
              <w:topLinePunct w:val="0"/>
              <w:autoSpaceDE/>
              <w:autoSpaceDN/>
              <w:bidi w:val="0"/>
              <w:adjustRightInd/>
              <w:snapToGrid/>
              <w:spacing w:after="0" w:line="259" w:lineRule="auto"/>
              <w:ind w:left="149" w:right="111" w:firstLine="0"/>
              <w:jc w:val="center"/>
              <w:textAlignment w:val="auto"/>
              <w:rPr>
                <w:color w:val="auto"/>
                <w:sz w:val="28"/>
                <w:szCs w:val="28"/>
              </w:rPr>
            </w:pPr>
            <w:r>
              <w:rPr>
                <w:rFonts w:eastAsia="Calibri"/>
                <w:b/>
                <w:color w:val="auto"/>
                <w:sz w:val="28"/>
                <w:szCs w:val="28"/>
              </w:rPr>
              <w:t>Sản phẩm/ Kết quả  cần đạt</w:t>
            </w:r>
          </w:p>
        </w:tc>
      </w:tr>
      <w:tr w14:paraId="2E520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3" w:type="dxa"/>
            <w:bottom w:w="0" w:type="dxa"/>
            <w:right w:w="75" w:type="dxa"/>
          </w:tblCellMar>
        </w:tblPrEx>
        <w:trPr>
          <w:trHeight w:val="520" w:hRule="atLeast"/>
        </w:trPr>
        <w:tc>
          <w:tcPr>
            <w:tcW w:w="8606" w:type="dxa"/>
            <w:gridSpan w:val="4"/>
            <w:shd w:val="clear" w:color="auto" w:fill="FFFFFF" w:themeFill="background1"/>
            <w:vAlign w:val="center"/>
          </w:tcPr>
          <w:p w14:paraId="27F632A1">
            <w:pPr>
              <w:pageBreakBefore w:val="0"/>
              <w:widowControl w:val="0"/>
              <w:kinsoku/>
              <w:wordWrap/>
              <w:overflowPunct/>
              <w:topLinePunct w:val="0"/>
              <w:autoSpaceDE/>
              <w:autoSpaceDN/>
              <w:bidi w:val="0"/>
              <w:adjustRightInd/>
              <w:snapToGrid/>
              <w:spacing w:after="0" w:line="259" w:lineRule="auto"/>
              <w:ind w:left="0" w:firstLine="0"/>
              <w:jc w:val="left"/>
              <w:textAlignment w:val="auto"/>
              <w:rPr>
                <w:color w:val="auto"/>
                <w:sz w:val="28"/>
                <w:szCs w:val="28"/>
              </w:rPr>
            </w:pPr>
            <w:r>
              <w:rPr>
                <w:rFonts w:eastAsia="Calibri"/>
                <w:b/>
                <w:i/>
                <w:color w:val="auto"/>
                <w:sz w:val="28"/>
                <w:szCs w:val="28"/>
              </w:rPr>
              <w:t xml:space="preserve">Nhiệm vụ 1: </w:t>
            </w:r>
            <w:r>
              <w:rPr>
                <w:rFonts w:eastAsia="Calibri"/>
                <w:color w:val="auto"/>
                <w:sz w:val="28"/>
                <w:szCs w:val="28"/>
              </w:rPr>
              <w:t>Kể tên các nhiệm vụ em đã được giao</w:t>
            </w:r>
          </w:p>
        </w:tc>
      </w:tr>
      <w:tr w14:paraId="08AA3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3" w:type="dxa"/>
            <w:bottom w:w="0" w:type="dxa"/>
            <w:right w:w="75" w:type="dxa"/>
          </w:tblCellMar>
        </w:tblPrEx>
        <w:trPr>
          <w:trHeight w:val="1213" w:hRule="atLeast"/>
        </w:trPr>
        <w:tc>
          <w:tcPr>
            <w:tcW w:w="3173" w:type="dxa"/>
            <w:shd w:val="clear" w:color="auto" w:fill="FFFFFF" w:themeFill="background1"/>
          </w:tcPr>
          <w:p w14:paraId="1C82B316">
            <w:pPr>
              <w:pageBreakBefore w:val="0"/>
              <w:widowControl w:val="0"/>
              <w:kinsoku/>
              <w:wordWrap/>
              <w:overflowPunct/>
              <w:topLinePunct w:val="0"/>
              <w:autoSpaceDE/>
              <w:autoSpaceDN/>
              <w:bidi w:val="0"/>
              <w:adjustRightInd/>
              <w:snapToGrid/>
              <w:spacing w:after="0" w:line="259" w:lineRule="auto"/>
              <w:ind w:left="0" w:right="38" w:firstLine="0"/>
              <w:textAlignment w:val="auto"/>
              <w:rPr>
                <w:color w:val="auto"/>
                <w:sz w:val="28"/>
                <w:szCs w:val="28"/>
              </w:rPr>
            </w:pPr>
            <w:r>
              <w:rPr>
                <w:rFonts w:eastAsia="Calibri"/>
                <w:color w:val="auto"/>
                <w:sz w:val="28"/>
                <w:szCs w:val="28"/>
              </w:rPr>
              <w:t>– GV chuyển giao nhiệm vụ 1 và hướng dẫn HS thực hiện nhiệm vụ dựa vào gợi ý ở mục 1, hoạt động 1, trang 17 (SGK)</w:t>
            </w:r>
          </w:p>
        </w:tc>
        <w:tc>
          <w:tcPr>
            <w:tcW w:w="3099" w:type="dxa"/>
            <w:shd w:val="clear" w:color="auto" w:fill="FFFFFF" w:themeFill="background1"/>
          </w:tcPr>
          <w:p w14:paraId="679D3946">
            <w:pPr>
              <w:pageBreakBefore w:val="0"/>
              <w:widowControl w:val="0"/>
              <w:kinsoku/>
              <w:wordWrap/>
              <w:overflowPunct/>
              <w:topLinePunct w:val="0"/>
              <w:autoSpaceDE/>
              <w:autoSpaceDN/>
              <w:bidi w:val="0"/>
              <w:adjustRightInd/>
              <w:snapToGrid/>
              <w:spacing w:after="10" w:line="259" w:lineRule="auto"/>
              <w:ind w:left="0" w:right="19" w:firstLine="0"/>
              <w:jc w:val="left"/>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Tiếp nhận nhiệm vụ.</w:t>
            </w:r>
          </w:p>
          <w:p w14:paraId="1E74FC44">
            <w:pPr>
              <w:pageBreakBefore w:val="0"/>
              <w:widowControl w:val="0"/>
              <w:kinsoku/>
              <w:wordWrap/>
              <w:overflowPunct/>
              <w:topLinePunct w:val="0"/>
              <w:autoSpaceDE/>
              <w:autoSpaceDN/>
              <w:bidi w:val="0"/>
              <w:adjustRightInd/>
              <w:snapToGrid/>
              <w:spacing w:after="0" w:line="259" w:lineRule="auto"/>
              <w:ind w:left="0" w:right="19" w:firstLine="0"/>
              <w:jc w:val="left"/>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Lắng nghe GV hướng dẫn thực hiện nhiệm vụ 1 kết hợp với đọc gợi ý thực hiện nhiệm vụ 1 ở SGK.</w:t>
            </w:r>
          </w:p>
        </w:tc>
        <w:tc>
          <w:tcPr>
            <w:tcW w:w="2334" w:type="dxa"/>
            <w:gridSpan w:val="2"/>
            <w:shd w:val="clear" w:color="auto" w:fill="FFFFFF" w:themeFill="background1"/>
          </w:tcPr>
          <w:p w14:paraId="362BF113">
            <w:pPr>
              <w:pageBreakBefore w:val="0"/>
              <w:widowControl w:val="0"/>
              <w:kinsoku/>
              <w:wordWrap/>
              <w:overflowPunct/>
              <w:topLinePunct w:val="0"/>
              <w:autoSpaceDE/>
              <w:autoSpaceDN/>
              <w:bidi w:val="0"/>
              <w:adjustRightInd/>
              <w:snapToGrid/>
              <w:spacing w:after="57" w:line="221" w:lineRule="auto"/>
              <w:ind w:left="0" w:firstLine="0"/>
              <w:textAlignment w:val="auto"/>
              <w:rPr>
                <w:color w:val="auto"/>
                <w:sz w:val="28"/>
                <w:szCs w:val="28"/>
              </w:rPr>
            </w:pPr>
            <w:r>
              <w:rPr>
                <w:rFonts w:eastAsia="Calibri"/>
                <w:color w:val="auto"/>
                <w:sz w:val="28"/>
                <w:szCs w:val="28"/>
              </w:rPr>
              <w:t>HS lớp 9 thường được giao các nhiệm vụ:</w:t>
            </w:r>
          </w:p>
          <w:p w14:paraId="1070EF93">
            <w:pPr>
              <w:pageBreakBefore w:val="0"/>
              <w:widowControl w:val="0"/>
              <w:kinsoku/>
              <w:wordWrap/>
              <w:overflowPunct/>
              <w:topLinePunct w:val="0"/>
              <w:autoSpaceDE/>
              <w:autoSpaceDN/>
              <w:bidi w:val="0"/>
              <w:adjustRightInd/>
              <w:snapToGrid/>
              <w:spacing w:after="0" w:line="259" w:lineRule="auto"/>
              <w:ind w:left="0" w:firstLine="0"/>
              <w:textAlignment w:val="auto"/>
              <w:rPr>
                <w:color w:val="auto"/>
                <w:sz w:val="28"/>
                <w:szCs w:val="28"/>
              </w:rPr>
            </w:pPr>
            <w:r>
              <w:rPr>
                <w:rFonts w:eastAsia="Calibri"/>
                <w:color w:val="auto"/>
                <w:sz w:val="28"/>
                <w:szCs w:val="28"/>
              </w:rPr>
              <w:t xml:space="preserve">– Ở trường, lớp: trực nhật, lao động, tham gia các hoạt động </w:t>
            </w:r>
          </w:p>
        </w:tc>
      </w:tr>
      <w:tr w14:paraId="03BF2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3" w:type="dxa"/>
            <w:bottom w:w="0" w:type="dxa"/>
            <w:right w:w="75" w:type="dxa"/>
          </w:tblCellMar>
        </w:tblPrEx>
        <w:trPr>
          <w:trHeight w:val="1882" w:hRule="atLeast"/>
        </w:trPr>
        <w:tc>
          <w:tcPr>
            <w:tcW w:w="3173" w:type="dxa"/>
            <w:shd w:val="clear" w:color="auto" w:fill="FFFFFF" w:themeFill="background1"/>
          </w:tcPr>
          <w:p w14:paraId="74325C85">
            <w:pPr>
              <w:pageBreakBefore w:val="0"/>
              <w:widowControl w:val="0"/>
              <w:kinsoku/>
              <w:wordWrap/>
              <w:overflowPunct/>
              <w:topLinePunct w:val="0"/>
              <w:autoSpaceDE/>
              <w:autoSpaceDN/>
              <w:bidi w:val="0"/>
              <w:adjustRightInd/>
              <w:snapToGrid/>
              <w:spacing w:after="57" w:line="221" w:lineRule="auto"/>
              <w:ind w:left="0" w:right="38"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Tổ chức cho HS thực hiện nhiệm vụ 1 theo trình tự: làm việc cá nhân –&gt; chia sẻ trong nhóm.</w:t>
            </w:r>
          </w:p>
          <w:p w14:paraId="2D24DE17">
            <w:pPr>
              <w:pageBreakBefore w:val="0"/>
              <w:widowControl w:val="0"/>
              <w:kinsoku/>
              <w:wordWrap/>
              <w:overflowPunct/>
              <w:topLinePunct w:val="0"/>
              <w:autoSpaceDE/>
              <w:autoSpaceDN/>
              <w:bidi w:val="0"/>
              <w:adjustRightInd/>
              <w:snapToGrid/>
              <w:spacing w:after="0" w:line="259" w:lineRule="auto"/>
              <w:ind w:left="0" w:right="38"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Quan sát và lắng nghe HS thực hiện nhiệm vụ. Có thể gợi ý để HS thực hiện nhiệm vụ đúng yêu cầu.</w:t>
            </w:r>
          </w:p>
        </w:tc>
        <w:tc>
          <w:tcPr>
            <w:tcW w:w="3099" w:type="dxa"/>
            <w:shd w:val="clear" w:color="auto" w:fill="FFFFFF" w:themeFill="background1"/>
            <w:vAlign w:val="center"/>
          </w:tcPr>
          <w:p w14:paraId="32B39095">
            <w:pPr>
              <w:pageBreakBefore w:val="0"/>
              <w:widowControl w:val="0"/>
              <w:kinsoku/>
              <w:wordWrap/>
              <w:overflowPunct/>
              <w:topLinePunct w:val="0"/>
              <w:autoSpaceDE/>
              <w:autoSpaceDN/>
              <w:bidi w:val="0"/>
              <w:adjustRightInd/>
              <w:snapToGrid/>
              <w:spacing w:after="0" w:line="259" w:lineRule="auto"/>
              <w:ind w:left="0" w:right="38" w:firstLine="0"/>
              <w:textAlignment w:val="auto"/>
              <w:rPr>
                <w:color w:val="auto"/>
                <w:sz w:val="28"/>
                <w:szCs w:val="28"/>
              </w:rPr>
            </w:pPr>
            <w:r>
              <w:rPr>
                <w:rFonts w:eastAsia="Calibri"/>
                <w:color w:val="auto"/>
                <w:sz w:val="28"/>
                <w:szCs w:val="28"/>
              </w:rPr>
              <w:t>– HS làm việc theo trình tự GV đã phổ biến. Mỗi cá nhân ghi lại các nhiệm vụ đã được giao ở trường, lớp, cộng đồng, gia đình vào SBT. Sau đó, chia sẻ kết quả làm việc cá nhân trong nhóm. Thư kí nhóm ghi lại ý kiến của các bạn.</w:t>
            </w:r>
          </w:p>
        </w:tc>
        <w:tc>
          <w:tcPr>
            <w:tcW w:w="2334" w:type="dxa"/>
            <w:gridSpan w:val="2"/>
            <w:shd w:val="clear" w:color="auto" w:fill="FFFFFF" w:themeFill="background1"/>
          </w:tcPr>
          <w:p w14:paraId="192B2AA2">
            <w:pPr>
              <w:pageBreakBefore w:val="0"/>
              <w:widowControl w:val="0"/>
              <w:kinsoku/>
              <w:wordWrap/>
              <w:overflowPunct/>
              <w:topLinePunct w:val="0"/>
              <w:autoSpaceDE/>
              <w:autoSpaceDN/>
              <w:bidi w:val="0"/>
              <w:adjustRightInd/>
              <w:snapToGrid/>
              <w:spacing w:after="0" w:line="259" w:lineRule="auto"/>
              <w:ind w:left="0" w:right="38" w:firstLine="0"/>
              <w:textAlignment w:val="auto"/>
              <w:rPr>
                <w:color w:val="auto"/>
                <w:sz w:val="28"/>
                <w:szCs w:val="28"/>
              </w:rPr>
            </w:pPr>
            <w:r>
              <w:rPr>
                <w:rFonts w:eastAsia="Calibri"/>
                <w:color w:val="auto"/>
                <w:sz w:val="28"/>
                <w:szCs w:val="28"/>
              </w:rPr>
              <w:t>tập thể (văn nghệ, làm báo tường,…), hoàn thành bài tập nhóm, làm bài tập về nhà, giúp đỡ bạn gặp khó khăn,…</w:t>
            </w:r>
          </w:p>
        </w:tc>
      </w:tr>
      <w:tr w14:paraId="5D837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3" w:type="dxa"/>
            <w:bottom w:w="0" w:type="dxa"/>
            <w:right w:w="75" w:type="dxa"/>
          </w:tblCellMar>
        </w:tblPrEx>
        <w:trPr>
          <w:trHeight w:val="2043" w:hRule="atLeast"/>
        </w:trPr>
        <w:tc>
          <w:tcPr>
            <w:tcW w:w="3173" w:type="dxa"/>
            <w:shd w:val="clear" w:color="auto" w:fill="FFFFFF" w:themeFill="background1"/>
          </w:tcPr>
          <w:p w14:paraId="5899E159">
            <w:pPr>
              <w:pageBreakBefore w:val="0"/>
              <w:widowControl w:val="0"/>
              <w:kinsoku/>
              <w:wordWrap/>
              <w:overflowPunct/>
              <w:topLinePunct w:val="0"/>
              <w:autoSpaceDE/>
              <w:autoSpaceDN/>
              <w:bidi w:val="0"/>
              <w:adjustRightInd/>
              <w:snapToGrid/>
              <w:spacing w:after="57" w:line="221" w:lineRule="auto"/>
              <w:ind w:left="0" w:firstLine="0"/>
              <w:textAlignment w:val="auto"/>
              <w:rPr>
                <w:color w:val="auto"/>
                <w:sz w:val="28"/>
                <w:szCs w:val="28"/>
              </w:rPr>
            </w:pPr>
            <w:r>
              <w:rPr>
                <w:rFonts w:eastAsia="Calibri"/>
                <w:color w:val="auto"/>
                <w:sz w:val="28"/>
                <w:szCs w:val="28"/>
              </w:rPr>
              <w:t xml:space="preserve">* Tổ chức cho HS báo cáo kết quả thực hiện nhiệm vụ 1. </w:t>
            </w:r>
          </w:p>
          <w:p w14:paraId="6A986E7A">
            <w:pPr>
              <w:pageBreakBefore w:val="0"/>
              <w:widowControl w:val="0"/>
              <w:kinsoku/>
              <w:wordWrap/>
              <w:overflowPunct/>
              <w:topLinePunct w:val="0"/>
              <w:autoSpaceDE/>
              <w:autoSpaceDN/>
              <w:bidi w:val="0"/>
              <w:adjustRightInd/>
              <w:snapToGrid/>
              <w:spacing w:after="57" w:line="221" w:lineRule="auto"/>
              <w:ind w:left="0" w:right="19"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 xml:space="preserve">Động viên, khích lệ HS xung phong chia sẻ trước lớp. </w:t>
            </w:r>
          </w:p>
          <w:p w14:paraId="3386E72A">
            <w:pPr>
              <w:pageBreakBefore w:val="0"/>
              <w:widowControl w:val="0"/>
              <w:kinsoku/>
              <w:wordWrap/>
              <w:overflowPunct/>
              <w:topLinePunct w:val="0"/>
              <w:autoSpaceDE/>
              <w:autoSpaceDN/>
              <w:bidi w:val="0"/>
              <w:adjustRightInd/>
              <w:snapToGrid/>
              <w:spacing w:after="0" w:line="259" w:lineRule="auto"/>
              <w:ind w:left="0" w:right="19"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Gọi 2 – 3 HS nhận xét và nêu cảm nhận sau khi nghe những chia sẻ của các bạn.</w:t>
            </w:r>
          </w:p>
        </w:tc>
        <w:tc>
          <w:tcPr>
            <w:tcW w:w="3099" w:type="dxa"/>
            <w:shd w:val="clear" w:color="auto" w:fill="FFFFFF" w:themeFill="background1"/>
          </w:tcPr>
          <w:p w14:paraId="738C5BEC">
            <w:pPr>
              <w:pageBreakBefore w:val="0"/>
              <w:widowControl w:val="0"/>
              <w:kinsoku/>
              <w:wordWrap/>
              <w:overflowPunct/>
              <w:topLinePunct w:val="0"/>
              <w:autoSpaceDE/>
              <w:autoSpaceDN/>
              <w:bidi w:val="0"/>
              <w:adjustRightInd/>
              <w:snapToGrid/>
              <w:spacing w:after="280" w:line="259" w:lineRule="auto"/>
              <w:ind w:left="0" w:firstLine="0"/>
              <w:jc w:val="left"/>
              <w:textAlignment w:val="auto"/>
              <w:rPr>
                <w:color w:val="auto"/>
                <w:sz w:val="28"/>
                <w:szCs w:val="28"/>
              </w:rPr>
            </w:pPr>
            <w:r>
              <w:rPr>
                <w:rFonts w:eastAsia="Calibri"/>
                <w:color w:val="auto"/>
                <w:sz w:val="28"/>
                <w:szCs w:val="28"/>
              </w:rPr>
              <w:t xml:space="preserve">  </w:t>
            </w:r>
          </w:p>
          <w:p w14:paraId="3FC5F47D">
            <w:pPr>
              <w:pageBreakBefore w:val="0"/>
              <w:widowControl w:val="0"/>
              <w:kinsoku/>
              <w:wordWrap/>
              <w:overflowPunct/>
              <w:topLinePunct w:val="0"/>
              <w:autoSpaceDE/>
              <w:autoSpaceDN/>
              <w:bidi w:val="0"/>
              <w:adjustRightInd/>
              <w:snapToGrid/>
              <w:spacing w:after="0" w:line="259" w:lineRule="auto"/>
              <w:ind w:left="0" w:right="38" w:firstLine="0"/>
              <w:textAlignment w:val="auto"/>
              <w:rPr>
                <w:color w:val="auto"/>
                <w:sz w:val="28"/>
                <w:szCs w:val="28"/>
              </w:rPr>
            </w:pPr>
            <w:r>
              <w:rPr>
                <w:rFonts w:eastAsia="Calibri"/>
                <w:color w:val="auto"/>
                <w:sz w:val="28"/>
                <w:szCs w:val="28"/>
              </w:rPr>
              <w:t>– Xung phong chia sẻ các nhiệm vụ đã được giao. Các bạn khác lắng nghe, bổ sung, nhận xét.</w:t>
            </w:r>
          </w:p>
        </w:tc>
        <w:tc>
          <w:tcPr>
            <w:tcW w:w="2334" w:type="dxa"/>
            <w:gridSpan w:val="2"/>
            <w:shd w:val="clear" w:color="auto" w:fill="FFFFFF" w:themeFill="background1"/>
          </w:tcPr>
          <w:p w14:paraId="4E85CC2D">
            <w:pPr>
              <w:pageBreakBefore w:val="0"/>
              <w:widowControl w:val="0"/>
              <w:kinsoku/>
              <w:wordWrap/>
              <w:overflowPunct/>
              <w:topLinePunct w:val="0"/>
              <w:autoSpaceDE/>
              <w:autoSpaceDN/>
              <w:bidi w:val="0"/>
              <w:adjustRightInd/>
              <w:snapToGrid/>
              <w:spacing w:after="57" w:line="221" w:lineRule="auto"/>
              <w:ind w:left="0" w:right="38"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Ở gia đình: nấu ăn, dọn dẹp nhà cửa, gấp quần áo, tham gia lao động,...</w:t>
            </w:r>
          </w:p>
          <w:p w14:paraId="76751190">
            <w:pPr>
              <w:pageBreakBefore w:val="0"/>
              <w:widowControl w:val="0"/>
              <w:kinsoku/>
              <w:wordWrap/>
              <w:overflowPunct/>
              <w:topLinePunct w:val="0"/>
              <w:autoSpaceDE/>
              <w:autoSpaceDN/>
              <w:bidi w:val="0"/>
              <w:adjustRightInd/>
              <w:snapToGrid/>
              <w:spacing w:after="0" w:line="259" w:lineRule="auto"/>
              <w:ind w:left="0" w:right="38"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 xml:space="preserve">Ở cộng đồng, xã hội: tham gia tuyên truyền và bảo vệ môi trường, thực hiện an toàn giao thông, giữ gìn cảnh quan </w:t>
            </w:r>
          </w:p>
        </w:tc>
      </w:tr>
      <w:tr w14:paraId="11351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3" w:type="dxa"/>
            <w:bottom w:w="0" w:type="dxa"/>
            <w:right w:w="75" w:type="dxa"/>
          </w:tblCellMar>
        </w:tblPrEx>
        <w:trPr>
          <w:trHeight w:val="766" w:hRule="atLeast"/>
        </w:trPr>
        <w:tc>
          <w:tcPr>
            <w:tcW w:w="3173" w:type="dxa"/>
            <w:shd w:val="clear" w:color="auto" w:fill="FFFFFF" w:themeFill="background1"/>
            <w:vAlign w:val="bottom"/>
          </w:tcPr>
          <w:p w14:paraId="53ED3CA8">
            <w:pPr>
              <w:pageBreakBefore w:val="0"/>
              <w:widowControl w:val="0"/>
              <w:kinsoku/>
              <w:wordWrap/>
              <w:overflowPunct/>
              <w:topLinePunct w:val="0"/>
              <w:autoSpaceDE/>
              <w:autoSpaceDN/>
              <w:bidi w:val="0"/>
              <w:adjustRightInd/>
              <w:snapToGrid/>
              <w:spacing w:after="0" w:line="259" w:lineRule="auto"/>
              <w:ind w:left="0" w:firstLine="0"/>
              <w:textAlignment w:val="auto"/>
              <w:rPr>
                <w:color w:val="auto"/>
                <w:sz w:val="28"/>
                <w:szCs w:val="28"/>
              </w:rPr>
            </w:pPr>
            <w:r>
              <w:rPr>
                <w:rFonts w:eastAsia="Calibri"/>
                <w:color w:val="auto"/>
                <w:sz w:val="28"/>
                <w:szCs w:val="28"/>
              </w:rPr>
              <w:t>* Tổng hợp các ý kiến của HS. Nhận định, kết luận nhiệm vụ 1.</w:t>
            </w:r>
          </w:p>
        </w:tc>
        <w:tc>
          <w:tcPr>
            <w:tcW w:w="3099" w:type="dxa"/>
            <w:shd w:val="clear" w:color="auto" w:fill="FFFFFF" w:themeFill="background1"/>
            <w:vAlign w:val="bottom"/>
          </w:tcPr>
          <w:p w14:paraId="557BFBD8">
            <w:pPr>
              <w:pageBreakBefore w:val="0"/>
              <w:widowControl w:val="0"/>
              <w:kinsoku/>
              <w:wordWrap/>
              <w:overflowPunct/>
              <w:topLinePunct w:val="0"/>
              <w:autoSpaceDE/>
              <w:autoSpaceDN/>
              <w:bidi w:val="0"/>
              <w:adjustRightInd/>
              <w:snapToGrid/>
              <w:spacing w:after="0" w:line="259" w:lineRule="auto"/>
              <w:ind w:left="0" w:firstLine="0"/>
              <w:textAlignment w:val="auto"/>
              <w:rPr>
                <w:color w:val="auto"/>
                <w:sz w:val="28"/>
                <w:szCs w:val="28"/>
              </w:rPr>
            </w:pPr>
            <w:r>
              <w:rPr>
                <w:rFonts w:eastAsia="Calibri"/>
                <w:color w:val="auto"/>
                <w:sz w:val="28"/>
                <w:szCs w:val="28"/>
              </w:rPr>
              <w:t xml:space="preserve">– Lắng nghe các bạn và GV nhận định, kết luận nhiệm vụ 1. </w:t>
            </w:r>
          </w:p>
        </w:tc>
        <w:tc>
          <w:tcPr>
            <w:tcW w:w="2334" w:type="dxa"/>
            <w:gridSpan w:val="2"/>
            <w:shd w:val="clear" w:color="auto" w:fill="FFFFFF" w:themeFill="background1"/>
          </w:tcPr>
          <w:p w14:paraId="35CB40D9">
            <w:pPr>
              <w:pageBreakBefore w:val="0"/>
              <w:widowControl w:val="0"/>
              <w:kinsoku/>
              <w:wordWrap/>
              <w:overflowPunct/>
              <w:topLinePunct w:val="0"/>
              <w:autoSpaceDE/>
              <w:autoSpaceDN/>
              <w:bidi w:val="0"/>
              <w:adjustRightInd/>
              <w:snapToGrid/>
              <w:spacing w:after="0" w:line="259" w:lineRule="auto"/>
              <w:ind w:left="0" w:firstLine="0"/>
              <w:jc w:val="left"/>
              <w:textAlignment w:val="auto"/>
              <w:rPr>
                <w:color w:val="auto"/>
                <w:sz w:val="28"/>
                <w:szCs w:val="28"/>
              </w:rPr>
            </w:pPr>
            <w:r>
              <w:rPr>
                <w:rFonts w:eastAsia="Calibri"/>
                <w:color w:val="auto"/>
                <w:sz w:val="28"/>
                <w:szCs w:val="28"/>
              </w:rPr>
              <w:t>thiên nhiên,…</w:t>
            </w:r>
          </w:p>
        </w:tc>
      </w:tr>
      <w:tr w14:paraId="0D26E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3" w:type="dxa"/>
            <w:bottom w:w="0" w:type="dxa"/>
            <w:right w:w="75" w:type="dxa"/>
          </w:tblCellMar>
        </w:tblPrEx>
        <w:trPr>
          <w:trHeight w:val="520" w:hRule="atLeast"/>
        </w:trPr>
        <w:tc>
          <w:tcPr>
            <w:tcW w:w="8606" w:type="dxa"/>
            <w:gridSpan w:val="4"/>
            <w:shd w:val="clear" w:color="auto" w:fill="FFFFFF" w:themeFill="background1"/>
            <w:vAlign w:val="center"/>
          </w:tcPr>
          <w:p w14:paraId="0F9258A0">
            <w:pPr>
              <w:pageBreakBefore w:val="0"/>
              <w:widowControl w:val="0"/>
              <w:kinsoku/>
              <w:wordWrap/>
              <w:overflowPunct/>
              <w:topLinePunct w:val="0"/>
              <w:autoSpaceDE/>
              <w:autoSpaceDN/>
              <w:bidi w:val="0"/>
              <w:adjustRightInd/>
              <w:snapToGrid/>
              <w:spacing w:after="0" w:line="259" w:lineRule="auto"/>
              <w:ind w:left="0" w:firstLine="0"/>
              <w:jc w:val="left"/>
              <w:textAlignment w:val="auto"/>
              <w:rPr>
                <w:color w:val="auto"/>
                <w:sz w:val="28"/>
                <w:szCs w:val="28"/>
              </w:rPr>
            </w:pPr>
            <w:r>
              <w:rPr>
                <w:rFonts w:eastAsia="Calibri"/>
                <w:b/>
                <w:i/>
                <w:color w:val="auto"/>
                <w:sz w:val="28"/>
                <w:szCs w:val="28"/>
              </w:rPr>
              <w:t xml:space="preserve">Nhiệm vụ 2: </w:t>
            </w:r>
            <w:r>
              <w:rPr>
                <w:rFonts w:eastAsia="Calibri"/>
                <w:color w:val="auto"/>
                <w:sz w:val="28"/>
                <w:szCs w:val="28"/>
              </w:rPr>
              <w:t>Trao đổi về những việc em đã làm để thể hiện là người có trách nhiệm với nhiệm vụ được giao.</w:t>
            </w:r>
          </w:p>
        </w:tc>
      </w:tr>
      <w:tr w14:paraId="15A69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3" w:type="dxa"/>
            <w:bottom w:w="0" w:type="dxa"/>
            <w:right w:w="75" w:type="dxa"/>
          </w:tblCellMar>
        </w:tblPrEx>
        <w:trPr>
          <w:trHeight w:val="2162" w:hRule="atLeast"/>
        </w:trPr>
        <w:tc>
          <w:tcPr>
            <w:tcW w:w="3173" w:type="dxa"/>
            <w:shd w:val="clear" w:color="auto" w:fill="FFFFFF" w:themeFill="background1"/>
          </w:tcPr>
          <w:p w14:paraId="3FE22AF9">
            <w:pPr>
              <w:pageBreakBefore w:val="0"/>
              <w:widowControl w:val="0"/>
              <w:kinsoku/>
              <w:wordWrap/>
              <w:overflowPunct/>
              <w:topLinePunct w:val="0"/>
              <w:autoSpaceDE/>
              <w:autoSpaceDN/>
              <w:bidi w:val="0"/>
              <w:adjustRightInd/>
              <w:snapToGrid/>
              <w:spacing w:after="57" w:line="221" w:lineRule="auto"/>
              <w:ind w:left="0" w:right="38" w:firstLine="0"/>
              <w:textAlignment w:val="auto"/>
              <w:rPr>
                <w:color w:val="auto"/>
                <w:sz w:val="28"/>
                <w:szCs w:val="28"/>
              </w:rPr>
            </w:pPr>
            <w:r>
              <w:rPr>
                <w:rFonts w:eastAsia="Calibri"/>
                <w:color w:val="auto"/>
                <w:sz w:val="28"/>
                <w:szCs w:val="28"/>
              </w:rPr>
              <w:t>* Chuyển giao nhiệm vụ 2 và hướng dẫn HS thực hiện nhiệm vụ dựa vào gợi ý ở mục 2, hoạt động 1, trang 17 (SGK).</w:t>
            </w:r>
          </w:p>
          <w:p w14:paraId="3EE0F299">
            <w:pPr>
              <w:pageBreakBefore w:val="0"/>
              <w:widowControl w:val="0"/>
              <w:kinsoku/>
              <w:wordWrap/>
              <w:overflowPunct/>
              <w:topLinePunct w:val="0"/>
              <w:autoSpaceDE/>
              <w:autoSpaceDN/>
              <w:bidi w:val="0"/>
              <w:adjustRightInd/>
              <w:snapToGrid/>
              <w:spacing w:after="57" w:line="221" w:lineRule="auto"/>
              <w:ind w:left="0" w:right="38" w:firstLine="0"/>
              <w:textAlignment w:val="auto"/>
              <w:rPr>
                <w:color w:val="auto"/>
                <w:sz w:val="28"/>
                <w:szCs w:val="28"/>
              </w:rPr>
            </w:pPr>
            <w:r>
              <w:rPr>
                <w:rFonts w:eastAsia="Calibri"/>
                <w:color w:val="auto"/>
                <w:sz w:val="28"/>
                <w:szCs w:val="28"/>
              </w:rPr>
              <w:t>– Lưu ý HS: Khi thực hiện nhiệm vụ này, các em hãy nhớ lại công việc cụ thể mà mình được giao ở nhà, ở trường lớp, cộng đồng. Với mỗi nhiệm vụ, em hãy ghi vào SBT các ý sau:</w:t>
            </w:r>
          </w:p>
          <w:p w14:paraId="784A8666">
            <w:pPr>
              <w:pageBreakBefore w:val="0"/>
              <w:widowControl w:val="0"/>
              <w:kinsoku/>
              <w:wordWrap/>
              <w:overflowPunct/>
              <w:topLinePunct w:val="0"/>
              <w:autoSpaceDE/>
              <w:autoSpaceDN/>
              <w:bidi w:val="0"/>
              <w:adjustRightInd/>
              <w:snapToGrid/>
              <w:spacing w:after="10" w:line="259" w:lineRule="auto"/>
              <w:ind w:left="0" w:firstLine="0"/>
              <w:jc w:val="left"/>
              <w:textAlignment w:val="auto"/>
              <w:rPr>
                <w:color w:val="auto"/>
                <w:sz w:val="28"/>
                <w:szCs w:val="28"/>
              </w:rPr>
            </w:pPr>
            <w:r>
              <w:rPr>
                <w:rFonts w:eastAsia="Calibri"/>
                <w:color w:val="auto"/>
                <w:sz w:val="28"/>
                <w:szCs w:val="28"/>
              </w:rPr>
              <w:t>+ Nhiệm vụ em được giao.</w:t>
            </w:r>
          </w:p>
          <w:p w14:paraId="26301D0A">
            <w:pPr>
              <w:pageBreakBefore w:val="0"/>
              <w:widowControl w:val="0"/>
              <w:kinsoku/>
              <w:wordWrap/>
              <w:overflowPunct/>
              <w:topLinePunct w:val="0"/>
              <w:autoSpaceDE/>
              <w:autoSpaceDN/>
              <w:bidi w:val="0"/>
              <w:adjustRightInd/>
              <w:snapToGrid/>
              <w:spacing w:after="0" w:line="259" w:lineRule="auto"/>
              <w:ind w:left="0" w:firstLine="0"/>
              <w:jc w:val="left"/>
              <w:textAlignment w:val="auto"/>
              <w:rPr>
                <w:color w:val="auto"/>
                <w:sz w:val="28"/>
                <w:szCs w:val="28"/>
              </w:rPr>
            </w:pPr>
            <w:r>
              <w:rPr>
                <w:rFonts w:eastAsia="Calibri"/>
                <w:color w:val="auto"/>
                <w:sz w:val="28"/>
                <w:szCs w:val="28"/>
              </w:rPr>
              <w:t xml:space="preserve">+ Những khó khăn em gặp phải </w:t>
            </w:r>
          </w:p>
          <w:p w14:paraId="406FE5BA">
            <w:pPr>
              <w:pageBreakBefore w:val="0"/>
              <w:widowControl w:val="0"/>
              <w:kinsoku/>
              <w:wordWrap/>
              <w:overflowPunct/>
              <w:topLinePunct w:val="0"/>
              <w:autoSpaceDE/>
              <w:autoSpaceDN/>
              <w:bidi w:val="0"/>
              <w:adjustRightInd/>
              <w:snapToGrid/>
              <w:spacing w:after="10" w:line="259" w:lineRule="auto"/>
              <w:ind w:left="0" w:firstLine="0"/>
              <w:jc w:val="left"/>
              <w:textAlignment w:val="auto"/>
              <w:rPr>
                <w:color w:val="auto"/>
                <w:sz w:val="28"/>
                <w:szCs w:val="28"/>
              </w:rPr>
            </w:pPr>
            <w:r>
              <w:rPr>
                <w:rFonts w:eastAsia="Calibri"/>
                <w:color w:val="auto"/>
                <w:sz w:val="28"/>
                <w:szCs w:val="28"/>
              </w:rPr>
              <w:t>(nếu có).</w:t>
            </w:r>
          </w:p>
          <w:p w14:paraId="0C7F0F0F">
            <w:pPr>
              <w:pageBreakBefore w:val="0"/>
              <w:widowControl w:val="0"/>
              <w:kinsoku/>
              <w:wordWrap/>
              <w:overflowPunct/>
              <w:topLinePunct w:val="0"/>
              <w:autoSpaceDE/>
              <w:autoSpaceDN/>
              <w:bidi w:val="0"/>
              <w:adjustRightInd/>
              <w:snapToGrid/>
              <w:spacing w:after="0" w:line="259" w:lineRule="auto"/>
              <w:ind w:left="0" w:right="38" w:firstLine="0"/>
              <w:textAlignment w:val="auto"/>
              <w:rPr>
                <w:color w:val="auto"/>
                <w:sz w:val="28"/>
                <w:szCs w:val="28"/>
              </w:rPr>
            </w:pPr>
            <w:r>
              <w:rPr>
                <w:rFonts w:eastAsia="Calibri"/>
                <w:color w:val="auto"/>
                <w:sz w:val="28"/>
                <w:szCs w:val="28"/>
              </w:rPr>
              <w:t>+ Những việc em đã làm để thể hiện là người có trách nhiệm với nhiệm vụ được giao.</w:t>
            </w:r>
          </w:p>
        </w:tc>
        <w:tc>
          <w:tcPr>
            <w:tcW w:w="3099" w:type="dxa"/>
            <w:shd w:val="clear" w:color="auto" w:fill="FFFFFF" w:themeFill="background1"/>
          </w:tcPr>
          <w:p w14:paraId="5C5F5F8C">
            <w:pPr>
              <w:pageBreakBefore w:val="0"/>
              <w:widowControl w:val="0"/>
              <w:kinsoku/>
              <w:wordWrap/>
              <w:overflowPunct/>
              <w:topLinePunct w:val="0"/>
              <w:autoSpaceDE/>
              <w:autoSpaceDN/>
              <w:bidi w:val="0"/>
              <w:adjustRightInd/>
              <w:snapToGrid/>
              <w:spacing w:after="10" w:line="259" w:lineRule="auto"/>
              <w:ind w:left="1" w:right="19" w:firstLine="0"/>
              <w:jc w:val="left"/>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Tiếp nhận nhiệm vụ.</w:t>
            </w:r>
          </w:p>
          <w:p w14:paraId="76F6171B">
            <w:pPr>
              <w:pageBreakBefore w:val="0"/>
              <w:widowControl w:val="0"/>
              <w:kinsoku/>
              <w:wordWrap/>
              <w:overflowPunct/>
              <w:topLinePunct w:val="0"/>
              <w:autoSpaceDE/>
              <w:autoSpaceDN/>
              <w:bidi w:val="0"/>
              <w:adjustRightInd/>
              <w:snapToGrid/>
              <w:spacing w:after="0" w:line="259" w:lineRule="auto"/>
              <w:ind w:left="1" w:right="19" w:firstLine="0"/>
              <w:jc w:val="left"/>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 xml:space="preserve">Lắng nghe GV hướng dẫn thực hiện nhiệm vụ 2 kết hợp với đọc gợi ý thực hiện nhiệm vụ 2 ở SGK. </w:t>
            </w:r>
          </w:p>
        </w:tc>
        <w:tc>
          <w:tcPr>
            <w:tcW w:w="2334" w:type="dxa"/>
            <w:gridSpan w:val="2"/>
            <w:shd w:val="clear" w:color="auto" w:fill="FFFFFF" w:themeFill="background1"/>
          </w:tcPr>
          <w:p w14:paraId="04B7F4D9">
            <w:pPr>
              <w:pageBreakBefore w:val="0"/>
              <w:widowControl w:val="0"/>
              <w:kinsoku/>
              <w:wordWrap/>
              <w:overflowPunct/>
              <w:topLinePunct w:val="0"/>
              <w:autoSpaceDE/>
              <w:autoSpaceDN/>
              <w:bidi w:val="0"/>
              <w:adjustRightInd/>
              <w:snapToGrid/>
              <w:spacing w:after="57" w:line="221" w:lineRule="auto"/>
              <w:ind w:left="1" w:right="38" w:firstLine="0"/>
              <w:textAlignment w:val="auto"/>
              <w:rPr>
                <w:color w:val="auto"/>
                <w:sz w:val="28"/>
                <w:szCs w:val="28"/>
              </w:rPr>
            </w:pPr>
            <w:r>
              <w:rPr>
                <w:rFonts w:eastAsia="Calibri"/>
                <w:color w:val="auto"/>
                <w:sz w:val="28"/>
                <w:szCs w:val="28"/>
              </w:rPr>
              <w:t>Những việc HS đã làm để thể hiện là người có trách nhiệm với nhiệm vụ được giao:</w:t>
            </w:r>
          </w:p>
          <w:p w14:paraId="7D1BDB27">
            <w:pPr>
              <w:pageBreakBefore w:val="0"/>
              <w:widowControl w:val="0"/>
              <w:kinsoku/>
              <w:wordWrap/>
              <w:overflowPunct/>
              <w:topLinePunct w:val="0"/>
              <w:autoSpaceDE/>
              <w:autoSpaceDN/>
              <w:bidi w:val="0"/>
              <w:adjustRightInd/>
              <w:snapToGrid/>
              <w:spacing w:after="57" w:line="221" w:lineRule="auto"/>
              <w:ind w:left="1" w:right="38"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 xml:space="preserve">Đã thực hiện nhiều cách khác nhau để hoàn thành các nhiệm vụ được giao ở trường, lớp, gia đình, cộng đồng. </w:t>
            </w:r>
          </w:p>
          <w:p w14:paraId="41230BB6">
            <w:pPr>
              <w:pageBreakBefore w:val="0"/>
              <w:widowControl w:val="0"/>
              <w:kinsoku/>
              <w:wordWrap/>
              <w:overflowPunct/>
              <w:topLinePunct w:val="0"/>
              <w:autoSpaceDE/>
              <w:autoSpaceDN/>
              <w:bidi w:val="0"/>
              <w:adjustRightInd/>
              <w:snapToGrid/>
              <w:spacing w:after="0" w:line="259" w:lineRule="auto"/>
              <w:ind w:left="1" w:right="38"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Khi thực hiện nhiệm vụ, một số em đã gặp một số khó khăn như: không đủ năng lực, không đủ thời gian, không đủ phương tiện,... Để thể hiện là người có trách nhiệm với nhiệm vụ được giao, các em đã biết</w:t>
            </w:r>
          </w:p>
        </w:tc>
      </w:tr>
      <w:tr w14:paraId="383D7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3" w:type="dxa"/>
            <w:bottom w:w="0" w:type="dxa"/>
            <w:right w:w="75" w:type="dxa"/>
          </w:tblCellMar>
        </w:tblPrEx>
        <w:trPr>
          <w:gridAfter w:val="1"/>
          <w:wAfter w:w="3" w:type="dxa"/>
          <w:trHeight w:val="0" w:hRule="atLeast"/>
        </w:trPr>
        <w:tc>
          <w:tcPr>
            <w:tcW w:w="3173" w:type="dxa"/>
            <w:shd w:val="clear" w:color="auto" w:fill="FFFFFF" w:themeFill="background1"/>
            <w:vAlign w:val="center"/>
          </w:tcPr>
          <w:p w14:paraId="58761B7D">
            <w:pPr>
              <w:pageBreakBefore w:val="0"/>
              <w:widowControl w:val="0"/>
              <w:kinsoku/>
              <w:wordWrap/>
              <w:overflowPunct/>
              <w:topLinePunct w:val="0"/>
              <w:autoSpaceDE/>
              <w:autoSpaceDN/>
              <w:bidi w:val="0"/>
              <w:adjustRightInd/>
              <w:snapToGrid/>
              <w:spacing w:after="57" w:line="221" w:lineRule="auto"/>
              <w:ind w:left="0" w:right="38" w:firstLine="0"/>
              <w:textAlignment w:val="auto"/>
              <w:rPr>
                <w:color w:val="auto"/>
                <w:sz w:val="28"/>
                <w:szCs w:val="28"/>
              </w:rPr>
            </w:pPr>
            <w:r>
              <w:rPr>
                <w:rFonts w:eastAsia="Calibri"/>
                <w:color w:val="auto"/>
                <w:sz w:val="28"/>
                <w:szCs w:val="28"/>
              </w:rPr>
              <w:t>– Hướng dẫn HS sử dụng bảng trong SBT để ghi kết quả thực hiện nhiệm vụ 2.</w:t>
            </w:r>
          </w:p>
          <w:p w14:paraId="26E61987">
            <w:pPr>
              <w:pageBreakBefore w:val="0"/>
              <w:widowControl w:val="0"/>
              <w:kinsoku/>
              <w:wordWrap/>
              <w:overflowPunct/>
              <w:topLinePunct w:val="0"/>
              <w:autoSpaceDE/>
              <w:autoSpaceDN/>
              <w:bidi w:val="0"/>
              <w:adjustRightInd/>
              <w:snapToGrid/>
              <w:spacing w:after="57" w:line="221" w:lineRule="auto"/>
              <w:ind w:left="0" w:firstLine="0"/>
              <w:textAlignment w:val="auto"/>
              <w:rPr>
                <w:color w:val="auto"/>
                <w:sz w:val="28"/>
                <w:szCs w:val="28"/>
              </w:rPr>
            </w:pPr>
            <w:r>
              <w:rPr>
                <w:rFonts w:eastAsia="Calibri"/>
                <w:color w:val="auto"/>
                <w:sz w:val="28"/>
                <w:szCs w:val="28"/>
              </w:rPr>
              <w:t>* Tổ chức cho HS thực hiện nhiệm vụ 2</w:t>
            </w:r>
          </w:p>
          <w:p w14:paraId="6DC857F3">
            <w:pPr>
              <w:pageBreakBefore w:val="0"/>
              <w:widowControl w:val="0"/>
              <w:kinsoku/>
              <w:wordWrap/>
              <w:overflowPunct/>
              <w:topLinePunct w:val="0"/>
              <w:autoSpaceDE/>
              <w:autoSpaceDN/>
              <w:bidi w:val="0"/>
              <w:adjustRightInd/>
              <w:snapToGrid/>
              <w:spacing w:after="0" w:line="259" w:lineRule="auto"/>
              <w:ind w:left="0" w:right="38" w:firstLine="0"/>
              <w:textAlignment w:val="auto"/>
              <w:rPr>
                <w:color w:val="auto"/>
                <w:sz w:val="28"/>
                <w:szCs w:val="28"/>
              </w:rPr>
            </w:pPr>
            <w:r>
              <w:rPr>
                <w:rFonts w:eastAsia="Calibri"/>
                <w:color w:val="auto"/>
                <w:sz w:val="28"/>
                <w:szCs w:val="28"/>
              </w:rPr>
              <w:t>Đến chỗ HS ngồi, quan sát và lắng nghe HS trao đổi. Có thể hướng dẫn thêm hoặc gợi ý để HS thực hiện nhiệm vụ đúng yêu cầu.</w:t>
            </w:r>
          </w:p>
        </w:tc>
        <w:tc>
          <w:tcPr>
            <w:tcW w:w="3099" w:type="dxa"/>
            <w:shd w:val="clear" w:color="auto" w:fill="FFFFFF" w:themeFill="background1"/>
            <w:vAlign w:val="center"/>
          </w:tcPr>
          <w:p w14:paraId="59D9BAFE">
            <w:pPr>
              <w:pageBreakBefore w:val="0"/>
              <w:widowControl w:val="0"/>
              <w:kinsoku/>
              <w:wordWrap/>
              <w:overflowPunct/>
              <w:topLinePunct w:val="0"/>
              <w:autoSpaceDE/>
              <w:autoSpaceDN/>
              <w:bidi w:val="0"/>
              <w:adjustRightInd/>
              <w:snapToGrid/>
              <w:spacing w:after="0" w:line="259" w:lineRule="auto"/>
              <w:ind w:left="0" w:leftChars="0" w:right="38" w:firstLine="140" w:firstLineChars="50"/>
              <w:textAlignment w:val="auto"/>
              <w:rPr>
                <w:color w:val="auto"/>
                <w:sz w:val="28"/>
                <w:szCs w:val="28"/>
              </w:rPr>
            </w:pPr>
            <w:r>
              <w:rPr>
                <w:rFonts w:hint="default" w:eastAsia="Calibri"/>
                <w:color w:val="auto"/>
                <w:sz w:val="28"/>
                <w:szCs w:val="28"/>
                <w:lang w:val="en-US"/>
              </w:rPr>
              <w:t>-</w:t>
            </w:r>
            <w:r>
              <w:rPr>
                <w:rFonts w:eastAsia="Calibri"/>
                <w:color w:val="auto"/>
                <w:sz w:val="28"/>
                <w:szCs w:val="28"/>
              </w:rPr>
              <w:t xml:space="preserve"> HS suy ngẫm và ghi lại những việc bản thân đã làm để thể hiện là người có trách nhiệm với nhiệm vụ được giao vào SBT. Sau đó, từng thành viên trong nhóm trao đổi với các bạn kết quả thực hiện nhiệm vụ 2.</w:t>
            </w:r>
          </w:p>
        </w:tc>
        <w:tc>
          <w:tcPr>
            <w:tcW w:w="2331" w:type="dxa"/>
            <w:shd w:val="clear" w:color="auto" w:fill="FFFFFF" w:themeFill="background1"/>
            <w:vAlign w:val="center"/>
          </w:tcPr>
          <w:p w14:paraId="1BD8D237">
            <w:pPr>
              <w:pageBreakBefore w:val="0"/>
              <w:widowControl w:val="0"/>
              <w:kinsoku/>
              <w:wordWrap/>
              <w:overflowPunct/>
              <w:topLinePunct w:val="0"/>
              <w:autoSpaceDE/>
              <w:autoSpaceDN/>
              <w:bidi w:val="0"/>
              <w:adjustRightInd/>
              <w:snapToGrid/>
              <w:spacing w:after="57" w:line="221" w:lineRule="auto"/>
              <w:ind w:left="0" w:right="38" w:firstLine="0"/>
              <w:textAlignment w:val="auto"/>
              <w:rPr>
                <w:color w:val="auto"/>
                <w:sz w:val="28"/>
                <w:szCs w:val="28"/>
              </w:rPr>
            </w:pPr>
            <w:r>
              <w:rPr>
                <w:rFonts w:eastAsia="Calibri"/>
                <w:color w:val="auto"/>
                <w:sz w:val="28"/>
                <w:szCs w:val="28"/>
              </w:rPr>
              <w:t xml:space="preserve">vượt qua khó khăn bằng nhiều cách khác nhau như: lập kế hoạch và thực hiện kế hoạch, tìm kiếm sự hỗ trợ hoặc tìm cách giải quyết các vấn đề nảy sinh. </w:t>
            </w:r>
          </w:p>
          <w:p w14:paraId="3FA97839">
            <w:pPr>
              <w:pageBreakBefore w:val="0"/>
              <w:widowControl w:val="0"/>
              <w:kinsoku/>
              <w:wordWrap/>
              <w:overflowPunct/>
              <w:topLinePunct w:val="0"/>
              <w:autoSpaceDE/>
              <w:autoSpaceDN/>
              <w:bidi w:val="0"/>
              <w:adjustRightInd/>
              <w:snapToGrid/>
              <w:spacing w:after="0" w:line="259" w:lineRule="auto"/>
              <w:ind w:left="0" w:right="38" w:firstLine="0"/>
              <w:textAlignment w:val="auto"/>
              <w:rPr>
                <w:color w:val="auto"/>
                <w:sz w:val="28"/>
                <w:szCs w:val="28"/>
              </w:rPr>
            </w:pPr>
            <w:r>
              <w:rPr>
                <w:rFonts w:eastAsia="Calibri"/>
                <w:color w:val="auto"/>
                <w:sz w:val="28"/>
                <w:szCs w:val="28"/>
              </w:rPr>
              <w:t xml:space="preserve">– Nếu được giao nhiệm vụ phụ trách nhóm, biết phân công trách nhiệm cụ thể </w:t>
            </w:r>
          </w:p>
        </w:tc>
      </w:tr>
      <w:tr w14:paraId="3E14C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3" w:type="dxa"/>
            <w:bottom w:w="0" w:type="dxa"/>
            <w:right w:w="75" w:type="dxa"/>
          </w:tblCellMar>
        </w:tblPrEx>
        <w:trPr>
          <w:gridAfter w:val="1"/>
          <w:wAfter w:w="3" w:type="dxa"/>
          <w:trHeight w:val="1825" w:hRule="atLeast"/>
        </w:trPr>
        <w:tc>
          <w:tcPr>
            <w:tcW w:w="3173" w:type="dxa"/>
            <w:shd w:val="clear" w:color="auto" w:fill="FFFFFF" w:themeFill="background1"/>
          </w:tcPr>
          <w:p w14:paraId="65BBED95">
            <w:pPr>
              <w:pageBreakBefore w:val="0"/>
              <w:widowControl w:val="0"/>
              <w:kinsoku/>
              <w:wordWrap/>
              <w:overflowPunct/>
              <w:topLinePunct w:val="0"/>
              <w:autoSpaceDE/>
              <w:autoSpaceDN/>
              <w:bidi w:val="0"/>
              <w:adjustRightInd/>
              <w:snapToGrid/>
              <w:spacing w:after="57" w:line="221" w:lineRule="auto"/>
              <w:ind w:left="0" w:firstLine="0"/>
              <w:textAlignment w:val="auto"/>
              <w:rPr>
                <w:color w:val="auto"/>
                <w:sz w:val="28"/>
                <w:szCs w:val="28"/>
              </w:rPr>
            </w:pPr>
            <w:r>
              <w:rPr>
                <w:rFonts w:eastAsia="Calibri"/>
                <w:color w:val="auto"/>
                <w:sz w:val="28"/>
                <w:szCs w:val="28"/>
              </w:rPr>
              <w:t>* Tổ chức cho HS trình bày kết quả thực hiện nhiệm vụ 2.</w:t>
            </w:r>
          </w:p>
          <w:p w14:paraId="5F13BBDE">
            <w:pPr>
              <w:pageBreakBefore w:val="0"/>
              <w:widowControl w:val="0"/>
              <w:kinsoku/>
              <w:wordWrap/>
              <w:overflowPunct/>
              <w:topLinePunct w:val="0"/>
              <w:autoSpaceDE/>
              <w:autoSpaceDN/>
              <w:bidi w:val="0"/>
              <w:adjustRightInd/>
              <w:snapToGrid/>
              <w:spacing w:after="0" w:line="259" w:lineRule="auto"/>
              <w:ind w:left="0" w:right="38" w:firstLine="0"/>
              <w:textAlignment w:val="auto"/>
              <w:rPr>
                <w:color w:val="auto"/>
                <w:sz w:val="28"/>
                <w:szCs w:val="28"/>
              </w:rPr>
            </w:pPr>
            <w:r>
              <w:rPr>
                <w:rFonts w:eastAsia="Calibri"/>
                <w:color w:val="auto"/>
                <w:sz w:val="28"/>
                <w:szCs w:val="28"/>
              </w:rPr>
              <w:t>– Yêu cầu các nhóm đính kết quả thực hiện nhiệm vụ của nhóm lên bảng và cử 1 – 2 bạn trình bày trước lớp kết quả thực hiện nhiệm vụ 2.</w:t>
            </w:r>
          </w:p>
        </w:tc>
        <w:tc>
          <w:tcPr>
            <w:tcW w:w="3099" w:type="dxa"/>
            <w:shd w:val="clear" w:color="auto" w:fill="FFFFFF" w:themeFill="background1"/>
          </w:tcPr>
          <w:p w14:paraId="3ECDE48E">
            <w:pPr>
              <w:pageBreakBefore w:val="0"/>
              <w:widowControl w:val="0"/>
              <w:kinsoku/>
              <w:wordWrap/>
              <w:overflowPunct/>
              <w:topLinePunct w:val="0"/>
              <w:autoSpaceDE/>
              <w:autoSpaceDN/>
              <w:bidi w:val="0"/>
              <w:adjustRightInd/>
              <w:snapToGrid/>
              <w:spacing w:after="280" w:line="259" w:lineRule="auto"/>
              <w:ind w:left="0" w:firstLine="0"/>
              <w:jc w:val="left"/>
              <w:textAlignment w:val="auto"/>
              <w:rPr>
                <w:color w:val="auto"/>
                <w:sz w:val="28"/>
                <w:szCs w:val="28"/>
              </w:rPr>
            </w:pPr>
            <w:r>
              <w:rPr>
                <w:rFonts w:eastAsia="Calibri"/>
                <w:color w:val="auto"/>
                <w:sz w:val="28"/>
                <w:szCs w:val="28"/>
              </w:rPr>
              <w:t xml:space="preserve"> </w:t>
            </w:r>
          </w:p>
          <w:p w14:paraId="6A6E9BC4">
            <w:pPr>
              <w:pageBreakBefore w:val="0"/>
              <w:widowControl w:val="0"/>
              <w:kinsoku/>
              <w:wordWrap/>
              <w:overflowPunct/>
              <w:topLinePunct w:val="0"/>
              <w:autoSpaceDE/>
              <w:autoSpaceDN/>
              <w:bidi w:val="0"/>
              <w:adjustRightInd/>
              <w:snapToGrid/>
              <w:spacing w:after="0" w:line="259" w:lineRule="auto"/>
              <w:ind w:left="0" w:right="38" w:firstLine="0"/>
              <w:textAlignment w:val="auto"/>
              <w:rPr>
                <w:color w:val="auto"/>
                <w:sz w:val="28"/>
                <w:szCs w:val="28"/>
              </w:rPr>
            </w:pPr>
            <w:r>
              <w:rPr>
                <w:rFonts w:eastAsia="Calibri"/>
                <w:color w:val="auto"/>
                <w:sz w:val="28"/>
                <w:szCs w:val="28"/>
              </w:rPr>
              <w:t>– Lần lượt HS các nhóm trình bày trước lớp kết quả thực hiện nhiệm vụ 2. HS khác lắng nghe, nhận xét, bổ sung.</w:t>
            </w:r>
          </w:p>
        </w:tc>
        <w:tc>
          <w:tcPr>
            <w:tcW w:w="2331" w:type="dxa"/>
            <w:shd w:val="clear" w:color="auto" w:fill="FFFFFF" w:themeFill="background1"/>
          </w:tcPr>
          <w:p w14:paraId="656581DB">
            <w:pPr>
              <w:pageBreakBefore w:val="0"/>
              <w:widowControl w:val="0"/>
              <w:kinsoku/>
              <w:wordWrap/>
              <w:overflowPunct/>
              <w:topLinePunct w:val="0"/>
              <w:autoSpaceDE/>
              <w:autoSpaceDN/>
              <w:bidi w:val="0"/>
              <w:adjustRightInd/>
              <w:snapToGrid/>
              <w:spacing w:after="0" w:line="259" w:lineRule="auto"/>
              <w:ind w:left="0" w:right="38" w:firstLine="0"/>
              <w:textAlignment w:val="auto"/>
              <w:rPr>
                <w:color w:val="auto"/>
                <w:sz w:val="28"/>
                <w:szCs w:val="28"/>
              </w:rPr>
            </w:pPr>
            <w:r>
              <w:rPr>
                <w:rFonts w:eastAsia="Calibri"/>
                <w:color w:val="auto"/>
                <w:sz w:val="28"/>
                <w:szCs w:val="28"/>
              </w:rPr>
              <w:t>cho từng thành viên trong nhóm; đôn đốc các bạn thực hiện nhiệm vụ và kiểm tra việc thực hiện nhiệm vụ.</w:t>
            </w:r>
          </w:p>
        </w:tc>
      </w:tr>
      <w:tr w14:paraId="0CA77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3" w:type="dxa"/>
            <w:bottom w:w="0" w:type="dxa"/>
            <w:right w:w="75" w:type="dxa"/>
          </w:tblCellMar>
        </w:tblPrEx>
        <w:trPr>
          <w:gridAfter w:val="1"/>
          <w:wAfter w:w="3" w:type="dxa"/>
          <w:trHeight w:val="918" w:hRule="atLeast"/>
        </w:trPr>
        <w:tc>
          <w:tcPr>
            <w:tcW w:w="3173" w:type="dxa"/>
            <w:shd w:val="clear" w:color="auto" w:fill="FFFFFF" w:themeFill="background1"/>
          </w:tcPr>
          <w:p w14:paraId="48615019">
            <w:pPr>
              <w:pageBreakBefore w:val="0"/>
              <w:widowControl w:val="0"/>
              <w:kinsoku/>
              <w:wordWrap/>
              <w:overflowPunct/>
              <w:topLinePunct w:val="0"/>
              <w:autoSpaceDE/>
              <w:autoSpaceDN/>
              <w:bidi w:val="0"/>
              <w:adjustRightInd/>
              <w:snapToGrid/>
              <w:spacing w:after="0" w:line="259" w:lineRule="auto"/>
              <w:ind w:left="0" w:right="38" w:firstLine="0"/>
              <w:textAlignment w:val="auto"/>
              <w:rPr>
                <w:color w:val="auto"/>
                <w:sz w:val="28"/>
                <w:szCs w:val="28"/>
              </w:rPr>
            </w:pPr>
            <w:r>
              <w:rPr>
                <w:rFonts w:eastAsia="Calibri"/>
                <w:color w:val="auto"/>
                <w:sz w:val="28"/>
                <w:szCs w:val="28"/>
              </w:rPr>
              <w:t>– Gọi 2 – 3 HS nhận xét và nêu cảm nhận sau khi nghe đại diện các nhóm trình bày.</w:t>
            </w:r>
          </w:p>
        </w:tc>
        <w:tc>
          <w:tcPr>
            <w:tcW w:w="3099" w:type="dxa"/>
            <w:shd w:val="clear" w:color="auto" w:fill="FFFFFF" w:themeFill="background1"/>
          </w:tcPr>
          <w:p w14:paraId="5C547CB8">
            <w:pPr>
              <w:pageBreakBefore w:val="0"/>
              <w:widowControl w:val="0"/>
              <w:kinsoku/>
              <w:wordWrap/>
              <w:overflowPunct/>
              <w:topLinePunct w:val="0"/>
              <w:autoSpaceDE/>
              <w:autoSpaceDN/>
              <w:bidi w:val="0"/>
              <w:adjustRightInd/>
              <w:snapToGrid/>
              <w:spacing w:after="160" w:line="259" w:lineRule="auto"/>
              <w:ind w:left="0" w:firstLine="0"/>
              <w:jc w:val="left"/>
              <w:textAlignment w:val="auto"/>
              <w:rPr>
                <w:color w:val="auto"/>
                <w:sz w:val="28"/>
                <w:szCs w:val="28"/>
              </w:rPr>
            </w:pPr>
          </w:p>
        </w:tc>
        <w:tc>
          <w:tcPr>
            <w:tcW w:w="2331" w:type="dxa"/>
            <w:shd w:val="clear" w:color="auto" w:fill="FFFFFF" w:themeFill="background1"/>
          </w:tcPr>
          <w:p w14:paraId="3FD8789C">
            <w:pPr>
              <w:pageBreakBefore w:val="0"/>
              <w:widowControl w:val="0"/>
              <w:kinsoku/>
              <w:wordWrap/>
              <w:overflowPunct/>
              <w:topLinePunct w:val="0"/>
              <w:autoSpaceDE/>
              <w:autoSpaceDN/>
              <w:bidi w:val="0"/>
              <w:adjustRightInd/>
              <w:snapToGrid/>
              <w:spacing w:after="0" w:line="259" w:lineRule="auto"/>
              <w:ind w:left="1" w:right="38" w:firstLine="0"/>
              <w:textAlignment w:val="auto"/>
              <w:rPr>
                <w:color w:val="auto"/>
                <w:sz w:val="28"/>
                <w:szCs w:val="28"/>
              </w:rPr>
            </w:pPr>
            <w:r>
              <w:rPr>
                <w:rFonts w:eastAsia="Calibri"/>
                <w:color w:val="auto"/>
                <w:sz w:val="28"/>
                <w:szCs w:val="28"/>
              </w:rPr>
              <w:t>– Khi mắc lỗi, các em đã không ngần ngại thừa nhận lỗi lầm của mình và sửa lỗi,…</w:t>
            </w:r>
          </w:p>
        </w:tc>
      </w:tr>
      <w:tr w14:paraId="7CB8E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3" w:type="dxa"/>
            <w:bottom w:w="0" w:type="dxa"/>
            <w:right w:w="75" w:type="dxa"/>
          </w:tblCellMar>
        </w:tblPrEx>
        <w:trPr>
          <w:gridAfter w:val="1"/>
          <w:wAfter w:w="3" w:type="dxa"/>
          <w:trHeight w:val="1081" w:hRule="atLeast"/>
        </w:trPr>
        <w:tc>
          <w:tcPr>
            <w:tcW w:w="3173" w:type="dxa"/>
            <w:shd w:val="clear" w:color="auto" w:fill="FFFFFF" w:themeFill="background1"/>
          </w:tcPr>
          <w:p w14:paraId="5035999A">
            <w:pPr>
              <w:pageBreakBefore w:val="0"/>
              <w:widowControl w:val="0"/>
              <w:kinsoku/>
              <w:wordWrap/>
              <w:overflowPunct/>
              <w:topLinePunct w:val="0"/>
              <w:autoSpaceDE/>
              <w:autoSpaceDN/>
              <w:bidi w:val="0"/>
              <w:adjustRightInd/>
              <w:snapToGrid/>
              <w:spacing w:after="0" w:line="259" w:lineRule="auto"/>
              <w:ind w:left="0" w:right="38" w:firstLine="0"/>
              <w:textAlignment w:val="auto"/>
              <w:rPr>
                <w:color w:val="auto"/>
                <w:sz w:val="28"/>
                <w:szCs w:val="28"/>
              </w:rPr>
            </w:pPr>
            <w:r>
              <w:rPr>
                <w:rFonts w:eastAsia="Calibri"/>
                <w:color w:val="auto"/>
                <w:sz w:val="28"/>
                <w:szCs w:val="28"/>
              </w:rPr>
              <w:t>* Nhận định, kết luận: Tổng hợp kết quả thực hiện nhiệm vụ của HS và nhận định, kết luận hoạt động 1.</w:t>
            </w:r>
          </w:p>
        </w:tc>
        <w:tc>
          <w:tcPr>
            <w:tcW w:w="3099" w:type="dxa"/>
            <w:shd w:val="clear" w:color="auto" w:fill="FFFFFF" w:themeFill="background1"/>
          </w:tcPr>
          <w:p w14:paraId="23B56B00">
            <w:pPr>
              <w:pageBreakBefore w:val="0"/>
              <w:widowControl w:val="0"/>
              <w:kinsoku/>
              <w:wordWrap/>
              <w:overflowPunct/>
              <w:topLinePunct w:val="0"/>
              <w:autoSpaceDE/>
              <w:autoSpaceDN/>
              <w:bidi w:val="0"/>
              <w:adjustRightInd/>
              <w:snapToGrid/>
              <w:spacing w:after="0" w:line="259" w:lineRule="auto"/>
              <w:ind w:left="0" w:firstLine="0"/>
              <w:textAlignment w:val="auto"/>
              <w:rPr>
                <w:color w:val="auto"/>
                <w:sz w:val="28"/>
                <w:szCs w:val="28"/>
              </w:rPr>
            </w:pPr>
            <w:r>
              <w:rPr>
                <w:rFonts w:eastAsia="Calibri"/>
                <w:color w:val="auto"/>
                <w:sz w:val="28"/>
                <w:szCs w:val="28"/>
              </w:rPr>
              <w:t xml:space="preserve">– Lắng nghe các bạn và GV nhận định, kết luận hoạt động 1. </w:t>
            </w:r>
          </w:p>
        </w:tc>
        <w:tc>
          <w:tcPr>
            <w:tcW w:w="2331" w:type="dxa"/>
            <w:shd w:val="clear" w:color="auto" w:fill="FFFFFF" w:themeFill="background1"/>
          </w:tcPr>
          <w:p w14:paraId="3B1C3EE4">
            <w:pPr>
              <w:pageBreakBefore w:val="0"/>
              <w:widowControl w:val="0"/>
              <w:kinsoku/>
              <w:wordWrap/>
              <w:overflowPunct/>
              <w:topLinePunct w:val="0"/>
              <w:autoSpaceDE/>
              <w:autoSpaceDN/>
              <w:bidi w:val="0"/>
              <w:adjustRightInd/>
              <w:snapToGrid/>
              <w:spacing w:after="160" w:line="259" w:lineRule="auto"/>
              <w:ind w:left="0" w:firstLine="0"/>
              <w:jc w:val="left"/>
              <w:textAlignment w:val="auto"/>
              <w:rPr>
                <w:color w:val="auto"/>
                <w:sz w:val="28"/>
                <w:szCs w:val="28"/>
              </w:rPr>
            </w:pPr>
          </w:p>
        </w:tc>
      </w:tr>
    </w:tbl>
    <w:p w14:paraId="7B288B77">
      <w:pPr>
        <w:pStyle w:val="6"/>
        <w:pageBreakBefore w:val="0"/>
        <w:widowControl w:val="0"/>
        <w:numPr>
          <w:numId w:val="0"/>
        </w:numPr>
        <w:kinsoku/>
        <w:wordWrap/>
        <w:overflowPunct/>
        <w:topLinePunct w:val="0"/>
        <w:autoSpaceDE/>
        <w:autoSpaceDN/>
        <w:bidi w:val="0"/>
        <w:adjustRightInd/>
        <w:snapToGrid/>
        <w:spacing w:after="4"/>
        <w:ind w:leftChars="0" w:right="243" w:rightChars="0" w:firstLine="140" w:firstLineChars="5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Hướng dẫn chuẩn bị bào mới:</w:t>
      </w:r>
    </w:p>
    <w:p w14:paraId="5FFCD2A4">
      <w:pPr>
        <w:ind w:left="277" w:leftChars="111" w:firstLine="268" w:firstLineChars="96"/>
        <w:rPr>
          <w:rFonts w:hint="default"/>
          <w:lang w:val="en-US"/>
        </w:rPr>
      </w:pPr>
      <w:r>
        <w:rPr>
          <w:rFonts w:hint="default" w:cs="Times New Roman"/>
          <w:color w:val="auto"/>
          <w:sz w:val="28"/>
          <w:szCs w:val="28"/>
          <w:lang w:val="en-US"/>
        </w:rPr>
        <w:t>Thu thập những công việc mình đã hoàn thành, những công việc chưa hoàn thành</w:t>
      </w:r>
    </w:p>
    <w:p w14:paraId="074643B5">
      <w:pPr>
        <w:pStyle w:val="6"/>
        <w:pageBreakBefore w:val="0"/>
        <w:widowControl w:val="0"/>
        <w:numPr>
          <w:ilvl w:val="0"/>
          <w:numId w:val="2"/>
        </w:numPr>
        <w:kinsoku/>
        <w:wordWrap/>
        <w:overflowPunct/>
        <w:topLinePunct w:val="0"/>
        <w:autoSpaceDE/>
        <w:autoSpaceDN/>
        <w:bidi w:val="0"/>
        <w:adjustRightInd/>
        <w:snapToGrid/>
        <w:spacing w:after="4"/>
        <w:ind w:left="4510" w:leftChars="0" w:right="243" w:hanging="10" w:firstLineChars="0"/>
        <w:jc w:val="center"/>
        <w:textAlignment w:val="auto"/>
        <w:rPr>
          <w:rFonts w:ascii="Times New Roman" w:hAnsi="Times New Roman" w:cs="Times New Roman"/>
          <w:color w:val="auto"/>
          <w:sz w:val="32"/>
          <w:szCs w:val="32"/>
        </w:rPr>
      </w:pPr>
      <w:r>
        <w:rPr>
          <w:rFonts w:ascii="Times New Roman" w:hAnsi="Times New Roman" w:cs="Times New Roman"/>
          <w:color w:val="auto"/>
          <w:sz w:val="32"/>
          <w:szCs w:val="32"/>
        </w:rPr>
        <w:t>PHẢN HỒI KẾT QUẢ VẬN DỤNG</w:t>
      </w:r>
    </w:p>
    <w:p w14:paraId="36043D32">
      <w:pPr>
        <w:pStyle w:val="6"/>
        <w:pageBreakBefore w:val="0"/>
        <w:widowControl w:val="0"/>
        <w:numPr>
          <w:ilvl w:val="0"/>
          <w:numId w:val="0"/>
        </w:numPr>
        <w:kinsoku/>
        <w:wordWrap/>
        <w:overflowPunct/>
        <w:topLinePunct w:val="0"/>
        <w:autoSpaceDE/>
        <w:autoSpaceDN/>
        <w:bidi w:val="0"/>
        <w:adjustRightInd/>
        <w:snapToGrid/>
        <w:spacing w:after="4"/>
        <w:ind w:leftChars="0" w:right="243" w:rightChars="0"/>
        <w:jc w:val="center"/>
        <w:textAlignment w:val="auto"/>
        <w:rPr>
          <w:rFonts w:ascii="Times New Roman" w:hAnsi="Times New Roman" w:cs="Times New Roman"/>
          <w:color w:val="auto"/>
          <w:sz w:val="28"/>
          <w:szCs w:val="28"/>
        </w:rPr>
      </w:pPr>
      <w:r>
        <w:rPr>
          <w:rFonts w:ascii="Times New Roman" w:hAnsi="Times New Roman" w:cs="Times New Roman"/>
          <w:color w:val="auto"/>
          <w:sz w:val="28"/>
          <w:szCs w:val="28"/>
        </w:rPr>
        <w:t>(</w:t>
      </w:r>
      <w:r>
        <w:rPr>
          <w:rFonts w:hint="default" w:ascii="Times New Roman" w:hAnsi="Times New Roman" w:cs="Times New Roman"/>
          <w:color w:val="auto"/>
          <w:sz w:val="28"/>
          <w:szCs w:val="28"/>
          <w:lang w:val="en-US"/>
        </w:rPr>
        <w:t xml:space="preserve"> SHL </w:t>
      </w:r>
      <w:r>
        <w:rPr>
          <w:rFonts w:ascii="Times New Roman" w:hAnsi="Times New Roman" w:cs="Times New Roman"/>
          <w:color w:val="auto"/>
          <w:sz w:val="28"/>
          <w:szCs w:val="28"/>
        </w:rPr>
        <w:t>Quy mô lớp)</w:t>
      </w:r>
    </w:p>
    <w:p w14:paraId="7284A75A">
      <w:pPr>
        <w:pageBreakBefore w:val="0"/>
        <w:widowControl w:val="0"/>
        <w:kinsoku/>
        <w:wordWrap/>
        <w:overflowPunct/>
        <w:topLinePunct w:val="0"/>
        <w:autoSpaceDE/>
        <w:autoSpaceDN/>
        <w:bidi w:val="0"/>
        <w:adjustRightInd/>
        <w:snapToGrid/>
        <w:ind w:left="577" w:right="4"/>
        <w:textAlignment w:val="auto"/>
        <w:rPr>
          <w:color w:val="auto"/>
          <w:sz w:val="28"/>
          <w:szCs w:val="28"/>
        </w:rPr>
      </w:pPr>
      <w:r>
        <w:rPr>
          <w:b/>
          <w:color w:val="auto"/>
          <w:sz w:val="28"/>
          <w:szCs w:val="28"/>
        </w:rPr>
        <w:t>Tiết 1</w:t>
      </w:r>
    </w:p>
    <w:p w14:paraId="75F3CBED">
      <w:pPr>
        <w:pageBreakBefore w:val="0"/>
        <w:widowControl w:val="0"/>
        <w:kinsoku/>
        <w:wordWrap/>
        <w:overflowPunct/>
        <w:topLinePunct w:val="0"/>
        <w:autoSpaceDE/>
        <w:autoSpaceDN/>
        <w:bidi w:val="0"/>
        <w:adjustRightInd/>
        <w:snapToGrid/>
        <w:spacing w:after="27" w:line="312" w:lineRule="auto"/>
        <w:ind w:left="577" w:right="272"/>
        <w:textAlignment w:val="auto"/>
        <w:rPr>
          <w:rFonts w:hint="default"/>
          <w:b/>
          <w:color w:val="auto"/>
          <w:sz w:val="28"/>
          <w:szCs w:val="28"/>
          <w:lang w:val="en-US"/>
        </w:rPr>
      </w:pPr>
      <w:r>
        <w:rPr>
          <w:b/>
          <w:color w:val="auto"/>
          <w:sz w:val="28"/>
          <w:szCs w:val="28"/>
        </w:rPr>
        <w:t>Hoạt động 5. Chia sẻ kết quả thực hiện có trách nhiệm với nhiệm vụ được giao</w:t>
      </w:r>
      <w:r>
        <w:rPr>
          <w:rFonts w:hint="default"/>
          <w:b/>
          <w:color w:val="auto"/>
          <w:sz w:val="28"/>
          <w:szCs w:val="28"/>
          <w:lang w:val="en-US"/>
        </w:rPr>
        <w:t xml:space="preserve"> </w:t>
      </w:r>
    </w:p>
    <w:p w14:paraId="64C7E074">
      <w:pPr>
        <w:pageBreakBefore w:val="0"/>
        <w:widowControl w:val="0"/>
        <w:kinsoku/>
        <w:wordWrap/>
        <w:overflowPunct/>
        <w:topLinePunct w:val="0"/>
        <w:autoSpaceDE/>
        <w:autoSpaceDN/>
        <w:bidi w:val="0"/>
        <w:adjustRightInd/>
        <w:snapToGrid/>
        <w:spacing w:after="27" w:line="312" w:lineRule="auto"/>
        <w:ind w:left="-10" w:leftChars="0" w:right="272" w:firstLine="270" w:firstLineChars="0"/>
        <w:textAlignment w:val="auto"/>
        <w:rPr>
          <w:color w:val="auto"/>
          <w:sz w:val="28"/>
          <w:szCs w:val="28"/>
        </w:rPr>
      </w:pPr>
      <w:r>
        <w:rPr>
          <w:b/>
          <w:color w:val="auto"/>
          <w:sz w:val="28"/>
          <w:szCs w:val="28"/>
        </w:rPr>
        <w:t xml:space="preserve"> </w:t>
      </w:r>
      <w:r>
        <w:rPr>
          <w:i/>
          <w:color w:val="auto"/>
          <w:sz w:val="28"/>
          <w:szCs w:val="28"/>
        </w:rPr>
        <w:t>a) Mục tiêu</w:t>
      </w:r>
    </w:p>
    <w:p w14:paraId="4F237271">
      <w:pPr>
        <w:pageBreakBefore w:val="0"/>
        <w:widowControl w:val="0"/>
        <w:kinsoku/>
        <w:wordWrap/>
        <w:overflowPunct/>
        <w:topLinePunct w:val="0"/>
        <w:autoSpaceDE/>
        <w:autoSpaceDN/>
        <w:bidi w:val="0"/>
        <w:adjustRightInd/>
        <w:snapToGrid/>
        <w:spacing w:after="51"/>
        <w:ind w:left="-10" w:leftChars="0" w:right="4" w:firstLine="270" w:firstLineChars="0"/>
        <w:textAlignment w:val="auto"/>
        <w:rPr>
          <w:color w:val="auto"/>
          <w:sz w:val="28"/>
          <w:szCs w:val="28"/>
        </w:rPr>
      </w:pPr>
      <w:r>
        <w:rPr>
          <w:color w:val="auto"/>
          <w:sz w:val="28"/>
          <w:szCs w:val="28"/>
          <w:u w:color="000000"/>
        </w:rPr>
        <w:t xml:space="preserve">– </w:t>
      </w:r>
      <w:r>
        <w:rPr>
          <w:color w:val="auto"/>
          <w:sz w:val="28"/>
          <w:szCs w:val="28"/>
        </w:rPr>
        <w:t>HS phản hồi được kết quả thực hiện những việc đã làm để thể hiện là người có trách nhiệm với nhiệm vụ được giao.</w:t>
      </w:r>
    </w:p>
    <w:p w14:paraId="20123ECF">
      <w:pPr>
        <w:pageBreakBefore w:val="0"/>
        <w:widowControl w:val="0"/>
        <w:kinsoku/>
        <w:wordWrap/>
        <w:overflowPunct/>
        <w:topLinePunct w:val="0"/>
        <w:autoSpaceDE/>
        <w:autoSpaceDN/>
        <w:bidi w:val="0"/>
        <w:adjustRightInd/>
        <w:snapToGrid/>
        <w:spacing w:after="51"/>
        <w:ind w:left="-10" w:leftChars="0" w:right="4" w:firstLine="270" w:firstLineChars="0"/>
        <w:textAlignment w:val="auto"/>
        <w:rPr>
          <w:color w:val="auto"/>
          <w:sz w:val="28"/>
          <w:szCs w:val="28"/>
        </w:rPr>
      </w:pPr>
      <w:r>
        <w:rPr>
          <w:color w:val="auto"/>
          <w:sz w:val="28"/>
          <w:szCs w:val="28"/>
          <w:u w:color="000000"/>
        </w:rPr>
        <w:t xml:space="preserve">– </w:t>
      </w:r>
      <w:r>
        <w:rPr>
          <w:color w:val="auto"/>
          <w:sz w:val="28"/>
          <w:szCs w:val="28"/>
        </w:rPr>
        <w:t>HS chia sẻ được kết quả thực hiện có trách nhiệm với nhiệm vụ được giao theo kế hoạch đã xây dựng.</w:t>
      </w:r>
    </w:p>
    <w:p w14:paraId="1C523854">
      <w:pPr>
        <w:pageBreakBefore w:val="0"/>
        <w:widowControl w:val="0"/>
        <w:kinsoku/>
        <w:wordWrap/>
        <w:overflowPunct/>
        <w:topLinePunct w:val="0"/>
        <w:autoSpaceDE/>
        <w:autoSpaceDN/>
        <w:bidi w:val="0"/>
        <w:adjustRightInd/>
        <w:snapToGrid/>
        <w:spacing w:after="0"/>
        <w:ind w:left="-10" w:leftChars="0" w:right="4" w:firstLine="270" w:firstLineChars="0"/>
        <w:textAlignment w:val="auto"/>
        <w:rPr>
          <w:color w:val="auto"/>
          <w:sz w:val="28"/>
          <w:szCs w:val="28"/>
        </w:rPr>
      </w:pPr>
      <w:r>
        <w:rPr>
          <w:color w:val="auto"/>
          <w:sz w:val="28"/>
          <w:szCs w:val="28"/>
          <w:u w:color="000000"/>
        </w:rPr>
        <w:t xml:space="preserve">– </w:t>
      </w:r>
      <w:r>
        <w:rPr>
          <w:color w:val="auto"/>
          <w:sz w:val="28"/>
          <w:szCs w:val="28"/>
        </w:rPr>
        <w:t>GV thu thập được thông tin về kết quả thực hiện các hoạt động trong nội dung 1 và kết quả thực hiện hoạt động vận dụng của HS, lưu vào hồ sơ học tập để có dữ liệu đánh giá kết quả tham gia hoạt động trải nghiệm, hướng nghiệp của HS.</w:t>
      </w:r>
    </w:p>
    <w:p w14:paraId="774B7DE2">
      <w:pPr>
        <w:pageBreakBefore w:val="0"/>
        <w:widowControl w:val="0"/>
        <w:kinsoku/>
        <w:wordWrap/>
        <w:overflowPunct/>
        <w:topLinePunct w:val="0"/>
        <w:autoSpaceDE/>
        <w:autoSpaceDN/>
        <w:bidi w:val="0"/>
        <w:adjustRightInd/>
        <w:snapToGrid/>
        <w:spacing w:after="0"/>
        <w:ind w:left="-10" w:leftChars="0" w:right="4" w:firstLine="270" w:firstLineChars="0"/>
        <w:textAlignment w:val="auto"/>
        <w:rPr>
          <w:color w:val="auto"/>
          <w:sz w:val="28"/>
          <w:szCs w:val="28"/>
        </w:rPr>
      </w:pPr>
      <w:r>
        <w:rPr>
          <w:color w:val="auto"/>
          <w:sz w:val="28"/>
          <w:szCs w:val="28"/>
        </w:rPr>
        <w:t xml:space="preserve"> </w:t>
      </w:r>
      <w:r>
        <w:rPr>
          <w:i/>
          <w:color w:val="auto"/>
          <w:sz w:val="28"/>
          <w:szCs w:val="28"/>
        </w:rPr>
        <w:t>b) Tổ chức thực hiện</w:t>
      </w:r>
    </w:p>
    <w:tbl>
      <w:tblPr>
        <w:tblStyle w:val="12"/>
        <w:tblpPr w:leftFromText="180" w:rightFromText="180" w:vertAnchor="text" w:horzAnchor="page" w:tblpX="2012" w:tblpY="355"/>
        <w:tblOverlap w:val="never"/>
        <w:tblW w:w="88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64" w:type="dxa"/>
          <w:left w:w="113" w:type="dxa"/>
          <w:bottom w:w="0" w:type="dxa"/>
          <w:right w:w="67" w:type="dxa"/>
        </w:tblCellMar>
      </w:tblPr>
      <w:tblGrid>
        <w:gridCol w:w="4094"/>
        <w:gridCol w:w="2598"/>
        <w:gridCol w:w="2127"/>
        <w:gridCol w:w="2"/>
      </w:tblGrid>
      <w:tr w14:paraId="07183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4" w:type="dxa"/>
            <w:left w:w="113" w:type="dxa"/>
            <w:bottom w:w="0" w:type="dxa"/>
            <w:right w:w="67" w:type="dxa"/>
          </w:tblCellMar>
        </w:tblPrEx>
        <w:trPr>
          <w:gridAfter w:val="1"/>
          <w:wAfter w:w="2" w:type="dxa"/>
          <w:trHeight w:val="677" w:hRule="atLeast"/>
        </w:trPr>
        <w:tc>
          <w:tcPr>
            <w:tcW w:w="4094" w:type="dxa"/>
            <w:shd w:val="clear" w:color="auto" w:fill="FFFFFF" w:themeFill="background1"/>
            <w:vAlign w:val="center"/>
          </w:tcPr>
          <w:p w14:paraId="6EE9D306">
            <w:pPr>
              <w:pageBreakBefore w:val="0"/>
              <w:widowControl w:val="0"/>
              <w:kinsoku/>
              <w:wordWrap/>
              <w:overflowPunct/>
              <w:topLinePunct w:val="0"/>
              <w:autoSpaceDE/>
              <w:autoSpaceDN/>
              <w:bidi w:val="0"/>
              <w:adjustRightInd/>
              <w:snapToGrid/>
              <w:spacing w:after="0" w:line="259" w:lineRule="auto"/>
              <w:ind w:left="0" w:right="46" w:firstLine="0"/>
              <w:jc w:val="center"/>
              <w:textAlignment w:val="auto"/>
              <w:rPr>
                <w:color w:val="auto"/>
                <w:sz w:val="28"/>
                <w:szCs w:val="28"/>
              </w:rPr>
            </w:pPr>
            <w:r>
              <w:rPr>
                <w:rFonts w:hint="default" w:eastAsia="Calibri"/>
                <w:b/>
                <w:color w:val="auto"/>
                <w:sz w:val="28"/>
                <w:szCs w:val="28"/>
                <w:lang w:val="en-US"/>
              </w:rPr>
              <w:t>H</w:t>
            </w:r>
            <w:r>
              <w:rPr>
                <w:rFonts w:eastAsia="Calibri"/>
                <w:b/>
                <w:color w:val="auto"/>
                <w:sz w:val="28"/>
                <w:szCs w:val="28"/>
              </w:rPr>
              <w:t>oạt động của gv</w:t>
            </w:r>
          </w:p>
        </w:tc>
        <w:tc>
          <w:tcPr>
            <w:tcW w:w="2598" w:type="dxa"/>
            <w:shd w:val="clear" w:color="auto" w:fill="FFFFFF" w:themeFill="background1"/>
            <w:vAlign w:val="center"/>
          </w:tcPr>
          <w:p w14:paraId="466E7A0E">
            <w:pPr>
              <w:pageBreakBefore w:val="0"/>
              <w:widowControl w:val="0"/>
              <w:kinsoku/>
              <w:wordWrap/>
              <w:overflowPunct/>
              <w:topLinePunct w:val="0"/>
              <w:autoSpaceDE/>
              <w:autoSpaceDN/>
              <w:bidi w:val="0"/>
              <w:adjustRightInd/>
              <w:snapToGrid/>
              <w:spacing w:after="0" w:line="259" w:lineRule="auto"/>
              <w:ind w:left="0" w:right="46" w:firstLine="0"/>
              <w:jc w:val="center"/>
              <w:textAlignment w:val="auto"/>
              <w:rPr>
                <w:rFonts w:hint="default"/>
                <w:color w:val="auto"/>
                <w:sz w:val="28"/>
                <w:szCs w:val="28"/>
                <w:lang w:val="en-US"/>
              </w:rPr>
            </w:pPr>
            <w:r>
              <w:rPr>
                <w:rFonts w:hint="default" w:eastAsia="Calibri"/>
                <w:b/>
                <w:color w:val="auto"/>
                <w:sz w:val="28"/>
                <w:szCs w:val="28"/>
                <w:lang w:val="en-US"/>
              </w:rPr>
              <w:t>H</w:t>
            </w:r>
            <w:r>
              <w:rPr>
                <w:rFonts w:eastAsia="Calibri"/>
                <w:b/>
                <w:color w:val="auto"/>
                <w:sz w:val="28"/>
                <w:szCs w:val="28"/>
              </w:rPr>
              <w:t>oạt động của h</w:t>
            </w:r>
            <w:r>
              <w:rPr>
                <w:rFonts w:hint="default" w:eastAsia="Calibri"/>
                <w:b/>
                <w:color w:val="auto"/>
                <w:sz w:val="28"/>
                <w:szCs w:val="28"/>
                <w:lang w:val="en-US"/>
              </w:rPr>
              <w:t>s</w:t>
            </w:r>
          </w:p>
        </w:tc>
        <w:tc>
          <w:tcPr>
            <w:tcW w:w="2127" w:type="dxa"/>
            <w:shd w:val="clear" w:color="auto" w:fill="FFFFFF" w:themeFill="background1"/>
          </w:tcPr>
          <w:p w14:paraId="79800F82">
            <w:pPr>
              <w:pageBreakBefore w:val="0"/>
              <w:widowControl w:val="0"/>
              <w:kinsoku/>
              <w:wordWrap/>
              <w:overflowPunct/>
              <w:topLinePunct w:val="0"/>
              <w:autoSpaceDE/>
              <w:autoSpaceDN/>
              <w:bidi w:val="0"/>
              <w:adjustRightInd/>
              <w:snapToGrid/>
              <w:spacing w:after="0" w:line="259" w:lineRule="auto"/>
              <w:ind w:left="0" w:firstLine="0"/>
              <w:jc w:val="center"/>
              <w:textAlignment w:val="auto"/>
              <w:rPr>
                <w:color w:val="auto"/>
                <w:sz w:val="28"/>
                <w:szCs w:val="28"/>
              </w:rPr>
            </w:pPr>
            <w:r>
              <w:rPr>
                <w:rFonts w:eastAsia="Calibri"/>
                <w:b/>
                <w:color w:val="auto"/>
                <w:sz w:val="28"/>
                <w:szCs w:val="28"/>
              </w:rPr>
              <w:t>Sản phẩm/ Kết quả  cần đạt</w:t>
            </w:r>
          </w:p>
        </w:tc>
      </w:tr>
      <w:tr w14:paraId="55FB2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4" w:type="dxa"/>
            <w:left w:w="113" w:type="dxa"/>
            <w:bottom w:w="0" w:type="dxa"/>
            <w:right w:w="67" w:type="dxa"/>
          </w:tblCellMar>
        </w:tblPrEx>
        <w:trPr>
          <w:gridAfter w:val="1"/>
          <w:wAfter w:w="2" w:type="dxa"/>
          <w:trHeight w:val="680" w:hRule="atLeast"/>
        </w:trPr>
        <w:tc>
          <w:tcPr>
            <w:tcW w:w="4094" w:type="dxa"/>
            <w:shd w:val="clear" w:color="auto" w:fill="FFFFFF" w:themeFill="background1"/>
          </w:tcPr>
          <w:p w14:paraId="2DD3F56B">
            <w:pPr>
              <w:pageBreakBefore w:val="0"/>
              <w:widowControl w:val="0"/>
              <w:kinsoku/>
              <w:wordWrap/>
              <w:overflowPunct/>
              <w:topLinePunct w:val="0"/>
              <w:autoSpaceDE/>
              <w:autoSpaceDN/>
              <w:bidi w:val="0"/>
              <w:adjustRightInd/>
              <w:snapToGrid/>
              <w:spacing w:after="0" w:line="259" w:lineRule="auto"/>
              <w:ind w:left="0" w:firstLine="0"/>
              <w:textAlignment w:val="auto"/>
              <w:rPr>
                <w:color w:val="auto"/>
                <w:sz w:val="28"/>
                <w:szCs w:val="28"/>
              </w:rPr>
            </w:pPr>
            <w:r>
              <w:rPr>
                <w:rFonts w:eastAsia="Calibri"/>
                <w:color w:val="auto"/>
                <w:sz w:val="28"/>
                <w:szCs w:val="28"/>
              </w:rPr>
              <w:t xml:space="preserve">Tổ chức hoạt động khởi động trước giờ Sinh hoạt lớp (hát/ chơi trò chơi/ đố vui). </w:t>
            </w:r>
          </w:p>
        </w:tc>
        <w:tc>
          <w:tcPr>
            <w:tcW w:w="2598" w:type="dxa"/>
            <w:shd w:val="clear" w:color="auto" w:fill="FFFFFF" w:themeFill="background1"/>
          </w:tcPr>
          <w:p w14:paraId="715EA75D">
            <w:pPr>
              <w:pageBreakBefore w:val="0"/>
              <w:widowControl w:val="0"/>
              <w:kinsoku/>
              <w:wordWrap/>
              <w:overflowPunct/>
              <w:topLinePunct w:val="0"/>
              <w:autoSpaceDE/>
              <w:autoSpaceDN/>
              <w:bidi w:val="0"/>
              <w:adjustRightInd/>
              <w:snapToGrid/>
              <w:spacing w:after="0" w:line="259" w:lineRule="auto"/>
              <w:ind w:left="0" w:firstLine="0"/>
              <w:textAlignment w:val="auto"/>
              <w:rPr>
                <w:color w:val="auto"/>
                <w:sz w:val="28"/>
                <w:szCs w:val="28"/>
              </w:rPr>
            </w:pPr>
            <w:r>
              <w:rPr>
                <w:rFonts w:eastAsia="Calibri"/>
                <w:color w:val="auto"/>
                <w:sz w:val="28"/>
                <w:szCs w:val="28"/>
              </w:rPr>
              <w:t>HS tham gia khởi động theo hướng dẫn/ yêu cầu của GV.</w:t>
            </w:r>
          </w:p>
        </w:tc>
        <w:tc>
          <w:tcPr>
            <w:tcW w:w="2127" w:type="dxa"/>
            <w:shd w:val="clear" w:color="auto" w:fill="FFFFFF" w:themeFill="background1"/>
          </w:tcPr>
          <w:p w14:paraId="26BD0D32">
            <w:pPr>
              <w:pageBreakBefore w:val="0"/>
              <w:widowControl w:val="0"/>
              <w:kinsoku/>
              <w:wordWrap/>
              <w:overflowPunct/>
              <w:topLinePunct w:val="0"/>
              <w:autoSpaceDE/>
              <w:autoSpaceDN/>
              <w:bidi w:val="0"/>
              <w:adjustRightInd/>
              <w:snapToGrid/>
              <w:spacing w:after="0" w:line="259" w:lineRule="auto"/>
              <w:ind w:left="0" w:firstLine="0"/>
              <w:textAlignment w:val="auto"/>
              <w:rPr>
                <w:color w:val="auto"/>
                <w:sz w:val="28"/>
                <w:szCs w:val="28"/>
              </w:rPr>
            </w:pPr>
            <w:r>
              <w:rPr>
                <w:rFonts w:eastAsia="Calibri"/>
                <w:color w:val="auto"/>
                <w:sz w:val="28"/>
                <w:szCs w:val="28"/>
              </w:rPr>
              <w:t>Hứng thú tham gia hoạt động.</w:t>
            </w:r>
          </w:p>
        </w:tc>
      </w:tr>
      <w:tr w14:paraId="60195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4" w:type="dxa"/>
            <w:left w:w="113" w:type="dxa"/>
            <w:bottom w:w="0" w:type="dxa"/>
            <w:right w:w="67" w:type="dxa"/>
          </w:tblCellMar>
        </w:tblPrEx>
        <w:trPr>
          <w:gridAfter w:val="1"/>
          <w:wAfter w:w="2" w:type="dxa"/>
          <w:trHeight w:val="0" w:hRule="atLeast"/>
        </w:trPr>
        <w:tc>
          <w:tcPr>
            <w:tcW w:w="8819" w:type="dxa"/>
            <w:gridSpan w:val="3"/>
            <w:shd w:val="clear" w:color="auto" w:fill="FFFFFF" w:themeFill="background1"/>
            <w:vAlign w:val="top"/>
          </w:tcPr>
          <w:p w14:paraId="504BE921">
            <w:pPr>
              <w:pageBreakBefore w:val="0"/>
              <w:widowControl w:val="0"/>
              <w:kinsoku/>
              <w:wordWrap/>
              <w:overflowPunct/>
              <w:topLinePunct w:val="0"/>
              <w:autoSpaceDE/>
              <w:autoSpaceDN/>
              <w:bidi w:val="0"/>
              <w:adjustRightInd/>
              <w:snapToGrid/>
              <w:spacing w:after="0" w:line="259" w:lineRule="auto"/>
              <w:ind w:left="0" w:firstLine="0"/>
              <w:textAlignment w:val="auto"/>
              <w:rPr>
                <w:color w:val="auto"/>
                <w:sz w:val="28"/>
                <w:szCs w:val="28"/>
              </w:rPr>
            </w:pPr>
            <w:r>
              <w:rPr>
                <w:rFonts w:eastAsia="Calibri"/>
                <w:b/>
                <w:i/>
                <w:color w:val="auto"/>
                <w:sz w:val="28"/>
                <w:szCs w:val="28"/>
              </w:rPr>
              <w:t xml:space="preserve">Nhiệm vụ 1: </w:t>
            </w:r>
            <w:r>
              <w:rPr>
                <w:rFonts w:eastAsia="Calibri"/>
                <w:color w:val="auto"/>
                <w:sz w:val="28"/>
                <w:szCs w:val="28"/>
              </w:rPr>
              <w:t>Chia sẻ kết quả thực hiện những việc đã làm để thể hiện là người có trách nhiệm với nhiệm vụ được giao</w:t>
            </w:r>
          </w:p>
        </w:tc>
      </w:tr>
      <w:tr w14:paraId="05207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4" w:type="dxa"/>
            <w:left w:w="113" w:type="dxa"/>
            <w:bottom w:w="0" w:type="dxa"/>
            <w:right w:w="67" w:type="dxa"/>
          </w:tblCellMar>
        </w:tblPrEx>
        <w:trPr>
          <w:gridAfter w:val="1"/>
          <w:wAfter w:w="2" w:type="dxa"/>
          <w:trHeight w:val="0" w:hRule="atLeast"/>
        </w:trPr>
        <w:tc>
          <w:tcPr>
            <w:tcW w:w="4094" w:type="dxa"/>
            <w:vMerge w:val="restart"/>
            <w:shd w:val="clear" w:color="auto" w:fill="FFFFFF" w:themeFill="background1"/>
            <w:vAlign w:val="top"/>
          </w:tcPr>
          <w:p w14:paraId="128E80B7">
            <w:pPr>
              <w:pageBreakBefore w:val="0"/>
              <w:widowControl w:val="0"/>
              <w:kinsoku/>
              <w:wordWrap/>
              <w:overflowPunct/>
              <w:topLinePunct w:val="0"/>
              <w:autoSpaceDE/>
              <w:autoSpaceDN/>
              <w:bidi w:val="0"/>
              <w:adjustRightInd/>
              <w:snapToGrid/>
              <w:spacing w:after="57" w:line="221" w:lineRule="auto"/>
              <w:ind w:left="0" w:firstLine="0"/>
              <w:textAlignment w:val="auto"/>
              <w:rPr>
                <w:color w:val="auto"/>
                <w:sz w:val="28"/>
                <w:szCs w:val="28"/>
              </w:rPr>
            </w:pPr>
            <w:r>
              <w:rPr>
                <w:rFonts w:eastAsia="Calibri"/>
                <w:color w:val="auto"/>
                <w:sz w:val="28"/>
                <w:szCs w:val="28"/>
              </w:rPr>
              <w:t xml:space="preserve">* GV chuyển giao nhiệm vụ và hướng dẫn HS chia sẻ về: </w:t>
            </w:r>
          </w:p>
          <w:p w14:paraId="18ADC4F6">
            <w:pPr>
              <w:pageBreakBefore w:val="0"/>
              <w:widowControl w:val="0"/>
              <w:kinsoku/>
              <w:wordWrap/>
              <w:overflowPunct/>
              <w:topLinePunct w:val="0"/>
              <w:autoSpaceDE/>
              <w:autoSpaceDN/>
              <w:bidi w:val="0"/>
              <w:adjustRightInd/>
              <w:snapToGrid/>
              <w:spacing w:after="57" w:line="221" w:lineRule="auto"/>
              <w:ind w:left="0"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Những việc được giao ở tổ, lớp, trường, gia đình, cộng đồng.</w:t>
            </w:r>
          </w:p>
          <w:p w14:paraId="507014CB">
            <w:pPr>
              <w:pageBreakBefore w:val="0"/>
              <w:widowControl w:val="0"/>
              <w:kinsoku/>
              <w:wordWrap/>
              <w:overflowPunct/>
              <w:topLinePunct w:val="0"/>
              <w:autoSpaceDE/>
              <w:autoSpaceDN/>
              <w:bidi w:val="0"/>
              <w:adjustRightInd/>
              <w:snapToGrid/>
              <w:spacing w:after="57" w:line="221" w:lineRule="auto"/>
              <w:ind w:left="0"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Những khó khăn đã gặp phải và cách khắc phục khó khăn để thực hiện những công việc đó (nếu có).</w:t>
            </w:r>
          </w:p>
          <w:p w14:paraId="61853A79">
            <w:pPr>
              <w:pageBreakBefore w:val="0"/>
              <w:widowControl w:val="0"/>
              <w:kinsoku/>
              <w:wordWrap/>
              <w:overflowPunct/>
              <w:topLinePunct w:val="0"/>
              <w:autoSpaceDE/>
              <w:autoSpaceDN/>
              <w:bidi w:val="0"/>
              <w:adjustRightInd/>
              <w:snapToGrid/>
              <w:spacing w:after="10" w:line="259" w:lineRule="auto"/>
              <w:ind w:left="0"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 xml:space="preserve">Kết quả đạt được. </w:t>
            </w:r>
          </w:p>
          <w:p w14:paraId="7A286CA3">
            <w:pPr>
              <w:pageBreakBefore w:val="0"/>
              <w:widowControl w:val="0"/>
              <w:kinsoku/>
              <w:wordWrap/>
              <w:overflowPunct/>
              <w:topLinePunct w:val="0"/>
              <w:autoSpaceDE/>
              <w:autoSpaceDN/>
              <w:bidi w:val="0"/>
              <w:adjustRightInd/>
              <w:snapToGrid/>
              <w:spacing w:after="57" w:line="221" w:lineRule="auto"/>
              <w:ind w:left="0"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Ý kiến nhận xét của các bạn, thầy cô, cha mẹ, cộng đồng về trách nhiệm của em khi thực hiện những công việc đó.</w:t>
            </w:r>
          </w:p>
          <w:p w14:paraId="70C083A5">
            <w:pPr>
              <w:pageBreakBefore w:val="0"/>
              <w:widowControl w:val="0"/>
              <w:kinsoku/>
              <w:wordWrap/>
              <w:overflowPunct/>
              <w:topLinePunct w:val="0"/>
              <w:autoSpaceDE/>
              <w:autoSpaceDN/>
              <w:bidi w:val="0"/>
              <w:adjustRightInd/>
              <w:snapToGrid/>
              <w:spacing w:after="57" w:line="221" w:lineRule="auto"/>
              <w:ind w:left="0"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Cảm nhận của em và những điều em rút ra sau khi thực hiện có trách nhiệm với các nhiệm vụ được giao.</w:t>
            </w:r>
          </w:p>
          <w:p w14:paraId="64808A55">
            <w:pPr>
              <w:pageBreakBefore w:val="0"/>
              <w:widowControl w:val="0"/>
              <w:kinsoku/>
              <w:wordWrap/>
              <w:overflowPunct/>
              <w:topLinePunct w:val="0"/>
              <w:autoSpaceDE/>
              <w:autoSpaceDN/>
              <w:bidi w:val="0"/>
              <w:adjustRightInd/>
              <w:snapToGrid/>
              <w:spacing w:after="0" w:line="259" w:lineRule="auto"/>
              <w:ind w:left="0" w:right="46" w:firstLine="0"/>
              <w:textAlignment w:val="auto"/>
              <w:rPr>
                <w:color w:val="auto"/>
                <w:sz w:val="28"/>
                <w:szCs w:val="28"/>
              </w:rPr>
            </w:pPr>
            <w:r>
              <w:rPr>
                <w:rFonts w:eastAsia="Calibri"/>
                <w:color w:val="auto"/>
                <w:sz w:val="28"/>
                <w:szCs w:val="28"/>
              </w:rPr>
              <w:t>* Tổ chức cho HS chia sẻ trong nhóm, sau đó chia sẻ trước lớp kết quả thực hiện những việc đã làm để thể hiện là người có trách nhiệm với nhiệm vụ được giao.</w:t>
            </w:r>
          </w:p>
        </w:tc>
        <w:tc>
          <w:tcPr>
            <w:tcW w:w="2598" w:type="dxa"/>
            <w:vMerge w:val="restart"/>
            <w:shd w:val="clear" w:color="auto" w:fill="FFFFFF" w:themeFill="background1"/>
            <w:vAlign w:val="top"/>
          </w:tcPr>
          <w:p w14:paraId="5F7CB2F6">
            <w:pPr>
              <w:pageBreakBefore w:val="0"/>
              <w:widowControl w:val="0"/>
              <w:kinsoku/>
              <w:wordWrap/>
              <w:overflowPunct/>
              <w:topLinePunct w:val="0"/>
              <w:autoSpaceDE/>
              <w:autoSpaceDN/>
              <w:bidi w:val="0"/>
              <w:adjustRightInd/>
              <w:snapToGrid/>
              <w:spacing w:after="383" w:line="221" w:lineRule="auto"/>
              <w:ind w:left="1" w:right="45" w:firstLine="0"/>
              <w:textAlignment w:val="auto"/>
              <w:rPr>
                <w:color w:val="auto"/>
                <w:sz w:val="28"/>
                <w:szCs w:val="28"/>
              </w:rPr>
            </w:pPr>
            <w:r>
              <w:rPr>
                <w:rFonts w:eastAsia="Calibri"/>
                <w:color w:val="auto"/>
                <w:sz w:val="28"/>
                <w:szCs w:val="28"/>
                <w:u w:color="000000"/>
              </w:rPr>
              <w:t>*</w:t>
            </w:r>
            <w:r>
              <w:rPr>
                <w:rFonts w:eastAsia="Calibri"/>
                <w:color w:val="auto"/>
                <w:sz w:val="28"/>
                <w:szCs w:val="28"/>
                <w:u w:color="000000"/>
              </w:rPr>
              <w:tab/>
            </w:r>
            <w:r>
              <w:rPr>
                <w:rFonts w:eastAsia="Calibri"/>
                <w:color w:val="auto"/>
                <w:sz w:val="28"/>
                <w:szCs w:val="28"/>
              </w:rPr>
              <w:t>HS tiếp nhận nhiệm vụ 1. Lắng nghe, ghi chép các nội dung cần chia sẻ, phản hồi trong tiết 1.</w:t>
            </w:r>
          </w:p>
          <w:p w14:paraId="492AF5DF">
            <w:pPr>
              <w:pageBreakBefore w:val="0"/>
              <w:widowControl w:val="0"/>
              <w:kinsoku/>
              <w:wordWrap/>
              <w:overflowPunct/>
              <w:topLinePunct w:val="0"/>
              <w:autoSpaceDE/>
              <w:autoSpaceDN/>
              <w:bidi w:val="0"/>
              <w:adjustRightInd/>
              <w:snapToGrid/>
              <w:spacing w:after="607" w:line="259" w:lineRule="auto"/>
              <w:ind w:left="1" w:firstLine="0"/>
              <w:jc w:val="left"/>
              <w:textAlignment w:val="auto"/>
              <w:rPr>
                <w:color w:val="auto"/>
                <w:sz w:val="28"/>
                <w:szCs w:val="28"/>
              </w:rPr>
            </w:pPr>
            <w:r>
              <w:rPr>
                <w:rFonts w:eastAsia="Calibri"/>
                <w:color w:val="auto"/>
                <w:sz w:val="28"/>
                <w:szCs w:val="28"/>
              </w:rPr>
              <w:t xml:space="preserve"> </w:t>
            </w:r>
          </w:p>
          <w:p w14:paraId="31B1DEF4">
            <w:pPr>
              <w:pageBreakBefore w:val="0"/>
              <w:widowControl w:val="0"/>
              <w:kinsoku/>
              <w:wordWrap/>
              <w:overflowPunct/>
              <w:topLinePunct w:val="0"/>
              <w:autoSpaceDE/>
              <w:autoSpaceDN/>
              <w:bidi w:val="0"/>
              <w:adjustRightInd/>
              <w:snapToGrid/>
              <w:spacing w:after="0" w:line="259" w:lineRule="auto"/>
              <w:ind w:left="1" w:firstLine="0"/>
              <w:jc w:val="left"/>
              <w:textAlignment w:val="auto"/>
              <w:rPr>
                <w:color w:val="auto"/>
                <w:sz w:val="28"/>
                <w:szCs w:val="28"/>
              </w:rPr>
            </w:pPr>
            <w:r>
              <w:rPr>
                <w:rFonts w:eastAsia="Calibri"/>
                <w:color w:val="auto"/>
                <w:sz w:val="28"/>
                <w:szCs w:val="28"/>
              </w:rPr>
              <w:t xml:space="preserve"> </w:t>
            </w:r>
          </w:p>
          <w:p w14:paraId="3CDFB7FA">
            <w:pPr>
              <w:pageBreakBefore w:val="0"/>
              <w:widowControl w:val="0"/>
              <w:kinsoku/>
              <w:wordWrap/>
              <w:overflowPunct/>
              <w:topLinePunct w:val="0"/>
              <w:autoSpaceDE/>
              <w:autoSpaceDN/>
              <w:bidi w:val="0"/>
              <w:adjustRightInd/>
              <w:snapToGrid/>
              <w:spacing w:after="280" w:line="259" w:lineRule="auto"/>
              <w:ind w:left="1" w:firstLine="0"/>
              <w:jc w:val="left"/>
              <w:textAlignment w:val="auto"/>
              <w:rPr>
                <w:color w:val="auto"/>
                <w:sz w:val="28"/>
                <w:szCs w:val="28"/>
              </w:rPr>
            </w:pPr>
            <w:r>
              <w:rPr>
                <w:rFonts w:eastAsia="Calibri"/>
                <w:color w:val="auto"/>
                <w:sz w:val="28"/>
                <w:szCs w:val="28"/>
              </w:rPr>
              <w:t xml:space="preserve"> </w:t>
            </w:r>
          </w:p>
          <w:p w14:paraId="4BF98D9D">
            <w:pPr>
              <w:pageBreakBefore w:val="0"/>
              <w:widowControl w:val="0"/>
              <w:kinsoku/>
              <w:wordWrap/>
              <w:overflowPunct/>
              <w:topLinePunct w:val="0"/>
              <w:autoSpaceDE/>
              <w:autoSpaceDN/>
              <w:bidi w:val="0"/>
              <w:adjustRightInd/>
              <w:snapToGrid/>
              <w:spacing w:after="0" w:line="259" w:lineRule="auto"/>
              <w:ind w:left="1" w:firstLine="0"/>
              <w:jc w:val="left"/>
              <w:textAlignment w:val="auto"/>
              <w:rPr>
                <w:color w:val="auto"/>
                <w:sz w:val="28"/>
                <w:szCs w:val="28"/>
              </w:rPr>
            </w:pPr>
            <w:r>
              <w:rPr>
                <w:rFonts w:eastAsia="Calibri"/>
                <w:color w:val="auto"/>
                <w:sz w:val="28"/>
                <w:szCs w:val="28"/>
              </w:rPr>
              <w:t xml:space="preserve"> </w:t>
            </w:r>
          </w:p>
          <w:p w14:paraId="04D5C94F">
            <w:pPr>
              <w:pageBreakBefore w:val="0"/>
              <w:widowControl w:val="0"/>
              <w:kinsoku/>
              <w:wordWrap/>
              <w:overflowPunct/>
              <w:topLinePunct w:val="0"/>
              <w:autoSpaceDE/>
              <w:autoSpaceDN/>
              <w:bidi w:val="0"/>
              <w:adjustRightInd/>
              <w:snapToGrid/>
              <w:spacing w:after="280" w:line="259" w:lineRule="auto"/>
              <w:ind w:left="1" w:firstLine="0"/>
              <w:jc w:val="left"/>
              <w:textAlignment w:val="auto"/>
              <w:rPr>
                <w:color w:val="auto"/>
                <w:sz w:val="28"/>
                <w:szCs w:val="28"/>
              </w:rPr>
            </w:pPr>
            <w:r>
              <w:rPr>
                <w:rFonts w:eastAsia="Calibri"/>
                <w:color w:val="auto"/>
                <w:sz w:val="28"/>
                <w:szCs w:val="28"/>
              </w:rPr>
              <w:t xml:space="preserve"> </w:t>
            </w:r>
          </w:p>
          <w:p w14:paraId="2F6A795F">
            <w:pPr>
              <w:pageBreakBefore w:val="0"/>
              <w:widowControl w:val="0"/>
              <w:kinsoku/>
              <w:wordWrap/>
              <w:overflowPunct/>
              <w:topLinePunct w:val="0"/>
              <w:autoSpaceDE/>
              <w:autoSpaceDN/>
              <w:bidi w:val="0"/>
              <w:adjustRightInd/>
              <w:snapToGrid/>
              <w:spacing w:after="0" w:line="259" w:lineRule="auto"/>
              <w:ind w:left="1" w:right="45" w:firstLine="0"/>
              <w:textAlignment w:val="auto"/>
              <w:rPr>
                <w:rFonts w:eastAsia="Calibri"/>
                <w:color w:val="auto"/>
                <w:sz w:val="28"/>
                <w:szCs w:val="28"/>
                <w:u w:color="000000"/>
              </w:rPr>
            </w:pPr>
            <w:r>
              <w:rPr>
                <w:rFonts w:eastAsia="Calibri"/>
                <w:color w:val="auto"/>
                <w:sz w:val="28"/>
                <w:szCs w:val="28"/>
                <w:u w:color="000000"/>
              </w:rPr>
              <w:t>*</w:t>
            </w:r>
            <w:r>
              <w:rPr>
                <w:rFonts w:eastAsia="Calibri"/>
                <w:color w:val="auto"/>
                <w:sz w:val="28"/>
                <w:szCs w:val="28"/>
                <w:u w:color="000000"/>
              </w:rPr>
              <w:tab/>
            </w:r>
            <w:r>
              <w:rPr>
                <w:rFonts w:eastAsia="Calibri"/>
                <w:color w:val="auto"/>
                <w:sz w:val="28"/>
                <w:szCs w:val="28"/>
              </w:rPr>
              <w:t>Nhóm trưởng điều hành các bạn trong nhóm chia sẻ theo các nội dung GV yêu cầu.</w:t>
            </w:r>
          </w:p>
          <w:p w14:paraId="15EF17E9">
            <w:pPr>
              <w:pageBreakBefore w:val="0"/>
              <w:widowControl w:val="0"/>
              <w:kinsoku/>
              <w:wordWrap/>
              <w:overflowPunct/>
              <w:topLinePunct w:val="0"/>
              <w:autoSpaceDE/>
              <w:autoSpaceDN/>
              <w:bidi w:val="0"/>
              <w:adjustRightInd/>
              <w:snapToGrid/>
              <w:spacing w:after="0" w:line="259" w:lineRule="auto"/>
              <w:ind w:left="0" w:firstLine="0"/>
              <w:textAlignment w:val="auto"/>
              <w:rPr>
                <w:color w:val="auto"/>
                <w:sz w:val="28"/>
                <w:szCs w:val="28"/>
              </w:rPr>
            </w:pPr>
            <w:r>
              <w:rPr>
                <w:rFonts w:eastAsia="Calibri"/>
                <w:color w:val="auto"/>
                <w:sz w:val="28"/>
                <w:szCs w:val="28"/>
              </w:rPr>
              <w:t>– Đại diện các nhóm chia sẻ trước lớp.</w:t>
            </w:r>
          </w:p>
        </w:tc>
        <w:tc>
          <w:tcPr>
            <w:tcW w:w="2127" w:type="dxa"/>
            <w:tcBorders>
              <w:bottom w:val="nil"/>
            </w:tcBorders>
            <w:shd w:val="clear" w:color="auto" w:fill="FFFFFF" w:themeFill="background1"/>
            <w:vAlign w:val="top"/>
          </w:tcPr>
          <w:p w14:paraId="79BA31C0">
            <w:pPr>
              <w:pageBreakBefore w:val="0"/>
              <w:widowControl w:val="0"/>
              <w:kinsoku/>
              <w:wordWrap/>
              <w:overflowPunct/>
              <w:topLinePunct w:val="0"/>
              <w:autoSpaceDE/>
              <w:autoSpaceDN/>
              <w:bidi w:val="0"/>
              <w:adjustRightInd/>
              <w:snapToGrid/>
              <w:spacing w:after="0" w:line="259" w:lineRule="auto"/>
              <w:ind w:left="0" w:right="45" w:firstLine="0"/>
              <w:textAlignment w:val="auto"/>
              <w:rPr>
                <w:color w:val="auto"/>
                <w:sz w:val="28"/>
                <w:szCs w:val="28"/>
              </w:rPr>
            </w:pPr>
            <w:r>
              <w:rPr>
                <w:rFonts w:eastAsia="Calibri"/>
                <w:color w:val="auto"/>
                <w:sz w:val="28"/>
                <w:szCs w:val="28"/>
              </w:rPr>
              <w:t>Các minh chứng (ghi chép, hình ảnh) kết quả thực hiện những việc đã làm để thể hiện là người có trách nhiệm với nhiệm vụ được giao và kết quả thực hiện có trách nhiệm với nhiệm vụ được giao theo kế hoạch đã xây dựng.</w:t>
            </w:r>
          </w:p>
        </w:tc>
      </w:tr>
      <w:tr w14:paraId="1F5EE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33" w:type="dxa"/>
            <w:left w:w="114" w:type="dxa"/>
            <w:bottom w:w="33" w:type="dxa"/>
            <w:right w:w="67" w:type="dxa"/>
          </w:tblCellMar>
        </w:tblPrEx>
        <w:trPr>
          <w:trHeight w:val="685" w:hRule="atLeast"/>
        </w:trPr>
        <w:tc>
          <w:tcPr>
            <w:tcW w:w="4094" w:type="dxa"/>
            <w:vMerge w:val="continue"/>
            <w:tcBorders/>
            <w:shd w:val="clear" w:color="auto" w:fill="FFFFFF" w:themeFill="background1"/>
          </w:tcPr>
          <w:p w14:paraId="66FFA35F">
            <w:pPr>
              <w:pageBreakBefore w:val="0"/>
              <w:widowControl w:val="0"/>
              <w:kinsoku/>
              <w:wordWrap/>
              <w:overflowPunct/>
              <w:topLinePunct w:val="0"/>
              <w:autoSpaceDE/>
              <w:autoSpaceDN/>
              <w:bidi w:val="0"/>
              <w:adjustRightInd/>
              <w:snapToGrid/>
              <w:spacing w:after="160" w:line="259" w:lineRule="auto"/>
              <w:ind w:left="0" w:firstLine="0"/>
              <w:jc w:val="left"/>
              <w:textAlignment w:val="auto"/>
              <w:rPr>
                <w:color w:val="auto"/>
                <w:sz w:val="28"/>
                <w:szCs w:val="28"/>
              </w:rPr>
            </w:pPr>
          </w:p>
        </w:tc>
        <w:tc>
          <w:tcPr>
            <w:tcW w:w="2598" w:type="dxa"/>
            <w:vMerge w:val="continue"/>
            <w:tcBorders/>
            <w:shd w:val="clear" w:color="auto" w:fill="FFFFFF" w:themeFill="background1"/>
          </w:tcPr>
          <w:p w14:paraId="5B810C21">
            <w:pPr>
              <w:pageBreakBefore w:val="0"/>
              <w:widowControl w:val="0"/>
              <w:kinsoku/>
              <w:wordWrap/>
              <w:overflowPunct/>
              <w:topLinePunct w:val="0"/>
              <w:autoSpaceDE/>
              <w:autoSpaceDN/>
              <w:bidi w:val="0"/>
              <w:adjustRightInd/>
              <w:snapToGrid/>
              <w:spacing w:after="0" w:line="259" w:lineRule="auto"/>
              <w:ind w:left="0" w:firstLine="0"/>
              <w:textAlignment w:val="auto"/>
              <w:rPr>
                <w:color w:val="auto"/>
                <w:sz w:val="28"/>
                <w:szCs w:val="28"/>
              </w:rPr>
            </w:pPr>
          </w:p>
        </w:tc>
        <w:tc>
          <w:tcPr>
            <w:tcW w:w="2129" w:type="dxa"/>
            <w:gridSpan w:val="2"/>
            <w:tcBorders>
              <w:top w:val="nil"/>
            </w:tcBorders>
            <w:shd w:val="clear" w:color="auto" w:fill="FFFFFF" w:themeFill="background1"/>
          </w:tcPr>
          <w:p w14:paraId="59A24BEF">
            <w:pPr>
              <w:pageBreakBefore w:val="0"/>
              <w:widowControl w:val="0"/>
              <w:kinsoku/>
              <w:wordWrap/>
              <w:overflowPunct/>
              <w:topLinePunct w:val="0"/>
              <w:autoSpaceDE/>
              <w:autoSpaceDN/>
              <w:bidi w:val="0"/>
              <w:adjustRightInd/>
              <w:snapToGrid/>
              <w:spacing w:after="160" w:line="259" w:lineRule="auto"/>
              <w:ind w:left="0" w:firstLine="0"/>
              <w:jc w:val="left"/>
              <w:textAlignment w:val="auto"/>
              <w:rPr>
                <w:color w:val="auto"/>
                <w:sz w:val="28"/>
                <w:szCs w:val="28"/>
              </w:rPr>
            </w:pPr>
          </w:p>
        </w:tc>
      </w:tr>
      <w:tr w14:paraId="497B4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3" w:type="dxa"/>
            <w:left w:w="114" w:type="dxa"/>
            <w:bottom w:w="33" w:type="dxa"/>
            <w:right w:w="67" w:type="dxa"/>
          </w:tblCellMar>
        </w:tblPrEx>
        <w:trPr>
          <w:trHeight w:val="1592" w:hRule="atLeast"/>
        </w:trPr>
        <w:tc>
          <w:tcPr>
            <w:tcW w:w="4094" w:type="dxa"/>
            <w:shd w:val="clear" w:color="auto" w:fill="FFFFFF" w:themeFill="background1"/>
          </w:tcPr>
          <w:p w14:paraId="7A0E0E3C">
            <w:pPr>
              <w:pageBreakBefore w:val="0"/>
              <w:widowControl w:val="0"/>
              <w:kinsoku/>
              <w:wordWrap/>
              <w:overflowPunct/>
              <w:topLinePunct w:val="0"/>
              <w:autoSpaceDE/>
              <w:autoSpaceDN/>
              <w:bidi w:val="0"/>
              <w:adjustRightInd/>
              <w:snapToGrid/>
              <w:spacing w:after="57" w:line="221" w:lineRule="auto"/>
              <w:ind w:left="0" w:firstLine="0"/>
              <w:textAlignment w:val="auto"/>
              <w:rPr>
                <w:color w:val="auto"/>
                <w:sz w:val="28"/>
                <w:szCs w:val="28"/>
              </w:rPr>
            </w:pPr>
            <w:r>
              <w:rPr>
                <w:rFonts w:eastAsia="Calibri"/>
                <w:color w:val="auto"/>
                <w:sz w:val="28"/>
                <w:szCs w:val="28"/>
              </w:rPr>
              <w:t>– Gọi 3 – 4 HS nhận xét, rút ra những điều học hỏi được qua phần chia sẻ của các bạn.</w:t>
            </w:r>
          </w:p>
          <w:p w14:paraId="4C80CAF6">
            <w:pPr>
              <w:pageBreakBefore w:val="0"/>
              <w:widowControl w:val="0"/>
              <w:kinsoku/>
              <w:wordWrap/>
              <w:overflowPunct/>
              <w:topLinePunct w:val="0"/>
              <w:autoSpaceDE/>
              <w:autoSpaceDN/>
              <w:bidi w:val="0"/>
              <w:adjustRightInd/>
              <w:snapToGrid/>
              <w:spacing w:after="0" w:line="259" w:lineRule="auto"/>
              <w:ind w:left="0" w:right="46" w:firstLine="0"/>
              <w:textAlignment w:val="auto"/>
              <w:rPr>
                <w:color w:val="auto"/>
                <w:sz w:val="28"/>
                <w:szCs w:val="28"/>
              </w:rPr>
            </w:pPr>
            <w:r>
              <w:rPr>
                <w:rFonts w:eastAsia="Calibri"/>
                <w:color w:val="auto"/>
                <w:sz w:val="28"/>
                <w:szCs w:val="28"/>
              </w:rPr>
              <w:t>* Tổng hợp các nội dung chia sẻ của HS và nhận định, kết luận kết quả thực hiện có trách nhiệm với các nhiệm vụ được giao của HS trong lớp.</w:t>
            </w:r>
          </w:p>
        </w:tc>
        <w:tc>
          <w:tcPr>
            <w:tcW w:w="2598" w:type="dxa"/>
            <w:shd w:val="clear" w:color="auto" w:fill="FFFFFF" w:themeFill="background1"/>
          </w:tcPr>
          <w:p w14:paraId="4E069B21">
            <w:pPr>
              <w:pageBreakBefore w:val="0"/>
              <w:widowControl w:val="0"/>
              <w:kinsoku/>
              <w:wordWrap/>
              <w:overflowPunct/>
              <w:topLinePunct w:val="0"/>
              <w:autoSpaceDE/>
              <w:autoSpaceDN/>
              <w:bidi w:val="0"/>
              <w:adjustRightInd/>
              <w:snapToGrid/>
              <w:spacing w:after="57" w:line="221" w:lineRule="auto"/>
              <w:ind w:left="0" w:firstLine="0"/>
              <w:jc w:val="left"/>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3 – 4 HS nhận xét, rút ra điều học hỏi được.</w:t>
            </w:r>
          </w:p>
          <w:p w14:paraId="52F09CDC">
            <w:pPr>
              <w:pageBreakBefore w:val="0"/>
              <w:widowControl w:val="0"/>
              <w:kinsoku/>
              <w:wordWrap/>
              <w:overflowPunct/>
              <w:topLinePunct w:val="0"/>
              <w:autoSpaceDE/>
              <w:autoSpaceDN/>
              <w:bidi w:val="0"/>
              <w:adjustRightInd/>
              <w:snapToGrid/>
              <w:spacing w:after="0" w:line="259" w:lineRule="auto"/>
              <w:ind w:left="0" w:firstLine="0"/>
              <w:jc w:val="left"/>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 xml:space="preserve">Nghe GV nhận xét và kết luận. </w:t>
            </w:r>
          </w:p>
        </w:tc>
        <w:tc>
          <w:tcPr>
            <w:tcW w:w="2129" w:type="dxa"/>
            <w:gridSpan w:val="2"/>
            <w:shd w:val="clear" w:color="auto" w:fill="FFFFFF" w:themeFill="background1"/>
          </w:tcPr>
          <w:p w14:paraId="1360F5D8">
            <w:pPr>
              <w:pageBreakBefore w:val="0"/>
              <w:widowControl w:val="0"/>
              <w:kinsoku/>
              <w:wordWrap/>
              <w:overflowPunct/>
              <w:topLinePunct w:val="0"/>
              <w:autoSpaceDE/>
              <w:autoSpaceDN/>
              <w:bidi w:val="0"/>
              <w:adjustRightInd/>
              <w:snapToGrid/>
              <w:spacing w:after="160" w:line="259" w:lineRule="auto"/>
              <w:ind w:left="0" w:firstLine="0"/>
              <w:jc w:val="left"/>
              <w:textAlignment w:val="auto"/>
              <w:rPr>
                <w:color w:val="auto"/>
                <w:sz w:val="28"/>
                <w:szCs w:val="28"/>
              </w:rPr>
            </w:pPr>
          </w:p>
        </w:tc>
      </w:tr>
    </w:tbl>
    <w:p w14:paraId="054EC7A2">
      <w:pPr>
        <w:pageBreakBefore w:val="0"/>
        <w:widowControl w:val="0"/>
        <w:kinsoku/>
        <w:wordWrap/>
        <w:overflowPunct/>
        <w:topLinePunct w:val="0"/>
        <w:autoSpaceDE/>
        <w:autoSpaceDN/>
        <w:bidi w:val="0"/>
        <w:adjustRightInd/>
        <w:snapToGrid/>
        <w:textAlignment w:val="auto"/>
        <w:rPr>
          <w:rFonts w:hint="default"/>
          <w:lang w:val="en-US"/>
        </w:rPr>
      </w:pPr>
      <w:r>
        <w:rPr>
          <w:rFonts w:hint="default"/>
          <w:lang w:val="en-US"/>
        </w:rPr>
        <w:t xml:space="preserve"> </w:t>
      </w:r>
    </w:p>
    <w:p w14:paraId="52D7C1EB">
      <w:pPr>
        <w:pStyle w:val="5"/>
        <w:keepNext/>
        <w:keepLines/>
        <w:pageBreakBefore w:val="0"/>
        <w:widowControl/>
        <w:kinsoku/>
        <w:wordWrap/>
        <w:overflowPunct/>
        <w:topLinePunct w:val="0"/>
        <w:autoSpaceDE/>
        <w:autoSpaceDN/>
        <w:bidi w:val="0"/>
        <w:adjustRightInd/>
        <w:snapToGrid/>
        <w:spacing w:after="0" w:line="269" w:lineRule="auto"/>
        <w:ind w:left="170" w:right="0" w:hanging="170"/>
        <w:jc w:val="both"/>
        <w:textAlignment w:val="auto"/>
        <w:rPr>
          <w:rFonts w:hint="default" w:ascii="Times New Roman" w:hAnsi="Times New Roman" w:cs="Times New Roman"/>
          <w:color w:val="auto"/>
          <w:sz w:val="28"/>
          <w:szCs w:val="28"/>
        </w:rPr>
      </w:pPr>
      <w:r>
        <w:rPr>
          <w:rFonts w:hint="default" w:ascii="Times New Roman" w:hAnsi="Times New Roman" w:cs="Times New Roman"/>
          <w:sz w:val="28"/>
          <w:szCs w:val="28"/>
          <w:lang w:val="en-US"/>
        </w:rPr>
        <w:t>*</w:t>
      </w:r>
      <w:r>
        <w:rPr>
          <w:rFonts w:hint="default" w:ascii="Times New Roman" w:hAnsi="Times New Roman" w:cs="Times New Roman"/>
          <w:color w:val="auto"/>
          <w:sz w:val="28"/>
          <w:szCs w:val="28"/>
          <w:lang w:val="en-US"/>
        </w:rPr>
        <w:t xml:space="preserve"> Hướng dẫn chuẩn bị bài sau: mỗi nhóm tổ chuẩn bị một tiểu phẩm : </w:t>
      </w:r>
      <w:r>
        <w:rPr>
          <w:rFonts w:hint="default" w:ascii="Times New Roman" w:hAnsi="Times New Roman" w:cs="Times New Roman"/>
          <w:color w:val="auto"/>
          <w:sz w:val="28"/>
          <w:szCs w:val="28"/>
        </w:rPr>
        <w:t>về chủ đề “Trách nhiệm của HS với nhiệm vụ</w:t>
      </w:r>
      <w:r>
        <w:rPr>
          <w:rFonts w:hint="default" w:ascii="Times New Roman" w:hAnsi="Times New Roman" w:cs="Times New Roman"/>
          <w:color w:val="auto"/>
          <w:sz w:val="28"/>
          <w:szCs w:val="28"/>
          <w:lang w:val="en-US"/>
        </w:rPr>
        <w:t xml:space="preserve"> </w:t>
      </w:r>
      <w:r>
        <w:rPr>
          <w:rFonts w:hint="default" w:ascii="Times New Roman" w:hAnsi="Times New Roman" w:cs="Times New Roman"/>
          <w:color w:val="auto"/>
          <w:sz w:val="28"/>
          <w:szCs w:val="28"/>
        </w:rPr>
        <w:t xml:space="preserve">được giao” </w:t>
      </w:r>
    </w:p>
    <w:p w14:paraId="2D362C4A">
      <w:pPr>
        <w:rPr>
          <w:rFonts w:hint="default" w:cs="Times New Roman"/>
          <w:color w:val="auto"/>
          <w:sz w:val="28"/>
          <w:szCs w:val="28"/>
          <w:lang w:val="en-US"/>
        </w:rPr>
      </w:pPr>
      <w:r>
        <w:rPr>
          <w:rFonts w:hint="default" w:cs="Times New Roman"/>
          <w:color w:val="auto"/>
          <w:sz w:val="28"/>
          <w:szCs w:val="28"/>
          <w:lang w:val="en-US"/>
        </w:rPr>
        <w:t xml:space="preserve"> - Nhóm 1: Tiểu phẩm </w:t>
      </w:r>
      <w:r>
        <w:rPr>
          <w:rFonts w:hint="default" w:cs="Times New Roman"/>
          <w:color w:val="auto"/>
          <w:sz w:val="28"/>
          <w:szCs w:val="28"/>
          <w:lang w:val="en-US"/>
        </w:rPr>
        <w:t xml:space="preserve">tình huống </w:t>
      </w:r>
      <w:r>
        <w:rPr>
          <w:rFonts w:hint="default" w:cs="Times New Roman"/>
          <w:color w:val="auto"/>
          <w:sz w:val="28"/>
          <w:szCs w:val="28"/>
          <w:lang w:val="en-US"/>
        </w:rPr>
        <w:t>về học tập</w:t>
      </w:r>
    </w:p>
    <w:p w14:paraId="2E9D978D">
      <w:pPr>
        <w:rPr>
          <w:rFonts w:hint="default" w:cs="Times New Roman"/>
          <w:color w:val="auto"/>
          <w:sz w:val="28"/>
          <w:szCs w:val="28"/>
          <w:lang w:val="en-US"/>
        </w:rPr>
      </w:pPr>
      <w:r>
        <w:rPr>
          <w:rFonts w:hint="default" w:cs="Times New Roman"/>
          <w:color w:val="auto"/>
          <w:sz w:val="28"/>
          <w:szCs w:val="28"/>
          <w:lang w:val="en-US"/>
        </w:rPr>
        <w:t>- Nhóm 2: Tiểu phẩm tình huống về việc nhà</w:t>
      </w:r>
    </w:p>
    <w:p w14:paraId="749ECF7E">
      <w:pPr>
        <w:rPr>
          <w:rFonts w:hint="default" w:cs="Times New Roman"/>
          <w:color w:val="auto"/>
          <w:sz w:val="28"/>
          <w:szCs w:val="28"/>
          <w:lang w:val="en-US"/>
        </w:rPr>
      </w:pPr>
      <w:r>
        <w:rPr>
          <w:rFonts w:hint="default" w:cs="Times New Roman"/>
          <w:color w:val="auto"/>
          <w:sz w:val="28"/>
          <w:szCs w:val="28"/>
          <w:lang w:val="en-US"/>
        </w:rPr>
        <w:t>- Nhóm 3: Tiểu phẩm tình huống  mải chơi game quên đón em</w:t>
      </w:r>
    </w:p>
    <w:p w14:paraId="619D3CF9">
      <w:pPr>
        <w:pageBreakBefore w:val="0"/>
        <w:widowControl w:val="0"/>
        <w:kinsoku/>
        <w:wordWrap/>
        <w:overflowPunct/>
        <w:topLinePunct w:val="0"/>
        <w:autoSpaceDE/>
        <w:autoSpaceDN/>
        <w:bidi w:val="0"/>
        <w:adjustRightInd/>
        <w:snapToGrid/>
        <w:textAlignment w:val="auto"/>
        <w:rPr>
          <w:rFonts w:hint="default" w:cs="Times New Roman"/>
          <w:color w:val="auto"/>
          <w:sz w:val="28"/>
          <w:szCs w:val="28"/>
          <w:lang w:val="en-US"/>
        </w:rPr>
      </w:pPr>
      <w:r>
        <w:rPr>
          <w:rFonts w:hint="default"/>
          <w:sz w:val="28"/>
          <w:szCs w:val="28"/>
          <w:lang w:val="en-US"/>
        </w:rPr>
        <w:t xml:space="preserve">- Nhóm 4: </w:t>
      </w:r>
      <w:r>
        <w:rPr>
          <w:rFonts w:hint="default" w:cs="Times New Roman"/>
          <w:color w:val="auto"/>
          <w:sz w:val="28"/>
          <w:szCs w:val="28"/>
          <w:lang w:val="en-US"/>
        </w:rPr>
        <w:t>Tiểu phẩm tình huống về tham gia giao thông.</w:t>
      </w:r>
    </w:p>
    <w:p w14:paraId="16152B5C">
      <w:pPr>
        <w:numPr>
          <w:ilvl w:val="0"/>
          <w:numId w:val="0"/>
        </w:numPr>
        <w:ind w:leftChars="0" w:firstLine="3500" w:firstLineChars="1400"/>
        <w:rPr>
          <w:rFonts w:hint="default"/>
          <w:b/>
          <w:bCs/>
          <w:lang w:val="en-US"/>
        </w:rPr>
      </w:pPr>
      <w:r>
        <w:rPr>
          <w:rFonts w:hint="default"/>
          <w:lang w:val="en-US"/>
        </w:rPr>
        <w:t xml:space="preserve">   </w:t>
      </w:r>
      <w:r>
        <w:rPr>
          <w:rFonts w:hint="default"/>
          <w:b/>
          <w:bCs/>
          <w:lang w:val="en-US"/>
        </w:rPr>
        <w:t>Kí kiểm tra của tổ chuyên môn</w:t>
      </w:r>
    </w:p>
    <w:p w14:paraId="0E79F8DF">
      <w:pPr>
        <w:pageBreakBefore w:val="0"/>
        <w:widowControl w:val="0"/>
        <w:kinsoku/>
        <w:wordWrap/>
        <w:overflowPunct/>
        <w:topLinePunct w:val="0"/>
        <w:autoSpaceDE/>
        <w:autoSpaceDN/>
        <w:bidi w:val="0"/>
        <w:adjustRightInd/>
        <w:snapToGrid/>
        <w:textAlignment w:val="auto"/>
        <w:rPr>
          <w:rFonts w:hint="default" w:cs="Times New Roman"/>
          <w:color w:val="auto"/>
          <w:sz w:val="28"/>
          <w:szCs w:val="28"/>
          <w:lang w:val="en-US"/>
        </w:rPr>
      </w:pPr>
    </w:p>
    <w:sectPr>
      <w:headerReference r:id="rId5" w:type="default"/>
      <w:footerReference r:id="rId6" w:type="default"/>
      <w:pgSz w:w="11906" w:h="16838"/>
      <w:pgMar w:top="1134" w:right="1134" w:bottom="1134" w:left="1701"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413C5">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1" w:lineRule="auto"/>
      </w:pPr>
      <w:r>
        <w:separator/>
      </w:r>
    </w:p>
  </w:footnote>
  <w:footnote w:type="continuationSeparator" w:id="1">
    <w:p>
      <w:pPr>
        <w:spacing w:before="0" w:after="0" w:line="271"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eastAsiaTheme="majorEastAsia"/>
        <w:b/>
        <w:bCs/>
        <w:i/>
        <w:sz w:val="28"/>
        <w:szCs w:val="28"/>
      </w:rPr>
      <w:alias w:val="Title"/>
      <w:id w:val="77738743"/>
      <w:placeholder>
        <w:docPart w:val="{e828ec15-d0f9-4168-8173-947db35dba69}"/>
      </w:placeholder>
      <w:dataBinding w:prefixMappings="xmlns:ns0='http://schemas.openxmlformats.org/package/2006/metadata/core-properties' xmlns:ns1='http://purl.org/dc/elements/1.1/'" w:xpath="/ns0:coreProperties[1]/ns1:title[1]" w:storeItemID="{6C3C8BC8-F283-45AE-878A-BAB7291924A1}"/>
      <w:text/>
    </w:sdtPr>
    <w:sdtEndPr>
      <w:rPr>
        <w:rFonts w:ascii="Times New Roman" w:hAnsi="Times New Roman" w:cs="Times New Roman" w:eastAsiaTheme="majorEastAsia"/>
        <w:b/>
        <w:bCs/>
        <w:i/>
        <w:sz w:val="28"/>
        <w:szCs w:val="28"/>
      </w:rPr>
    </w:sdtEndPr>
    <w:sdtContent>
      <w:p w14:paraId="6089F669">
        <w:pPr>
          <w:pStyle w:val="10"/>
          <w:pBdr>
            <w:bottom w:val="thickThinSmallGap" w:color="823B0B" w:themeColor="accent2" w:themeShade="7F" w:sz="24" w:space="0"/>
          </w:pBdr>
          <w:tabs>
            <w:tab w:val="center" w:pos="4680"/>
            <w:tab w:val="right" w:pos="9360"/>
            <w:tab w:val="clear" w:pos="4153"/>
            <w:tab w:val="clear" w:pos="8306"/>
          </w:tabs>
          <w:ind w:left="-500" w:leftChars="-200" w:right="-440" w:rightChars="-176" w:firstLine="0" w:firstLineChars="0"/>
          <w:jc w:val="center"/>
        </w:pPr>
        <w:bookmarkStart w:id="0" w:name="_GoBack"/>
        <w:r>
          <w:rPr>
            <w:rFonts w:hint="default" w:ascii="Times New Roman" w:hAnsi="Times New Roman" w:cs="Times New Roman" w:eastAsiaTheme="majorEastAsia"/>
            <w:b/>
            <w:bCs/>
            <w:i/>
            <w:sz w:val="28"/>
            <w:szCs w:val="28"/>
            <w:lang w:val="en-US"/>
          </w:rPr>
          <w:t>Trường TH &amp; THCS Thái Hòa - Nguyễn Thị Mây –  HĐTN HN9 – NS : 31/08/2024</w:t>
        </w:r>
      </w:p>
    </w:sdtContent>
  </w:sdt>
  <w:bookmarkEnd w:id="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298C3F"/>
    <w:multiLevelType w:val="singleLevel"/>
    <w:tmpl w:val="F4298C3F"/>
    <w:lvl w:ilvl="0" w:tentative="0">
      <w:start w:val="2"/>
      <w:numFmt w:val="upperLetter"/>
      <w:suff w:val="space"/>
      <w:lvlText w:val="%1."/>
      <w:lvlJc w:val="left"/>
    </w:lvl>
  </w:abstractNum>
  <w:abstractNum w:abstractNumId="1">
    <w:nsid w:val="65AB5F71"/>
    <w:multiLevelType w:val="singleLevel"/>
    <w:tmpl w:val="65AB5F71"/>
    <w:lvl w:ilvl="0" w:tentative="0">
      <w:start w:val="2"/>
      <w:numFmt w:val="upperLetter"/>
      <w:suff w:val="space"/>
      <w:lvlText w:val="%1."/>
      <w:lvlJc w:val="left"/>
      <w:pPr>
        <w:ind w:left="45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104CAE"/>
    <w:rsid w:val="0FFC5802"/>
    <w:rsid w:val="40965A05"/>
    <w:rsid w:val="4C4C77BA"/>
    <w:rsid w:val="601A7636"/>
    <w:rsid w:val="68CC0D65"/>
    <w:rsid w:val="6FD703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11" w:line="271" w:lineRule="auto"/>
      <w:ind w:left="10" w:hanging="10"/>
      <w:jc w:val="both"/>
    </w:pPr>
    <w:rPr>
      <w:rFonts w:ascii="Times New Roman" w:hAnsi="Times New Roman" w:eastAsia="Times New Roman" w:cs="Times New Roman"/>
      <w:color w:val="181717"/>
      <w:sz w:val="25"/>
      <w:szCs w:val="22"/>
      <w:lang w:val="en-US" w:eastAsia="en-US" w:bidi="ar-SA"/>
    </w:rPr>
  </w:style>
  <w:style w:type="paragraph" w:styleId="2">
    <w:name w:val="heading 1"/>
    <w:next w:val="1"/>
    <w:unhideWhenUsed/>
    <w:qFormat/>
    <w:uiPriority w:val="9"/>
    <w:pPr>
      <w:keepNext/>
      <w:keepLines/>
      <w:spacing w:after="25" w:line="268" w:lineRule="auto"/>
      <w:ind w:left="10" w:right="284" w:hanging="10"/>
      <w:outlineLvl w:val="0"/>
    </w:pPr>
    <w:rPr>
      <w:rFonts w:ascii="Calibri" w:hAnsi="Calibri" w:eastAsia="Calibri" w:cs="Calibri"/>
      <w:color w:val="00975E"/>
      <w:sz w:val="46"/>
      <w:szCs w:val="22"/>
      <w:lang w:val="en-US" w:eastAsia="en-US" w:bidi="ar-SA"/>
    </w:rPr>
  </w:style>
  <w:style w:type="paragraph" w:styleId="3">
    <w:name w:val="heading 2"/>
    <w:next w:val="1"/>
    <w:unhideWhenUsed/>
    <w:qFormat/>
    <w:uiPriority w:val="9"/>
    <w:pPr>
      <w:keepNext/>
      <w:keepLines/>
      <w:spacing w:after="0" w:line="259" w:lineRule="auto"/>
      <w:ind w:left="1078" w:hanging="10"/>
      <w:jc w:val="center"/>
      <w:outlineLvl w:val="1"/>
    </w:pPr>
    <w:rPr>
      <w:rFonts w:ascii="Calibri" w:hAnsi="Calibri" w:eastAsia="Calibri" w:cs="Calibri"/>
      <w:b/>
      <w:color w:val="00975E"/>
      <w:sz w:val="44"/>
      <w:szCs w:val="22"/>
      <w:lang w:val="en-US" w:eastAsia="en-US" w:bidi="ar-SA"/>
    </w:rPr>
  </w:style>
  <w:style w:type="paragraph" w:styleId="4">
    <w:name w:val="heading 3"/>
    <w:next w:val="1"/>
    <w:unhideWhenUsed/>
    <w:qFormat/>
    <w:uiPriority w:val="9"/>
    <w:pPr>
      <w:keepNext/>
      <w:keepLines/>
      <w:spacing w:after="79" w:line="259" w:lineRule="auto"/>
      <w:ind w:left="295" w:hanging="10"/>
      <w:outlineLvl w:val="2"/>
    </w:pPr>
    <w:rPr>
      <w:rFonts w:ascii="Times New Roman" w:hAnsi="Times New Roman" w:eastAsia="Times New Roman" w:cs="Times New Roman"/>
      <w:b/>
      <w:color w:val="007E50"/>
      <w:sz w:val="28"/>
      <w:szCs w:val="22"/>
      <w:lang w:val="en-US" w:eastAsia="en-US" w:bidi="ar-SA"/>
    </w:rPr>
  </w:style>
  <w:style w:type="paragraph" w:styleId="5">
    <w:name w:val="heading 4"/>
    <w:next w:val="1"/>
    <w:unhideWhenUsed/>
    <w:qFormat/>
    <w:uiPriority w:val="9"/>
    <w:pPr>
      <w:keepNext/>
      <w:keepLines/>
      <w:spacing w:after="56" w:line="255" w:lineRule="auto"/>
      <w:ind w:left="293" w:hanging="10"/>
      <w:outlineLvl w:val="3"/>
    </w:pPr>
    <w:rPr>
      <w:rFonts w:ascii="Calibri" w:hAnsi="Calibri" w:eastAsia="Calibri" w:cs="Calibri"/>
      <w:b/>
      <w:color w:val="007E50"/>
      <w:sz w:val="25"/>
      <w:szCs w:val="22"/>
      <w:lang w:val="en-US" w:eastAsia="en-US" w:bidi="ar-SA"/>
    </w:rPr>
  </w:style>
  <w:style w:type="paragraph" w:styleId="6">
    <w:name w:val="heading 5"/>
    <w:next w:val="1"/>
    <w:unhideWhenUsed/>
    <w:qFormat/>
    <w:uiPriority w:val="9"/>
    <w:pPr>
      <w:keepNext/>
      <w:keepLines/>
      <w:spacing w:after="56" w:line="255" w:lineRule="auto"/>
      <w:ind w:left="293" w:hanging="10"/>
      <w:outlineLvl w:val="4"/>
    </w:pPr>
    <w:rPr>
      <w:rFonts w:ascii="Calibri" w:hAnsi="Calibri" w:eastAsia="Calibri" w:cs="Calibri"/>
      <w:b/>
      <w:color w:val="007E50"/>
      <w:sz w:val="25"/>
      <w:szCs w:val="22"/>
      <w:lang w:val="en-US" w:eastAsia="en-US" w:bidi="ar-SA"/>
    </w:rPr>
  </w:style>
  <w:style w:type="character" w:default="1" w:styleId="7">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9">
    <w:name w:val="footer"/>
    <w:basedOn w:val="1"/>
    <w:uiPriority w:val="0"/>
    <w:pPr>
      <w:tabs>
        <w:tab w:val="center" w:pos="4153"/>
        <w:tab w:val="right" w:pos="8306"/>
      </w:tabs>
      <w:snapToGrid w:val="0"/>
      <w:jc w:val="left"/>
    </w:pPr>
    <w:rPr>
      <w:sz w:val="18"/>
      <w:szCs w:val="18"/>
    </w:rPr>
  </w:style>
  <w:style w:type="paragraph" w:styleId="10">
    <w:name w:val="header"/>
    <w:basedOn w:val="1"/>
    <w:uiPriority w:val="0"/>
    <w:pPr>
      <w:tabs>
        <w:tab w:val="center" w:pos="4153"/>
        <w:tab w:val="right" w:pos="8306"/>
      </w:tabs>
      <w:snapToGrid w:val="0"/>
    </w:pPr>
    <w:rPr>
      <w:sz w:val="18"/>
      <w:szCs w:val="18"/>
    </w:rPr>
  </w:style>
  <w:style w:type="table" w:styleId="11">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TableGrid"/>
    <w:qFormat/>
    <w:uiPriority w:val="0"/>
    <w:pPr>
      <w:spacing w:after="0" w:line="240" w:lineRule="auto"/>
    </w:p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828ec15-d0f9-4168-8173-947db35dba69}"/>
        <w:style w:val=""/>
        <w:category>
          <w:name w:val="General"/>
          <w:gallery w:val="placeholder"/>
        </w:category>
        <w:types>
          <w:type w:val="bbPlcHdr"/>
        </w:types>
        <w:behaviors>
          <w:behavior w:val="content"/>
        </w:behaviors>
        <w:description w:val=""/>
        <w:guid w:val="{e828ec15-d0f9-4168-8173-947db35dba69}"/>
      </w:docPartPr>
      <w:docPartBody>
        <w:p w14:paraId="17073E4D">
          <w:pPr>
            <w:pStyle w:val="1"/>
          </w:pPr>
          <w:r>
            <w:rPr>
              <w:rFonts w:asciiTheme="majorHAnsi" w:hAnsiTheme="majorHAnsi" w:eastAsiaTheme="majorEastAsia"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 w:type="paragraph" w:customStyle="1" w:styleId="1">
    <w:name w:val="7BCEF5090EF14CBD89FE1E08C5B8E001"/>
    <w:qFormat/>
    <w:uiPriority w:val="0"/>
    <w:pPr>
      <w:spacing w:after="200" w:line="276" w:lineRule="auto"/>
    </w:pPr>
    <w:rPr>
      <w:rFonts w:asciiTheme="minorHAnsi" w:hAnsiTheme="minorHAnsi" w:eastAsiaTheme="minorEastAsia" w:cstheme="minorBidi"/>
      <w:sz w:val="22"/>
      <w:szCs w:val="22"/>
      <w:lang w:val="en-US" w:eastAsia="en-US"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0</TotalTime>
  <Pages>9</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2024-08-08T22:13:00Z</dcterms:created>
  <dcterms:modified xsi:type="dcterms:W3CDTF">2024-08-09T15:57:13Z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D61857BBCCA046139C6F9FC883276906_12</vt:lpwstr>
  </property>
</Properties>
</file>