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728" w:type="dxa"/>
        <w:tblLook w:val="01E0" w:firstRow="1" w:lastRow="1" w:firstColumn="1" w:lastColumn="1" w:noHBand="0" w:noVBand="0"/>
      </w:tblPr>
      <w:tblGrid>
        <w:gridCol w:w="4786"/>
        <w:gridCol w:w="5942"/>
      </w:tblGrid>
      <w:tr w:rsidR="00E330B6" w:rsidRPr="00E330B6" w:rsidTr="001651C0">
        <w:trPr>
          <w:trHeight w:val="676"/>
        </w:trPr>
        <w:tc>
          <w:tcPr>
            <w:tcW w:w="4786" w:type="dxa"/>
          </w:tcPr>
          <w:p w:rsidR="00897C81" w:rsidRDefault="00E330B6" w:rsidP="00897C81"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P</w:t>
            </w:r>
            <w:r w:rsidR="00897C81">
              <w:rPr>
                <w:rFonts w:eastAsia="Times New Roman" w:cs="Times New Roman"/>
                <w:b/>
                <w:sz w:val="26"/>
                <w:szCs w:val="26"/>
              </w:rPr>
              <w:t>HÒNG GIÁO DỤC VÀ ĐÀO TẠO</w:t>
            </w:r>
          </w:p>
          <w:p w:rsidR="00E330B6" w:rsidRDefault="00E330B6" w:rsidP="00897C81">
            <w:pPr>
              <w:spacing w:after="0" w:line="240" w:lineRule="auto"/>
              <w:ind w:left="-70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THỊ XÃ CAI LẬY</w:t>
            </w:r>
          </w:p>
          <w:p w:rsidR="00074F7D" w:rsidRPr="00E330B6" w:rsidRDefault="00074F7D" w:rsidP="00E330B6">
            <w:pPr>
              <w:tabs>
                <w:tab w:val="center" w:leader="dot" w:pos="3240"/>
              </w:tabs>
              <w:spacing w:after="0" w:line="240" w:lineRule="auto"/>
              <w:ind w:left="-277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3469"/>
            </w:tblGrid>
            <w:tr w:rsidR="00074F7D" w:rsidTr="00074F7D">
              <w:trPr>
                <w:trHeight w:val="510"/>
              </w:trPr>
              <w:tc>
                <w:tcPr>
                  <w:tcW w:w="3469" w:type="dxa"/>
                  <w:vAlign w:val="center"/>
                </w:tcPr>
                <w:p w:rsidR="00074F7D" w:rsidRDefault="00074F7D" w:rsidP="004F3CA9">
                  <w:pPr>
                    <w:framePr w:hSpace="180" w:wrap="around" w:vAnchor="page" w:hAnchor="margin" w:xAlign="center" w:y="961"/>
                    <w:tabs>
                      <w:tab w:val="center" w:pos="2891"/>
                      <w:tab w:val="center" w:leader="dot" w:pos="3240"/>
                      <w:tab w:val="left" w:pos="3600"/>
                    </w:tabs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szCs w:val="28"/>
                    </w:rPr>
                    <w:t xml:space="preserve">ĐỀ </w:t>
                  </w:r>
                  <w:r w:rsidR="00897C81">
                    <w:rPr>
                      <w:rFonts w:eastAsia="Times New Roman" w:cs="Times New Roman"/>
                      <w:b/>
                      <w:szCs w:val="28"/>
                    </w:rPr>
                    <w:t>THI CHÍNH THỨC</w:t>
                  </w:r>
                </w:p>
              </w:tc>
            </w:tr>
          </w:tbl>
          <w:p w:rsidR="00E330B6" w:rsidRPr="00E330B6" w:rsidRDefault="00E330B6" w:rsidP="00E330B6">
            <w:pPr>
              <w:tabs>
                <w:tab w:val="center" w:pos="2891"/>
                <w:tab w:val="center" w:leader="dot" w:pos="3240"/>
                <w:tab w:val="left" w:pos="3600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942" w:type="dxa"/>
          </w:tcPr>
          <w:p w:rsidR="00E330B6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KỲ THI CHỌN HỌC SINH GIỎI CẤP THỊ XÃ</w:t>
            </w:r>
          </w:p>
          <w:p w:rsidR="00E330B6" w:rsidRDefault="007B6884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TRUNG HỌC CƠ SỞ, NĂM HỌC 2022 – 2023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Môn:</w:t>
            </w:r>
            <w:r w:rsidRPr="00074F7D">
              <w:rPr>
                <w:rFonts w:eastAsia="Times New Roman" w:cs="Times New Roman"/>
                <w:b/>
                <w:szCs w:val="28"/>
              </w:rPr>
              <w:t xml:space="preserve"> HÓA HỌC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i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Thòi gian:</w:t>
            </w:r>
            <w:r w:rsidR="00074F7D">
              <w:rPr>
                <w:rFonts w:eastAsia="Times New Roman" w:cs="Times New Roman"/>
                <w:b/>
                <w:szCs w:val="28"/>
              </w:rPr>
              <w:t xml:space="preserve"> 150 phút </w:t>
            </w:r>
            <w:r w:rsidR="00074F7D" w:rsidRPr="00074F7D">
              <w:rPr>
                <w:rFonts w:eastAsia="Times New Roman" w:cs="Times New Roman"/>
                <w:i/>
                <w:szCs w:val="28"/>
              </w:rPr>
              <w:t>(</w:t>
            </w:r>
            <w:r w:rsidRPr="00074F7D">
              <w:rPr>
                <w:rFonts w:eastAsia="Times New Roman" w:cs="Times New Roman"/>
                <w:i/>
                <w:szCs w:val="28"/>
              </w:rPr>
              <w:t>không kể thời gian giao đề)</w:t>
            </w:r>
          </w:p>
          <w:p w:rsidR="00E330B6" w:rsidRPr="00074F7D" w:rsidRDefault="00E330B6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b/>
                <w:szCs w:val="28"/>
              </w:rPr>
            </w:pPr>
            <w:r w:rsidRPr="00074F7D">
              <w:rPr>
                <w:rFonts w:eastAsia="Times New Roman" w:cs="Times New Roman"/>
                <w:szCs w:val="28"/>
              </w:rPr>
              <w:t>Ngày thi:</w:t>
            </w:r>
            <w:r w:rsidR="007B6884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E330B6" w:rsidRPr="00E330B6" w:rsidRDefault="00074F7D" w:rsidP="00E330B6">
            <w:pPr>
              <w:spacing w:after="0" w:line="240" w:lineRule="auto"/>
              <w:ind w:left="-529" w:firstLine="529"/>
              <w:rPr>
                <w:rFonts w:eastAsia="Times New Roman" w:cs="Times New Roman"/>
                <w:i/>
                <w:szCs w:val="28"/>
              </w:rPr>
            </w:pPr>
            <w:r w:rsidRPr="00074F7D">
              <w:rPr>
                <w:rFonts w:eastAsia="Times New Roman" w:cs="Times New Roman"/>
                <w:i/>
                <w:szCs w:val="28"/>
              </w:rPr>
              <w:t>(</w:t>
            </w:r>
            <w:r w:rsidR="007B6884">
              <w:rPr>
                <w:rFonts w:eastAsia="Times New Roman" w:cs="Times New Roman"/>
                <w:i/>
                <w:szCs w:val="28"/>
              </w:rPr>
              <w:t>Đề thi có 02 trang, gồm 07 câu</w:t>
            </w:r>
            <w:r w:rsidR="00E330B6" w:rsidRPr="00074F7D">
              <w:rPr>
                <w:rFonts w:eastAsia="Times New Roman" w:cs="Times New Roman"/>
                <w:i/>
                <w:szCs w:val="28"/>
              </w:rPr>
              <w:t>)</w:t>
            </w:r>
          </w:p>
          <w:p w:rsidR="00E330B6" w:rsidRPr="00E330B6" w:rsidRDefault="00E330B6" w:rsidP="00E330B6">
            <w:pPr>
              <w:spacing w:after="0" w:line="240" w:lineRule="auto"/>
              <w:jc w:val="right"/>
              <w:rPr>
                <w:rFonts w:eastAsia="Times New Roman" w:cs="Times New Roman"/>
                <w:i/>
                <w:szCs w:val="28"/>
              </w:rPr>
            </w:pPr>
            <w:r w:rsidRPr="00E330B6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7B6884" w:rsidRDefault="0067131C" w:rsidP="007B6884">
      <w:r>
        <w:t>………………………………………………………………………………………..</w:t>
      </w:r>
    </w:p>
    <w:p w:rsidR="007B6884" w:rsidRPr="007B6884" w:rsidRDefault="007B6884" w:rsidP="007B6884">
      <w:pPr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8"/>
        </w:rPr>
      </w:pPr>
      <w:r w:rsidRPr="007B6884">
        <w:rPr>
          <w:rFonts w:eastAsia="Times New Roman" w:cs="Times New Roman"/>
          <w:b/>
          <w:color w:val="000000"/>
          <w:sz w:val="26"/>
          <w:szCs w:val="28"/>
          <w:u w:val="single"/>
        </w:rPr>
        <w:t>Câu 1</w:t>
      </w:r>
      <w:r w:rsidRPr="007B6884">
        <w:rPr>
          <w:rFonts w:eastAsia="Times New Roman" w:cs="Times New Roman"/>
          <w:color w:val="000000"/>
          <w:sz w:val="26"/>
          <w:szCs w:val="28"/>
        </w:rPr>
        <w:t xml:space="preserve">: </w:t>
      </w:r>
      <w:r w:rsidRPr="007B6884">
        <w:rPr>
          <w:rFonts w:eastAsia="Times New Roman" w:cs="Times New Roman"/>
          <w:b/>
          <w:color w:val="000000"/>
          <w:sz w:val="26"/>
          <w:szCs w:val="28"/>
        </w:rPr>
        <w:t xml:space="preserve">(3,5 điểm) </w:t>
      </w:r>
    </w:p>
    <w:p w:rsidR="007B6884" w:rsidRPr="007B6884" w:rsidRDefault="007B6884" w:rsidP="007B6884">
      <w:pPr>
        <w:spacing w:after="0" w:line="240" w:lineRule="auto"/>
        <w:ind w:firstLine="600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ascii="VNI-Times" w:eastAsia="Times New Roman" w:hAnsi="VNI-Times" w:cs="Times New Roman"/>
          <w:noProof/>
          <w:sz w:val="26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369570</wp:posOffset>
                </wp:positionV>
                <wp:extent cx="590550" cy="800735"/>
                <wp:effectExtent l="11430" t="190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800735"/>
                          <a:chOff x="2058" y="3677"/>
                          <a:chExt cx="930" cy="1261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2058" y="3677"/>
                            <a:ext cx="930" cy="520"/>
                            <a:chOff x="2826" y="1757"/>
                            <a:chExt cx="930" cy="520"/>
                          </a:xfrm>
                        </wpg:grpSpPr>
                        <wps:wsp>
                          <wps:cNvPr id="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6" y="1892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757"/>
                              <a:ext cx="723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6884" w:rsidRPr="00901197" w:rsidRDefault="007B6884" w:rsidP="007B688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197">
                                  <w:rPr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01197"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8" y="4365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4425"/>
                            <a:ext cx="72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884" w:rsidRPr="00901197" w:rsidRDefault="007B6884" w:rsidP="007B68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1197">
                                <w:rPr>
                                  <w:sz w:val="18"/>
                                  <w:szCs w:val="18"/>
                                </w:rPr>
                                <w:t>(3</w:t>
                              </w:r>
                              <w:r w:rsidRPr="00901197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6.2pt;margin-top:29.1pt;width:46.5pt;height:63.05pt;z-index:251659264" coordorigin="2058,3677" coordsize="93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">
                <v:group id="Group 13" o:spid="_x0000_s1027" style="position:absolute;left:2058;top:3677;width:930;height:520" coordorigin="2826,1757" coordsize="930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" o:spid="_x0000_s1028" style="position:absolute;visibility:visible;mso-wrap-style:square" from="2826,1892" to="3546,2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1hosQAAADaAAAADwAAAGRycy9kb3ducmV2LnhtbESPQWvCQBSE74L/YXlCL2I2thBKmlVE&#10;ENpDI6a99PbMvibB7Nuwu43pv+8WBI/DzHzDFNvJ9GIk5zvLCtZJCoK4trrjRsHnx2H1DMIHZI29&#10;ZVLwSx62m/mswFzbK59orEIjIoR9jgraEIZcSl+3ZNAndiCO3rd1BkOUrpHa4TXCTS8f0zSTBjuO&#10;Cy0OtG+pvlQ/RsG0vJQDuS98G7tsdy7fR6n3R6UeFtPuBUSgKdzDt/arVvAE/1fiD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WGixAAAANoAAAAPAAAAAAAAAAAA&#10;AAAAAKECAABkcnMvZG93bnJldi54bWxQSwUGAAAAAAQABAD5AAAAkgMAAAAA&#10;" strokeweight=".25pt">
                    <v:stroke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9" type="#_x0000_t202" style="position:absolute;left:3033;top:1757;width:72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/scMA&#10;AADaAAAADwAAAGRycy9kb3ducmV2LnhtbESPzWqDQBSF94W+w3AL3dUxpUhiM0poCRSyaswi7i7O&#10;jUqdO9aZqM3TdwKBLA/n5+Os89l0YqTBtZYVLKIYBHFldcu1gkOxfVmCcB5ZY2eZFPyRgzx7fFhj&#10;qu3E3zTufS3CCLsUFTTe96mUrmrIoItsTxy8kx0M+iCHWuoBpzBuOvkax4k02HIgNNjTR0PVz/5s&#10;AvfTl9t+dW5/5+q0O3ZTkRTlRannp3nzDsLT7O/hW/tLK3iD65Vw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/scMAAADaAAAADwAAAAAAAAAAAAAAAACYAgAAZHJzL2Rv&#10;d25yZXYueG1sUEsFBgAAAAAEAAQA9QAAAIgDAAAAAA==&#10;" filled="f" stroked="f" strokeweight=".25pt">
                    <v:textbox>
                      <w:txbxContent>
                        <w:p w:rsidR="007B6884" w:rsidRPr="00901197" w:rsidRDefault="007B6884" w:rsidP="007B688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197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901197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Line 16" o:spid="_x0000_s1030" style="position:absolute;flip:y;visibility:visible;mso-wrap-style:square" from="2058,4365" to="2778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H9r4AAADaAAAADwAAAGRycy9kb3ducmV2LnhtbESPzQrCMBCE74LvEFbwpqmiItUoKghe&#10;PPh3X5u1rTab0sRa394IgsdhZr5h5svGFKKmyuWWFQz6EQjixOqcUwXn07Y3BeE8ssbCMil4k4Pl&#10;ot2aY6ztiw9UH30qAoRdjAoy78tYSpdkZND1bUkcvJutDPogq1TqCl8Bbgo5jKKJNJhzWMiwpE1G&#10;yeP4NAoaex2nl9X6cbiPBvtnvT6/tY+U6naa1QyEp8b/w7/2TisYw/dKu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igf2vgAAANoAAAAPAAAAAAAAAAAAAAAAAKEC&#10;AABkcnMvZG93bnJldi54bWxQSwUGAAAAAAQABAD5AAAAjAMAAAAA&#10;">
                  <v:stroke endarrow="open"/>
                </v:line>
                <v:shape id="Text Box 17" o:spid="_x0000_s1031" type="#_x0000_t202" style="position:absolute;left:2178;top:4425;width:72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B6884" w:rsidRPr="00901197" w:rsidRDefault="007B6884" w:rsidP="007B6884">
                        <w:pPr>
                          <w:rPr>
                            <w:sz w:val="20"/>
                            <w:szCs w:val="20"/>
                          </w:rPr>
                        </w:pPr>
                        <w:r w:rsidRPr="00901197">
                          <w:rPr>
                            <w:sz w:val="18"/>
                            <w:szCs w:val="18"/>
                          </w:rPr>
                          <w:t>(3</w:t>
                        </w:r>
                        <w:r w:rsidRPr="00901197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B6884">
        <w:rPr>
          <w:rFonts w:eastAsia="Times New Roman" w:cs="Times New Roman"/>
          <w:b/>
          <w:color w:val="000000"/>
          <w:sz w:val="26"/>
          <w:szCs w:val="28"/>
        </w:rPr>
        <w:t xml:space="preserve">1. </w:t>
      </w:r>
      <w:r w:rsidRPr="007B6884">
        <w:rPr>
          <w:rFonts w:eastAsia="Times New Roman" w:cs="Times New Roman"/>
          <w:sz w:val="26"/>
          <w:szCs w:val="28"/>
          <w:lang w:val="pt-BR"/>
        </w:rPr>
        <w:t>Chọn các chất A, B, C thích hợp và viết các phương trình phản ứng (ghi rõ điều kiện phản ứng nếu có) theo sơ đồ chuyển hoá sau:</w:t>
      </w:r>
    </w:p>
    <w:p w:rsidR="007B6884" w:rsidRPr="007B6884" w:rsidRDefault="007B6884" w:rsidP="007B6884">
      <w:pPr>
        <w:spacing w:after="0" w:line="240" w:lineRule="auto"/>
        <w:ind w:firstLine="600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eastAsia="Times New Roman" w:cs="Times New Roman"/>
          <w:sz w:val="26"/>
          <w:szCs w:val="28"/>
          <w:lang w:val="pt-BR"/>
        </w:rPr>
        <w:t>A</w:t>
      </w:r>
      <w:r w:rsidRPr="007B6884">
        <w:rPr>
          <w:rFonts w:eastAsia="Times New Roman" w:cs="Times New Roman"/>
          <w:sz w:val="26"/>
          <w:szCs w:val="28"/>
          <w:lang w:val="pt-BR"/>
        </w:rPr>
        <w:tab/>
      </w:r>
    </w:p>
    <w:p w:rsidR="007B6884" w:rsidRPr="007B6884" w:rsidRDefault="007B6884" w:rsidP="007B6884">
      <w:pPr>
        <w:spacing w:after="0" w:line="240" w:lineRule="auto"/>
        <w:ind w:firstLine="600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eastAsia="Times New Roman" w:cs="Times New Roman"/>
          <w:sz w:val="26"/>
          <w:szCs w:val="28"/>
          <w:lang w:val="pt-BR"/>
        </w:rPr>
        <w:t xml:space="preserve">B </w:t>
      </w:r>
      <w:r w:rsidRPr="007B6884">
        <w:rPr>
          <w:rFonts w:eastAsia="Times New Roman" w:cs="Times New Roman"/>
          <w:position w:val="-6"/>
          <w:sz w:val="26"/>
          <w:szCs w:val="28"/>
          <w:lang w:val="pt-BR"/>
        </w:rPr>
        <w:object w:dxaOrig="8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1pt" o:ole="">
            <v:imagedata r:id="rId9" o:title=""/>
          </v:shape>
          <o:OLEObject Type="Embed" ProgID="Equation.DSMT4" ShapeID="_x0000_i1025" DrawAspect="Content" ObjectID="_1736407006" r:id="rId10"/>
        </w:objec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 CuSO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 xml:space="preserve">4 </w:t>
      </w:r>
      <w:r w:rsidRPr="007B6884">
        <w:rPr>
          <w:rFonts w:eastAsia="Times New Roman" w:cs="Times New Roman"/>
          <w:position w:val="-6"/>
          <w:sz w:val="26"/>
          <w:szCs w:val="28"/>
          <w:vertAlign w:val="subscript"/>
          <w:lang w:val="pt-BR"/>
        </w:rPr>
        <w:object w:dxaOrig="740" w:dyaOrig="320">
          <v:shape id="_x0000_i1026" type="#_x0000_t75" style="width:36.75pt;height:15.75pt" o:ole="">
            <v:imagedata r:id="rId11" o:title=""/>
          </v:shape>
          <o:OLEObject Type="Embed" ProgID="Equation.3" ShapeID="_x0000_i1026" DrawAspect="Content" ObjectID="_1736407007" r:id="rId12"/>
        </w:objec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 xml:space="preserve"> </w:t>
      </w:r>
      <w:r w:rsidRPr="007B6884">
        <w:rPr>
          <w:rFonts w:eastAsia="Times New Roman" w:cs="Times New Roman"/>
          <w:sz w:val="26"/>
          <w:szCs w:val="28"/>
          <w:lang w:val="pt-BR"/>
        </w:rPr>
        <w:t>CuCl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2</w: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 </w:t>
      </w:r>
      <w:r w:rsidRPr="007B6884">
        <w:rPr>
          <w:rFonts w:eastAsia="Times New Roman" w:cs="Times New Roman"/>
          <w:position w:val="-6"/>
          <w:sz w:val="26"/>
          <w:szCs w:val="28"/>
          <w:vertAlign w:val="subscript"/>
          <w:lang w:val="pt-BR"/>
        </w:rPr>
        <w:object w:dxaOrig="740" w:dyaOrig="320">
          <v:shape id="_x0000_i1027" type="#_x0000_t75" style="width:36.75pt;height:15.75pt" o:ole="">
            <v:imagedata r:id="rId13" o:title=""/>
          </v:shape>
          <o:OLEObject Type="Embed" ProgID="Equation.3" ShapeID="_x0000_i1027" DrawAspect="Content" ObjectID="_1736407008" r:id="rId14"/>
        </w:object>
      </w:r>
      <w:r w:rsidRPr="007B6884">
        <w:rPr>
          <w:rFonts w:eastAsia="Times New Roman" w:cs="Times New Roman"/>
          <w:sz w:val="26"/>
          <w:szCs w:val="28"/>
          <w:lang w:val="pt-BR"/>
        </w:rPr>
        <w:t>Cu(NO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3</w:t>
      </w:r>
      <w:r w:rsidRPr="007B6884">
        <w:rPr>
          <w:rFonts w:eastAsia="Times New Roman" w:cs="Times New Roman"/>
          <w:sz w:val="26"/>
          <w:szCs w:val="28"/>
          <w:lang w:val="pt-BR"/>
        </w:rPr>
        <w:t>)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 xml:space="preserve">2 </w:t>
      </w:r>
      <w:r w:rsidRPr="007B6884">
        <w:rPr>
          <w:rFonts w:eastAsia="Times New Roman" w:cs="Times New Roman"/>
          <w:position w:val="-6"/>
          <w:sz w:val="26"/>
          <w:szCs w:val="28"/>
          <w:vertAlign w:val="subscript"/>
          <w:lang w:val="pt-BR"/>
        </w:rPr>
        <w:object w:dxaOrig="740" w:dyaOrig="320">
          <v:shape id="_x0000_i1028" type="#_x0000_t75" style="width:36.75pt;height:15.75pt" o:ole="">
            <v:imagedata r:id="rId15" o:title=""/>
          </v:shape>
          <o:OLEObject Type="Embed" ProgID="Equation.3" ShapeID="_x0000_i1028" DrawAspect="Content" ObjectID="_1736407009" r:id="rId16"/>
        </w:objec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 xml:space="preserve"> </w: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A </w:t>
      </w:r>
      <w:r w:rsidRPr="007B6884">
        <w:rPr>
          <w:rFonts w:eastAsia="Times New Roman" w:cs="Times New Roman"/>
          <w:position w:val="-6"/>
          <w:sz w:val="26"/>
          <w:szCs w:val="28"/>
          <w:lang w:val="pt-BR"/>
        </w:rPr>
        <w:object w:dxaOrig="740" w:dyaOrig="320">
          <v:shape id="_x0000_i1029" type="#_x0000_t75" style="width:36.75pt;height:15.75pt" o:ole="">
            <v:imagedata r:id="rId17" o:title=""/>
          </v:shape>
          <o:OLEObject Type="Embed" ProgID="Equation.3" ShapeID="_x0000_i1029" DrawAspect="Content" ObjectID="_1736407010" r:id="rId18"/>
        </w:objec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B </w:t>
      </w:r>
      <w:r w:rsidRPr="007B6884">
        <w:rPr>
          <w:rFonts w:eastAsia="Times New Roman" w:cs="Times New Roman"/>
          <w:position w:val="-6"/>
          <w:sz w:val="26"/>
          <w:szCs w:val="28"/>
          <w:lang w:val="pt-BR"/>
        </w:rPr>
        <w:object w:dxaOrig="740" w:dyaOrig="320">
          <v:shape id="_x0000_i1030" type="#_x0000_t75" style="width:36.75pt;height:15.75pt" o:ole="">
            <v:imagedata r:id="rId19" o:title=""/>
          </v:shape>
          <o:OLEObject Type="Embed" ProgID="Equation.3" ShapeID="_x0000_i1030" DrawAspect="Content" ObjectID="_1736407011" r:id="rId20"/>
        </w:object>
      </w:r>
      <w:r w:rsidRPr="007B6884">
        <w:rPr>
          <w:rFonts w:eastAsia="Times New Roman" w:cs="Times New Roman"/>
          <w:sz w:val="26"/>
          <w:szCs w:val="28"/>
          <w:lang w:val="pt-BR"/>
        </w:rPr>
        <w:t>C</w:t>
      </w:r>
    </w:p>
    <w:p w:rsidR="007B6884" w:rsidRPr="007B6884" w:rsidRDefault="007B6884" w:rsidP="007B6884">
      <w:pPr>
        <w:spacing w:after="0" w:line="240" w:lineRule="auto"/>
        <w:ind w:firstLine="600"/>
        <w:jc w:val="both"/>
        <w:rPr>
          <w:rFonts w:eastAsia="Times New Roman" w:cs="Times New Roman"/>
          <w:sz w:val="10"/>
          <w:szCs w:val="28"/>
          <w:lang w:val="pt-BR"/>
        </w:rPr>
      </w:pPr>
    </w:p>
    <w:p w:rsidR="007B6884" w:rsidRPr="007B6884" w:rsidRDefault="007B6884" w:rsidP="007B6884">
      <w:pPr>
        <w:tabs>
          <w:tab w:val="left" w:pos="1650"/>
        </w:tabs>
        <w:spacing w:after="0" w:line="240" w:lineRule="auto"/>
        <w:ind w:firstLine="600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eastAsia="Times New Roman" w:cs="Times New Roman"/>
          <w:sz w:val="26"/>
          <w:szCs w:val="28"/>
          <w:lang w:val="pt-BR"/>
        </w:rPr>
        <w:t>C</w:t>
      </w:r>
      <w:r w:rsidRPr="007B6884">
        <w:rPr>
          <w:rFonts w:eastAsia="Times New Roman" w:cs="Times New Roman"/>
          <w:sz w:val="26"/>
          <w:szCs w:val="28"/>
          <w:lang w:val="pt-BR"/>
        </w:rPr>
        <w:tab/>
      </w:r>
    </w:p>
    <w:p w:rsidR="007B6884" w:rsidRPr="007B6884" w:rsidRDefault="007B6884" w:rsidP="007B6884">
      <w:pPr>
        <w:widowControl w:val="0"/>
        <w:spacing w:before="60" w:after="60" w:line="240" w:lineRule="auto"/>
        <w:ind w:firstLine="720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eastAsia="Times New Roman" w:cs="Times New Roman"/>
          <w:b/>
          <w:sz w:val="26"/>
          <w:szCs w:val="28"/>
          <w:lang w:val="pt-BR"/>
        </w:rPr>
        <w:t xml:space="preserve">2. </w:t>
      </w:r>
      <w:r w:rsidRPr="007B6884">
        <w:rPr>
          <w:rFonts w:eastAsia="Times New Roman" w:cs="Times New Roman"/>
          <w:sz w:val="26"/>
          <w:szCs w:val="28"/>
          <w:lang w:val="pt-BR"/>
        </w:rPr>
        <w:t>Từ quặng pirit sắt, nước biển, không khí, hãy viết các phương trình điều chế các chất: FeCl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3</w:t>
      </w:r>
      <w:r w:rsidRPr="007B6884">
        <w:rPr>
          <w:rFonts w:eastAsia="Times New Roman" w:cs="Times New Roman"/>
          <w:sz w:val="26"/>
          <w:szCs w:val="28"/>
          <w:lang w:val="pt-BR"/>
        </w:rPr>
        <w:t>, Fe(OH)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3</w:t>
      </w:r>
      <w:r w:rsidRPr="007B6884">
        <w:rPr>
          <w:rFonts w:eastAsia="Times New Roman" w:cs="Times New Roman"/>
          <w:sz w:val="26"/>
          <w:szCs w:val="28"/>
          <w:lang w:val="pt-BR"/>
        </w:rPr>
        <w:t>, Na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2</w:t>
      </w:r>
      <w:r w:rsidRPr="007B6884">
        <w:rPr>
          <w:rFonts w:eastAsia="Times New Roman" w:cs="Times New Roman"/>
          <w:sz w:val="26"/>
          <w:szCs w:val="28"/>
          <w:lang w:val="pt-BR"/>
        </w:rPr>
        <w:t>SO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3</w:t>
      </w:r>
      <w:r w:rsidRPr="007B6884">
        <w:rPr>
          <w:rFonts w:eastAsia="Times New Roman" w:cs="Times New Roman"/>
          <w:sz w:val="26"/>
          <w:szCs w:val="28"/>
          <w:lang w:val="pt-BR"/>
        </w:rPr>
        <w:t>. Ghi rõ điều kiện (nếu có).</w:t>
      </w:r>
    </w:p>
    <w:p w:rsidR="007B6884" w:rsidRPr="007B6884" w:rsidRDefault="007B6884" w:rsidP="007B6884">
      <w:pPr>
        <w:spacing w:after="0" w:line="240" w:lineRule="auto"/>
        <w:jc w:val="both"/>
        <w:rPr>
          <w:rFonts w:eastAsia="Times New Roman" w:cs="Times New Roman"/>
          <w:b/>
          <w:sz w:val="26"/>
          <w:szCs w:val="28"/>
          <w:lang w:val="pt-BR"/>
        </w:rPr>
      </w:pPr>
      <w:r w:rsidRPr="007B6884">
        <w:rPr>
          <w:rFonts w:eastAsia="Times New Roman" w:cs="Times New Roman"/>
          <w:b/>
          <w:sz w:val="26"/>
          <w:szCs w:val="28"/>
          <w:u w:val="single"/>
          <w:lang w:val="pt-BR"/>
        </w:rPr>
        <w:t>Câu 2</w: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: </w:t>
      </w:r>
      <w:r w:rsidRPr="007B6884">
        <w:rPr>
          <w:rFonts w:eastAsia="Times New Roman" w:cs="Times New Roman"/>
          <w:b/>
          <w:sz w:val="26"/>
          <w:szCs w:val="28"/>
          <w:lang w:val="pt-BR"/>
        </w:rPr>
        <w:t xml:space="preserve">(2,0 điểm) </w:t>
      </w:r>
      <w:r w:rsidRPr="007B6884">
        <w:rPr>
          <w:rFonts w:eastAsia="Times New Roman" w:cs="Times New Roman"/>
          <w:sz w:val="26"/>
          <w:szCs w:val="24"/>
          <w:lang w:val="pt-BR"/>
        </w:rPr>
        <w:t>Nung nóng Cu trong không khí, sau một thời gian được chất rắn A. Hòa tan A trong H</w:t>
      </w:r>
      <w:r w:rsidRPr="007B6884">
        <w:rPr>
          <w:rFonts w:eastAsia="Times New Roman" w:cs="Times New Roman"/>
          <w:sz w:val="26"/>
          <w:szCs w:val="24"/>
          <w:vertAlign w:val="subscript"/>
          <w:lang w:val="pt-BR"/>
        </w:rPr>
        <w:t>2</w:t>
      </w:r>
      <w:r w:rsidRPr="007B6884">
        <w:rPr>
          <w:rFonts w:eastAsia="Times New Roman" w:cs="Times New Roman"/>
          <w:sz w:val="26"/>
          <w:szCs w:val="24"/>
          <w:lang w:val="pt-BR"/>
        </w:rPr>
        <w:t>SO</w:t>
      </w:r>
      <w:r w:rsidRPr="007B6884">
        <w:rPr>
          <w:rFonts w:eastAsia="Times New Roman" w:cs="Times New Roman"/>
          <w:sz w:val="26"/>
          <w:szCs w:val="24"/>
          <w:vertAlign w:val="subscript"/>
          <w:lang w:val="pt-BR"/>
        </w:rPr>
        <w:t>4</w:t>
      </w:r>
      <w:r w:rsidRPr="007B6884">
        <w:rPr>
          <w:rFonts w:eastAsia="Times New Roman" w:cs="Times New Roman"/>
          <w:sz w:val="26"/>
          <w:szCs w:val="24"/>
          <w:lang w:val="pt-BR"/>
        </w:rPr>
        <w:t xml:space="preserve"> đặc, nóng đư</w:t>
      </w:r>
      <w:r w:rsidRPr="007B6884">
        <w:rPr>
          <w:rFonts w:eastAsia="Times New Roman" w:cs="Times New Roman"/>
          <w:sz w:val="26"/>
          <w:szCs w:val="24"/>
          <w:lang w:val="vi-VN"/>
        </w:rPr>
        <w:t>ợc dung</w:t>
      </w:r>
      <w:r w:rsidRPr="007B6884">
        <w:rPr>
          <w:rFonts w:eastAsia="Times New Roman" w:cs="Times New Roman"/>
          <w:sz w:val="26"/>
          <w:szCs w:val="24"/>
          <w:lang w:val="pt-BR"/>
        </w:rPr>
        <w:t xml:space="preserve"> dịch B và khí C. Khí C tác dụng với dung dịch KOH thu được dung dịch D. Dung dịch D vừa tác dụng với dung dịch BaCl</w:t>
      </w:r>
      <w:r w:rsidRPr="007B6884">
        <w:rPr>
          <w:rFonts w:eastAsia="Times New Roman" w:cs="Times New Roman"/>
          <w:sz w:val="26"/>
          <w:szCs w:val="24"/>
          <w:vertAlign w:val="subscript"/>
          <w:lang w:val="pt-BR"/>
        </w:rPr>
        <w:t>2</w:t>
      </w:r>
      <w:r w:rsidRPr="007B6884">
        <w:rPr>
          <w:rFonts w:eastAsia="Times New Roman" w:cs="Times New Roman"/>
          <w:sz w:val="26"/>
          <w:szCs w:val="24"/>
          <w:lang w:val="pt-BR"/>
        </w:rPr>
        <w:t>, vừa tác dụng với dung dịch NaOH. B tác dụng với dung dịch KOH tạo kết tủa E. Viết các phương trình hóa học xảy ra trong thí nghiệm trên.</w:t>
      </w:r>
    </w:p>
    <w:p w:rsidR="007B6884" w:rsidRPr="007B6884" w:rsidRDefault="007B6884" w:rsidP="007B6884">
      <w:pPr>
        <w:widowControl w:val="0"/>
        <w:spacing w:before="120" w:after="60" w:line="264" w:lineRule="auto"/>
        <w:jc w:val="both"/>
        <w:rPr>
          <w:rFonts w:eastAsia="Times New Roman" w:cs="Times New Roman"/>
          <w:b/>
          <w:color w:val="000000"/>
          <w:sz w:val="26"/>
          <w:szCs w:val="28"/>
          <w:lang w:val="nl-NL"/>
        </w:rPr>
      </w:pPr>
      <w:r w:rsidRPr="007B6884">
        <w:rPr>
          <w:rFonts w:eastAsia="Times New Roman" w:cs="Times New Roman"/>
          <w:b/>
          <w:color w:val="000000"/>
          <w:sz w:val="26"/>
          <w:szCs w:val="28"/>
          <w:u w:val="single"/>
          <w:lang w:val="nl-NL"/>
        </w:rPr>
        <w:t>Câu 3: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 xml:space="preserve"> </w:t>
      </w:r>
      <w:r w:rsidRPr="007B6884">
        <w:rPr>
          <w:rFonts w:eastAsia="Times New Roman" w:cs="Times New Roman"/>
          <w:b/>
          <w:color w:val="000000"/>
          <w:sz w:val="26"/>
          <w:szCs w:val="28"/>
          <w:lang w:val="nl-NL"/>
        </w:rPr>
        <w:t xml:space="preserve">(3,5 điểm) </w:t>
      </w:r>
    </w:p>
    <w:p w:rsidR="007B6884" w:rsidRPr="007B6884" w:rsidRDefault="007B6884" w:rsidP="007B6884">
      <w:pPr>
        <w:widowControl w:val="0"/>
        <w:spacing w:before="120" w:after="60" w:line="264" w:lineRule="auto"/>
        <w:ind w:firstLine="720"/>
        <w:jc w:val="both"/>
        <w:rPr>
          <w:rFonts w:eastAsia="Times New Roman" w:cs="Times New Roman"/>
          <w:b/>
          <w:color w:val="000000"/>
          <w:sz w:val="26"/>
          <w:szCs w:val="28"/>
          <w:lang w:val="nl-NL"/>
        </w:rPr>
      </w:pPr>
      <w:r w:rsidRPr="007B6884">
        <w:rPr>
          <w:rFonts w:eastAsia="Times New Roman" w:cs="Times New Roman"/>
          <w:b/>
          <w:color w:val="000000"/>
          <w:sz w:val="26"/>
          <w:szCs w:val="28"/>
          <w:lang w:val="nl-NL"/>
        </w:rPr>
        <w:t>1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. Chỉ được dùng quì tím, hãy phân biệt các dung dịch đựng trong các lọ riêng biệt sau: H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SO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4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MgCl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Ba(NO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)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K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SO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Na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CO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 xml:space="preserve"> và K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S.</w:t>
      </w:r>
    </w:p>
    <w:p w:rsidR="007B6884" w:rsidRPr="007B6884" w:rsidRDefault="007B6884" w:rsidP="007B688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8"/>
          <w:lang w:val="nl-NL"/>
        </w:rPr>
      </w:pPr>
      <w:r w:rsidRPr="007B6884">
        <w:rPr>
          <w:rFonts w:eastAsia="Times New Roman" w:cs="Times New Roman"/>
          <w:b/>
          <w:color w:val="000000"/>
          <w:sz w:val="26"/>
          <w:szCs w:val="26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6"/>
          <w:lang w:val="nl-NL"/>
        </w:rPr>
        <w:t xml:space="preserve">. </w:t>
      </w:r>
      <w:r w:rsidRPr="007B6884">
        <w:rPr>
          <w:rFonts w:eastAsia="Times New Roman" w:cs="Times New Roman"/>
          <w:sz w:val="26"/>
          <w:szCs w:val="26"/>
          <w:lang w:val="nl-NL"/>
        </w:rPr>
        <w:t>Cho rất từ từ dung dịch A chứa x mol HCl vào dung dịch B chứa y mol Na</w:t>
      </w:r>
      <w:r w:rsidRPr="007B6884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Pr="007B6884">
        <w:rPr>
          <w:rFonts w:eastAsia="Times New Roman" w:cs="Times New Roman"/>
          <w:sz w:val="26"/>
          <w:szCs w:val="26"/>
          <w:lang w:val="nl-NL"/>
        </w:rPr>
        <w:t>CO</w:t>
      </w:r>
      <w:r w:rsidRPr="007B6884">
        <w:rPr>
          <w:rFonts w:eastAsia="Times New Roman" w:cs="Times New Roman"/>
          <w:sz w:val="26"/>
          <w:szCs w:val="26"/>
          <w:vertAlign w:val="subscript"/>
          <w:lang w:val="nl-NL"/>
        </w:rPr>
        <w:t>3</w:t>
      </w:r>
      <w:r w:rsidRPr="007B6884">
        <w:rPr>
          <w:rFonts w:eastAsia="Times New Roman" w:cs="Times New Roman"/>
          <w:sz w:val="26"/>
          <w:szCs w:val="26"/>
          <w:lang w:val="nl-NL"/>
        </w:rPr>
        <w:t>. Sau khi cho hết A vào B được dung dịch C. Hỏi trong dung dịch C có những chất gì? Bao nhiêu mol tính theo x, y ?</w:t>
      </w:r>
    </w:p>
    <w:p w:rsidR="007B6884" w:rsidRPr="007B6884" w:rsidRDefault="007B6884" w:rsidP="007B6884">
      <w:pPr>
        <w:spacing w:before="120" w:after="0" w:line="240" w:lineRule="auto"/>
        <w:jc w:val="both"/>
        <w:rPr>
          <w:rFonts w:eastAsia="Times New Roman" w:cs="Times New Roman"/>
          <w:spacing w:val="-4"/>
          <w:sz w:val="26"/>
          <w:szCs w:val="28"/>
          <w:lang w:val="nl-NL"/>
        </w:rPr>
      </w:pPr>
      <w:r w:rsidRPr="007B6884">
        <w:rPr>
          <w:rFonts w:eastAsia="Times New Roman" w:cs="Times New Roman"/>
          <w:b/>
          <w:sz w:val="26"/>
          <w:szCs w:val="28"/>
          <w:u w:val="single"/>
          <w:lang w:val="nl-NL"/>
        </w:rPr>
        <w:t>Câu 4</w:t>
      </w:r>
      <w:r w:rsidRPr="007B6884">
        <w:rPr>
          <w:rFonts w:eastAsia="Times New Roman" w:cs="Times New Roman"/>
          <w:b/>
          <w:sz w:val="26"/>
          <w:szCs w:val="28"/>
          <w:lang w:val="nl-NL"/>
        </w:rPr>
        <w:t>: (3,5 điểm).</w:t>
      </w:r>
      <w:r w:rsidRPr="007B6884">
        <w:rPr>
          <w:rFonts w:eastAsia="Times New Roman" w:cs="Times New Roman"/>
          <w:sz w:val="26"/>
          <w:szCs w:val="28"/>
          <w:lang w:val="nl-NL"/>
        </w:rPr>
        <w:t xml:space="preserve"> </w:t>
      </w:r>
      <w:r w:rsidRPr="007B6884">
        <w:rPr>
          <w:rFonts w:eastAsia="Times New Roman" w:cs="Times New Roman"/>
          <w:spacing w:val="-4"/>
          <w:sz w:val="26"/>
          <w:szCs w:val="28"/>
          <w:lang w:val="nl-NL"/>
        </w:rPr>
        <w:t>Cho 2,4 gam hỗn hợp A gồm Fe và Cu tác dụng với 200ml lit dung dịch AgNO</w:t>
      </w:r>
      <w:r w:rsidRPr="007B6884">
        <w:rPr>
          <w:rFonts w:eastAsia="Times New Roman" w:cs="Times New Roman"/>
          <w:spacing w:val="-4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spacing w:val="-4"/>
          <w:sz w:val="26"/>
          <w:szCs w:val="28"/>
          <w:lang w:val="nl-NL"/>
        </w:rPr>
        <w:t>. Sau khi các phản ứng xảy ra hoàn toàn thu được dung dịch B và 7,88 gam chất rắn C. Cho B tác dụng với dung dịch NaOH dư, lọc kết  tủa, nung trong không khí đến khối lượng không đổi thu được 2,8 gam chất rắn.</w:t>
      </w:r>
    </w:p>
    <w:p w:rsidR="007B6884" w:rsidRPr="007B6884" w:rsidRDefault="007B6884" w:rsidP="007B6884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eastAsia="Times New Roman" w:cs="Times New Roman"/>
          <w:spacing w:val="-4"/>
          <w:sz w:val="26"/>
          <w:szCs w:val="28"/>
          <w:lang w:val="nl-NL"/>
        </w:rPr>
      </w:pPr>
      <w:r w:rsidRPr="007B6884">
        <w:rPr>
          <w:rFonts w:eastAsia="Times New Roman" w:cs="Times New Roman"/>
          <w:spacing w:val="-4"/>
          <w:sz w:val="26"/>
          <w:szCs w:val="28"/>
          <w:lang w:val="nl-NL"/>
        </w:rPr>
        <w:t>Tính phần trăm khối lượng các kim loại trong hỗn hợp A.</w:t>
      </w:r>
    </w:p>
    <w:p w:rsidR="007B6884" w:rsidRPr="007B6884" w:rsidRDefault="007B6884" w:rsidP="007B6884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eastAsia="Times New Roman" w:cs="Times New Roman"/>
          <w:sz w:val="26"/>
          <w:szCs w:val="28"/>
          <w:lang w:val="nl-NL"/>
        </w:rPr>
      </w:pPr>
      <w:r w:rsidRPr="007B6884">
        <w:rPr>
          <w:rFonts w:eastAsia="Times New Roman" w:cs="Times New Roman"/>
          <w:spacing w:val="-4"/>
          <w:sz w:val="26"/>
          <w:szCs w:val="28"/>
          <w:lang w:val="nl-NL"/>
        </w:rPr>
        <w:t>Tính nồng độ mol của dung dịch AgNO</w:t>
      </w:r>
      <w:r w:rsidRPr="007B6884">
        <w:rPr>
          <w:rFonts w:eastAsia="Times New Roman" w:cs="Times New Roman"/>
          <w:spacing w:val="-4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spacing w:val="-4"/>
          <w:sz w:val="26"/>
          <w:szCs w:val="28"/>
          <w:lang w:val="nl-NL"/>
        </w:rPr>
        <w:t>.</w:t>
      </w:r>
    </w:p>
    <w:p w:rsidR="007B6884" w:rsidRPr="007B6884" w:rsidRDefault="007B6884" w:rsidP="007B6884">
      <w:pPr>
        <w:spacing w:before="120" w:after="0" w:line="240" w:lineRule="auto"/>
        <w:jc w:val="both"/>
        <w:rPr>
          <w:rFonts w:eastAsia="Times New Roman" w:cs="Times New Roman"/>
          <w:color w:val="000000"/>
          <w:sz w:val="26"/>
          <w:szCs w:val="28"/>
          <w:lang w:val="nl-NL"/>
        </w:rPr>
      </w:pPr>
      <w:r w:rsidRPr="007B6884">
        <w:rPr>
          <w:rFonts w:eastAsia="Times New Roman" w:cs="Times New Roman"/>
          <w:b/>
          <w:color w:val="000000"/>
          <w:sz w:val="26"/>
          <w:szCs w:val="28"/>
          <w:u w:val="single"/>
          <w:lang w:val="nl-NL"/>
        </w:rPr>
        <w:t>Câu 5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 xml:space="preserve">: </w:t>
      </w:r>
      <w:r w:rsidRPr="007B6884">
        <w:rPr>
          <w:rFonts w:eastAsia="Times New Roman" w:cs="Times New Roman"/>
          <w:b/>
          <w:color w:val="000000"/>
          <w:sz w:val="26"/>
          <w:szCs w:val="28"/>
          <w:lang w:val="nl-NL"/>
        </w:rPr>
        <w:t xml:space="preserve">(3.0 điểm) 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 xml:space="preserve"> Hãy tìm cách tách lấy từng kim loại riêng biệt ra khỏi hỗn hợp rắn gồm: Na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2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CO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BaCO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, MgCO</w:t>
      </w:r>
      <w:r w:rsidRPr="007B6884">
        <w:rPr>
          <w:rFonts w:eastAsia="Times New Roman" w:cs="Times New Roman"/>
          <w:color w:val="000000"/>
          <w:sz w:val="26"/>
          <w:szCs w:val="28"/>
          <w:vertAlign w:val="subscript"/>
          <w:lang w:val="nl-NL"/>
        </w:rPr>
        <w:t>3</w:t>
      </w:r>
      <w:r w:rsidRPr="007B6884">
        <w:rPr>
          <w:rFonts w:eastAsia="Times New Roman" w:cs="Times New Roman"/>
          <w:color w:val="000000"/>
          <w:sz w:val="26"/>
          <w:szCs w:val="28"/>
          <w:lang w:val="nl-NL"/>
        </w:rPr>
        <w:t>.</w:t>
      </w:r>
    </w:p>
    <w:p w:rsidR="007B6884" w:rsidRPr="007B6884" w:rsidRDefault="007B6884" w:rsidP="007B6884">
      <w:pPr>
        <w:spacing w:before="80"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7B6884">
        <w:rPr>
          <w:rFonts w:eastAsia="Times New Roman" w:cs="Times New Roman"/>
          <w:b/>
          <w:color w:val="000000"/>
          <w:sz w:val="26"/>
          <w:szCs w:val="28"/>
          <w:u w:val="single"/>
          <w:lang w:val="nl-NL"/>
        </w:rPr>
        <w:t>Câu 6</w:t>
      </w:r>
      <w:r w:rsidRPr="007B6884">
        <w:rPr>
          <w:rFonts w:eastAsia="Times New Roman" w:cs="Times New Roman"/>
          <w:b/>
          <w:color w:val="000000"/>
          <w:sz w:val="26"/>
          <w:szCs w:val="28"/>
          <w:lang w:val="nl-NL"/>
        </w:rPr>
        <w:t>: (2,0)</w:t>
      </w:r>
      <w:r w:rsidRPr="007B6884">
        <w:rPr>
          <w:rFonts w:eastAsia="Times New Roman" w:cs="Times New Roman"/>
          <w:sz w:val="26"/>
          <w:szCs w:val="26"/>
          <w:lang w:val="nl-NL"/>
        </w:rPr>
        <w:t xml:space="preserve"> Nguyên tử X có số hạt không mang điện bằng 53,125% số hạt mang điện và tổng số hạt trong nguyên tử X là 49 hạt. Xác định nguyên tố X.</w:t>
      </w:r>
    </w:p>
    <w:p w:rsidR="007B6884" w:rsidRPr="007B6884" w:rsidRDefault="007B6884" w:rsidP="007B6884">
      <w:pPr>
        <w:spacing w:before="80"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val="nl-NL"/>
        </w:rPr>
      </w:pPr>
      <w:r w:rsidRPr="007B6884">
        <w:rPr>
          <w:rFonts w:eastAsia="Times New Roman" w:cs="Times New Roman"/>
          <w:sz w:val="26"/>
          <w:szCs w:val="26"/>
          <w:lang w:val="nl-NL"/>
        </w:rPr>
        <w:t>Nguyên tử Y có tổng số hạt là 52. Số hạt mang điện nhiều hơn số hạt không mang điện là 16. Xác định số p, số n của Y và xác định nguyên tố Y.</w:t>
      </w:r>
    </w:p>
    <w:p w:rsidR="007B6884" w:rsidRPr="007B6884" w:rsidRDefault="007B6884" w:rsidP="007B6884">
      <w:pPr>
        <w:spacing w:before="120"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  <w:r w:rsidRPr="007B6884">
        <w:rPr>
          <w:rFonts w:eastAsia="Times New Roman" w:cs="Times New Roman"/>
          <w:b/>
          <w:sz w:val="26"/>
          <w:szCs w:val="28"/>
          <w:u w:val="single"/>
          <w:lang w:val="nl-NL"/>
        </w:rPr>
        <w:lastRenderedPageBreak/>
        <w:t>Câu 7</w:t>
      </w:r>
      <w:r w:rsidRPr="007B6884">
        <w:rPr>
          <w:rFonts w:eastAsia="Times New Roman" w:cs="Times New Roman"/>
          <w:b/>
          <w:sz w:val="26"/>
          <w:szCs w:val="28"/>
          <w:lang w:val="nl-NL"/>
        </w:rPr>
        <w:t xml:space="preserve">: (2,5 điểm) </w:t>
      </w:r>
      <w:r w:rsidRPr="007B6884">
        <w:rPr>
          <w:rFonts w:eastAsia="Times New Roman" w:cs="Times New Roman"/>
          <w:sz w:val="26"/>
          <w:szCs w:val="24"/>
          <w:lang w:val="nl-NL"/>
        </w:rPr>
        <w:t>Khử hoàn toàn 3,12 gam hỗn hợp gồm CuO và Fe</w:t>
      </w:r>
      <w:r w:rsidRPr="007B6884">
        <w:rPr>
          <w:rFonts w:eastAsia="Times New Roman" w:cs="Times New Roman"/>
          <w:sz w:val="26"/>
          <w:szCs w:val="24"/>
          <w:vertAlign w:val="subscript"/>
          <w:lang w:val="nl-NL"/>
        </w:rPr>
        <w:t>x</w:t>
      </w:r>
      <w:r w:rsidRPr="007B6884">
        <w:rPr>
          <w:rFonts w:eastAsia="Times New Roman" w:cs="Times New Roman"/>
          <w:sz w:val="26"/>
          <w:szCs w:val="24"/>
          <w:lang w:val="nl-NL"/>
        </w:rPr>
        <w:t>O</w:t>
      </w:r>
      <w:r w:rsidRPr="007B6884">
        <w:rPr>
          <w:rFonts w:eastAsia="Times New Roman" w:cs="Times New Roman"/>
          <w:sz w:val="26"/>
          <w:szCs w:val="24"/>
          <w:vertAlign w:val="subscript"/>
          <w:lang w:val="nl-NL"/>
        </w:rPr>
        <w:t>y</w:t>
      </w:r>
      <w:r w:rsidRPr="007B6884">
        <w:rPr>
          <w:rFonts w:eastAsia="Times New Roman" w:cs="Times New Roman"/>
          <w:sz w:val="26"/>
          <w:szCs w:val="24"/>
          <w:lang w:val="nl-NL"/>
        </w:rPr>
        <w:t xml:space="preserve"> bằng khí H</w:t>
      </w:r>
      <w:r w:rsidRPr="007B6884">
        <w:rPr>
          <w:rFonts w:eastAsia="Times New Roman" w:cs="Times New Roman"/>
          <w:sz w:val="26"/>
          <w:szCs w:val="24"/>
          <w:vertAlign w:val="subscript"/>
          <w:lang w:val="nl-NL"/>
        </w:rPr>
        <w:t>2</w:t>
      </w:r>
      <w:r w:rsidRPr="007B6884">
        <w:rPr>
          <w:rFonts w:eastAsia="Times New Roman" w:cs="Times New Roman"/>
          <w:sz w:val="26"/>
          <w:szCs w:val="24"/>
          <w:lang w:val="nl-NL"/>
        </w:rPr>
        <w:t xml:space="preserve"> ở nhiệt độ cao, sau phản ứng thu được 2,32 gam chất rắn. Hòa tan chất rắn này vào 200 ml dung dịch H</w:t>
      </w:r>
      <w:r w:rsidRPr="007B6884">
        <w:rPr>
          <w:rFonts w:eastAsia="Times New Roman" w:cs="Times New Roman"/>
          <w:sz w:val="26"/>
          <w:szCs w:val="24"/>
          <w:vertAlign w:val="subscript"/>
          <w:lang w:val="nl-NL"/>
        </w:rPr>
        <w:t>2</w:t>
      </w:r>
      <w:r w:rsidRPr="007B6884">
        <w:rPr>
          <w:rFonts w:eastAsia="Times New Roman" w:cs="Times New Roman"/>
          <w:sz w:val="26"/>
          <w:szCs w:val="24"/>
          <w:lang w:val="nl-NL"/>
        </w:rPr>
        <w:t>SO</w:t>
      </w:r>
      <w:r w:rsidRPr="007B6884">
        <w:rPr>
          <w:rFonts w:eastAsia="Times New Roman" w:cs="Times New Roman"/>
          <w:sz w:val="26"/>
          <w:szCs w:val="24"/>
          <w:vertAlign w:val="subscript"/>
          <w:lang w:val="nl-NL"/>
        </w:rPr>
        <w:t>4</w:t>
      </w:r>
      <w:r w:rsidRPr="007B6884">
        <w:rPr>
          <w:rFonts w:eastAsia="Times New Roman" w:cs="Times New Roman"/>
          <w:sz w:val="26"/>
          <w:szCs w:val="24"/>
          <w:lang w:val="nl-NL"/>
        </w:rPr>
        <w:t xml:space="preserve"> loãng (vừa đủ) thì có 0,672 lít khí thoát ra (ở đktc)</w:t>
      </w:r>
      <w:r w:rsidRPr="007B6884">
        <w:rPr>
          <w:rFonts w:eastAsia="Times New Roman" w:cs="Times New Roman"/>
          <w:sz w:val="26"/>
          <w:szCs w:val="28"/>
          <w:lang w:val="pt-BR"/>
        </w:rPr>
        <w:t>.</w:t>
      </w:r>
    </w:p>
    <w:p w:rsidR="007B6884" w:rsidRPr="007B6884" w:rsidRDefault="007B6884" w:rsidP="007B6884">
      <w:pPr>
        <w:numPr>
          <w:ilvl w:val="0"/>
          <w:numId w:val="9"/>
        </w:numPr>
        <w:spacing w:before="80" w:after="0" w:line="240" w:lineRule="auto"/>
        <w:ind w:left="1077" w:hanging="357"/>
        <w:jc w:val="both"/>
        <w:rPr>
          <w:rFonts w:eastAsia="Times New Roman" w:cs="Times New Roman"/>
          <w:b/>
          <w:sz w:val="24"/>
          <w:szCs w:val="28"/>
          <w:lang w:val="nl-NL"/>
        </w:rPr>
      </w:pPr>
      <w:r w:rsidRPr="007B6884">
        <w:rPr>
          <w:rFonts w:eastAsia="Times New Roman" w:cs="Times New Roman"/>
          <w:sz w:val="26"/>
          <w:szCs w:val="28"/>
          <w:lang w:val="pt-BR"/>
        </w:rPr>
        <w:t>Tính nồng độ C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M</w: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 của dung dịch H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2</w:t>
      </w:r>
      <w:r w:rsidRPr="007B6884">
        <w:rPr>
          <w:rFonts w:eastAsia="Times New Roman" w:cs="Times New Roman"/>
          <w:sz w:val="26"/>
          <w:szCs w:val="28"/>
          <w:lang w:val="pt-BR"/>
        </w:rPr>
        <w:t>SO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4</w:t>
      </w:r>
      <w:r w:rsidRPr="007B6884">
        <w:rPr>
          <w:rFonts w:eastAsia="Times New Roman" w:cs="Times New Roman"/>
          <w:sz w:val="26"/>
          <w:szCs w:val="28"/>
          <w:lang w:val="pt-BR"/>
        </w:rPr>
        <w:t xml:space="preserve"> đã dùng.</w:t>
      </w:r>
    </w:p>
    <w:p w:rsidR="007B6884" w:rsidRPr="007B6884" w:rsidRDefault="007B6884" w:rsidP="007B6884">
      <w:pPr>
        <w:numPr>
          <w:ilvl w:val="0"/>
          <w:numId w:val="9"/>
        </w:numPr>
        <w:spacing w:before="80" w:after="0" w:line="240" w:lineRule="auto"/>
        <w:ind w:left="1077" w:hanging="357"/>
        <w:jc w:val="both"/>
        <w:rPr>
          <w:rFonts w:eastAsia="Times New Roman" w:cs="Times New Roman"/>
          <w:b/>
          <w:sz w:val="24"/>
          <w:szCs w:val="28"/>
          <w:lang w:val="nl-NL"/>
        </w:rPr>
      </w:pPr>
      <w:r w:rsidRPr="007B6884">
        <w:rPr>
          <w:rFonts w:eastAsia="Times New Roman" w:cs="Times New Roman"/>
          <w:sz w:val="26"/>
          <w:szCs w:val="28"/>
          <w:lang w:val="pt-BR"/>
        </w:rPr>
        <w:t>Xác định công thức của Fe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x</w:t>
      </w:r>
      <w:r w:rsidRPr="007B6884">
        <w:rPr>
          <w:rFonts w:eastAsia="Times New Roman" w:cs="Times New Roman"/>
          <w:sz w:val="26"/>
          <w:szCs w:val="28"/>
          <w:lang w:val="pt-BR"/>
        </w:rPr>
        <w:t>O</w:t>
      </w:r>
      <w:r w:rsidRPr="007B6884">
        <w:rPr>
          <w:rFonts w:eastAsia="Times New Roman" w:cs="Times New Roman"/>
          <w:sz w:val="26"/>
          <w:szCs w:val="28"/>
          <w:vertAlign w:val="subscript"/>
          <w:lang w:val="pt-BR"/>
        </w:rPr>
        <w:t>y</w:t>
      </w:r>
      <w:r w:rsidRPr="007B6884">
        <w:rPr>
          <w:rFonts w:eastAsia="Times New Roman" w:cs="Times New Roman"/>
          <w:sz w:val="26"/>
          <w:szCs w:val="28"/>
          <w:lang w:val="pt-BR"/>
        </w:rPr>
        <w:t>.</w:t>
      </w:r>
    </w:p>
    <w:p w:rsidR="007B6884" w:rsidRPr="007B6884" w:rsidRDefault="007B6884" w:rsidP="007B6884">
      <w:pPr>
        <w:spacing w:after="0" w:line="240" w:lineRule="auto"/>
        <w:jc w:val="center"/>
        <w:rPr>
          <w:rFonts w:eastAsia="Times New Roman" w:cs="Times New Roman"/>
          <w:szCs w:val="28"/>
          <w:lang w:val="pt-BR"/>
        </w:rPr>
      </w:pPr>
      <w:bookmarkStart w:id="0" w:name="_GoBack"/>
      <w:bookmarkEnd w:id="0"/>
    </w:p>
    <w:p w:rsidR="007B6884" w:rsidRPr="007B6884" w:rsidRDefault="007B6884" w:rsidP="007B6884">
      <w:pPr>
        <w:spacing w:after="0" w:line="240" w:lineRule="auto"/>
        <w:rPr>
          <w:rFonts w:eastAsia="Times New Roman" w:cs="Times New Roman"/>
          <w:bCs/>
          <w:i/>
          <w:sz w:val="26"/>
          <w:szCs w:val="24"/>
          <w:lang w:val="pt-BR"/>
        </w:rPr>
      </w:pPr>
    </w:p>
    <w:p w:rsidR="007B6884" w:rsidRPr="007B6884" w:rsidRDefault="007B6884" w:rsidP="007B6884">
      <w:pPr>
        <w:spacing w:after="0" w:line="240" w:lineRule="auto"/>
        <w:rPr>
          <w:rFonts w:eastAsia="Times New Roman" w:cs="Times New Roman"/>
          <w:bCs/>
          <w:i/>
          <w:sz w:val="26"/>
          <w:szCs w:val="24"/>
          <w:lang w:val="pt-BR"/>
        </w:rPr>
      </w:pPr>
    </w:p>
    <w:p w:rsidR="00217543" w:rsidRPr="007B6884" w:rsidRDefault="00217543" w:rsidP="007B6884">
      <w:pPr>
        <w:rPr>
          <w:sz w:val="26"/>
          <w:szCs w:val="26"/>
          <w:lang w:val="vi-VN"/>
        </w:rPr>
      </w:pPr>
      <w:r w:rsidRPr="007B6884">
        <w:rPr>
          <w:b/>
          <w:sz w:val="26"/>
          <w:szCs w:val="26"/>
          <w:lang w:val="vi-VN"/>
        </w:rPr>
        <w:t>Cho biết nguyên tử khối của các nguyên tố như sau:</w:t>
      </w:r>
      <w:r w:rsidRPr="007B6884">
        <w:rPr>
          <w:sz w:val="26"/>
          <w:szCs w:val="26"/>
          <w:lang w:val="vi-VN"/>
        </w:rPr>
        <w:t xml:space="preserve"> H=1; O=16; S=32; ; Al=27; Cl=35,5; </w:t>
      </w:r>
      <w:r w:rsidR="007B6884" w:rsidRPr="007B6884">
        <w:rPr>
          <w:sz w:val="26"/>
          <w:szCs w:val="26"/>
          <w:lang w:val="vi-VN"/>
        </w:rPr>
        <w:t>Ag=108</w:t>
      </w:r>
      <w:r w:rsidRPr="007B6884">
        <w:rPr>
          <w:sz w:val="26"/>
          <w:szCs w:val="26"/>
          <w:lang w:val="vi-VN"/>
        </w:rPr>
        <w:t xml:space="preserve">; </w:t>
      </w:r>
      <w:r w:rsidR="007B6884" w:rsidRPr="007B6884">
        <w:rPr>
          <w:sz w:val="26"/>
          <w:szCs w:val="26"/>
          <w:lang w:val="vi-VN"/>
        </w:rPr>
        <w:t>N=14; Fe=56;</w:t>
      </w:r>
      <w:r w:rsidRPr="007B6884">
        <w:rPr>
          <w:sz w:val="26"/>
          <w:szCs w:val="26"/>
          <w:lang w:val="vi-VN"/>
        </w:rPr>
        <w:t xml:space="preserve"> Cu=64; Na=23</w:t>
      </w:r>
      <w:r w:rsidR="008D43A0" w:rsidRPr="007B6884">
        <w:rPr>
          <w:sz w:val="26"/>
          <w:szCs w:val="26"/>
          <w:lang w:val="vi-VN"/>
        </w:rPr>
        <w:t>.</w:t>
      </w:r>
    </w:p>
    <w:p w:rsidR="008D43A0" w:rsidRPr="007B6884" w:rsidRDefault="008D43A0" w:rsidP="00217543">
      <w:pPr>
        <w:jc w:val="both"/>
        <w:rPr>
          <w:sz w:val="26"/>
          <w:szCs w:val="26"/>
          <w:lang w:val="vi-VN"/>
        </w:rPr>
      </w:pPr>
    </w:p>
    <w:p w:rsidR="003259A7" w:rsidRPr="007B6884" w:rsidRDefault="003259A7" w:rsidP="00B53CA9">
      <w:pPr>
        <w:jc w:val="both"/>
        <w:rPr>
          <w:sz w:val="26"/>
          <w:szCs w:val="26"/>
          <w:lang w:val="vi-VN"/>
        </w:rPr>
      </w:pPr>
      <w:r w:rsidRPr="007B6884">
        <w:rPr>
          <w:sz w:val="26"/>
          <w:szCs w:val="26"/>
          <w:lang w:val="vi-VN"/>
        </w:rPr>
        <w:t>………………………………………HẾT………………………………………......</w:t>
      </w:r>
    </w:p>
    <w:p w:rsidR="00D50DAB" w:rsidRPr="007B6884" w:rsidRDefault="00D50DAB" w:rsidP="00B53CA9">
      <w:pPr>
        <w:jc w:val="both"/>
        <w:rPr>
          <w:b/>
          <w:i/>
          <w:sz w:val="26"/>
          <w:szCs w:val="26"/>
          <w:lang w:val="vi-VN"/>
        </w:rPr>
      </w:pPr>
      <w:r w:rsidRPr="007B6884">
        <w:rPr>
          <w:b/>
          <w:i/>
          <w:sz w:val="26"/>
          <w:szCs w:val="26"/>
          <w:lang w:val="vi-VN"/>
        </w:rPr>
        <w:t>Thí sinh không được sử dụng tài liệu và bảng tuần hoàn các nguyên tố hóa học.</w:t>
      </w:r>
    </w:p>
    <w:p w:rsidR="00D50DAB" w:rsidRPr="007B6884" w:rsidRDefault="00D50DAB" w:rsidP="004249EF">
      <w:pPr>
        <w:jc w:val="center"/>
        <w:rPr>
          <w:b/>
          <w:i/>
          <w:sz w:val="26"/>
          <w:szCs w:val="26"/>
          <w:lang w:val="vi-VN"/>
        </w:rPr>
      </w:pPr>
      <w:r w:rsidRPr="007B6884">
        <w:rPr>
          <w:b/>
          <w:i/>
          <w:sz w:val="26"/>
          <w:szCs w:val="26"/>
          <w:lang w:val="vi-VN"/>
        </w:rPr>
        <w:t>Cán bộ coi thi không giải thích gì thêm.</w:t>
      </w:r>
    </w:p>
    <w:p w:rsidR="00D50DAB" w:rsidRPr="007B6884" w:rsidRDefault="00D50DAB" w:rsidP="00B53CA9">
      <w:pPr>
        <w:jc w:val="both"/>
        <w:rPr>
          <w:sz w:val="26"/>
          <w:szCs w:val="26"/>
          <w:lang w:val="vi-VN"/>
        </w:rPr>
      </w:pPr>
      <w:r w:rsidRPr="007B6884">
        <w:rPr>
          <w:sz w:val="26"/>
          <w:szCs w:val="26"/>
          <w:lang w:val="vi-VN"/>
        </w:rPr>
        <w:t>Họ và tên thí sinh:………………………………Số báo danh:………………….......</w:t>
      </w:r>
    </w:p>
    <w:p w:rsidR="00034DB4" w:rsidRPr="007B6884" w:rsidRDefault="00034DB4" w:rsidP="004C67B6">
      <w:pPr>
        <w:rPr>
          <w:lang w:val="vi-VN"/>
        </w:rPr>
      </w:pPr>
    </w:p>
    <w:sectPr w:rsidR="00034DB4" w:rsidRPr="007B6884" w:rsidSect="00AA5169">
      <w:footerReference w:type="default" r:id="rId21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7" w:rsidRDefault="007D2E27" w:rsidP="00E330B6">
      <w:pPr>
        <w:spacing w:after="0" w:line="240" w:lineRule="auto"/>
      </w:pPr>
      <w:r>
        <w:separator/>
      </w:r>
    </w:p>
  </w:endnote>
  <w:endnote w:type="continuationSeparator" w:id="0">
    <w:p w:rsidR="007D2E27" w:rsidRDefault="007D2E27" w:rsidP="00E3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154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6D21" w:rsidRDefault="00126D21">
            <w:pPr>
              <w:pStyle w:val="Footer"/>
              <w:jc w:val="right"/>
            </w:pPr>
            <w:r>
              <w:t xml:space="preserve">Hóa học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C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3C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30B6" w:rsidRDefault="00E33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7" w:rsidRDefault="007D2E27" w:rsidP="00E330B6">
      <w:pPr>
        <w:spacing w:after="0" w:line="240" w:lineRule="auto"/>
      </w:pPr>
      <w:r>
        <w:separator/>
      </w:r>
    </w:p>
  </w:footnote>
  <w:footnote w:type="continuationSeparator" w:id="0">
    <w:p w:rsidR="007D2E27" w:rsidRDefault="007D2E27" w:rsidP="00E3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34F3A"/>
    <w:multiLevelType w:val="hybridMultilevel"/>
    <w:tmpl w:val="E6CE040C"/>
    <w:lvl w:ilvl="0" w:tplc="B6929DF2">
      <w:start w:val="9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3B3B"/>
    <w:multiLevelType w:val="hybridMultilevel"/>
    <w:tmpl w:val="16AE90A4"/>
    <w:lvl w:ilvl="0" w:tplc="6C0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E4A5A"/>
    <w:multiLevelType w:val="hybridMultilevel"/>
    <w:tmpl w:val="EC80892C"/>
    <w:lvl w:ilvl="0" w:tplc="A8F08A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EAA"/>
    <w:multiLevelType w:val="hybridMultilevel"/>
    <w:tmpl w:val="9C28376A"/>
    <w:lvl w:ilvl="0" w:tplc="678025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5FF7"/>
    <w:multiLevelType w:val="multilevel"/>
    <w:tmpl w:val="B8288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AA337FC"/>
    <w:multiLevelType w:val="hybridMultilevel"/>
    <w:tmpl w:val="73AC1ECA"/>
    <w:lvl w:ilvl="0" w:tplc="8E887DCC">
      <w:start w:val="98"/>
      <w:numFmt w:val="bullet"/>
      <w:lvlText w:val=""/>
      <w:lvlJc w:val="left"/>
      <w:pPr>
        <w:ind w:left="49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44AB268F"/>
    <w:multiLevelType w:val="hybridMultilevel"/>
    <w:tmpl w:val="B330D124"/>
    <w:lvl w:ilvl="0" w:tplc="0276DC44">
      <w:start w:val="98"/>
      <w:numFmt w:val="bullet"/>
      <w:lvlText w:val="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71F342E"/>
    <w:multiLevelType w:val="hybridMultilevel"/>
    <w:tmpl w:val="B972C29A"/>
    <w:lvl w:ilvl="0" w:tplc="0FFA60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4220B5"/>
    <w:multiLevelType w:val="hybridMultilevel"/>
    <w:tmpl w:val="5F383AFE"/>
    <w:lvl w:ilvl="0" w:tplc="04B299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5F4D"/>
    <w:multiLevelType w:val="hybridMultilevel"/>
    <w:tmpl w:val="05C6E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4"/>
    <w:rsid w:val="0000482A"/>
    <w:rsid w:val="000133DC"/>
    <w:rsid w:val="00034DB4"/>
    <w:rsid w:val="00044045"/>
    <w:rsid w:val="00050DFC"/>
    <w:rsid w:val="00074F7D"/>
    <w:rsid w:val="000B4093"/>
    <w:rsid w:val="00121CC9"/>
    <w:rsid w:val="00126D21"/>
    <w:rsid w:val="00127127"/>
    <w:rsid w:val="001339B8"/>
    <w:rsid w:val="001651C0"/>
    <w:rsid w:val="0017052D"/>
    <w:rsid w:val="00176A30"/>
    <w:rsid w:val="00196761"/>
    <w:rsid w:val="001B1D51"/>
    <w:rsid w:val="001B35CE"/>
    <w:rsid w:val="001D5851"/>
    <w:rsid w:val="001E242F"/>
    <w:rsid w:val="001F15B1"/>
    <w:rsid w:val="001F4965"/>
    <w:rsid w:val="001F5AE9"/>
    <w:rsid w:val="00203851"/>
    <w:rsid w:val="00213C24"/>
    <w:rsid w:val="00217543"/>
    <w:rsid w:val="00236F3B"/>
    <w:rsid w:val="00267498"/>
    <w:rsid w:val="002677B9"/>
    <w:rsid w:val="00283C60"/>
    <w:rsid w:val="002D1F9F"/>
    <w:rsid w:val="002D2DE8"/>
    <w:rsid w:val="003259A7"/>
    <w:rsid w:val="00333F38"/>
    <w:rsid w:val="00355AB8"/>
    <w:rsid w:val="003D2E44"/>
    <w:rsid w:val="003F1A40"/>
    <w:rsid w:val="003F1E0D"/>
    <w:rsid w:val="0040715B"/>
    <w:rsid w:val="004249EF"/>
    <w:rsid w:val="00436F33"/>
    <w:rsid w:val="004658D2"/>
    <w:rsid w:val="00487FC8"/>
    <w:rsid w:val="004B0E5C"/>
    <w:rsid w:val="004C67B6"/>
    <w:rsid w:val="004F3CA9"/>
    <w:rsid w:val="0051755D"/>
    <w:rsid w:val="00551830"/>
    <w:rsid w:val="00553FA7"/>
    <w:rsid w:val="005E01B3"/>
    <w:rsid w:val="005E35CF"/>
    <w:rsid w:val="005E6387"/>
    <w:rsid w:val="00613864"/>
    <w:rsid w:val="00620EBE"/>
    <w:rsid w:val="0063094A"/>
    <w:rsid w:val="006640AA"/>
    <w:rsid w:val="006653B6"/>
    <w:rsid w:val="0067131C"/>
    <w:rsid w:val="006C2072"/>
    <w:rsid w:val="006C3DDB"/>
    <w:rsid w:val="006E1B72"/>
    <w:rsid w:val="006E43AC"/>
    <w:rsid w:val="00747029"/>
    <w:rsid w:val="007744D8"/>
    <w:rsid w:val="007B6884"/>
    <w:rsid w:val="007C277B"/>
    <w:rsid w:val="007D2E27"/>
    <w:rsid w:val="007E272A"/>
    <w:rsid w:val="007E70BA"/>
    <w:rsid w:val="0083579F"/>
    <w:rsid w:val="00876480"/>
    <w:rsid w:val="00883CF9"/>
    <w:rsid w:val="00897C81"/>
    <w:rsid w:val="008D0EBB"/>
    <w:rsid w:val="008D3A08"/>
    <w:rsid w:val="008D43A0"/>
    <w:rsid w:val="00913850"/>
    <w:rsid w:val="009370A7"/>
    <w:rsid w:val="00944E8C"/>
    <w:rsid w:val="009527EB"/>
    <w:rsid w:val="009830C0"/>
    <w:rsid w:val="009A230E"/>
    <w:rsid w:val="009E28C6"/>
    <w:rsid w:val="009F12AE"/>
    <w:rsid w:val="00A17E7D"/>
    <w:rsid w:val="00A87ACF"/>
    <w:rsid w:val="00AA44B1"/>
    <w:rsid w:val="00AA5169"/>
    <w:rsid w:val="00AB34EC"/>
    <w:rsid w:val="00AB3AEA"/>
    <w:rsid w:val="00AC34DF"/>
    <w:rsid w:val="00AE557E"/>
    <w:rsid w:val="00B0528E"/>
    <w:rsid w:val="00B10F42"/>
    <w:rsid w:val="00B3104B"/>
    <w:rsid w:val="00B335F0"/>
    <w:rsid w:val="00B34743"/>
    <w:rsid w:val="00B43E97"/>
    <w:rsid w:val="00B53CA9"/>
    <w:rsid w:val="00B752EE"/>
    <w:rsid w:val="00BE21EE"/>
    <w:rsid w:val="00BE33E0"/>
    <w:rsid w:val="00C41E05"/>
    <w:rsid w:val="00C64B43"/>
    <w:rsid w:val="00C64C7B"/>
    <w:rsid w:val="00C74A59"/>
    <w:rsid w:val="00C80C07"/>
    <w:rsid w:val="00C92108"/>
    <w:rsid w:val="00CA0754"/>
    <w:rsid w:val="00D33BF4"/>
    <w:rsid w:val="00D42260"/>
    <w:rsid w:val="00D50DAB"/>
    <w:rsid w:val="00D70130"/>
    <w:rsid w:val="00DA0676"/>
    <w:rsid w:val="00DC60BD"/>
    <w:rsid w:val="00DD2DD1"/>
    <w:rsid w:val="00E330B6"/>
    <w:rsid w:val="00E648AC"/>
    <w:rsid w:val="00E7663C"/>
    <w:rsid w:val="00E845F3"/>
    <w:rsid w:val="00EC064A"/>
    <w:rsid w:val="00EC6E28"/>
    <w:rsid w:val="00EE0A88"/>
    <w:rsid w:val="00F3038F"/>
    <w:rsid w:val="00F51B11"/>
    <w:rsid w:val="00F5566E"/>
    <w:rsid w:val="00F84E59"/>
    <w:rsid w:val="00F85EC0"/>
    <w:rsid w:val="00F94FEC"/>
    <w:rsid w:val="00FA11BF"/>
    <w:rsid w:val="00FB4915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6236252-C4A4-44EA-B8D0-52325B8B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B6"/>
    <w:pPr>
      <w:ind w:left="720"/>
      <w:contextualSpacing/>
    </w:pPr>
  </w:style>
  <w:style w:type="table" w:styleId="TableGrid">
    <w:name w:val="Table Grid"/>
    <w:basedOn w:val="TableNormal"/>
    <w:uiPriority w:val="59"/>
    <w:rsid w:val="0062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4F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B6"/>
  </w:style>
  <w:style w:type="paragraph" w:styleId="Footer">
    <w:name w:val="footer"/>
    <w:basedOn w:val="Normal"/>
    <w:link w:val="FooterChar"/>
    <w:uiPriority w:val="99"/>
    <w:unhideWhenUsed/>
    <w:rsid w:val="00E3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B6"/>
  </w:style>
  <w:style w:type="paragraph" w:styleId="NoSpacing">
    <w:name w:val="No Spacing"/>
    <w:link w:val="NoSpacingChar"/>
    <w:uiPriority w:val="1"/>
    <w:qFormat/>
    <w:rsid w:val="00E330B6"/>
    <w:pPr>
      <w:spacing w:after="0" w:line="240" w:lineRule="auto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330B6"/>
    <w:rPr>
      <w:rFonts w:asciiTheme="minorHAnsi" w:eastAsiaTheme="minorEastAsia" w:hAnsiTheme="minorHAnsi"/>
      <w:sz w:val="22"/>
      <w:lang w:eastAsia="ja-JP"/>
    </w:rPr>
  </w:style>
  <w:style w:type="paragraph" w:customStyle="1" w:styleId="Char">
    <w:name w:val="Char"/>
    <w:basedOn w:val="Normal"/>
    <w:semiHidden/>
    <w:rsid w:val="007B6884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6CF4A8-5DBF-423D-82C6-7E95D3DC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438</Words>
  <Characters>2498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2022-02-13T01:49:00Z</dcterms:created>
  <dcterms:modified xsi:type="dcterms:W3CDTF">2023-01-28T03:30:00Z</dcterms:modified>
</cp:coreProperties>
</file>