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06" w:rsidRDefault="00735AD9" w:rsidP="00D17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6C">
        <w:rPr>
          <w:rFonts w:ascii="Times New Roman" w:hAnsi="Times New Roman" w:cs="Times New Roman"/>
          <w:b/>
          <w:sz w:val="26"/>
          <w:szCs w:val="26"/>
        </w:rPr>
        <w:t xml:space="preserve">BỘ CÂU HỎI </w:t>
      </w:r>
    </w:p>
    <w:p w:rsidR="00735AD9" w:rsidRDefault="00735AD9" w:rsidP="00D17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6C">
        <w:rPr>
          <w:rFonts w:ascii="Times New Roman" w:hAnsi="Times New Roman" w:cs="Times New Roman"/>
          <w:b/>
          <w:sz w:val="26"/>
          <w:szCs w:val="26"/>
        </w:rPr>
        <w:t>BÀI 30: TRAO ĐỔI NƯỚC VÀ CÁC CHẤT DINH DƯỠNG Ở ĐỘNG VẬT</w:t>
      </w:r>
    </w:p>
    <w:p w:rsidR="00E000CF" w:rsidRPr="00D1776C" w:rsidRDefault="00E000CF" w:rsidP="00D17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35AD9" w:rsidRPr="00E000CF" w:rsidRDefault="00735AD9" w:rsidP="00D1776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00CF">
        <w:rPr>
          <w:rFonts w:ascii="Times New Roman" w:hAnsi="Times New Roman" w:cs="Times New Roman"/>
          <w:b/>
          <w:sz w:val="26"/>
          <w:szCs w:val="26"/>
        </w:rPr>
        <w:t>A. TRẮC NGHIỆM:</w:t>
      </w:r>
    </w:p>
    <w:p w:rsidR="00735AD9" w:rsidRPr="00D1776C" w:rsidRDefault="00735AD9" w:rsidP="0081197C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gramStart"/>
      <w:r w:rsidRPr="00D1776C">
        <w:rPr>
          <w:rFonts w:ascii="Times New Roman" w:hAnsi="Times New Roman" w:cs="Times New Roman"/>
          <w:b/>
          <w:sz w:val="26"/>
          <w:szCs w:val="26"/>
        </w:rPr>
        <w:t>( H</w:t>
      </w:r>
      <w:proofErr w:type="gram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):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qua con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</w:p>
    <w:p w:rsidR="00735AD9" w:rsidRPr="00D1776C" w:rsidRDefault="00735AD9" w:rsidP="00D177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</w:rPr>
        <w:t>tiêu</w:t>
      </w:r>
      <w:proofErr w:type="spellEnd"/>
      <w:r w:rsidRPr="00D177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</w:rPr>
        <w:t>hóa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                          B.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                 C.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          D.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tiết</w:t>
      </w:r>
      <w:proofErr w:type="spellEnd"/>
    </w:p>
    <w:p w:rsidR="00BB5EAB" w:rsidRPr="00D1776C" w:rsidRDefault="00735AD9" w:rsidP="0081197C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(VD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thấp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):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Hã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sắp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xếp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tăng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dần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nhu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bò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heo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voi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mèo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B5EAB" w:rsidRPr="00D1776C">
        <w:rPr>
          <w:rFonts w:ascii="Times New Roman" w:hAnsi="Times New Roman" w:cs="Times New Roman"/>
          <w:b/>
          <w:sz w:val="26"/>
          <w:szCs w:val="26"/>
        </w:rPr>
        <w:t>chuột</w:t>
      </w:r>
      <w:proofErr w:type="spellEnd"/>
      <w:r w:rsidR="00BB5EAB" w:rsidRPr="00D1776C">
        <w:rPr>
          <w:rFonts w:ascii="Times New Roman" w:hAnsi="Times New Roman" w:cs="Times New Roman"/>
          <w:b/>
          <w:sz w:val="26"/>
          <w:szCs w:val="26"/>
        </w:rPr>
        <w:t>.</w:t>
      </w:r>
    </w:p>
    <w:p w:rsidR="00BB5EAB" w:rsidRPr="00D1776C" w:rsidRDefault="00BB5EAB" w:rsidP="00D177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voi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chuột</w:t>
      </w:r>
      <w:proofErr w:type="spellEnd"/>
    </w:p>
    <w:p w:rsidR="00BB5EAB" w:rsidRPr="00D1776C" w:rsidRDefault="00BB5EAB" w:rsidP="00D1776C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D1776C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</w:rPr>
        <w:t>Chuột</w:t>
      </w:r>
      <w:proofErr w:type="spellEnd"/>
      <w:r w:rsidRPr="00D1776C">
        <w:rPr>
          <w:rFonts w:ascii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</w:rPr>
        <w:t>mèo</w:t>
      </w:r>
      <w:proofErr w:type="spellEnd"/>
      <w:r w:rsidRPr="00D1776C">
        <w:rPr>
          <w:rFonts w:ascii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</w:rPr>
        <w:t>heo</w:t>
      </w:r>
      <w:proofErr w:type="spellEnd"/>
      <w:r w:rsidRPr="00D1776C">
        <w:rPr>
          <w:rFonts w:ascii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</w:rPr>
        <w:t>bò</w:t>
      </w:r>
      <w:proofErr w:type="spellEnd"/>
      <w:r w:rsidRPr="00D1776C">
        <w:rPr>
          <w:rFonts w:ascii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</w:rPr>
        <w:t>voi</w:t>
      </w:r>
      <w:proofErr w:type="spellEnd"/>
    </w:p>
    <w:p w:rsidR="00BB5EAB" w:rsidRPr="00D1776C" w:rsidRDefault="00BB5EAB" w:rsidP="00D177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Voi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chuột</w:t>
      </w:r>
      <w:proofErr w:type="spellEnd"/>
    </w:p>
    <w:p w:rsidR="00BB5EAB" w:rsidRPr="00D1776C" w:rsidRDefault="00BB5EAB" w:rsidP="00D177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voi</w:t>
      </w:r>
      <w:proofErr w:type="spellEnd"/>
    </w:p>
    <w:p w:rsidR="00596770" w:rsidRPr="00D1776C" w:rsidRDefault="00596770" w:rsidP="0081197C">
      <w:pPr>
        <w:spacing w:after="0"/>
        <w:ind w:firstLine="72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000D10" w:rsidRPr="00D1776C">
        <w:rPr>
          <w:rFonts w:ascii="Times New Roman" w:hAnsi="Times New Roman" w:cs="Times New Roman"/>
          <w:b/>
          <w:sz w:val="26"/>
          <w:szCs w:val="26"/>
        </w:rPr>
        <w:t xml:space="preserve">(B):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quan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ống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tiêu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hoá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nơi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thu</w:t>
      </w:r>
      <w:proofErr w:type="spellEnd"/>
      <w:proofErr w:type="gram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nhận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nghiền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nhỏ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thức</w:t>
      </w:r>
      <w:proofErr w:type="spellEnd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00D10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ăn</w:t>
      </w:r>
      <w:proofErr w:type="spellEnd"/>
      <w:r w:rsidR="00956F3C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56F3C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là</w:t>
      </w:r>
      <w:proofErr w:type="spellEnd"/>
    </w:p>
    <w:p w:rsidR="00956F3C" w:rsidRPr="00D1776C" w:rsidRDefault="00956F3C" w:rsidP="00D1776C">
      <w:pPr>
        <w:spacing w:after="0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dạ</w:t>
      </w:r>
      <w:proofErr w:type="spellEnd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dày</w:t>
      </w:r>
      <w:proofErr w:type="spellEnd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B. </w:t>
      </w:r>
      <w:proofErr w:type="spellStart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ruột</w:t>
      </w:r>
      <w:proofErr w:type="spellEnd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C. </w:t>
      </w:r>
      <w:proofErr w:type="spellStart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D177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</w:t>
      </w:r>
      <w:r w:rsidRPr="00D1776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D. </w:t>
      </w:r>
      <w:proofErr w:type="spellStart"/>
      <w:r w:rsidRPr="00D1776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miệng</w:t>
      </w:r>
      <w:proofErr w:type="spellEnd"/>
    </w:p>
    <w:p w:rsidR="00956F3C" w:rsidRPr="00D1776C" w:rsidRDefault="00956F3C" w:rsidP="0081197C">
      <w:pPr>
        <w:spacing w:after="0" w:line="0" w:lineRule="atLeast"/>
        <w:ind w:firstLine="720"/>
        <w:rPr>
          <w:rFonts w:ascii="Times New Roman" w:eastAsia="Arial" w:hAnsi="Times New Roman" w:cs="Times New Roman"/>
          <w:b/>
          <w:sz w:val="26"/>
          <w:szCs w:val="26"/>
        </w:rPr>
      </w:pP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Câu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4 </w:t>
      </w:r>
      <w:proofErr w:type="gram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( B</w:t>
      </w:r>
      <w:proofErr w:type="gramEnd"/>
      <w:r w:rsidRPr="00D1776C">
        <w:rPr>
          <w:rFonts w:ascii="Times New Roman" w:eastAsia="Arial" w:hAnsi="Times New Roman" w:cs="Times New Roman"/>
          <w:b/>
          <w:sz w:val="26"/>
          <w:szCs w:val="26"/>
        </w:rPr>
        <w:t>)</w:t>
      </w:r>
      <w:r w:rsidR="0081197C">
        <w:rPr>
          <w:rFonts w:ascii="Times New Roman" w:eastAsia="Arial" w:hAnsi="Times New Roman" w:cs="Times New Roman"/>
          <w:b/>
          <w:sz w:val="26"/>
          <w:szCs w:val="26"/>
        </w:rPr>
        <w:t>:</w:t>
      </w:r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Các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chất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nào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sau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đây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được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hệ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tuần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hoàn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vận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chuyển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đến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các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cơ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quan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bài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tiết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>?</w:t>
      </w:r>
    </w:p>
    <w:p w:rsidR="00956F3C" w:rsidRPr="00D1776C" w:rsidRDefault="00956F3C" w:rsidP="00D1776C">
      <w:pPr>
        <w:spacing w:after="0" w:line="5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56F3C" w:rsidRPr="00D1776C" w:rsidRDefault="00956F3C" w:rsidP="00D1776C">
      <w:pPr>
        <w:tabs>
          <w:tab w:val="left" w:pos="4300"/>
        </w:tabs>
        <w:spacing w:after="0" w:line="0" w:lineRule="atLeast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D1776C">
        <w:rPr>
          <w:rFonts w:ascii="Times New Roman" w:eastAsia="Arial" w:hAnsi="Times New Roman" w:cs="Times New Roman"/>
          <w:sz w:val="26"/>
          <w:szCs w:val="26"/>
        </w:rPr>
        <w:t xml:space="preserve">A.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>, CO</w:t>
      </w:r>
      <w:r w:rsidRPr="00D1776C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kháng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thể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>.</w:t>
      </w:r>
      <w:r w:rsidRPr="00D1776C">
        <w:rPr>
          <w:rFonts w:ascii="Times New Roman" w:eastAsia="Times New Roman" w:hAnsi="Times New Roman" w:cs="Times New Roman"/>
          <w:sz w:val="26"/>
          <w:szCs w:val="26"/>
        </w:rPr>
        <w:tab/>
      </w:r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B. CO</w:t>
      </w:r>
      <w:r w:rsidRPr="00D1776C">
        <w:rPr>
          <w:rFonts w:ascii="Times New Roman" w:eastAsia="Arial" w:hAnsi="Times New Roman" w:cs="Times New Roman"/>
          <w:color w:val="FF0000"/>
          <w:sz w:val="26"/>
          <w:szCs w:val="26"/>
          <w:vertAlign w:val="subscript"/>
        </w:rPr>
        <w:t>2</w:t>
      </w:r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các</w:t>
      </w:r>
      <w:proofErr w:type="spellEnd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chất</w:t>
      </w:r>
      <w:proofErr w:type="spellEnd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thải</w:t>
      </w:r>
      <w:proofErr w:type="spellEnd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nước</w:t>
      </w:r>
      <w:proofErr w:type="spellEnd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</w:p>
    <w:p w:rsidR="00956F3C" w:rsidRPr="00D1776C" w:rsidRDefault="00956F3C" w:rsidP="00D1776C">
      <w:pPr>
        <w:spacing w:after="0" w:line="2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56F3C" w:rsidRPr="00D1776C" w:rsidRDefault="00956F3C" w:rsidP="00D1776C">
      <w:pPr>
        <w:tabs>
          <w:tab w:val="left" w:pos="4300"/>
        </w:tabs>
        <w:spacing w:after="0" w:line="0" w:lineRule="atLeast"/>
        <w:rPr>
          <w:rFonts w:ascii="Times New Roman" w:eastAsia="Arial" w:hAnsi="Times New Roman" w:cs="Times New Roman"/>
          <w:sz w:val="26"/>
          <w:szCs w:val="26"/>
        </w:rPr>
      </w:pPr>
      <w:r w:rsidRPr="00D1776C">
        <w:rPr>
          <w:rFonts w:ascii="Times New Roman" w:eastAsia="Arial" w:hAnsi="Times New Roman" w:cs="Times New Roman"/>
          <w:sz w:val="26"/>
          <w:szCs w:val="26"/>
        </w:rPr>
        <w:t>C. CO</w:t>
      </w:r>
      <w:r w:rsidRPr="00D1776C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, hormone,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chất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dinh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dưỡng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>.</w:t>
      </w:r>
      <w:r w:rsidRPr="00D1776C">
        <w:rPr>
          <w:rFonts w:ascii="Times New Roman" w:eastAsia="Times New Roman" w:hAnsi="Times New Roman" w:cs="Times New Roman"/>
          <w:sz w:val="26"/>
          <w:szCs w:val="26"/>
        </w:rPr>
        <w:tab/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D.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, hormone,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kháng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thể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>.</w:t>
      </w:r>
    </w:p>
    <w:p w:rsidR="00956F3C" w:rsidRPr="00956F3C" w:rsidRDefault="00956F3C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197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81197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119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 (B)</w:t>
      </w:r>
      <w:r w:rsidR="008119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Nước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chiếm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bao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nhiêu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trăm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người</w:t>
      </w:r>
      <w:proofErr w:type="spellEnd"/>
      <w:r w:rsidRPr="00956F3C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956F3C" w:rsidRPr="00956F3C" w:rsidRDefault="00956F3C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56F3C">
        <w:rPr>
          <w:rFonts w:ascii="Times New Roman" w:eastAsia="Times New Roman" w:hAnsi="Times New Roman" w:cs="Times New Roman"/>
          <w:color w:val="333333"/>
          <w:sz w:val="26"/>
          <w:szCs w:val="26"/>
        </w:rPr>
        <w:t>A. 60 - 75%.</w:t>
      </w:r>
    </w:p>
    <w:p w:rsidR="00956F3C" w:rsidRPr="00956F3C" w:rsidRDefault="00956F3C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56F3C">
        <w:rPr>
          <w:rFonts w:ascii="Times New Roman" w:eastAsia="Times New Roman" w:hAnsi="Times New Roman" w:cs="Times New Roman"/>
          <w:color w:val="FF0000"/>
          <w:sz w:val="26"/>
          <w:szCs w:val="26"/>
        </w:rPr>
        <w:t>B. 75 - 80%.</w:t>
      </w:r>
    </w:p>
    <w:p w:rsidR="00956F3C" w:rsidRPr="00956F3C" w:rsidRDefault="00956F3C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56F3C">
        <w:rPr>
          <w:rFonts w:ascii="Times New Roman" w:eastAsia="Times New Roman" w:hAnsi="Times New Roman" w:cs="Times New Roman"/>
          <w:color w:val="333333"/>
          <w:sz w:val="26"/>
          <w:szCs w:val="26"/>
        </w:rPr>
        <w:t>C. 85 - 90%</w:t>
      </w:r>
    </w:p>
    <w:p w:rsidR="00956F3C" w:rsidRPr="00D1776C" w:rsidRDefault="00956F3C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56F3C">
        <w:rPr>
          <w:rFonts w:ascii="Times New Roman" w:eastAsia="Times New Roman" w:hAnsi="Times New Roman" w:cs="Times New Roman"/>
          <w:color w:val="333333"/>
          <w:sz w:val="26"/>
          <w:szCs w:val="26"/>
        </w:rPr>
        <w:t>D. 55 - 60%</w:t>
      </w:r>
    </w:p>
    <w:p w:rsidR="00956F3C" w:rsidRPr="0081197C" w:rsidRDefault="00956F3C" w:rsidP="0081197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 w:rsidRPr="0081197C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Câu</w:t>
      </w:r>
      <w:proofErr w:type="spellEnd"/>
      <w:r w:rsidRPr="0081197C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6 (H)</w:t>
      </w:r>
      <w:r w:rsidR="0081197C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Hãy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ghép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các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loại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mạch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máu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hệ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tuần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hoàn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ở </w:t>
      </w:r>
      <w:proofErr w:type="spellStart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81197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23820" w:rsidRPr="00D1776C" w:rsidTr="00623820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Loại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Cột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nối</w:t>
            </w:r>
            <w:proofErr w:type="spellEnd"/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Chức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năng</w:t>
            </w:r>
            <w:proofErr w:type="spellEnd"/>
          </w:p>
        </w:tc>
      </w:tr>
      <w:tr w:rsidR="00623820" w:rsidRPr="00D1776C" w:rsidTr="00623820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  <w:vMerge w:val="restart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Trao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đổi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chất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máu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tế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bào</w:t>
            </w:r>
            <w:proofErr w:type="spellEnd"/>
          </w:p>
        </w:tc>
      </w:tr>
      <w:tr w:rsidR="00623820" w:rsidRPr="00D1776C" w:rsidTr="00623820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Tĩnh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  <w:vMerge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máu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tim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đến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cơ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quan</w:t>
            </w:r>
            <w:proofErr w:type="spellEnd"/>
          </w:p>
        </w:tc>
      </w:tr>
      <w:tr w:rsidR="00623820" w:rsidRPr="00D1776C" w:rsidTr="00623820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Mao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  <w:vMerge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máu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cơ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quan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về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tim</w:t>
            </w:r>
            <w:proofErr w:type="spellEnd"/>
          </w:p>
        </w:tc>
      </w:tr>
    </w:tbl>
    <w:p w:rsidR="00956F3C" w:rsidRPr="00D1776C" w:rsidRDefault="00623820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1776C">
        <w:rPr>
          <w:rFonts w:ascii="Times New Roman" w:eastAsia="Times New Roman" w:hAnsi="Times New Roman" w:cs="Times New Roman"/>
          <w:color w:val="333333"/>
          <w:sz w:val="26"/>
          <w:szCs w:val="26"/>
        </w:rPr>
        <w:t>Trả</w:t>
      </w:r>
      <w:proofErr w:type="spellEnd"/>
      <w:r w:rsidRPr="00D177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 w:rsidRPr="00D1776C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23820" w:rsidRPr="00D1776C" w:rsidTr="00925969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Loại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Cột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nối</w:t>
            </w:r>
            <w:proofErr w:type="spellEnd"/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Chức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năng</w:t>
            </w:r>
            <w:proofErr w:type="spellEnd"/>
          </w:p>
        </w:tc>
      </w:tr>
      <w:tr w:rsidR="00623820" w:rsidRPr="00D1776C" w:rsidTr="00925969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1776C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50A2F3" wp14:editId="3C883C9D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109220</wp:posOffset>
                      </wp:positionV>
                      <wp:extent cx="1343025" cy="400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8.6pt" to="193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" strokecolor="#4579b8 [3044]"/>
                  </w:pict>
                </mc:Fallback>
              </mc:AlternateContent>
            </w:r>
            <w:r w:rsidRPr="00D1776C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A21EF" wp14:editId="3B44B1E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109220</wp:posOffset>
                      </wp:positionV>
                      <wp:extent cx="1390650" cy="2286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8.6pt" to="193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" strokecolor="#4579b8 [3044]"/>
                  </w:pict>
                </mc:Fallback>
              </mc:AlternateConten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  <w:vMerge w:val="restart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Trao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đổi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chất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máu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tế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bào</w:t>
            </w:r>
            <w:proofErr w:type="spellEnd"/>
          </w:p>
        </w:tc>
      </w:tr>
      <w:tr w:rsidR="00623820" w:rsidRPr="00D1776C" w:rsidTr="00925969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1776C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6AC4B6" wp14:editId="7C095E5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134620</wp:posOffset>
                      </wp:positionV>
                      <wp:extent cx="1390650" cy="1714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0.6pt" to="193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" strokecolor="#4579b8 [3044]"/>
                  </w:pict>
                </mc:Fallback>
              </mc:AlternateConten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Tĩnh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  <w:vMerge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máu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tim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đến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cơ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quan</w:t>
            </w:r>
            <w:proofErr w:type="spellEnd"/>
          </w:p>
        </w:tc>
      </w:tr>
      <w:tr w:rsidR="00623820" w:rsidRPr="00D1776C" w:rsidTr="00925969">
        <w:tc>
          <w:tcPr>
            <w:tcW w:w="1951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Mao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mạch</w:t>
            </w:r>
            <w:proofErr w:type="spellEnd"/>
          </w:p>
        </w:tc>
        <w:tc>
          <w:tcPr>
            <w:tcW w:w="1985" w:type="dxa"/>
            <w:vMerge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670" w:type="dxa"/>
          </w:tcPr>
          <w:p w:rsidR="00623820" w:rsidRPr="00D1776C" w:rsidRDefault="00623820" w:rsidP="00D1776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Vận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máu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cơ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quan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về</w:t>
            </w:r>
            <w:proofErr w:type="spellEnd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tim</w:t>
            </w:r>
            <w:proofErr w:type="spellEnd"/>
          </w:p>
        </w:tc>
      </w:tr>
    </w:tbl>
    <w:p w:rsidR="00623820" w:rsidRPr="00D1776C" w:rsidRDefault="003501A1" w:rsidP="0081197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7</w:t>
      </w:r>
      <w:r w:rsidR="00700FAB" w:rsidRPr="00D1776C">
        <w:rPr>
          <w:rFonts w:ascii="Times New Roman" w:eastAsia="Times New Roman" w:hAnsi="Times New Roman" w:cs="Times New Roman"/>
          <w:b/>
          <w:sz w:val="26"/>
          <w:szCs w:val="26"/>
        </w:rPr>
        <w:t>(H)</w:t>
      </w:r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: Con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đường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hóa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ăn</w:t>
      </w:r>
      <w:proofErr w:type="spellEnd"/>
      <w:proofErr w:type="gram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người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vật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00FAB" w:rsidRPr="00D1776C" w:rsidRDefault="00700FAB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Miệng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Dạ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dày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già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non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tràng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0FAB" w:rsidRPr="00D1776C" w:rsidRDefault="00700FAB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Miệng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Dạ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dày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non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già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tràng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0FAB" w:rsidRPr="00D1776C" w:rsidRDefault="00700FAB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Miệng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Dạ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dày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non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tràng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già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0FAB" w:rsidRPr="00D1776C" w:rsidRDefault="00700FAB" w:rsidP="00D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Miệng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Thực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quản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Dạ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dày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non -&gt;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Ruộ</w:t>
      </w:r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già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Trực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tràng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-&gt;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Hậu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môn</w:t>
      </w:r>
      <w:proofErr w:type="spellEnd"/>
      <w:r w:rsidRPr="00D1776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7F4186" w:rsidRPr="00D1776C" w:rsidRDefault="007F4186" w:rsidP="0081197C">
      <w:pPr>
        <w:spacing w:after="0" w:line="289" w:lineRule="auto"/>
        <w:ind w:firstLine="720"/>
        <w:rPr>
          <w:rFonts w:ascii="Times New Roman" w:eastAsia="Arial" w:hAnsi="Times New Roman" w:cs="Times New Roman"/>
          <w:b/>
          <w:sz w:val="26"/>
          <w:szCs w:val="26"/>
        </w:rPr>
      </w:pPr>
      <w:proofErr w:type="spellStart"/>
      <w:r w:rsidRPr="00D177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D177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</w:t>
      </w:r>
      <w:r w:rsidR="00422149" w:rsidRPr="00D177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Pr="00D177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VD </w:t>
      </w:r>
      <w:proofErr w:type="spellStart"/>
      <w:r w:rsidRPr="00D177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cao</w:t>
      </w:r>
      <w:proofErr w:type="spellEnd"/>
      <w:r w:rsidR="00422149" w:rsidRPr="00D177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  <w:r w:rsidRPr="00D177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Có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ba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người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A, B, C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tham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gia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một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nghiên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cứu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tìm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hiểu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về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nhu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cầu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sử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dụng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nước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của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cơ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thể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Kết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quả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thu</w:t>
      </w:r>
      <w:proofErr w:type="spellEnd"/>
      <w:proofErr w:type="gram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được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ở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bảng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b/>
          <w:sz w:val="26"/>
          <w:szCs w:val="26"/>
        </w:rPr>
        <w:t>sau</w:t>
      </w:r>
      <w:proofErr w:type="spellEnd"/>
      <w:r w:rsidRPr="00D1776C">
        <w:rPr>
          <w:rFonts w:ascii="Times New Roman" w:eastAsia="Arial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0" w:type="auto"/>
        <w:tblInd w:w="400" w:type="dxa"/>
        <w:tblLook w:val="04A0" w:firstRow="1" w:lastRow="0" w:firstColumn="1" w:lastColumn="0" w:noHBand="0" w:noVBand="1"/>
      </w:tblPr>
      <w:tblGrid>
        <w:gridCol w:w="4953"/>
        <w:gridCol w:w="1559"/>
        <w:gridCol w:w="1418"/>
        <w:gridCol w:w="1246"/>
      </w:tblGrid>
      <w:tr w:rsidR="007F4186" w:rsidRPr="00D1776C" w:rsidTr="007F4186">
        <w:tc>
          <w:tcPr>
            <w:tcW w:w="4953" w:type="dxa"/>
            <w:vAlign w:val="bottom"/>
          </w:tcPr>
          <w:p w:rsidR="007F4186" w:rsidRPr="00D1776C" w:rsidRDefault="007F4186" w:rsidP="00D1776C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009EC7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eastAsia="Arial" w:hAnsi="Times New Roman" w:cs="Times New Roman"/>
                <w:b/>
                <w:color w:val="009EC7"/>
                <w:sz w:val="26"/>
                <w:szCs w:val="26"/>
              </w:rPr>
              <w:t>Đối</w:t>
            </w:r>
            <w:proofErr w:type="spellEnd"/>
            <w:r w:rsidRPr="00D1776C">
              <w:rPr>
                <w:rFonts w:ascii="Times New Roman" w:eastAsia="Arial" w:hAnsi="Times New Roman" w:cs="Times New Roman"/>
                <w:b/>
                <w:color w:val="009EC7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eastAsia="Arial" w:hAnsi="Times New Roman" w:cs="Times New Roman"/>
                <w:b/>
                <w:color w:val="009EC7"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559" w:type="dxa"/>
            <w:vAlign w:val="bottom"/>
          </w:tcPr>
          <w:p w:rsidR="007F4186" w:rsidRPr="00D1776C" w:rsidRDefault="007F4186" w:rsidP="00D1776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009EC7"/>
                <w:w w:val="72"/>
                <w:sz w:val="26"/>
                <w:szCs w:val="26"/>
              </w:rPr>
            </w:pPr>
            <w:r w:rsidRPr="00D1776C">
              <w:rPr>
                <w:rFonts w:ascii="Times New Roman" w:eastAsia="Arial" w:hAnsi="Times New Roman" w:cs="Times New Roman"/>
                <w:b/>
                <w:color w:val="009EC7"/>
                <w:w w:val="72"/>
                <w:sz w:val="26"/>
                <w:szCs w:val="26"/>
              </w:rPr>
              <w:t>A</w:t>
            </w:r>
          </w:p>
        </w:tc>
        <w:tc>
          <w:tcPr>
            <w:tcW w:w="1418" w:type="dxa"/>
            <w:vAlign w:val="bottom"/>
          </w:tcPr>
          <w:p w:rsidR="007F4186" w:rsidRPr="00D1776C" w:rsidRDefault="007F4186" w:rsidP="00D1776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009EC7"/>
                <w:w w:val="72"/>
                <w:sz w:val="26"/>
                <w:szCs w:val="26"/>
              </w:rPr>
            </w:pPr>
            <w:r w:rsidRPr="00D1776C">
              <w:rPr>
                <w:rFonts w:ascii="Times New Roman" w:eastAsia="Arial" w:hAnsi="Times New Roman" w:cs="Times New Roman"/>
                <w:b/>
                <w:color w:val="009EC7"/>
                <w:w w:val="72"/>
                <w:sz w:val="26"/>
                <w:szCs w:val="26"/>
              </w:rPr>
              <w:t>B</w:t>
            </w:r>
          </w:p>
        </w:tc>
        <w:tc>
          <w:tcPr>
            <w:tcW w:w="1246" w:type="dxa"/>
            <w:vAlign w:val="bottom"/>
          </w:tcPr>
          <w:p w:rsidR="007F4186" w:rsidRPr="00D1776C" w:rsidRDefault="007F4186" w:rsidP="00D1776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009EC7"/>
                <w:w w:val="72"/>
                <w:sz w:val="26"/>
                <w:szCs w:val="26"/>
              </w:rPr>
            </w:pPr>
            <w:r w:rsidRPr="00D1776C">
              <w:rPr>
                <w:rFonts w:ascii="Times New Roman" w:eastAsia="Arial" w:hAnsi="Times New Roman" w:cs="Times New Roman"/>
                <w:b/>
                <w:color w:val="009EC7"/>
                <w:w w:val="72"/>
                <w:sz w:val="26"/>
                <w:szCs w:val="26"/>
              </w:rPr>
              <w:t>C</w:t>
            </w:r>
          </w:p>
        </w:tc>
      </w:tr>
      <w:tr w:rsidR="007F4186" w:rsidRPr="00D1776C" w:rsidTr="007F4186">
        <w:tc>
          <w:tcPr>
            <w:tcW w:w="4953" w:type="dxa"/>
          </w:tcPr>
          <w:p w:rsidR="007F4186" w:rsidRPr="00D1776C" w:rsidRDefault="007F4186" w:rsidP="00D1776C">
            <w:pPr>
              <w:spacing w:line="28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 xml:space="preserve"> (mL/</w:t>
            </w:r>
            <w:proofErr w:type="spellStart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bottom"/>
          </w:tcPr>
          <w:p w:rsidR="007F4186" w:rsidRPr="00D1776C" w:rsidRDefault="007F4186" w:rsidP="00D17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1 800</w:t>
            </w:r>
          </w:p>
        </w:tc>
        <w:tc>
          <w:tcPr>
            <w:tcW w:w="1418" w:type="dxa"/>
            <w:vAlign w:val="bottom"/>
          </w:tcPr>
          <w:p w:rsidR="007F4186" w:rsidRPr="00D1776C" w:rsidRDefault="007F4186" w:rsidP="00D17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46" w:type="dxa"/>
            <w:vAlign w:val="bottom"/>
          </w:tcPr>
          <w:p w:rsidR="007F4186" w:rsidRPr="00D1776C" w:rsidRDefault="007F4186" w:rsidP="00D17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6C">
              <w:rPr>
                <w:rFonts w:ascii="Times New Roman" w:hAnsi="Times New Roman" w:cs="Times New Roman"/>
                <w:sz w:val="26"/>
                <w:szCs w:val="26"/>
              </w:rPr>
              <w:t>3 500</w:t>
            </w:r>
          </w:p>
        </w:tc>
      </w:tr>
    </w:tbl>
    <w:p w:rsidR="007F4186" w:rsidRPr="00D1776C" w:rsidRDefault="007F4186" w:rsidP="00D1776C">
      <w:p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3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đối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tượng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trên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hãy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sắp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xếp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mức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776C">
        <w:rPr>
          <w:rFonts w:ascii="Times New Roman" w:eastAsia="Arial" w:hAnsi="Times New Roman" w:cs="Times New Roman"/>
          <w:sz w:val="26"/>
          <w:szCs w:val="26"/>
        </w:rPr>
        <w:t>lao</w:t>
      </w:r>
      <w:proofErr w:type="spellEnd"/>
      <w:proofErr w:type="gram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động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nặng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nhọc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giảm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dần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: </w:t>
      </w:r>
    </w:p>
    <w:p w:rsidR="007F4186" w:rsidRPr="00D1776C" w:rsidRDefault="007F4186" w:rsidP="00D1776C">
      <w:p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A.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Đối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tượng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A, B, C.</w:t>
      </w:r>
      <w:proofErr w:type="gram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1776C">
        <w:rPr>
          <w:rFonts w:ascii="Times New Roman" w:eastAsia="Arial" w:hAnsi="Times New Roman" w:cs="Times New Roman"/>
          <w:sz w:val="26"/>
          <w:szCs w:val="26"/>
        </w:rPr>
        <w:t>B</w:t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.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Đối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tượng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D1776C">
        <w:rPr>
          <w:rFonts w:ascii="Times New Roman" w:eastAsia="Arial" w:hAnsi="Times New Roman" w:cs="Times New Roman"/>
          <w:sz w:val="26"/>
          <w:szCs w:val="26"/>
        </w:rPr>
        <w:t>B</w:t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Pr="00D1776C">
        <w:rPr>
          <w:rFonts w:ascii="Times New Roman" w:eastAsia="Arial" w:hAnsi="Times New Roman" w:cs="Times New Roman"/>
          <w:sz w:val="26"/>
          <w:szCs w:val="26"/>
        </w:rPr>
        <w:t>C</w:t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Pr="00D1776C">
        <w:rPr>
          <w:rFonts w:ascii="Times New Roman" w:eastAsia="Arial" w:hAnsi="Times New Roman" w:cs="Times New Roman"/>
          <w:sz w:val="26"/>
          <w:szCs w:val="26"/>
        </w:rPr>
        <w:t>A</w:t>
      </w:r>
      <w:r w:rsidRPr="00D1776C">
        <w:rPr>
          <w:rFonts w:ascii="Times New Roman" w:eastAsia="Arial" w:hAnsi="Times New Roman" w:cs="Times New Roman"/>
          <w:sz w:val="26"/>
          <w:szCs w:val="26"/>
        </w:rPr>
        <w:t>.</w:t>
      </w:r>
      <w:proofErr w:type="gramEnd"/>
    </w:p>
    <w:p w:rsidR="007F4186" w:rsidRPr="00D1776C" w:rsidRDefault="007F4186" w:rsidP="00D1776C">
      <w:p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D1776C">
        <w:rPr>
          <w:rFonts w:ascii="Times New Roman" w:eastAsia="Arial" w:hAnsi="Times New Roman" w:cs="Times New Roman"/>
          <w:sz w:val="26"/>
          <w:szCs w:val="26"/>
        </w:rPr>
        <w:t>C</w:t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.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Đối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sz w:val="26"/>
          <w:szCs w:val="26"/>
        </w:rPr>
        <w:t>tượng</w:t>
      </w:r>
      <w:proofErr w:type="spellEnd"/>
      <w:r w:rsidRPr="00D1776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D1776C">
        <w:rPr>
          <w:rFonts w:ascii="Times New Roman" w:eastAsia="Arial" w:hAnsi="Times New Roman" w:cs="Times New Roman"/>
          <w:sz w:val="26"/>
          <w:szCs w:val="26"/>
        </w:rPr>
        <w:t xml:space="preserve">C, B, A                                             </w:t>
      </w:r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  </w:t>
      </w:r>
      <w:r w:rsidR="00422149"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D</w:t>
      </w:r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Đối</w:t>
      </w:r>
      <w:proofErr w:type="spellEnd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tượ</w:t>
      </w:r>
      <w:r w:rsidR="00422149"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ng</w:t>
      </w:r>
      <w:proofErr w:type="spellEnd"/>
      <w:r w:rsidR="00422149"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C, A, B</w:t>
      </w:r>
      <w:r w:rsidRPr="00D1776C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  <w:proofErr w:type="gramEnd"/>
    </w:p>
    <w:p w:rsidR="00422149" w:rsidRPr="00D1776C" w:rsidRDefault="00422149" w:rsidP="00D1776C">
      <w:pPr>
        <w:pStyle w:val="NormalWeb"/>
        <w:spacing w:before="0" w:beforeAutospacing="0" w:after="0" w:afterAutospacing="0"/>
        <w:ind w:firstLine="720"/>
        <w:rPr>
          <w:b/>
          <w:sz w:val="26"/>
          <w:szCs w:val="26"/>
        </w:rPr>
      </w:pPr>
      <w:proofErr w:type="spellStart"/>
      <w:r w:rsidRPr="00D1776C">
        <w:rPr>
          <w:b/>
          <w:sz w:val="26"/>
          <w:szCs w:val="26"/>
        </w:rPr>
        <w:t>Câu</w:t>
      </w:r>
      <w:proofErr w:type="spellEnd"/>
      <w:r w:rsidRPr="00D1776C">
        <w:rPr>
          <w:b/>
          <w:sz w:val="26"/>
          <w:szCs w:val="26"/>
        </w:rPr>
        <w:t xml:space="preserve"> 9 </w:t>
      </w:r>
      <w:proofErr w:type="gramStart"/>
      <w:r w:rsidRPr="00D1776C">
        <w:rPr>
          <w:b/>
          <w:sz w:val="26"/>
          <w:szCs w:val="26"/>
        </w:rPr>
        <w:t>( H</w:t>
      </w:r>
      <w:proofErr w:type="gramEnd"/>
      <w:r w:rsidRPr="00D1776C">
        <w:rPr>
          <w:b/>
          <w:sz w:val="26"/>
          <w:szCs w:val="26"/>
        </w:rPr>
        <w:t xml:space="preserve">) </w:t>
      </w:r>
      <w:proofErr w:type="spellStart"/>
      <w:r w:rsidRPr="00D1776C">
        <w:rPr>
          <w:b/>
          <w:sz w:val="26"/>
          <w:szCs w:val="26"/>
        </w:rPr>
        <w:t>Người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trưởng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thành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cần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cung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cấp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trung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bình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bao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nhiêu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lít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nước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mỗi</w:t>
      </w:r>
      <w:proofErr w:type="spellEnd"/>
      <w:r w:rsidRPr="00D1776C">
        <w:rPr>
          <w:b/>
          <w:sz w:val="26"/>
          <w:szCs w:val="26"/>
        </w:rPr>
        <w:t xml:space="preserve"> </w:t>
      </w:r>
      <w:proofErr w:type="spellStart"/>
      <w:r w:rsidRPr="00D1776C">
        <w:rPr>
          <w:b/>
          <w:sz w:val="26"/>
          <w:szCs w:val="26"/>
        </w:rPr>
        <w:t>ngày</w:t>
      </w:r>
      <w:proofErr w:type="spellEnd"/>
      <w:r w:rsidRPr="00D1776C">
        <w:rPr>
          <w:b/>
          <w:sz w:val="26"/>
          <w:szCs w:val="26"/>
        </w:rPr>
        <w:t>?</w:t>
      </w:r>
    </w:p>
    <w:p w:rsidR="00422149" w:rsidRPr="00422149" w:rsidRDefault="00422149" w:rsidP="00D177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22149">
        <w:rPr>
          <w:rFonts w:ascii="Times New Roman" w:eastAsia="Times New Roman" w:hAnsi="Times New Roman" w:cs="Times New Roman"/>
          <w:color w:val="FF0000"/>
          <w:sz w:val="26"/>
          <w:szCs w:val="26"/>
        </w:rPr>
        <w:t>A.1</w:t>
      </w:r>
      <w:proofErr w:type="gramStart"/>
      <w:r w:rsidRPr="00422149">
        <w:rPr>
          <w:rFonts w:ascii="Times New Roman" w:eastAsia="Times New Roman" w:hAnsi="Times New Roman" w:cs="Times New Roman"/>
          <w:color w:val="FF0000"/>
          <w:sz w:val="26"/>
          <w:szCs w:val="26"/>
        </w:rPr>
        <w:t>,5</w:t>
      </w:r>
      <w:proofErr w:type="gramEnd"/>
      <w:r w:rsidRPr="00422149">
        <w:rPr>
          <w:rFonts w:ascii="Times New Roman" w:eastAsia="Times New Roman" w:hAnsi="Times New Roman" w:cs="Times New Roman"/>
          <w:color w:val="FF0000"/>
          <w:sz w:val="26"/>
          <w:szCs w:val="26"/>
        </w:rPr>
        <w:t>- 2L.</w:t>
      </w:r>
    </w:p>
    <w:p w:rsidR="00422149" w:rsidRPr="00422149" w:rsidRDefault="00422149" w:rsidP="00D177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149">
        <w:rPr>
          <w:rFonts w:ascii="Times New Roman" w:eastAsia="Times New Roman" w:hAnsi="Times New Roman" w:cs="Times New Roman"/>
          <w:sz w:val="26"/>
          <w:szCs w:val="26"/>
        </w:rPr>
        <w:t>B.0</w:t>
      </w:r>
      <w:proofErr w:type="gramStart"/>
      <w:r w:rsidRPr="00422149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422149">
        <w:rPr>
          <w:rFonts w:ascii="Times New Roman" w:eastAsia="Times New Roman" w:hAnsi="Times New Roman" w:cs="Times New Roman"/>
          <w:sz w:val="26"/>
          <w:szCs w:val="26"/>
        </w:rPr>
        <w:t xml:space="preserve"> - 1L.</w:t>
      </w:r>
    </w:p>
    <w:p w:rsidR="00422149" w:rsidRPr="00422149" w:rsidRDefault="00422149" w:rsidP="00D177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22149">
        <w:rPr>
          <w:rFonts w:ascii="Times New Roman" w:eastAsia="Times New Roman" w:hAnsi="Times New Roman" w:cs="Times New Roman"/>
          <w:sz w:val="26"/>
          <w:szCs w:val="26"/>
        </w:rPr>
        <w:t>C.2- 2,5L.</w:t>
      </w:r>
      <w:proofErr w:type="gramEnd"/>
    </w:p>
    <w:p w:rsidR="00422149" w:rsidRPr="00D1776C" w:rsidRDefault="00422149" w:rsidP="00D177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149">
        <w:rPr>
          <w:rFonts w:ascii="Times New Roman" w:eastAsia="Times New Roman" w:hAnsi="Times New Roman" w:cs="Times New Roman"/>
          <w:sz w:val="26"/>
          <w:szCs w:val="26"/>
        </w:rPr>
        <w:t>D. 2</w:t>
      </w:r>
      <w:proofErr w:type="gramStart"/>
      <w:r w:rsidRPr="00422149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422149">
        <w:rPr>
          <w:rFonts w:ascii="Times New Roman" w:eastAsia="Times New Roman" w:hAnsi="Times New Roman" w:cs="Times New Roman"/>
          <w:sz w:val="26"/>
          <w:szCs w:val="26"/>
        </w:rPr>
        <w:t xml:space="preserve"> - 3L</w:t>
      </w:r>
    </w:p>
    <w:p w:rsidR="00422149" w:rsidRPr="00D1776C" w:rsidRDefault="00422149" w:rsidP="00D1776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10 (</w:t>
      </w:r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B):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quan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thải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phân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chất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khí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ra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khỏi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="00D1776C" w:rsidRPr="00D1776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56F3C" w:rsidRDefault="00D1776C" w:rsidP="00AB34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già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             B.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tràng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Hậu</w:t>
      </w:r>
      <w:proofErr w:type="spellEnd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          D. </w:t>
      </w:r>
      <w:proofErr w:type="spellStart"/>
      <w:r w:rsidRPr="00D1776C">
        <w:rPr>
          <w:rFonts w:ascii="Times New Roman" w:eastAsia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eastAsia="Times New Roman" w:hAnsi="Times New Roman" w:cs="Times New Roman"/>
          <w:sz w:val="26"/>
          <w:szCs w:val="26"/>
        </w:rPr>
        <w:t xml:space="preserve"> non</w:t>
      </w:r>
    </w:p>
    <w:p w:rsidR="00AB348C" w:rsidRPr="00AB348C" w:rsidRDefault="00AB348C" w:rsidP="00AB34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4AE9" w:rsidRPr="00D1776C" w:rsidRDefault="001B4AE9" w:rsidP="00D1776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1776C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>:</w:t>
      </w:r>
    </w:p>
    <w:p w:rsidR="001B4AE9" w:rsidRPr="00D1776C" w:rsidRDefault="00FA12F5" w:rsidP="00D1776C">
      <w:pPr>
        <w:pStyle w:val="BodyText"/>
        <w:shd w:val="clear" w:color="auto" w:fill="auto"/>
        <w:tabs>
          <w:tab w:val="left" w:pos="887"/>
        </w:tabs>
        <w:spacing w:after="0" w:line="271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D1776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gram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( H</w:t>
      </w:r>
      <w:proofErr w:type="gramEnd"/>
      <w:r w:rsidR="001B4AE9" w:rsidRPr="00D1776C">
        <w:rPr>
          <w:rFonts w:ascii="Times New Roman" w:hAnsi="Times New Roman" w:cs="Times New Roman"/>
          <w:b/>
          <w:sz w:val="26"/>
          <w:szCs w:val="26"/>
        </w:rPr>
        <w:t>)</w:t>
      </w:r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trao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4AE9" w:rsidRPr="00D1776C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="001B4AE9" w:rsidRPr="00D1776C">
        <w:rPr>
          <w:rFonts w:ascii="Times New Roman" w:hAnsi="Times New Roman" w:cs="Times New Roman"/>
          <w:b/>
          <w:sz w:val="26"/>
          <w:szCs w:val="26"/>
        </w:rPr>
        <w:t>.</w:t>
      </w:r>
    </w:p>
    <w:p w:rsidR="001B4AE9" w:rsidRPr="00D1776C" w:rsidRDefault="001B4AE9" w:rsidP="00D1776C">
      <w:pPr>
        <w:pStyle w:val="BodyText"/>
        <w:shd w:val="clear" w:color="auto" w:fill="auto"/>
        <w:spacing w:after="0" w:line="29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776C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776C">
        <w:rPr>
          <w:rFonts w:ascii="Times New Roman" w:hAnsi="Times New Roman" w:cs="Times New Roman"/>
          <w:sz w:val="26"/>
          <w:szCs w:val="26"/>
        </w:rPr>
        <w:t>Thòng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776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776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hò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qua da,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toát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hòi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A12F5" w:rsidRPr="00AB348C" w:rsidRDefault="00FA12F5" w:rsidP="00D1776C">
      <w:pPr>
        <w:pStyle w:val="BodyText"/>
        <w:shd w:val="clear" w:color="auto" w:fill="auto"/>
        <w:tabs>
          <w:tab w:val="left" w:pos="862"/>
        </w:tabs>
        <w:spacing w:after="0" w:line="276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AB348C">
        <w:rPr>
          <w:rFonts w:ascii="Times New Roman" w:hAnsi="Times New Roman" w:cs="Times New Roman"/>
          <w:b/>
          <w:sz w:val="26"/>
          <w:szCs w:val="26"/>
        </w:rPr>
        <w:t>(B)</w:t>
      </w:r>
      <w:r w:rsidRPr="00AB348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nêu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n</w:t>
      </w:r>
      <w:r w:rsidRPr="00AB348C">
        <w:rPr>
          <w:rFonts w:ascii="Times New Roman" w:hAnsi="Times New Roman" w:cs="Times New Roman"/>
          <w:b/>
          <w:sz w:val="26"/>
          <w:szCs w:val="26"/>
        </w:rPr>
        <w:t>hững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yếu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hưởng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nhu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48C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AB348C">
        <w:rPr>
          <w:rFonts w:ascii="Times New Roman" w:hAnsi="Times New Roman" w:cs="Times New Roman"/>
          <w:b/>
          <w:sz w:val="26"/>
          <w:szCs w:val="26"/>
        </w:rPr>
        <w:t>?</w:t>
      </w:r>
    </w:p>
    <w:p w:rsidR="00FA12F5" w:rsidRPr="00D1776C" w:rsidRDefault="00FA12F5" w:rsidP="00D1776C">
      <w:pPr>
        <w:pStyle w:val="BodyText"/>
        <w:shd w:val="clear" w:color="auto" w:fill="auto"/>
        <w:spacing w:after="0" w:line="300" w:lineRule="auto"/>
        <w:ind w:firstLine="500"/>
        <w:rPr>
          <w:rFonts w:ascii="Times New Roman" w:hAnsi="Times New Roman" w:cs="Times New Roman"/>
          <w:sz w:val="26"/>
          <w:szCs w:val="26"/>
        </w:rPr>
      </w:pP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Start"/>
      <w:r w:rsidRPr="00D1776C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>.</w:t>
      </w:r>
    </w:p>
    <w:p w:rsidR="00A90B38" w:rsidRPr="00D1776C" w:rsidRDefault="00FA12F5" w:rsidP="00D1776C">
      <w:pPr>
        <w:pStyle w:val="BodyText"/>
        <w:shd w:val="clear" w:color="auto" w:fill="auto"/>
        <w:tabs>
          <w:tab w:val="left" w:pos="786"/>
        </w:tabs>
        <w:spacing w:after="0" w:line="307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76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proofErr w:type="gram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C</w:t>
      </w:r>
      <w:r w:rsidRPr="00D1776C">
        <w:rPr>
          <w:rFonts w:ascii="Times New Roman" w:hAnsi="Times New Roman" w:cs="Times New Roman"/>
          <w:b/>
          <w:sz w:val="26"/>
          <w:szCs w:val="26"/>
        </w:rPr>
        <w:t>âu</w:t>
      </w:r>
      <w:proofErr w:type="spellEnd"/>
      <w:r w:rsidRPr="00D1776C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(VD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thấp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tâm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trao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0B38" w:rsidRPr="00D1776C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A90B38" w:rsidRPr="00D1776C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A90B38" w:rsidRPr="00D1776C" w:rsidRDefault="00A90B38" w:rsidP="00D1776C">
      <w:pPr>
        <w:pStyle w:val="BodyText"/>
        <w:shd w:val="clear" w:color="auto" w:fill="auto"/>
        <w:spacing w:after="0" w:line="307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r w:rsidRPr="00D1776C">
        <w:rPr>
          <w:rFonts w:ascii="Times New Roman" w:hAnsi="Times New Roman" w:cs="Times New Roman"/>
          <w:sz w:val="26"/>
          <w:szCs w:val="26"/>
          <w:lang w:bidi="en-US"/>
        </w:rPr>
        <w:t xml:space="preserve">oxygen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hò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câp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đổng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, </w:t>
      </w:r>
      <w:r w:rsidRPr="00D1776C">
        <w:rPr>
          <w:rFonts w:ascii="Times New Roman" w:hAnsi="Times New Roman" w:cs="Times New Roman"/>
          <w:sz w:val="26"/>
          <w:szCs w:val="26"/>
          <w:lang w:bidi="en-US"/>
        </w:rPr>
        <w:t xml:space="preserve">carbon dioxide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phổi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>.</w:t>
      </w:r>
    </w:p>
    <w:p w:rsidR="00700FAB" w:rsidRPr="00D1776C" w:rsidRDefault="00734EA7" w:rsidP="00D1776C">
      <w:pPr>
        <w:pStyle w:val="BodyText"/>
        <w:shd w:val="clear" w:color="auto" w:fill="auto"/>
        <w:tabs>
          <w:tab w:val="left" w:pos="859"/>
        </w:tabs>
        <w:spacing w:after="0" w:line="290" w:lineRule="auto"/>
        <w:rPr>
          <w:rFonts w:ascii="Times New Roman" w:hAnsi="Times New Roman" w:cs="Times New Roman"/>
          <w:b/>
          <w:sz w:val="26"/>
          <w:szCs w:val="26"/>
        </w:rPr>
      </w:pPr>
      <w:r w:rsidRPr="00D1776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FA12F5" w:rsidRPr="00D1776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FA12F5" w:rsidRPr="00D1776C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AB348C">
        <w:rPr>
          <w:rFonts w:ascii="Times New Roman" w:hAnsi="Times New Roman" w:cs="Times New Roman"/>
          <w:b/>
          <w:sz w:val="26"/>
          <w:szCs w:val="26"/>
        </w:rPr>
        <w:t>(B)</w:t>
      </w:r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AB348C">
        <w:rPr>
          <w:rFonts w:ascii="Times New Roman" w:hAnsi="Times New Roman" w:cs="Times New Roman"/>
          <w:b/>
          <w:sz w:val="26"/>
          <w:szCs w:val="26"/>
        </w:rPr>
        <w:t>E</w:t>
      </w:r>
      <w:r w:rsidR="00FA12F5" w:rsidRPr="00D1776C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="00FA12F5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12F5" w:rsidRPr="00D1776C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FA12F5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12F5" w:rsidRPr="00D1776C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tả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thu</w:t>
      </w:r>
      <w:proofErr w:type="spellEnd"/>
      <w:proofErr w:type="gram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hoá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ống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lastRenderedPageBreak/>
        <w:t>tiêu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hoá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700FAB" w:rsidRPr="00D1776C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="00700FAB" w:rsidRPr="00D1776C">
        <w:rPr>
          <w:rFonts w:ascii="Times New Roman" w:hAnsi="Times New Roman" w:cs="Times New Roman"/>
          <w:b/>
          <w:sz w:val="26"/>
          <w:szCs w:val="26"/>
        </w:rPr>
        <w:t>.</w:t>
      </w:r>
    </w:p>
    <w:p w:rsidR="00FA12F5" w:rsidRPr="00D1776C" w:rsidRDefault="00FA12F5" w:rsidP="00AB348C">
      <w:pPr>
        <w:pStyle w:val="BodyText"/>
        <w:shd w:val="clear" w:color="auto" w:fill="auto"/>
        <w:tabs>
          <w:tab w:val="left" w:pos="859"/>
        </w:tabs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>:</w:t>
      </w:r>
    </w:p>
    <w:p w:rsidR="00FA12F5" w:rsidRPr="00D1776C" w:rsidRDefault="00FA12F5" w:rsidP="00AB348C">
      <w:pPr>
        <w:pStyle w:val="BodyText"/>
        <w:shd w:val="clear" w:color="auto" w:fill="auto"/>
        <w:tabs>
          <w:tab w:val="left" w:pos="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>:</w:t>
      </w:r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r w:rsidR="00700FAB" w:rsidRPr="00D1776C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nghiền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00FAB" w:rsidRPr="00D1776C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0FAB" w:rsidRPr="00D1776C" w:rsidRDefault="00FA12F5" w:rsidP="00AB348C">
      <w:pPr>
        <w:pStyle w:val="BodyText"/>
        <w:shd w:val="clear" w:color="auto" w:fill="auto"/>
        <w:tabs>
          <w:tab w:val="left" w:pos="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00FAB" w:rsidRPr="00D1776C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>.</w:t>
      </w:r>
    </w:p>
    <w:p w:rsidR="00700FAB" w:rsidRPr="00D1776C" w:rsidRDefault="00FA12F5" w:rsidP="00AB348C">
      <w:pPr>
        <w:pStyle w:val="BodyText"/>
        <w:shd w:val="clear" w:color="auto" w:fill="auto"/>
        <w:tabs>
          <w:tab w:val="left" w:pos="8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>:</w:t>
      </w:r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ph</w:t>
      </w:r>
      <w:r w:rsidR="00422149" w:rsidRPr="00D1776C">
        <w:rPr>
          <w:rFonts w:ascii="Times New Roman" w:hAnsi="Times New Roman" w:cs="Times New Roman"/>
          <w:sz w:val="26"/>
          <w:szCs w:val="26"/>
        </w:rPr>
        <w:t>ầ</w:t>
      </w:r>
      <w:r w:rsidR="00700FAB" w:rsidRPr="00D1776C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00FAB" w:rsidRPr="00D1776C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22149" w:rsidRPr="00D1776C">
        <w:rPr>
          <w:rFonts w:ascii="Times New Roman" w:hAnsi="Times New Roman" w:cs="Times New Roman"/>
          <w:sz w:val="26"/>
          <w:szCs w:val="26"/>
        </w:rPr>
        <w:t xml:space="preserve"> </w:t>
      </w:r>
      <w:r w:rsidR="00700FAB" w:rsidRPr="00D1776C">
        <w:rPr>
          <w:rFonts w:ascii="Times New Roman" w:hAnsi="Times New Roman" w:cs="Times New Roman"/>
          <w:sz w:val="26"/>
          <w:szCs w:val="26"/>
        </w:rPr>
        <w:t xml:space="preserve">co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bóp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r w:rsidR="00700FAB" w:rsidRPr="00D1776C">
        <w:rPr>
          <w:rFonts w:ascii="Times New Roman" w:hAnsi="Times New Roman" w:cs="Times New Roman"/>
          <w:sz w:val="26"/>
          <w:szCs w:val="26"/>
          <w:lang w:bidi="en-US"/>
        </w:rPr>
        <w:t xml:space="preserve">enzyme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>.</w:t>
      </w:r>
    </w:p>
    <w:p w:rsidR="00FA12F5" w:rsidRPr="00D1776C" w:rsidRDefault="00FA12F5" w:rsidP="00AB348C">
      <w:pPr>
        <w:pStyle w:val="BodyText"/>
        <w:shd w:val="clear" w:color="auto" w:fill="auto"/>
        <w:tabs>
          <w:tab w:val="left" w:pos="8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0FAB" w:rsidRPr="00D1776C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="00700FAB" w:rsidRPr="00D1776C">
        <w:rPr>
          <w:rFonts w:ascii="Times New Roman" w:hAnsi="Times New Roman" w:cs="Times New Roman"/>
          <w:sz w:val="26"/>
          <w:szCs w:val="26"/>
        </w:rPr>
        <w:t>:</w:t>
      </w:r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12F5" w:rsidRPr="00D1776C" w:rsidRDefault="00FA12F5" w:rsidP="00AB348C">
      <w:pPr>
        <w:pStyle w:val="BodyText"/>
        <w:shd w:val="clear" w:color="auto" w:fill="auto"/>
        <w:tabs>
          <w:tab w:val="left" w:pos="8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hâpthụ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700FAB" w:rsidRPr="00D1776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FAB" w:rsidRPr="00D1776C" w:rsidRDefault="00FA12F5" w:rsidP="00AB348C">
      <w:pPr>
        <w:pStyle w:val="BodyText"/>
        <w:shd w:val="clear" w:color="auto" w:fill="auto"/>
        <w:tabs>
          <w:tab w:val="left" w:pos="8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Trự</w:t>
      </w:r>
      <w:r w:rsidRPr="00D1776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tràng</w:t>
      </w:r>
      <w:proofErr w:type="spellEnd"/>
      <w:r w:rsidRPr="00D1776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1776C">
        <w:rPr>
          <w:rFonts w:ascii="Times New Roman" w:hAnsi="Times New Roman" w:cs="Times New Roman"/>
          <w:sz w:val="26"/>
          <w:szCs w:val="26"/>
        </w:rPr>
        <w:t>Nơ</w:t>
      </w:r>
      <w:r w:rsidR="00700FAB" w:rsidRPr="00D1776C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>.</w:t>
      </w:r>
    </w:p>
    <w:p w:rsidR="00700FAB" w:rsidRPr="00D1776C" w:rsidRDefault="00FA12F5" w:rsidP="00AB348C">
      <w:pPr>
        <w:pStyle w:val="BodyText"/>
        <w:shd w:val="clear" w:color="auto" w:fill="auto"/>
        <w:tabs>
          <w:tab w:val="left" w:pos="8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6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AB" w:rsidRPr="00D1776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00FAB" w:rsidRPr="00D1776C">
        <w:rPr>
          <w:rFonts w:ascii="Times New Roman" w:hAnsi="Times New Roman" w:cs="Times New Roman"/>
          <w:sz w:val="26"/>
          <w:szCs w:val="26"/>
        </w:rPr>
        <w:t>.</w:t>
      </w:r>
    </w:p>
    <w:p w:rsidR="0009230B" w:rsidRPr="00D1776C" w:rsidRDefault="00FA12F5" w:rsidP="00AB348C">
      <w:pPr>
        <w:pStyle w:val="BodyText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5</w:t>
      </w:r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 VD</w:t>
      </w:r>
      <w:proofErr w:type="gram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cao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):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Nếu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một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tuyên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tuyền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viên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em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sẽ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tuyên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truyền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những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nội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về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giáo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dục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vệ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sinh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ăn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uống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địa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phương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em</w:t>
      </w:r>
      <w:proofErr w:type="spellEnd"/>
      <w:r w:rsidR="0009230B" w:rsidRPr="00D1776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?</w:t>
      </w:r>
    </w:p>
    <w:p w:rsidR="0009230B" w:rsidRPr="0009230B" w:rsidRDefault="0009230B" w:rsidP="00D1776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ội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tuyên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tuyền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uống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9230B" w:rsidRPr="0009230B" w:rsidRDefault="0009230B" w:rsidP="00D1776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tươi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230B" w:rsidRPr="0009230B" w:rsidRDefault="0009230B" w:rsidP="00D1776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nấu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chín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230B" w:rsidRPr="0009230B" w:rsidRDefault="0009230B" w:rsidP="00D1776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chín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uống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sôi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hỏng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ôi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thiu</w:t>
      </w:r>
      <w:proofErr w:type="spellEnd"/>
      <w:proofErr w:type="gram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,...</w:t>
      </w:r>
      <w:proofErr w:type="gramEnd"/>
    </w:p>
    <w:p w:rsidR="0009230B" w:rsidRPr="0009230B" w:rsidRDefault="0009230B" w:rsidP="00D1776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230B" w:rsidRPr="0009230B" w:rsidRDefault="0009230B" w:rsidP="00D1776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iữ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uống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230B" w:rsidRPr="0009230B" w:rsidRDefault="0009230B" w:rsidP="00D1776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7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Rửa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proofErr w:type="gram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0923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230B" w:rsidRPr="00D1776C" w:rsidRDefault="0009230B" w:rsidP="00D1776C">
      <w:pPr>
        <w:pStyle w:val="BodyText"/>
        <w:shd w:val="clear" w:color="auto" w:fill="auto"/>
        <w:spacing w:after="0" w:line="307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</w:p>
    <w:p w:rsidR="00A90B38" w:rsidRPr="00D1776C" w:rsidRDefault="00A90B38" w:rsidP="00D1776C">
      <w:pPr>
        <w:pStyle w:val="BodyText"/>
        <w:shd w:val="clear" w:color="auto" w:fill="auto"/>
        <w:spacing w:after="0" w:line="29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B38" w:rsidRPr="00D1776C" w:rsidRDefault="00A90B38" w:rsidP="00D1776C">
      <w:pPr>
        <w:pStyle w:val="BodyText"/>
        <w:shd w:val="clear" w:color="auto" w:fill="auto"/>
        <w:spacing w:after="0" w:line="29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B4AE9" w:rsidRPr="00D1776C" w:rsidRDefault="001B4AE9" w:rsidP="00D1776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B4AE9" w:rsidRPr="00D1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9"/>
    <w:multiLevelType w:val="hybridMultilevel"/>
    <w:tmpl w:val="5D5BAB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BF752E"/>
    <w:multiLevelType w:val="multilevel"/>
    <w:tmpl w:val="745C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C7863"/>
    <w:multiLevelType w:val="multilevel"/>
    <w:tmpl w:val="708ADA2A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1043A"/>
    <w:multiLevelType w:val="multilevel"/>
    <w:tmpl w:val="8B0E132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43A4D"/>
    <w:multiLevelType w:val="multilevel"/>
    <w:tmpl w:val="D7E04E9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D9"/>
    <w:rsid w:val="00000D10"/>
    <w:rsid w:val="0009230B"/>
    <w:rsid w:val="001B4AE9"/>
    <w:rsid w:val="003501A1"/>
    <w:rsid w:val="00422149"/>
    <w:rsid w:val="00483527"/>
    <w:rsid w:val="00596770"/>
    <w:rsid w:val="00623820"/>
    <w:rsid w:val="006A5B06"/>
    <w:rsid w:val="00700FAB"/>
    <w:rsid w:val="00734EA7"/>
    <w:rsid w:val="00735AD9"/>
    <w:rsid w:val="007F4186"/>
    <w:rsid w:val="0081197C"/>
    <w:rsid w:val="00956F3C"/>
    <w:rsid w:val="00A90B38"/>
    <w:rsid w:val="00AB348C"/>
    <w:rsid w:val="00B673A4"/>
    <w:rsid w:val="00BB5EAB"/>
    <w:rsid w:val="00D1776C"/>
    <w:rsid w:val="00E000CF"/>
    <w:rsid w:val="00EE4F6A"/>
    <w:rsid w:val="00F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B4AE9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4AE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B4AE9"/>
  </w:style>
  <w:style w:type="paragraph" w:styleId="NormalWeb">
    <w:name w:val="Normal (Web)"/>
    <w:basedOn w:val="Normal"/>
    <w:uiPriority w:val="99"/>
    <w:semiHidden/>
    <w:unhideWhenUsed/>
    <w:rsid w:val="000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F3C"/>
    <w:rPr>
      <w:b/>
      <w:bCs/>
    </w:rPr>
  </w:style>
  <w:style w:type="table" w:styleId="TableGrid">
    <w:name w:val="Table Grid"/>
    <w:basedOn w:val="TableNormal"/>
    <w:uiPriority w:val="59"/>
    <w:rsid w:val="0062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B4AE9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4AE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B4AE9"/>
  </w:style>
  <w:style w:type="paragraph" w:styleId="NormalWeb">
    <w:name w:val="Normal (Web)"/>
    <w:basedOn w:val="Normal"/>
    <w:uiPriority w:val="99"/>
    <w:semiHidden/>
    <w:unhideWhenUsed/>
    <w:rsid w:val="000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F3C"/>
    <w:rPr>
      <w:b/>
      <w:bCs/>
    </w:rPr>
  </w:style>
  <w:style w:type="table" w:styleId="TableGrid">
    <w:name w:val="Table Grid"/>
    <w:basedOn w:val="TableNormal"/>
    <w:uiPriority w:val="59"/>
    <w:rsid w:val="0062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753</Words>
  <Characters>4294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2022-08-02T08:27:00Z</dcterms:created>
  <dcterms:modified xsi:type="dcterms:W3CDTF">2022-08-02T10:07:00Z</dcterms:modified>
</cp:coreProperties>
</file>