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B33C" w14:textId="77777777" w:rsidR="00C53BA3" w:rsidRPr="00C53BA3" w:rsidRDefault="00C53BA3" w:rsidP="00C53BA3">
      <w:pPr>
        <w:shd w:val="clear" w:color="auto" w:fill="FFFFFF"/>
        <w:spacing w:after="0" w:line="240" w:lineRule="auto"/>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ĐỀ BÀI</w:t>
      </w:r>
    </w:p>
    <w:p w14:paraId="01C4B3A2" w14:textId="77777777" w:rsidR="00C53BA3" w:rsidRPr="00C53BA3" w:rsidRDefault="00C53BA3" w:rsidP="00C53BA3">
      <w:pPr>
        <w:shd w:val="clear" w:color="auto" w:fill="FFFFFF"/>
        <w:spacing w:after="0" w:line="240" w:lineRule="auto"/>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I. ĐỌC HIỂU</w:t>
      </w:r>
    </w:p>
    <w:p w14:paraId="722BEF1E"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Đọc văn bản sau và thực hiện các yêu cầu:</w:t>
      </w:r>
    </w:p>
    <w:p w14:paraId="1A81449E" w14:textId="77777777" w:rsidR="00C53BA3" w:rsidRPr="00C53BA3" w:rsidRDefault="00C53BA3" w:rsidP="00C53BA3">
      <w:pPr>
        <w:shd w:val="clear" w:color="auto" w:fill="FFFFFF"/>
        <w:spacing w:after="0" w:line="240" w:lineRule="auto"/>
        <w:jc w:val="center"/>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GIÁ TRỊ CỦA HÒN ĐÁ</w:t>
      </w:r>
    </w:p>
    <w:p w14:paraId="6C322F65"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Có một học trò hỏi thầy mình rằng:</w:t>
      </w:r>
    </w:p>
    <w:p w14:paraId="5C513944"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Thưa thầy, giá trị của cuộc sống là gì ạ?</w:t>
      </w:r>
    </w:p>
    <w:p w14:paraId="330EBE0B"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Người thầy lấy một hòn đá trao cho người học trò và dặn:</w:t>
      </w:r>
    </w:p>
    <w:p w14:paraId="579D8BC1"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Con đem hòn đá này ra chợ nhưng không được bán nó đi, chỉ cần để ý xem người ta trả giá bao nhiêu.</w:t>
      </w:r>
    </w:p>
    <w:p w14:paraId="52074A32" w14:textId="77777777" w:rsidR="00C53BA3" w:rsidRPr="00C53BA3" w:rsidRDefault="00C53BA3" w:rsidP="00C53BA3">
      <w:pPr>
        <w:shd w:val="clear" w:color="auto" w:fill="FFFFFF"/>
        <w:spacing w:after="0" w:line="240" w:lineRule="auto"/>
        <w:rPr>
          <w:rFonts w:ascii="Times New Roman" w:eastAsia="Times New Roman" w:hAnsi="Times New Roman" w:cs="Times New Roman"/>
          <w:color w:val="FF0000"/>
          <w:sz w:val="28"/>
          <w:szCs w:val="28"/>
        </w:rPr>
      </w:pPr>
      <w:r w:rsidRPr="00C53BA3">
        <w:rPr>
          <w:rFonts w:ascii="Times New Roman" w:eastAsia="Times New Roman" w:hAnsi="Times New Roman" w:cs="Times New Roman"/>
          <w:sz w:val="28"/>
          <w:szCs w:val="28"/>
        </w:rPr>
        <w:t xml:space="preserve">Vâng lời thầy, người học trò mang hòn đá ra chợ bán. Mọi người không hiểu tại sao anh lại bán một hòn đá </w:t>
      </w:r>
      <w:r w:rsidRPr="00C53BA3">
        <w:rPr>
          <w:rFonts w:ascii="Times New Roman" w:eastAsia="Times New Roman" w:hAnsi="Times New Roman" w:cs="Times New Roman"/>
          <w:color w:val="FF0000"/>
          <w:sz w:val="28"/>
          <w:szCs w:val="28"/>
        </w:rPr>
        <w:t xml:space="preserve">xấu xí </w:t>
      </w:r>
      <w:r w:rsidRPr="00C53BA3">
        <w:rPr>
          <w:rFonts w:ascii="Times New Roman" w:eastAsia="Times New Roman" w:hAnsi="Times New Roman" w:cs="Times New Roman"/>
          <w:sz w:val="28"/>
          <w:szCs w:val="28"/>
        </w:rPr>
        <w:t xml:space="preserve">như vậy. </w:t>
      </w:r>
      <w:bookmarkStart w:id="0" w:name="_Hlk105681684"/>
      <w:r w:rsidRPr="00C53BA3">
        <w:rPr>
          <w:rFonts w:ascii="Times New Roman" w:eastAsia="Times New Roman" w:hAnsi="Times New Roman" w:cs="Times New Roman"/>
          <w:sz w:val="28"/>
          <w:szCs w:val="28"/>
        </w:rPr>
        <w:t xml:space="preserve">Ngồi cả ngày, một người bán rong thương tình đã đến hỏi và trả giá hòn đá một đồng. </w:t>
      </w:r>
      <w:bookmarkEnd w:id="0"/>
      <w:r w:rsidRPr="00C53BA3">
        <w:rPr>
          <w:rFonts w:ascii="Times New Roman" w:eastAsia="Times New Roman" w:hAnsi="Times New Roman" w:cs="Times New Roman"/>
          <w:sz w:val="28"/>
          <w:szCs w:val="28"/>
        </w:rPr>
        <w:t xml:space="preserve">Người học trò mang hòn đá về và </w:t>
      </w:r>
      <w:r w:rsidRPr="00C53BA3">
        <w:rPr>
          <w:rFonts w:ascii="Times New Roman" w:eastAsia="Times New Roman" w:hAnsi="Times New Roman" w:cs="Times New Roman"/>
          <w:color w:val="FF0000"/>
          <w:sz w:val="28"/>
          <w:szCs w:val="28"/>
        </w:rPr>
        <w:t>than thở:</w:t>
      </w:r>
    </w:p>
    <w:p w14:paraId="7CB64D42"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Hòn đá xấu xí này chẳng ai thèm mua. Cũng may có người hỏi mua với giá một đồng thầy ạ.</w:t>
      </w:r>
      <w:r w:rsidRPr="00C53BA3">
        <w:rPr>
          <w:rFonts w:ascii="Times New Roman" w:eastAsia="Times New Roman" w:hAnsi="Times New Roman" w:cs="Times New Roman"/>
          <w:sz w:val="28"/>
          <w:szCs w:val="28"/>
        </w:rPr>
        <w:br/>
        <w:t>Người thầy mỉm cười và nói:</w:t>
      </w:r>
    </w:p>
    <w:p w14:paraId="78BEC8CC"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Tốt lắm, ngày mai con hãy mang hòn đá vào tiệm vàng và bán cho chủ tiệm, nhớ là dù chủ cửa hàng vàng có mua thì cũng không được bán.</w:t>
      </w:r>
      <w:r w:rsidRPr="00C53BA3">
        <w:rPr>
          <w:rFonts w:ascii="Times New Roman" w:eastAsia="Times New Roman" w:hAnsi="Times New Roman" w:cs="Times New Roman"/>
          <w:sz w:val="28"/>
          <w:szCs w:val="28"/>
        </w:rPr>
        <w:br/>
        <w:t xml:space="preserve">Người học trò rất bất ngờ khi chủ tiệm vàng trả giá hòn đá là 500 đồng. Anh </w:t>
      </w:r>
      <w:r w:rsidRPr="00C53BA3">
        <w:rPr>
          <w:rFonts w:ascii="Times New Roman" w:eastAsia="Times New Roman" w:hAnsi="Times New Roman" w:cs="Times New Roman"/>
          <w:color w:val="FF0000"/>
          <w:sz w:val="28"/>
          <w:szCs w:val="28"/>
        </w:rPr>
        <w:t xml:space="preserve">háo hức </w:t>
      </w:r>
      <w:r w:rsidRPr="00C53BA3">
        <w:rPr>
          <w:rFonts w:ascii="Times New Roman" w:eastAsia="Times New Roman" w:hAnsi="Times New Roman" w:cs="Times New Roman"/>
          <w:sz w:val="28"/>
          <w:szCs w:val="28"/>
        </w:rPr>
        <w:t>hỏi thầy tại sao lại như vậy. Người thầy cười và nói:</w:t>
      </w:r>
    </w:p>
    <w:p w14:paraId="4A2A22A2"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Ngày mai con hãy đem nó đến chỗ bán đồ cổ. Nhưng tuyệt đối đừng bán nó, chỉ hỏi giá mà thôi.</w:t>
      </w:r>
    </w:p>
    <w:p w14:paraId="4D7F89AD"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xml:space="preserve">Làm theo lời thầy dặn, sau một hồi </w:t>
      </w:r>
      <w:r w:rsidRPr="00C53BA3">
        <w:rPr>
          <w:rFonts w:ascii="Times New Roman" w:eastAsia="Times New Roman" w:hAnsi="Times New Roman" w:cs="Times New Roman"/>
          <w:color w:val="FF0000"/>
          <w:sz w:val="28"/>
          <w:szCs w:val="28"/>
        </w:rPr>
        <w:t xml:space="preserve">xem xét </w:t>
      </w:r>
      <w:r w:rsidRPr="00C53BA3">
        <w:rPr>
          <w:rFonts w:ascii="Times New Roman" w:eastAsia="Times New Roman" w:hAnsi="Times New Roman" w:cs="Times New Roman"/>
          <w:sz w:val="28"/>
          <w:szCs w:val="28"/>
        </w:rPr>
        <w:t>thì anh vô cùng ngạc nhiên khi chủ hiệu trả giá hòn đá là cả gia sản hiện có. Anh vẫn nhất quyết không bán và vội về kể lại với thầy. Lúc này người thầy mới chậm rãi nói:</w:t>
      </w:r>
    </w:p>
    <w:p w14:paraId="30D1901C"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C53BA3">
        <w:rPr>
          <w:rFonts w:ascii="Times New Roman" w:eastAsia="Times New Roman" w:hAnsi="Times New Roman" w:cs="Times New Roman"/>
          <w:color w:val="FF0000"/>
          <w:sz w:val="28"/>
          <w:szCs w:val="28"/>
        </w:rPr>
        <w:t xml:space="preserve">nhìn nhận </w:t>
      </w:r>
      <w:r w:rsidRPr="00C53BA3">
        <w:rPr>
          <w:rFonts w:ascii="Times New Roman" w:eastAsia="Times New Roman" w:hAnsi="Times New Roman" w:cs="Times New Roman"/>
          <w:sz w:val="28"/>
          <w:szCs w:val="28"/>
        </w:rPr>
        <w:t>cuộc sống.</w:t>
      </w:r>
    </w:p>
    <w:p w14:paraId="729248FA"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1</w:t>
      </w:r>
      <w:r w:rsidRPr="00C53BA3">
        <w:rPr>
          <w:rFonts w:ascii="Times New Roman" w:eastAsia="Calibri" w:hAnsi="Times New Roman" w:cs="Times New Roman"/>
          <w:sz w:val="28"/>
          <w:szCs w:val="28"/>
          <w:shd w:val="clear" w:color="auto" w:fill="FFFFFF"/>
        </w:rPr>
        <w:t>. Phương thức biểu đạt chính của văn bản trên là:</w:t>
      </w:r>
    </w:p>
    <w:p w14:paraId="7106919C"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Biểu cảm</w:t>
      </w:r>
    </w:p>
    <w:p w14:paraId="240CF201"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Miêu tả</w:t>
      </w:r>
    </w:p>
    <w:p w14:paraId="1FACCC3C"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C. Tự sự</w:t>
      </w:r>
    </w:p>
    <w:p w14:paraId="4323D24B"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Nghị luận</w:t>
      </w:r>
    </w:p>
    <w:p w14:paraId="50475F70"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2</w:t>
      </w:r>
      <w:r w:rsidRPr="00C53BA3">
        <w:rPr>
          <w:rFonts w:ascii="Times New Roman" w:eastAsia="Calibri" w:hAnsi="Times New Roman" w:cs="Times New Roman"/>
          <w:sz w:val="28"/>
          <w:szCs w:val="28"/>
          <w:shd w:val="clear" w:color="auto" w:fill="FFFFFF"/>
        </w:rPr>
        <w:t>. Chủ đề của văn bản trên là:</w:t>
      </w:r>
    </w:p>
    <w:p w14:paraId="5D251D82"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A. Giá trị cuộc sống</w:t>
      </w:r>
    </w:p>
    <w:p w14:paraId="73E9EB8D"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Lòng biết ơn</w:t>
      </w:r>
    </w:p>
    <w:p w14:paraId="6FFE6C91"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Đức tính trung thực</w:t>
      </w:r>
    </w:p>
    <w:p w14:paraId="0E97E9B2"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Lòng hiếu thảo</w:t>
      </w:r>
    </w:p>
    <w:p w14:paraId="74ECFE3E" w14:textId="77777777" w:rsidR="00C53BA3" w:rsidRPr="00C53BA3" w:rsidRDefault="00C53BA3" w:rsidP="00C53BA3">
      <w:pPr>
        <w:spacing w:after="0" w:line="240" w:lineRule="auto"/>
        <w:rPr>
          <w:rFonts w:ascii="Times New Roman" w:eastAsia="Calibri" w:hAnsi="Times New Roman" w:cs="Times New Roman"/>
          <w:bCs/>
          <w:sz w:val="28"/>
          <w:szCs w:val="28"/>
          <w:shd w:val="clear" w:color="auto" w:fill="FFFFFF"/>
        </w:rPr>
      </w:pPr>
      <w:r w:rsidRPr="00C53BA3">
        <w:rPr>
          <w:rFonts w:ascii="Times New Roman" w:eastAsia="Calibri" w:hAnsi="Times New Roman" w:cs="Times New Roman"/>
          <w:b/>
          <w:sz w:val="28"/>
          <w:szCs w:val="28"/>
          <w:shd w:val="clear" w:color="auto" w:fill="FFFFFF"/>
        </w:rPr>
        <w:t xml:space="preserve">Câu 3. </w:t>
      </w:r>
      <w:r w:rsidRPr="00C53BA3">
        <w:rPr>
          <w:rFonts w:ascii="Times New Roman" w:eastAsia="Calibri" w:hAnsi="Times New Roman" w:cs="Times New Roman"/>
          <w:bCs/>
          <w:sz w:val="28"/>
          <w:szCs w:val="28"/>
          <w:shd w:val="clear" w:color="auto" w:fill="FFFFFF"/>
        </w:rPr>
        <w:t>Câu chuyện trong tác phẩm là lời kể của ai?</w:t>
      </w:r>
    </w:p>
    <w:p w14:paraId="42E293A6"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Người học trò</w:t>
      </w:r>
    </w:p>
    <w:p w14:paraId="09471C5A"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B. Người kể chuyện</w:t>
      </w:r>
    </w:p>
    <w:p w14:paraId="08176265"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Hòn đá</w:t>
      </w:r>
    </w:p>
    <w:p w14:paraId="04266AED"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Người thầy</w:t>
      </w:r>
    </w:p>
    <w:p w14:paraId="50E0BC58"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lastRenderedPageBreak/>
        <w:t>Câu 4</w:t>
      </w:r>
      <w:r w:rsidRPr="00C53BA3">
        <w:rPr>
          <w:rFonts w:ascii="Times New Roman" w:eastAsia="Calibri" w:hAnsi="Times New Roman" w:cs="Times New Roman"/>
          <w:sz w:val="28"/>
          <w:szCs w:val="28"/>
          <w:shd w:val="clear" w:color="auto" w:fill="FFFFFF"/>
        </w:rPr>
        <w:t>. Vì sao người thầy trong câu chuyện lại yêu cầu học trò của mình mang hòn đá xấu xí đi hỏi giá mà lại không bán?</w:t>
      </w:r>
    </w:p>
    <w:p w14:paraId="58A6694A"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Để người học trò hiểu được giá trị to lớn của hòn đá.</w:t>
      </w:r>
    </w:p>
    <w:p w14:paraId="03221640"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Để người học trò biết được hòn đá là một viên ngọc quý, tuyệt đối không được bán.</w:t>
      </w:r>
    </w:p>
    <w:p w14:paraId="4DBC4AF9"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4B95155D"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Để người học trò nhận ra giá trị của hòn đá. Tuy bề ngoài xấu xí nhưng thực chất nó là một khối ngọc quý đáng giá cả một gia tài.</w:t>
      </w:r>
    </w:p>
    <w:p w14:paraId="316178A3"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5</w:t>
      </w:r>
      <w:r w:rsidRPr="00C53BA3">
        <w:rPr>
          <w:rFonts w:ascii="Times New Roman" w:eastAsia="Calibri" w:hAnsi="Times New Roman" w:cs="Times New Roman"/>
          <w:sz w:val="28"/>
          <w:szCs w:val="28"/>
          <w:shd w:val="clear" w:color="auto" w:fill="FFFFFF"/>
        </w:rPr>
        <w:t>. Những từ nào sau đây là từ láy bộ phận?</w:t>
      </w:r>
    </w:p>
    <w:p w14:paraId="035DD59E"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Xem xét, nhìn nhận, xấu xí</w:t>
      </w:r>
    </w:p>
    <w:p w14:paraId="41D8BE0E"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Than thở, xem xét, háo hức</w:t>
      </w:r>
    </w:p>
    <w:p w14:paraId="32FFE6A5"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Háo hức, xem xét, nhìn nhận</w:t>
      </w:r>
    </w:p>
    <w:p w14:paraId="1E400D54"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D. Xấu xí, than thở, háo hức</w:t>
      </w:r>
    </w:p>
    <w:p w14:paraId="1A4C0AA3"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6</w:t>
      </w:r>
      <w:r w:rsidRPr="00C53BA3">
        <w:rPr>
          <w:rFonts w:ascii="Times New Roman" w:eastAsia="Calibri" w:hAnsi="Times New Roman" w:cs="Times New Roman"/>
          <w:sz w:val="28"/>
          <w:szCs w:val="28"/>
          <w:shd w:val="clear" w:color="auto" w:fill="FFFFFF"/>
        </w:rPr>
        <w:t>. Chi tiết tiêu biểu trong văn bản trên là:</w:t>
      </w:r>
    </w:p>
    <w:p w14:paraId="7240CEC0"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A. Hòn đá</w:t>
      </w:r>
    </w:p>
    <w:p w14:paraId="3B489D27"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Người học trò</w:t>
      </w:r>
    </w:p>
    <w:p w14:paraId="6BC1AF51"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Người thầy</w:t>
      </w:r>
    </w:p>
    <w:p w14:paraId="006FA194"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Chủ tiệm đồ cổ</w:t>
      </w:r>
    </w:p>
    <w:p w14:paraId="559654A6"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7</w:t>
      </w:r>
      <w:r w:rsidRPr="00C53BA3">
        <w:rPr>
          <w:rFonts w:ascii="Times New Roman" w:eastAsia="Calibri" w:hAnsi="Times New Roman" w:cs="Times New Roman"/>
          <w:sz w:val="28"/>
          <w:szCs w:val="28"/>
          <w:shd w:val="clear" w:color="auto" w:fill="FFFFFF"/>
        </w:rPr>
        <w:t xml:space="preserve">. Cụm từ </w:t>
      </w:r>
      <w:r w:rsidRPr="00C53BA3">
        <w:rPr>
          <w:rFonts w:ascii="Times New Roman" w:eastAsia="Calibri" w:hAnsi="Times New Roman" w:cs="Times New Roman"/>
          <w:i/>
          <w:iCs/>
          <w:sz w:val="28"/>
          <w:szCs w:val="28"/>
          <w:shd w:val="clear" w:color="auto" w:fill="FFFFFF"/>
        </w:rPr>
        <w:t>ngồi cả ngày</w:t>
      </w:r>
      <w:r w:rsidRPr="00C53BA3">
        <w:rPr>
          <w:rFonts w:ascii="Times New Roman" w:eastAsia="Calibri" w:hAnsi="Times New Roman" w:cs="Times New Roman"/>
          <w:sz w:val="28"/>
          <w:szCs w:val="28"/>
          <w:shd w:val="clear" w:color="auto" w:fill="FFFFFF"/>
        </w:rPr>
        <w:t xml:space="preserve"> trong câu văn: </w:t>
      </w:r>
      <w:bookmarkStart w:id="1" w:name="_Hlk105681774"/>
      <w:r w:rsidRPr="00C53BA3">
        <w:rPr>
          <w:rFonts w:ascii="Times New Roman" w:eastAsia="Calibri" w:hAnsi="Times New Roman" w:cs="Times New Roman"/>
          <w:i/>
          <w:iCs/>
          <w:sz w:val="28"/>
          <w:szCs w:val="28"/>
          <w:shd w:val="clear" w:color="auto" w:fill="FFFFFF"/>
        </w:rPr>
        <w:t>Ngồi cả ngày</w:t>
      </w:r>
      <w:bookmarkEnd w:id="1"/>
      <w:r w:rsidRPr="00C53BA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Pr="00C53BA3">
        <w:rPr>
          <w:rFonts w:ascii="Times New Roman" w:eastAsia="Calibri" w:hAnsi="Times New Roman" w:cs="Times New Roman"/>
          <w:sz w:val="28"/>
          <w:szCs w:val="28"/>
          <w:shd w:val="clear" w:color="auto" w:fill="FFFFFF"/>
        </w:rPr>
        <w:t xml:space="preserve"> là thành phần mở rộng câu bởi?</w:t>
      </w:r>
    </w:p>
    <w:p w14:paraId="033A52C1"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T</w:t>
      </w:r>
      <w:r w:rsidRPr="00C53BA3">
        <w:rPr>
          <w:rFonts w:ascii="Times New Roman" w:eastAsia="Calibri" w:hAnsi="Times New Roman" w:cs="Times New Roman"/>
          <w:sz w:val="28"/>
          <w:szCs w:val="28"/>
          <w:shd w:val="clear" w:color="auto" w:fill="FFFFFF"/>
        </w:rPr>
        <w:t>rạng ngữ</w:t>
      </w:r>
    </w:p>
    <w:p w14:paraId="6F856B03"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C</w:t>
      </w:r>
      <w:r w:rsidRPr="00C53BA3">
        <w:rPr>
          <w:rFonts w:ascii="Times New Roman" w:eastAsia="Calibri" w:hAnsi="Times New Roman" w:cs="Times New Roman"/>
          <w:sz w:val="28"/>
          <w:szCs w:val="28"/>
          <w:shd w:val="clear" w:color="auto" w:fill="FFFFFF"/>
        </w:rPr>
        <w:t>ụm danh từ</w:t>
      </w:r>
    </w:p>
    <w:p w14:paraId="6C673512"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C. C</w:t>
      </w:r>
      <w:r w:rsidRPr="00C53BA3">
        <w:rPr>
          <w:rFonts w:ascii="Times New Roman" w:eastAsia="Calibri" w:hAnsi="Times New Roman" w:cs="Times New Roman"/>
          <w:color w:val="FF0000"/>
          <w:sz w:val="28"/>
          <w:szCs w:val="28"/>
          <w:shd w:val="clear" w:color="auto" w:fill="FFFFFF"/>
        </w:rPr>
        <w:t>ụm động từ</w:t>
      </w:r>
    </w:p>
    <w:p w14:paraId="4E6BE25C"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w:t>
      </w:r>
      <w:r w:rsidRPr="00C53BA3">
        <w:rPr>
          <w:rFonts w:ascii="Times New Roman" w:eastAsia="Calibri" w:hAnsi="Times New Roman" w:cs="Times New Roman"/>
          <w:i/>
          <w:iCs/>
          <w:sz w:val="28"/>
          <w:szCs w:val="28"/>
          <w:shd w:val="clear" w:color="auto" w:fill="FFFFFF"/>
        </w:rPr>
        <w:t xml:space="preserve"> </w:t>
      </w:r>
      <w:r w:rsidRPr="00C53BA3">
        <w:rPr>
          <w:rFonts w:ascii="Times New Roman" w:eastAsia="Calibri" w:hAnsi="Times New Roman" w:cs="Times New Roman"/>
          <w:sz w:val="28"/>
          <w:szCs w:val="28"/>
          <w:shd w:val="clear" w:color="auto" w:fill="FFFFFF"/>
        </w:rPr>
        <w:t>Cụm tính từ</w:t>
      </w:r>
    </w:p>
    <w:p w14:paraId="1BD7AFC7"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8</w:t>
      </w:r>
      <w:r w:rsidRPr="00C53BA3">
        <w:rPr>
          <w:rFonts w:ascii="Times New Roman" w:eastAsia="Calibri" w:hAnsi="Times New Roman" w:cs="Times New Roman"/>
          <w:sz w:val="28"/>
          <w:szCs w:val="28"/>
          <w:shd w:val="clear" w:color="auto" w:fill="FFFFFF"/>
        </w:rPr>
        <w:t xml:space="preserve">. Tác dụng của điệp từ </w:t>
      </w:r>
      <w:r w:rsidRPr="00C53BA3">
        <w:rPr>
          <w:rFonts w:ascii="Times New Roman" w:eastAsia="Calibri" w:hAnsi="Times New Roman" w:cs="Times New Roman"/>
          <w:i/>
          <w:iCs/>
          <w:sz w:val="28"/>
          <w:szCs w:val="28"/>
          <w:shd w:val="clear" w:color="auto" w:fill="FFFFFF"/>
        </w:rPr>
        <w:t>bán</w:t>
      </w:r>
      <w:r w:rsidRPr="00C53BA3">
        <w:rPr>
          <w:rFonts w:ascii="Times New Roman" w:eastAsia="Calibri" w:hAnsi="Times New Roman" w:cs="Times New Roman"/>
          <w:sz w:val="28"/>
          <w:szCs w:val="28"/>
          <w:shd w:val="clear" w:color="auto" w:fill="FFFFFF"/>
        </w:rPr>
        <w:t xml:space="preserve">, </w:t>
      </w:r>
      <w:r w:rsidRPr="00C53BA3">
        <w:rPr>
          <w:rFonts w:ascii="Times New Roman" w:eastAsia="Calibri" w:hAnsi="Times New Roman" w:cs="Times New Roman"/>
          <w:i/>
          <w:iCs/>
          <w:sz w:val="28"/>
          <w:szCs w:val="28"/>
          <w:shd w:val="clear" w:color="auto" w:fill="FFFFFF"/>
        </w:rPr>
        <w:t>mua</w:t>
      </w:r>
      <w:r w:rsidRPr="00C53BA3">
        <w:rPr>
          <w:rFonts w:ascii="Times New Roman" w:eastAsia="Calibri" w:hAnsi="Times New Roman" w:cs="Times New Roman"/>
          <w:sz w:val="28"/>
          <w:szCs w:val="28"/>
          <w:shd w:val="clear" w:color="auto" w:fill="FFFFFF"/>
        </w:rPr>
        <w:t xml:space="preserve"> trong văn bản trên có tác dụng gì?</w:t>
      </w:r>
    </w:p>
    <w:p w14:paraId="3C7F1C4A"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736D2928"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3DD0E169"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Thể hiện sự thiếu chủ động, tích cực của người học trò trong học tập và cuộc sống.</w:t>
      </w:r>
    </w:p>
    <w:p w14:paraId="116458FB"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Thể hiện công việc của người học trò làm theo lời dặn của thầy, qua đó nhấn mạnh giá trị của hòn đá.</w:t>
      </w:r>
    </w:p>
    <w:p w14:paraId="51B654DF"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9</w:t>
      </w:r>
      <w:r w:rsidRPr="00C53BA3">
        <w:rPr>
          <w:rFonts w:ascii="Times New Roman" w:eastAsia="Calibri" w:hAnsi="Times New Roman" w:cs="Times New Roman"/>
          <w:sz w:val="28"/>
          <w:szCs w:val="28"/>
          <w:shd w:val="clear" w:color="auto" w:fill="FFFFFF"/>
        </w:rPr>
        <w:t>. Thông điệp mà em tâm đắc nhất sau khi đọc văn bản trên là gì?</w:t>
      </w:r>
    </w:p>
    <w:p w14:paraId="5AE2D7FC" w14:textId="77777777" w:rsidR="00C53BA3" w:rsidRPr="00C53BA3" w:rsidRDefault="00C53BA3" w:rsidP="00C53BA3">
      <w:pPr>
        <w:spacing w:after="0" w:line="240" w:lineRule="auto"/>
        <w:rPr>
          <w:rFonts w:ascii="Times New Roman" w:eastAsia="Calibri" w:hAnsi="Times New Roman" w:cs="Times New Roman"/>
          <w:b/>
          <w:sz w:val="28"/>
          <w:szCs w:val="28"/>
          <w:shd w:val="clear" w:color="auto" w:fill="FFFFFF"/>
        </w:rPr>
      </w:pPr>
      <w:r w:rsidRPr="00C53BA3">
        <w:rPr>
          <w:rFonts w:ascii="Times New Roman" w:eastAsia="Calibri" w:hAnsi="Times New Roman" w:cs="Times New Roman"/>
          <w:b/>
          <w:sz w:val="28"/>
          <w:szCs w:val="28"/>
          <w:shd w:val="clear" w:color="auto" w:fill="FFFFFF"/>
        </w:rPr>
        <w:t>II. VIẾT (4</w:t>
      </w:r>
      <w:r w:rsidRPr="00C53BA3">
        <w:rPr>
          <w:rFonts w:ascii="Times New Roman" w:eastAsia="Calibri" w:hAnsi="Times New Roman" w:cs="Times New Roman"/>
          <w:b/>
          <w:sz w:val="28"/>
          <w:szCs w:val="28"/>
          <w:shd w:val="clear" w:color="auto" w:fill="FFFFFF"/>
          <w:lang w:val="vi-VN"/>
        </w:rPr>
        <w:t>,</w:t>
      </w:r>
      <w:r w:rsidRPr="00C53BA3">
        <w:rPr>
          <w:rFonts w:ascii="Times New Roman" w:eastAsia="Calibri" w:hAnsi="Times New Roman" w:cs="Times New Roman"/>
          <w:b/>
          <w:sz w:val="28"/>
          <w:szCs w:val="28"/>
          <w:shd w:val="clear" w:color="auto" w:fill="FFFFFF"/>
        </w:rPr>
        <w:t>0 điểm)</w:t>
      </w:r>
    </w:p>
    <w:p w14:paraId="4B84CABE"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Em hãy trình bày ý kiến về việc thực hiện tốt 5K trong thời đại dịch Covid 19?</w:t>
      </w:r>
    </w:p>
    <w:p w14:paraId="4062BFF4"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p>
    <w:p w14:paraId="276AC0D2" w14:textId="77777777" w:rsidR="00C53BA3" w:rsidRPr="00C53BA3" w:rsidRDefault="00C53BA3" w:rsidP="00C53BA3">
      <w:pPr>
        <w:spacing w:after="160" w:line="259"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br w:type="page"/>
      </w:r>
    </w:p>
    <w:p w14:paraId="4573EF36" w14:textId="77777777" w:rsidR="00C53BA3" w:rsidRPr="00C53BA3" w:rsidRDefault="00C53BA3" w:rsidP="00C53BA3">
      <w:pPr>
        <w:spacing w:after="0" w:line="240" w:lineRule="auto"/>
        <w:rPr>
          <w:rFonts w:ascii="Times New Roman" w:eastAsia="Calibri" w:hAnsi="Times New Roman" w:cs="Times New Roman"/>
          <w:b/>
          <w:sz w:val="28"/>
          <w:szCs w:val="28"/>
        </w:rPr>
      </w:pPr>
      <w:r w:rsidRPr="00C53BA3">
        <w:rPr>
          <w:rFonts w:ascii="Times New Roman" w:eastAsia="Calibri" w:hAnsi="Times New Roman" w:cs="Times New Roman"/>
          <w:b/>
          <w:sz w:val="28"/>
          <w:szCs w:val="28"/>
        </w:rPr>
        <w:lastRenderedPageBreak/>
        <w:t>HƯỚNG DẪN CHẤM ĐỀ KIỂM TRA GIỮA HỌC KÌ I</w:t>
      </w:r>
    </w:p>
    <w:p w14:paraId="0BACC9EE" w14:textId="77777777" w:rsidR="00C53BA3" w:rsidRPr="00C53BA3" w:rsidRDefault="00C53BA3" w:rsidP="00C53BA3">
      <w:pPr>
        <w:spacing w:after="0" w:line="240" w:lineRule="auto"/>
        <w:rPr>
          <w:rFonts w:ascii="Times New Roman" w:eastAsia="Calibri" w:hAnsi="Times New Roman" w:cs="Times New Roman"/>
          <w:b/>
          <w:sz w:val="28"/>
          <w:szCs w:val="28"/>
        </w:rPr>
      </w:pPr>
      <w:r w:rsidRPr="00C53BA3">
        <w:rPr>
          <w:rFonts w:ascii="Times New Roman" w:eastAsia="Calibri"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53BA3" w:rsidRPr="00C53BA3" w14:paraId="4ACFA946" w14:textId="77777777" w:rsidTr="00D15A24">
        <w:trPr>
          <w:jc w:val="center"/>
        </w:trPr>
        <w:tc>
          <w:tcPr>
            <w:tcW w:w="737" w:type="dxa"/>
            <w:shd w:val="clear" w:color="auto" w:fill="auto"/>
          </w:tcPr>
          <w:p w14:paraId="7ECB64BB"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Phần</w:t>
            </w:r>
          </w:p>
        </w:tc>
        <w:tc>
          <w:tcPr>
            <w:tcW w:w="612" w:type="dxa"/>
            <w:shd w:val="clear" w:color="auto" w:fill="auto"/>
          </w:tcPr>
          <w:p w14:paraId="5BE45FC1"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Câu</w:t>
            </w:r>
          </w:p>
        </w:tc>
        <w:tc>
          <w:tcPr>
            <w:tcW w:w="6971" w:type="dxa"/>
            <w:shd w:val="clear" w:color="auto" w:fill="auto"/>
          </w:tcPr>
          <w:p w14:paraId="633A58D6"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Nội</w:t>
            </w:r>
            <w:r w:rsidRPr="00C53BA3">
              <w:rPr>
                <w:rFonts w:ascii="Times New Roman" w:eastAsia="Calibri" w:hAnsi="Times New Roman" w:cs="Times New Roman"/>
                <w:b/>
                <w:bCs/>
                <w:iCs/>
                <w:sz w:val="28"/>
                <w:szCs w:val="28"/>
                <w:lang w:val="vi-VN"/>
              </w:rPr>
              <w:t xml:space="preserve"> dung</w:t>
            </w:r>
          </w:p>
        </w:tc>
        <w:tc>
          <w:tcPr>
            <w:tcW w:w="752" w:type="dxa"/>
            <w:shd w:val="clear" w:color="auto" w:fill="auto"/>
          </w:tcPr>
          <w:p w14:paraId="506EEEE5"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Điểm</w:t>
            </w:r>
          </w:p>
        </w:tc>
      </w:tr>
      <w:tr w:rsidR="00C53BA3" w:rsidRPr="00C53BA3" w14:paraId="3136A91F" w14:textId="77777777" w:rsidTr="00D15A24">
        <w:trPr>
          <w:jc w:val="center"/>
        </w:trPr>
        <w:tc>
          <w:tcPr>
            <w:tcW w:w="737" w:type="dxa"/>
            <w:shd w:val="clear" w:color="auto" w:fill="auto"/>
          </w:tcPr>
          <w:p w14:paraId="1B9DB35B"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I</w:t>
            </w:r>
          </w:p>
        </w:tc>
        <w:tc>
          <w:tcPr>
            <w:tcW w:w="612" w:type="dxa"/>
            <w:shd w:val="clear" w:color="auto" w:fill="auto"/>
          </w:tcPr>
          <w:p w14:paraId="0BF66422"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066C1711"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ĐỌC</w:t>
            </w:r>
            <w:r w:rsidRPr="00C53BA3">
              <w:rPr>
                <w:rFonts w:ascii="Times New Roman" w:eastAsia="Calibri" w:hAnsi="Times New Roman" w:cs="Times New Roman"/>
                <w:b/>
                <w:bCs/>
                <w:iCs/>
                <w:sz w:val="28"/>
                <w:szCs w:val="28"/>
                <w:lang w:val="vi-VN"/>
              </w:rPr>
              <w:t xml:space="preserve"> HIỂU</w:t>
            </w:r>
          </w:p>
        </w:tc>
        <w:tc>
          <w:tcPr>
            <w:tcW w:w="752" w:type="dxa"/>
            <w:shd w:val="clear" w:color="auto" w:fill="auto"/>
          </w:tcPr>
          <w:p w14:paraId="7BBD88D1"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6</w:t>
            </w:r>
            <w:r w:rsidRPr="00C53BA3">
              <w:rPr>
                <w:rFonts w:ascii="Times New Roman" w:eastAsia="Calibri" w:hAnsi="Times New Roman" w:cs="Times New Roman"/>
                <w:b/>
                <w:bCs/>
                <w:iCs/>
                <w:sz w:val="28"/>
                <w:szCs w:val="28"/>
                <w:lang w:val="vi-VN"/>
              </w:rPr>
              <w:t>,0</w:t>
            </w:r>
          </w:p>
        </w:tc>
      </w:tr>
      <w:tr w:rsidR="00C53BA3" w:rsidRPr="00C53BA3" w14:paraId="4E772DCB" w14:textId="77777777" w:rsidTr="00D15A24">
        <w:trPr>
          <w:jc w:val="center"/>
        </w:trPr>
        <w:tc>
          <w:tcPr>
            <w:tcW w:w="737" w:type="dxa"/>
            <w:vMerge w:val="restart"/>
            <w:shd w:val="clear" w:color="auto" w:fill="auto"/>
          </w:tcPr>
          <w:p w14:paraId="1902D305"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1C66289B"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1</w:t>
            </w:r>
          </w:p>
        </w:tc>
        <w:tc>
          <w:tcPr>
            <w:tcW w:w="6971" w:type="dxa"/>
            <w:shd w:val="clear" w:color="auto" w:fill="auto"/>
          </w:tcPr>
          <w:p w14:paraId="16308838"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C</w:t>
            </w:r>
          </w:p>
        </w:tc>
        <w:tc>
          <w:tcPr>
            <w:tcW w:w="752" w:type="dxa"/>
            <w:shd w:val="clear" w:color="auto" w:fill="auto"/>
          </w:tcPr>
          <w:p w14:paraId="5EE691E0"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56D308FA" w14:textId="77777777" w:rsidTr="00D15A24">
        <w:trPr>
          <w:jc w:val="center"/>
        </w:trPr>
        <w:tc>
          <w:tcPr>
            <w:tcW w:w="737" w:type="dxa"/>
            <w:vMerge/>
            <w:shd w:val="clear" w:color="auto" w:fill="auto"/>
          </w:tcPr>
          <w:p w14:paraId="4D24A268"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11774B92"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2</w:t>
            </w:r>
          </w:p>
        </w:tc>
        <w:tc>
          <w:tcPr>
            <w:tcW w:w="6971" w:type="dxa"/>
            <w:shd w:val="clear" w:color="auto" w:fill="auto"/>
          </w:tcPr>
          <w:p w14:paraId="289AE713"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A</w:t>
            </w:r>
          </w:p>
        </w:tc>
        <w:tc>
          <w:tcPr>
            <w:tcW w:w="752" w:type="dxa"/>
            <w:shd w:val="clear" w:color="auto" w:fill="auto"/>
          </w:tcPr>
          <w:p w14:paraId="599F7EDF"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62E4902A" w14:textId="77777777" w:rsidTr="00D15A24">
        <w:trPr>
          <w:jc w:val="center"/>
        </w:trPr>
        <w:tc>
          <w:tcPr>
            <w:tcW w:w="737" w:type="dxa"/>
            <w:vMerge/>
            <w:shd w:val="clear" w:color="auto" w:fill="auto"/>
          </w:tcPr>
          <w:p w14:paraId="790C4219"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6650ACC5"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3</w:t>
            </w:r>
          </w:p>
        </w:tc>
        <w:tc>
          <w:tcPr>
            <w:tcW w:w="6971" w:type="dxa"/>
            <w:shd w:val="clear" w:color="auto" w:fill="auto"/>
          </w:tcPr>
          <w:p w14:paraId="4000ECCA"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B</w:t>
            </w:r>
          </w:p>
        </w:tc>
        <w:tc>
          <w:tcPr>
            <w:tcW w:w="752" w:type="dxa"/>
            <w:shd w:val="clear" w:color="auto" w:fill="auto"/>
          </w:tcPr>
          <w:p w14:paraId="7E88D872"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468CD277" w14:textId="77777777" w:rsidTr="00D15A24">
        <w:trPr>
          <w:jc w:val="center"/>
        </w:trPr>
        <w:tc>
          <w:tcPr>
            <w:tcW w:w="737" w:type="dxa"/>
            <w:vMerge/>
            <w:shd w:val="clear" w:color="auto" w:fill="auto"/>
          </w:tcPr>
          <w:p w14:paraId="757B73BF"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1C145416"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4</w:t>
            </w:r>
          </w:p>
        </w:tc>
        <w:tc>
          <w:tcPr>
            <w:tcW w:w="6971" w:type="dxa"/>
            <w:shd w:val="clear" w:color="auto" w:fill="auto"/>
          </w:tcPr>
          <w:p w14:paraId="52EA8078"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C</w:t>
            </w:r>
          </w:p>
        </w:tc>
        <w:tc>
          <w:tcPr>
            <w:tcW w:w="752" w:type="dxa"/>
            <w:shd w:val="clear" w:color="auto" w:fill="auto"/>
          </w:tcPr>
          <w:p w14:paraId="094F6971"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3F4BF953" w14:textId="77777777" w:rsidTr="00D15A24">
        <w:trPr>
          <w:jc w:val="center"/>
        </w:trPr>
        <w:tc>
          <w:tcPr>
            <w:tcW w:w="737" w:type="dxa"/>
            <w:vMerge/>
            <w:shd w:val="clear" w:color="auto" w:fill="auto"/>
          </w:tcPr>
          <w:p w14:paraId="237304D6"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0E8D44E9"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5</w:t>
            </w:r>
          </w:p>
        </w:tc>
        <w:tc>
          <w:tcPr>
            <w:tcW w:w="6971" w:type="dxa"/>
            <w:shd w:val="clear" w:color="auto" w:fill="auto"/>
          </w:tcPr>
          <w:p w14:paraId="5C9956D7"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D</w:t>
            </w:r>
          </w:p>
        </w:tc>
        <w:tc>
          <w:tcPr>
            <w:tcW w:w="752" w:type="dxa"/>
            <w:shd w:val="clear" w:color="auto" w:fill="auto"/>
          </w:tcPr>
          <w:p w14:paraId="01A558CA"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3AD2F821" w14:textId="77777777" w:rsidTr="00D15A24">
        <w:trPr>
          <w:jc w:val="center"/>
        </w:trPr>
        <w:tc>
          <w:tcPr>
            <w:tcW w:w="737" w:type="dxa"/>
            <w:vMerge/>
            <w:shd w:val="clear" w:color="auto" w:fill="auto"/>
          </w:tcPr>
          <w:p w14:paraId="60A8CAFB"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467FDEB8"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6</w:t>
            </w:r>
          </w:p>
        </w:tc>
        <w:tc>
          <w:tcPr>
            <w:tcW w:w="6971" w:type="dxa"/>
            <w:shd w:val="clear" w:color="auto" w:fill="auto"/>
          </w:tcPr>
          <w:p w14:paraId="32900306"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A</w:t>
            </w:r>
          </w:p>
        </w:tc>
        <w:tc>
          <w:tcPr>
            <w:tcW w:w="752" w:type="dxa"/>
            <w:shd w:val="clear" w:color="auto" w:fill="auto"/>
          </w:tcPr>
          <w:p w14:paraId="59D0D046"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0C3989D6" w14:textId="77777777" w:rsidTr="00D15A24">
        <w:trPr>
          <w:jc w:val="center"/>
        </w:trPr>
        <w:tc>
          <w:tcPr>
            <w:tcW w:w="737" w:type="dxa"/>
            <w:vMerge/>
            <w:shd w:val="clear" w:color="auto" w:fill="auto"/>
          </w:tcPr>
          <w:p w14:paraId="4A85D6A4"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0B882474"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7</w:t>
            </w:r>
          </w:p>
        </w:tc>
        <w:tc>
          <w:tcPr>
            <w:tcW w:w="6971" w:type="dxa"/>
            <w:shd w:val="clear" w:color="auto" w:fill="auto"/>
          </w:tcPr>
          <w:p w14:paraId="00EB2593"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C</w:t>
            </w:r>
          </w:p>
        </w:tc>
        <w:tc>
          <w:tcPr>
            <w:tcW w:w="752" w:type="dxa"/>
            <w:shd w:val="clear" w:color="auto" w:fill="auto"/>
          </w:tcPr>
          <w:p w14:paraId="580D2B0D"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3CE776EC" w14:textId="77777777" w:rsidTr="00D15A24">
        <w:trPr>
          <w:jc w:val="center"/>
        </w:trPr>
        <w:tc>
          <w:tcPr>
            <w:tcW w:w="737" w:type="dxa"/>
            <w:vMerge/>
            <w:shd w:val="clear" w:color="auto" w:fill="auto"/>
          </w:tcPr>
          <w:p w14:paraId="16699C34"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6C9A38FA"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8</w:t>
            </w:r>
          </w:p>
        </w:tc>
        <w:tc>
          <w:tcPr>
            <w:tcW w:w="6971" w:type="dxa"/>
            <w:shd w:val="clear" w:color="auto" w:fill="auto"/>
          </w:tcPr>
          <w:p w14:paraId="7388B099"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B</w:t>
            </w:r>
          </w:p>
        </w:tc>
        <w:tc>
          <w:tcPr>
            <w:tcW w:w="752" w:type="dxa"/>
            <w:shd w:val="clear" w:color="auto" w:fill="auto"/>
          </w:tcPr>
          <w:p w14:paraId="5DEBDF6E"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629C7013" w14:textId="77777777" w:rsidTr="00D15A24">
        <w:trPr>
          <w:jc w:val="center"/>
        </w:trPr>
        <w:tc>
          <w:tcPr>
            <w:tcW w:w="737" w:type="dxa"/>
            <w:shd w:val="clear" w:color="auto" w:fill="auto"/>
          </w:tcPr>
          <w:p w14:paraId="16CA0E29"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608DE6E0"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9</w:t>
            </w:r>
          </w:p>
        </w:tc>
        <w:tc>
          <w:tcPr>
            <w:tcW w:w="6971" w:type="dxa"/>
            <w:shd w:val="clear" w:color="auto" w:fill="auto"/>
          </w:tcPr>
          <w:p w14:paraId="3EDF111E"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viết đoạn văn 8-10 dòng nêu được cụ thể thông điệp, lí do chọn thông điệp.</w:t>
            </w:r>
          </w:p>
          <w:p w14:paraId="0EA07B67"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có thể lựa chọn những thông điệp sau:</w:t>
            </w:r>
          </w:p>
          <w:p w14:paraId="3DAAC72E"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5BA8025B"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Hãy trân trọng những gì mình đang có bởi cuộc sống tốt đẹp hay không là do cách bạn suy nghĩ và cảm nhận.</w:t>
            </w:r>
          </w:p>
        </w:tc>
        <w:tc>
          <w:tcPr>
            <w:tcW w:w="752" w:type="dxa"/>
            <w:shd w:val="clear" w:color="auto" w:fill="auto"/>
          </w:tcPr>
          <w:p w14:paraId="576F444F"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2,0</w:t>
            </w:r>
          </w:p>
        </w:tc>
      </w:tr>
      <w:tr w:rsidR="00C53BA3" w:rsidRPr="00C53BA3" w14:paraId="6F4AA05A" w14:textId="77777777" w:rsidTr="00D15A24">
        <w:trPr>
          <w:jc w:val="center"/>
        </w:trPr>
        <w:tc>
          <w:tcPr>
            <w:tcW w:w="737" w:type="dxa"/>
            <w:vMerge w:val="restart"/>
            <w:shd w:val="clear" w:color="auto" w:fill="auto"/>
          </w:tcPr>
          <w:p w14:paraId="26847FE4"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b/>
                <w:bCs/>
                <w:iCs/>
                <w:sz w:val="28"/>
                <w:szCs w:val="28"/>
              </w:rPr>
              <w:t>II</w:t>
            </w:r>
          </w:p>
        </w:tc>
        <w:tc>
          <w:tcPr>
            <w:tcW w:w="612" w:type="dxa"/>
            <w:vMerge w:val="restart"/>
            <w:shd w:val="clear" w:color="auto" w:fill="auto"/>
          </w:tcPr>
          <w:p w14:paraId="442B1263"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436D4186"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b/>
                <w:bCs/>
                <w:iCs/>
                <w:sz w:val="28"/>
                <w:szCs w:val="28"/>
              </w:rPr>
              <w:t>LÀM VĂN</w:t>
            </w:r>
          </w:p>
        </w:tc>
        <w:tc>
          <w:tcPr>
            <w:tcW w:w="752" w:type="dxa"/>
            <w:shd w:val="clear" w:color="auto" w:fill="auto"/>
          </w:tcPr>
          <w:p w14:paraId="51777830"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b/>
                <w:bCs/>
                <w:iCs/>
                <w:sz w:val="28"/>
                <w:szCs w:val="28"/>
              </w:rPr>
              <w:t>4</w:t>
            </w:r>
            <w:r w:rsidRPr="00C53BA3">
              <w:rPr>
                <w:rFonts w:ascii="Times New Roman" w:eastAsia="Calibri" w:hAnsi="Times New Roman" w:cs="Times New Roman"/>
                <w:b/>
                <w:bCs/>
                <w:iCs/>
                <w:sz w:val="28"/>
                <w:szCs w:val="28"/>
                <w:lang w:val="vi-VN"/>
              </w:rPr>
              <w:t>,0</w:t>
            </w:r>
          </w:p>
        </w:tc>
      </w:tr>
      <w:tr w:rsidR="00C53BA3" w:rsidRPr="00C53BA3" w14:paraId="32576096" w14:textId="77777777" w:rsidTr="00D15A24">
        <w:trPr>
          <w:jc w:val="center"/>
        </w:trPr>
        <w:tc>
          <w:tcPr>
            <w:tcW w:w="737" w:type="dxa"/>
            <w:vMerge/>
            <w:shd w:val="clear" w:color="auto" w:fill="auto"/>
          </w:tcPr>
          <w:p w14:paraId="1CF69183"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12" w:type="dxa"/>
            <w:vMerge/>
            <w:shd w:val="clear" w:color="auto" w:fill="auto"/>
          </w:tcPr>
          <w:p w14:paraId="3A3908F6"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39198BF3"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sz w:val="28"/>
                <w:szCs w:val="28"/>
              </w:rPr>
              <w:t>a. Hình thức:</w:t>
            </w:r>
            <w:r w:rsidRPr="00C53BA3">
              <w:rPr>
                <w:rFonts w:ascii="Times New Roman" w:eastAsia="Calibri" w:hAnsi="Times New Roman" w:cs="Times New Roman"/>
                <w:sz w:val="28"/>
                <w:szCs w:val="28"/>
              </w:rPr>
              <w:t xml:space="preserve"> </w:t>
            </w:r>
            <w:r w:rsidRPr="00C53BA3">
              <w:rPr>
                <w:rFonts w:ascii="Times New Roman" w:eastAsia="Calibri"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241AC72A"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iCs/>
                <w:sz w:val="28"/>
                <w:szCs w:val="28"/>
              </w:rPr>
              <w:t>0,5</w:t>
            </w:r>
          </w:p>
        </w:tc>
      </w:tr>
      <w:tr w:rsidR="00C53BA3" w:rsidRPr="00C53BA3" w14:paraId="4B873957" w14:textId="77777777" w:rsidTr="00D15A24">
        <w:trPr>
          <w:jc w:val="center"/>
        </w:trPr>
        <w:tc>
          <w:tcPr>
            <w:tcW w:w="737" w:type="dxa"/>
            <w:vMerge/>
            <w:shd w:val="clear" w:color="auto" w:fill="auto"/>
          </w:tcPr>
          <w:p w14:paraId="5D213B86"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12" w:type="dxa"/>
            <w:vMerge/>
            <w:shd w:val="clear" w:color="auto" w:fill="auto"/>
          </w:tcPr>
          <w:p w14:paraId="5EF56622"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075C1A1F" w14:textId="77777777" w:rsidR="00C53BA3" w:rsidRPr="00C53BA3" w:rsidRDefault="00C53BA3" w:rsidP="00C53BA3">
            <w:pPr>
              <w:spacing w:after="0" w:line="240" w:lineRule="auto"/>
              <w:jc w:val="both"/>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b</w:t>
            </w:r>
            <w:r w:rsidRPr="00C53BA3">
              <w:rPr>
                <w:rFonts w:ascii="Times New Roman" w:eastAsia="Calibri" w:hAnsi="Times New Roman" w:cs="Times New Roman"/>
                <w:b/>
                <w:bCs/>
                <w:iCs/>
                <w:sz w:val="28"/>
                <w:szCs w:val="28"/>
                <w:lang w:val="vi-VN"/>
              </w:rPr>
              <w:t>.</w:t>
            </w:r>
            <w:r w:rsidRPr="00C53BA3">
              <w:rPr>
                <w:rFonts w:ascii="Times New Roman" w:eastAsia="Calibri" w:hAnsi="Times New Roman" w:cs="Times New Roman"/>
                <w:b/>
                <w:bCs/>
                <w:iCs/>
                <w:sz w:val="28"/>
                <w:szCs w:val="28"/>
              </w:rPr>
              <w:t xml:space="preserve"> Nội dung:</w:t>
            </w:r>
          </w:p>
          <w:p w14:paraId="7362BCB9"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b/>
                <w:sz w:val="28"/>
                <w:szCs w:val="28"/>
              </w:rPr>
              <w:t xml:space="preserve">* Mở bài: </w:t>
            </w:r>
            <w:r w:rsidRPr="00C53BA3">
              <w:rPr>
                <w:rFonts w:ascii="Times New Roman" w:eastAsia="Calibri" w:hAnsi="Times New Roman" w:cs="Times New Roman"/>
                <w:sz w:val="28"/>
                <w:szCs w:val="28"/>
              </w:rPr>
              <w:t>Giới thiệu vấn đề cần nghị luận: việc thực hiện tốt 5K trong thời đại dịch Covid 19.</w:t>
            </w:r>
          </w:p>
          <w:p w14:paraId="2DEEFE84"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b/>
                <w:sz w:val="28"/>
                <w:szCs w:val="28"/>
              </w:rPr>
              <w:t xml:space="preserve">* Thân bài: </w:t>
            </w:r>
            <w:r w:rsidRPr="00C53BA3">
              <w:rPr>
                <w:rFonts w:ascii="Times New Roman" w:eastAsia="Calibri" w:hAnsi="Times New Roman" w:cs="Times New Roman"/>
                <w:sz w:val="28"/>
                <w:szCs w:val="28"/>
              </w:rPr>
              <w:t>Lần lượt trình bày ý kiến theo một trình tự hợp lí.</w:t>
            </w:r>
          </w:p>
          <w:p w14:paraId="44A6EACA"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có thể trình bày những ý kiến sau:</w:t>
            </w:r>
          </w:p>
          <w:p w14:paraId="528A233E"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1: Tình hình dịch bệnh Covid 19 hiện nay và việc thực hiện 5K của người dân.</w:t>
            </w:r>
          </w:p>
          <w:p w14:paraId="1876F5E4"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1.1: Tình hình dịch bệnh đang diễn biến phức tạp</w:t>
            </w:r>
          </w:p>
          <w:p w14:paraId="26C3E2AD"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Dẫn chứng: (….)</w:t>
            </w:r>
          </w:p>
          <w:p w14:paraId="43DBDF30"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1.2: Thực trạng về việc thực hiện 5K của người dân: Giải thích 5K là gì.</w:t>
            </w:r>
          </w:p>
          <w:p w14:paraId="650E1432"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Dẫn chứng (…)</w:t>
            </w:r>
          </w:p>
          <w:p w14:paraId="6829A13F"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2: Tác dụng của việc thực hiện tốt 5K</w:t>
            </w:r>
          </w:p>
          <w:p w14:paraId="201BDAFC"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Thực hiện tốt 5K sẽ giúp phòng tránh dịch bệnh cho bản thân và những người xung quanh.</w:t>
            </w:r>
          </w:p>
          <w:p w14:paraId="67ACBB01"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Dẫn chứng:</w:t>
            </w:r>
          </w:p>
          <w:p w14:paraId="688EFDD0"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Phòng tránh dịch bệnh cho bản thân: </w:t>
            </w:r>
          </w:p>
          <w:p w14:paraId="50ABF658"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Phòng tránh dịch bệnh cho những người xung quanh: </w:t>
            </w:r>
          </w:p>
          <w:p w14:paraId="70166961"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3: Tác hại của việc không thực hiện tốt 5K</w:t>
            </w:r>
          </w:p>
          <w:p w14:paraId="26D59F28"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 Lí lẽ: gây ra tình trạng dịch bệnh lây lan cho bản thân và những người xung quanh =&gt; tình hình dịch bệnh diễn biến </w:t>
            </w:r>
            <w:r w:rsidRPr="00C53BA3">
              <w:rPr>
                <w:rFonts w:ascii="Times New Roman" w:eastAsia="Calibri" w:hAnsi="Times New Roman" w:cs="Times New Roman"/>
                <w:sz w:val="28"/>
                <w:szCs w:val="28"/>
              </w:rPr>
              <w:lastRenderedPageBreak/>
              <w:t>phức tạp, khó lường,…</w:t>
            </w:r>
          </w:p>
          <w:p w14:paraId="6C47912D"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 Dẫn chứng: </w:t>
            </w:r>
          </w:p>
          <w:p w14:paraId="10996EC6"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4: Nguyên nhân của việc không thực hiện tốt 5K</w:t>
            </w:r>
          </w:p>
          <w:p w14:paraId="693B6C7B"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Ý thức của mỗi người chưa tốt khi thực hiện theo khuyến cáo của Bộ y tế.</w:t>
            </w:r>
          </w:p>
          <w:p w14:paraId="27BDA09F"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Dẫn chứng:</w:t>
            </w:r>
          </w:p>
          <w:p w14:paraId="30C7C9DB"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=&gt; Bày tỏ suy nghĩ của bản thân.</w:t>
            </w:r>
          </w:p>
          <w:p w14:paraId="7B97A515" w14:textId="77777777" w:rsidR="00C53BA3" w:rsidRPr="00C53BA3" w:rsidRDefault="00C53BA3" w:rsidP="00C53BA3">
            <w:pPr>
              <w:spacing w:after="0" w:line="240" w:lineRule="auto"/>
              <w:jc w:val="both"/>
              <w:rPr>
                <w:rFonts w:ascii="Times New Roman" w:eastAsia="Calibri" w:hAnsi="Times New Roman" w:cs="Times New Roman"/>
                <w:b/>
                <w:sz w:val="28"/>
                <w:szCs w:val="28"/>
              </w:rPr>
            </w:pPr>
            <w:r w:rsidRPr="00C53BA3">
              <w:rPr>
                <w:rFonts w:ascii="Times New Roman" w:eastAsia="Calibri" w:hAnsi="Times New Roman" w:cs="Times New Roman"/>
                <w:b/>
                <w:sz w:val="28"/>
                <w:szCs w:val="28"/>
              </w:rPr>
              <w:t>* Kết bài:</w:t>
            </w:r>
          </w:p>
          <w:p w14:paraId="03A4FE42"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Khẳng định lại tầm quan trọng của việc thực hiện tốt 5K trong thời đại dịch Covid 19.</w:t>
            </w:r>
          </w:p>
          <w:p w14:paraId="6BBAE58B"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Liên hệ bản thân.</w:t>
            </w:r>
          </w:p>
        </w:tc>
        <w:tc>
          <w:tcPr>
            <w:tcW w:w="752" w:type="dxa"/>
            <w:shd w:val="clear" w:color="auto" w:fill="auto"/>
          </w:tcPr>
          <w:p w14:paraId="7C04EED8"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44BBD4B"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p w14:paraId="48A9C495"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33E755E8"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2,5</w:t>
            </w:r>
          </w:p>
          <w:p w14:paraId="4CD76D9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7F93F831"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AA574CC"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87E9FD5"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5CC69388"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916AA7D"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5974E5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8A4F350"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B171523"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F92A7B9"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8392D0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481A164"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C193B1D"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7EFDB3CE"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5E7D1B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965E25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4A9745C"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3E1A2D9"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523125DD"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286709E"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3A9B355D"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F5B1410"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41D9D81"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F3022B9"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4B0EA47"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2185BD2"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bl>
    <w:p w14:paraId="1DAFA556" w14:textId="77777777" w:rsidR="00C53BA3" w:rsidRPr="00C53BA3" w:rsidRDefault="00C53BA3" w:rsidP="00C53BA3">
      <w:pPr>
        <w:spacing w:after="0" w:line="240" w:lineRule="auto"/>
        <w:rPr>
          <w:rFonts w:ascii="Times New Roman" w:eastAsia="Calibri" w:hAnsi="Times New Roman" w:cs="Times New Roman"/>
          <w:sz w:val="28"/>
          <w:szCs w:val="28"/>
        </w:rPr>
      </w:pPr>
    </w:p>
    <w:p w14:paraId="766688D7" w14:textId="77777777" w:rsidR="00C53BA3" w:rsidRPr="00C53BA3" w:rsidRDefault="00C53BA3" w:rsidP="00C53BA3">
      <w:pPr>
        <w:spacing w:after="0" w:line="240" w:lineRule="auto"/>
        <w:rPr>
          <w:rFonts w:ascii="Times New Roman" w:eastAsia="Calibri" w:hAnsi="Times New Roman" w:cs="Times New Roman"/>
          <w:sz w:val="28"/>
          <w:szCs w:val="28"/>
        </w:rPr>
      </w:pPr>
    </w:p>
    <w:p w14:paraId="137724AD" w14:textId="77777777" w:rsidR="0087395F" w:rsidRDefault="0087395F" w:rsidP="0087395F">
      <w:r>
        <w:t>Tài liệu được chia sẻ bởi Website VnTeach.Com</w:t>
      </w:r>
    </w:p>
    <w:p w14:paraId="569C8D93" w14:textId="5CC6C39B" w:rsidR="000512A9" w:rsidRDefault="0087395F" w:rsidP="0087395F">
      <w:r>
        <w:t>https://www.vnteach.com</w:t>
      </w:r>
    </w:p>
    <w:sectPr w:rsidR="000512A9"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BA3"/>
    <w:rsid w:val="002E1B02"/>
    <w:rsid w:val="004A3C97"/>
    <w:rsid w:val="006A3F6F"/>
    <w:rsid w:val="0087395F"/>
    <w:rsid w:val="00C53BA3"/>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351B"/>
  <w15:docId w15:val="{DDB663BD-3A7B-4D95-AE8E-5A6EB491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2023-04-28T10:08:00Z</dcterms:created>
  <dcterms:modified xsi:type="dcterms:W3CDTF">2023-12-12T02:32:00Z</dcterms:modified>
</cp:coreProperties>
</file>