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40" w:rsidRDefault="00C15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NHÓM ĐỒNG PHÚ – HẢI ĐÌNH</w:t>
      </w:r>
    </w:p>
    <w:bookmarkEnd w:id="0"/>
    <w:p w:rsidR="00B82EFA" w:rsidRDefault="00FF6E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Phụ lục III</w:t>
      </w:r>
    </w:p>
    <w:p w:rsidR="00B82EFA" w:rsidRDefault="00FF6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KHUNG KẾ HOẠCH GIÁO DỤC CỦA GIÁO VIÊN </w:t>
      </w:r>
    </w:p>
    <w:p w:rsidR="00B82EFA" w:rsidRDefault="00FF6E3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Kèm theo Công văn số 5512/BGDĐT-GDTrH ngày 18 tháng 12 năm 2020 của Bộ GDĐT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TableGrid"/>
        <w:tblW w:w="10858" w:type="dxa"/>
        <w:tblInd w:w="-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8"/>
        <w:gridCol w:w="4820"/>
      </w:tblGrid>
      <w:tr w:rsidR="00B82EFA">
        <w:trPr>
          <w:trHeight w:val="1150"/>
        </w:trPr>
        <w:tc>
          <w:tcPr>
            <w:tcW w:w="6038" w:type="dxa"/>
          </w:tcPr>
          <w:p w:rsidR="009004BE" w:rsidRDefault="00FF6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: </w:t>
            </w:r>
          </w:p>
          <w:p w:rsidR="00B82EFA" w:rsidRDefault="00FF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TỔ: </w:t>
            </w:r>
          </w:p>
          <w:p w:rsidR="00B82EFA" w:rsidRDefault="00FF6E3A" w:rsidP="00900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Họ và tên giáo viên: </w:t>
            </w:r>
          </w:p>
        </w:tc>
        <w:tc>
          <w:tcPr>
            <w:tcW w:w="4820" w:type="dxa"/>
          </w:tcPr>
          <w:p w:rsidR="00B82EFA" w:rsidRDefault="00FF6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CỘNG HÒA XÃ HỘI CHỦ NGHĨA VIỆT NAM</w:t>
            </w:r>
          </w:p>
          <w:p w:rsidR="00B82EFA" w:rsidRDefault="00FF6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234315</wp:posOffset>
                      </wp:positionV>
                      <wp:extent cx="21247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06D9E9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18.45pt" to="183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9VvQEAAGYDAAAOAAAAZHJzL2Uyb0RvYy54bWysU02P0zAQvSPxHyzfadpSllXUdA+tlguC&#10;Ssv+gKljJ5b8pRnTtP+esdvtLnBD5ODY8/HG7814/XDyThw1ko2hk4vZXAodVOxtGDr5/OPxw70U&#10;lCH04GLQnTxrkg+b9+/WU2r1Mo7R9RoFgwRqp9TJMefUNg2pUXugWUw6sNNE9JD5iEPTI0yM7l2z&#10;nM/vmilinzAqTcTW3cUpNxXfGK3yd2NIZ+E6yXfLdcW6HsrabNbQDghptOp6DfiHW3iwgYveoHaQ&#10;QfxE+xeUtwojRZNnKvomGmOVrhyYzWL+B5unEZKuXFgcSjeZ6P/Bqm/HPQrbd3IlRQDPLXrKCHYY&#10;s9jGEFjAiGJVdJoStRy+DXu8nijtsZA+GfTlz3TEqWp7vmmrT1koNi4Xy9XnBbdAvfia18SElL/o&#10;6EXZdNLZUGhDC8evlLkYh76EFHOIj9a52joXxNTJu4+fCjLwABkHmbc+MSUKgxTgBp5MlbEiUnS2&#10;L9kFh3A4bB2KI5TpqF8hytV+Cyuld0DjJa66LnPjbebhddZ38v5ttgsMUuS6CFR2h9ifq27Vzs2s&#10;Za6DV6bl7blmvz6PzS8AAAD//wMAUEsDBBQABgAIAAAAIQB3wQbj3AAAAAgBAAAPAAAAZHJzL2Rv&#10;d25yZXYueG1sTI9BS8QwEIXvgv8hjODNTe1Cd61NFxE8CIJaPXjMNrNNtZnUJNvWf++IBz0NM+/x&#10;5nvVbnGDmDDE3pOCy1UGAqn1pqdOwevL3cUWREyajB48oYIvjLCrT08qXRo/0zNOTeoEh1AstQKb&#10;0lhKGVuLTseVH5FYO/jgdOI1dNIEPXO4G2SeZYV0uif+YPWItxbbj+boOIU2n4dlCG9Pjw9228zv&#10;eD9tUKnzs+XmGkTCJf2Z4Qef0aFmpr0/koliULDOc3byLK5AsL4uCq6y/z3IupL/C9TfAAAA//8D&#10;AFBLAQItABQABgAIAAAAIQC2gziS/gAAAOEBAAATAAAAAAAAAAAAAAAAAAAAAABbQ29udGVudF9U&#10;eXBlc10ueG1sUEsBAi0AFAAGAAgAAAAhADj9If/WAAAAlAEAAAsAAAAAAAAAAAAAAAAALwEAAF9y&#10;ZWxzLy5yZWxzUEsBAi0AFAAGAAgAAAAhAEmwv1W9AQAAZgMAAA4AAAAAAAAAAAAAAAAALgIAAGRy&#10;cy9lMm9Eb2MueG1sUEsBAi0AFAAGAAgAAAAhAHfBBuPcAAAACAEAAA8AAAAAAAAAAAAAAAAAFwQA&#10;AGRycy9kb3ducmV2LnhtbFBLBQYAAAAABAAEAPMAAAAgBQAAAAA=&#10;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Độc lập - Tự do - Hạnh phúc</w:t>
            </w:r>
          </w:p>
        </w:tc>
      </w:tr>
    </w:tbl>
    <w:p w:rsidR="00B82EFA" w:rsidRDefault="00FF6E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KẾ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HOẠCH </w:t>
      </w:r>
      <w:r>
        <w:rPr>
          <w:rFonts w:ascii="Times New Roman" w:hAnsi="Times New Roman" w:cs="Times New Roman"/>
          <w:b/>
          <w:bCs/>
          <w:sz w:val="24"/>
          <w:szCs w:val="24"/>
        </w:rPr>
        <w:t>GIÁO DỤC CỦA GIÁO VIÊN</w:t>
      </w:r>
    </w:p>
    <w:p w:rsidR="00B82EFA" w:rsidRDefault="00FF6E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MÔN HỌC/HOẠT ĐỘNG GIÁO DỤC </w:t>
      </w:r>
      <w:r>
        <w:rPr>
          <w:rFonts w:ascii="Times New Roman" w:hAnsi="Times New Roman" w:cs="Times New Roman"/>
          <w:b/>
          <w:bCs/>
          <w:sz w:val="24"/>
          <w:szCs w:val="24"/>
        </w:rPr>
        <w:t>HĐTN HN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, LỚP</w:t>
      </w:r>
      <w:r w:rsidR="009004B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B3F8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B82EFA" w:rsidRDefault="00FF6E3A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(Năm học 20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- 20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:rsidR="00357308" w:rsidRDefault="00357308" w:rsidP="00357308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a-DK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da-DK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da-D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da-DK"/>
        </w:rPr>
        <w:t>Cả năm: 3</w:t>
      </w:r>
      <w:r>
        <w:rPr>
          <w:rFonts w:ascii="Times New Roman" w:hAnsi="Times New Roman" w:cs="Times New Roman"/>
          <w:sz w:val="28"/>
          <w:szCs w:val="28"/>
          <w:lang w:val="da-DK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da-DK"/>
        </w:rPr>
        <w:t xml:space="preserve"> tuần ( </w:t>
      </w:r>
      <w:r>
        <w:rPr>
          <w:rFonts w:ascii="Times New Roman" w:hAnsi="Times New Roman" w:cs="Times New Roman"/>
          <w:sz w:val="28"/>
          <w:szCs w:val="28"/>
          <w:lang w:val="da-DK"/>
        </w:rPr>
        <w:t>3 tiết x 35 tuần =105</w:t>
      </w:r>
      <w:r>
        <w:rPr>
          <w:rFonts w:ascii="Times New Roman" w:eastAsia="Times New Roman" w:hAnsi="Times New Roman" w:cs="Times New Roman"/>
          <w:sz w:val="28"/>
          <w:szCs w:val="28"/>
          <w:lang w:val="da-DK"/>
        </w:rPr>
        <w:t xml:space="preserve"> tiết)</w:t>
      </w:r>
    </w:p>
    <w:p w:rsidR="00357308" w:rsidRDefault="00357308" w:rsidP="00357308">
      <w:pPr>
        <w:autoSpaceDE w:val="0"/>
        <w:autoSpaceDN w:val="0"/>
        <w:adjustRightInd w:val="0"/>
        <w:spacing w:after="0"/>
        <w:ind w:left="2160" w:firstLine="72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>
        <w:rPr>
          <w:rFonts w:ascii="Times New Roman" w:eastAsia="Times New Roman" w:hAnsi="Times New Roman" w:cs="Times New Roman"/>
          <w:sz w:val="28"/>
          <w:szCs w:val="28"/>
          <w:lang w:val="da-DK"/>
        </w:rPr>
        <w:t>Học kì I: 1</w:t>
      </w:r>
      <w:r>
        <w:rPr>
          <w:rFonts w:ascii="Times New Roman" w:hAnsi="Times New Roman" w:cs="Times New Roman"/>
          <w:sz w:val="28"/>
          <w:szCs w:val="28"/>
          <w:lang w:val="da-DK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da-DK"/>
        </w:rPr>
        <w:t xml:space="preserve"> tuần (</w:t>
      </w:r>
      <w:r>
        <w:rPr>
          <w:rFonts w:ascii="Times New Roman" w:hAnsi="Times New Roman" w:cs="Times New Roman"/>
          <w:sz w:val="28"/>
          <w:szCs w:val="28"/>
          <w:lang w:val="da-DK"/>
        </w:rPr>
        <w:t xml:space="preserve">3 tiết x 18 tuần = 54 </w:t>
      </w:r>
      <w:r>
        <w:rPr>
          <w:rFonts w:ascii="Times New Roman" w:eastAsia="Times New Roman" w:hAnsi="Times New Roman" w:cs="Times New Roman"/>
          <w:sz w:val="28"/>
          <w:szCs w:val="28"/>
          <w:lang w:val="da-DK"/>
        </w:rPr>
        <w:t>tiết)</w:t>
      </w:r>
    </w:p>
    <w:p w:rsidR="00357308" w:rsidRDefault="00357308" w:rsidP="00357308">
      <w:pPr>
        <w:autoSpaceDE w:val="0"/>
        <w:autoSpaceDN w:val="0"/>
        <w:adjustRightInd w:val="0"/>
        <w:spacing w:after="0"/>
        <w:ind w:left="2160" w:firstLine="72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>
        <w:rPr>
          <w:rFonts w:ascii="Times New Roman" w:eastAsia="Times New Roman" w:hAnsi="Times New Roman" w:cs="Times New Roman"/>
          <w:sz w:val="28"/>
          <w:szCs w:val="28"/>
          <w:lang w:val="da-DK"/>
        </w:rPr>
        <w:t>Học kì II: 1</w:t>
      </w:r>
      <w:r>
        <w:rPr>
          <w:rFonts w:ascii="Times New Roman" w:hAnsi="Times New Roman" w:cs="Times New Roman"/>
          <w:sz w:val="28"/>
          <w:szCs w:val="28"/>
          <w:lang w:val="da-DK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da-DK"/>
        </w:rPr>
        <w:t xml:space="preserve"> tuần (</w:t>
      </w:r>
      <w:r>
        <w:rPr>
          <w:rFonts w:ascii="Times New Roman" w:hAnsi="Times New Roman" w:cs="Times New Roman"/>
          <w:sz w:val="28"/>
          <w:szCs w:val="28"/>
          <w:lang w:val="da-DK"/>
        </w:rPr>
        <w:t xml:space="preserve">3 tiết x 17 tuần = 51 </w:t>
      </w:r>
      <w:r>
        <w:rPr>
          <w:rFonts w:ascii="Times New Roman" w:eastAsia="Times New Roman" w:hAnsi="Times New Roman" w:cs="Times New Roman"/>
          <w:sz w:val="28"/>
          <w:szCs w:val="28"/>
          <w:lang w:val="da-DK"/>
        </w:rPr>
        <w:t>tiết)</w:t>
      </w:r>
    </w:p>
    <w:p w:rsidR="00357308" w:rsidRDefault="00357308" w:rsidP="00357308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>
        <w:rPr>
          <w:rFonts w:ascii="Times New Roman" w:eastAsia="Times New Roman" w:hAnsi="Times New Roman" w:cs="Times New Roman"/>
          <w:sz w:val="28"/>
          <w:szCs w:val="28"/>
          <w:lang w:val="da-DK"/>
        </w:rPr>
        <w:t>(Trong đó: SH dưới cờ 1 tiết/tuần; SH lớp 1tiết/tuần; HĐGD theo chủ đề tiết/tuần)</w:t>
      </w:r>
    </w:p>
    <w:tbl>
      <w:tblPr>
        <w:tblStyle w:val="TableGrid"/>
        <w:tblW w:w="11300" w:type="dxa"/>
        <w:tblInd w:w="-702" w:type="dxa"/>
        <w:tblLook w:val="04A0" w:firstRow="1" w:lastRow="0" w:firstColumn="1" w:lastColumn="0" w:noHBand="0" w:noVBand="1"/>
      </w:tblPr>
      <w:tblGrid>
        <w:gridCol w:w="670"/>
        <w:gridCol w:w="5243"/>
        <w:gridCol w:w="851"/>
        <w:gridCol w:w="1134"/>
        <w:gridCol w:w="2127"/>
        <w:gridCol w:w="1275"/>
      </w:tblGrid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Chủ đề (1)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tiết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(2)</w:t>
            </w:r>
          </w:p>
        </w:tc>
        <w:tc>
          <w:tcPr>
            <w:tcW w:w="1134" w:type="dxa"/>
            <w:vAlign w:val="center"/>
          </w:tcPr>
          <w:p w:rsidR="00357308" w:rsidRDefault="00357308" w:rsidP="0035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điểm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(3)</w:t>
            </w:r>
          </w:p>
        </w:tc>
        <w:tc>
          <w:tcPr>
            <w:tcW w:w="2127" w:type="dxa"/>
            <w:vAlign w:val="center"/>
          </w:tcPr>
          <w:p w:rsidR="00357308" w:rsidRDefault="00357308" w:rsidP="0035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Thiết bị dạy học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(4)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 dạy học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(5)</w:t>
            </w:r>
          </w:p>
        </w:tc>
      </w:tr>
      <w:tr w:rsidR="00357308" w:rsidTr="009004BE">
        <w:tc>
          <w:tcPr>
            <w:tcW w:w="11300" w:type="dxa"/>
            <w:gridSpan w:val="6"/>
          </w:tcPr>
          <w:p w:rsidR="00357308" w:rsidRDefault="00357308" w:rsidP="0035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HỌC KÌ I</w:t>
            </w:r>
          </w:p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308" w:rsidTr="009004BE">
        <w:tc>
          <w:tcPr>
            <w:tcW w:w="11300" w:type="dxa"/>
            <w:gridSpan w:val="6"/>
          </w:tcPr>
          <w:p w:rsidR="00357308" w:rsidRDefault="00357308" w:rsidP="0035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Chủ đề 1: Em với nhà trường</w:t>
            </w:r>
          </w:p>
        </w:tc>
      </w:tr>
      <w:tr w:rsidR="00357308" w:rsidTr="009004BE">
        <w:trPr>
          <w:trHeight w:val="638"/>
        </w:trPr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SHDC: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Khai giảng năm học mới.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1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SGK, SGV, trảnh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ảnh khai giảng, máy chiếu, máy tính kết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nối 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HĐGDCĐ: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Xây dựng và giữ gìn tình bạn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Chia sẻ kết quả của hoạt động xây dựng và giữ gìn tình bạn.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SHDC: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Tham gia  các cuộc phát động, giao lưu do Đoàn Thanh niên Cộng sản Hồ Chí Minh, Đội Thiếu niên Tiền phong Hồ Chí Minh tổ chức.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2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SGK, SGV, trảnh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ảnh các hoạt động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Đoàn, Đội, máy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chiếu, máy tính kết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nối 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Phòng tránh bắt nạt học đường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Triển lãm hình ảnh với khẩu hiệu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“Lớp học không có bắt nạt”.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SHDC: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Tham gia lễ phát động cuộc thi “Em yêu trường em”.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3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SGK, SGV, trảnh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ảnh trường lớp, máy chiếu, máy tính kết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nối 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ây dựng truyền thống nhà trường.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Chia sẻ kết quả cuộc thi “Em yêu trường em”.</w:t>
            </w:r>
          </w:p>
          <w:p w:rsidR="00357308" w:rsidRDefault="00357308" w:rsidP="00357308">
            <w:pPr>
              <w:spacing w:after="0" w:line="312" w:lineRule="auto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Style w:val="fontstyle01"/>
                <w:spacing w:val="4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Chia sẻ kế hoạch về hoạt động xây dựng truyền thống nhà trường.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Đánh giá chủ đề 1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11300" w:type="dxa"/>
            <w:gridSpan w:val="6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Chủ đề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: Khám phá bản thân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SHDC: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Tham gia trò chơi “Rung chuông vàng”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hoặc “Đuổi hình bắt chữ” với chủ đề tính cách và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các biểu hiện của tính cách.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4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Tranh ảnh thể hiện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tính cách, cảm xúc,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máy chiếu, máy tính kết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nối 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Tính cách và cảm xúc của tôi.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iết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SHL: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Chia sẻ  kết quả rèn luyện khả năng xác định nét đặc trưng trong tính cách của bản thân.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SHDC: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Tham gia cuộc thi “Nghệ sĩ kịch câm tài ba”.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vMerge w:val="restart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5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Video, máy chiếu,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máy tính kết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nối 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Tính cách và cảm xúc của tôi.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iết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Chia sẻ kết quả rèn luyện khả năng nhận </w:t>
            </w:r>
          </w:p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diện cảm xúc và điều chỉnh cảm xúc theo hướng tích cực.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SHDC: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Nghe nói chuyện về một số nhà thương thuyết nổi tiếng của Việt Nam và trên thế giới.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vMerge w:val="restart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6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 video về thương thuyết, phản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biện máy chiếu,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máy tính kết nối internet.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Khả năng tranh biện, thương thuyết của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tôi (tiết 1).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SHL: Luyện tập: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Chia sẻ  kết quả tự đánh giá khả năng tranh biện, thương thuyết của bản thân.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SHDC: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Tranh biện và thương thuyết về một số vấn đề mà HS THCS hiện nay đang quan tâm.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Merge w:val="restart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7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 video về thương thuyết, phản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biện máy chiếu,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máy tính kết nối internet.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Khả năng tranh biện, thương thuyết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của tôi (tiết 2).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Chia sẻ  kết quả rèn luyện khả năng tranh </w:t>
            </w:r>
          </w:p>
          <w:p w:rsidR="00357308" w:rsidRDefault="00357308" w:rsidP="0035730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biện, thương thuyết để bảo vệ quan điểm của bản </w:t>
            </w:r>
          </w:p>
          <w:p w:rsidR="00357308" w:rsidRDefault="00357308" w:rsidP="0035730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thân trong một số tình huống.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Đánh giá chủ đề 2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11300" w:type="dxa"/>
            <w:gridSpan w:val="6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Chủ đề 3: Trách nhiệm với bản thân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SHDC: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Trách nhiệm của HS THCS.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vMerge w:val="restart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8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Tranh ảnh về trách nhiệm, máy chiếu,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máy tính kết nối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3" w:type="dxa"/>
            <w:vAlign w:val="center"/>
          </w:tcPr>
          <w:p w:rsidR="0048002D" w:rsidRPr="009004BE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Sống có trách nhiệm.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 (tiết 1)</w:t>
            </w:r>
            <w:r w:rsidR="0048002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48002D" w:rsidRPr="004800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- Tích hợp</w:t>
            </w:r>
          </w:p>
          <w:p w:rsidR="00357308" w:rsidRPr="0048002D" w:rsidRDefault="0048002D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800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bom mìn.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SHL: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Tranh biện về quan điểm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“Chỉ khi hoàn thành được trách nhiệm học tập, học sinh mới có thể thực</w:t>
            </w:r>
          </w:p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hiện các trách nhiệm khác”.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SHDC: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Kịch tương tác thể hiện trách nhiệm của học sinh.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vMerge w:val="restart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9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Tranh ảnh về trách nhiệm, máy chiếu,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máy tính kết nối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Đánh giá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giữa học kì I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vi-VN"/>
              </w:rPr>
              <w:t>,27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rPr>
          <w:trHeight w:val="50"/>
        </w:trPr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SHDC: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Cuộc thi “Ai nhanh trí hơn”.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       28</w:t>
            </w:r>
          </w:p>
        </w:tc>
        <w:tc>
          <w:tcPr>
            <w:tcW w:w="1134" w:type="dxa"/>
            <w:vMerge w:val="restart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10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trách nhiệm, máy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chiếu, máy tính kết </w:t>
            </w:r>
          </w:p>
          <w:p w:rsidR="00357308" w:rsidRPr="00804811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nối 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HĐGDTCĐ: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Sống có trách nhiệm.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 (tiết 2)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29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SHL: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 </w:t>
            </w:r>
            <w:r>
              <w:rPr>
                <w:rStyle w:val="Strong"/>
                <w:rFonts w:ascii="Arial" w:hAnsi="Arial" w:cs="Arial"/>
                <w:shd w:val="clear" w:color="auto" w:fill="FFFFFF"/>
                <w:lang w:val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 xml:space="preserve">Trò chơi “Tôi từ chối” hoặc chia sẻ kết quả sưu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 xml:space="preserve">tầm các mẫu câu từ chối cụ thể ứng với mỗi hình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thức từ chối.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rPr>
          <w:trHeight w:val="50"/>
        </w:trPr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SHDC: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Diễn đàn về kĩ năng từ chối trong việc tự </w:t>
            </w:r>
          </w:p>
          <w:p w:rsidR="00357308" w:rsidRPr="0048002D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bảo vệ bản thân.</w:t>
            </w:r>
            <w:r w:rsidR="004800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 w:rsidR="0048002D" w:rsidRPr="004800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- Tích hợp bom mìn.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  <w:vMerge w:val="restart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11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Pr="00107C96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Từ chối, máy chiếu, máy tính kết nối 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HĐGDTCĐ: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Kỹ năng từ chối.(tiết 1)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SHL: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Trò chơi “Tôi từ chối” hoặc chia sẻ kết quả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sưu tầm các mẫu câu từ chối cụ thể ứng với mỗi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hình thức từ chối.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SHDC: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Biểu diễn tiểu phẩm thể hiện kĩ năng từ </w:t>
            </w:r>
          </w:p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chối.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vMerge w:val="restart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12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Pr="00107C96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Từ chối, máy chiếu, máy tính kết nối 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HĐGDTCĐ: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Kỹ năng từ chối.(tiết 2)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312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SHL:Chia sẻ kết quả rèn luyện và thực hiện  kĩ năng </w:t>
            </w:r>
          </w:p>
          <w:p w:rsidR="00357308" w:rsidRDefault="00357308" w:rsidP="00357308">
            <w:pPr>
              <w:spacing w:after="0" w:line="312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từ chối trong một số tình huống cụ thể.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Đánh giá chủ đề 3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11300" w:type="dxa"/>
            <w:gridSpan w:val="6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Chủ đề 4: Rèn luyện bản thân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SHDC: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Tọa đàm “Ảnh hưởng của tiếp thị, quảng cáo đối với việc mua sắm và tiêu dùng”.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  <w:vMerge w:val="restart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13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Tiếp thị, quảng cáo, máy chiếu, máy tính kết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nối internet</w:t>
            </w:r>
          </w:p>
        </w:tc>
        <w:tc>
          <w:tcPr>
            <w:tcW w:w="1275" w:type="dxa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Người tiêu dùng thông thái.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SHL: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Chia sẻ về việc rèn luyện kĩ năng ra quyết định chi tiêu của bản thân trước tác động của tiếp thị quảng cáo.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SHDC: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Biểu diễn tiểu phẩm về tiếp thị,  quảng cáo và tiêu dùng.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vMerge w:val="restart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14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Tiếp thị, quảng cáo, máy chiếu, máy tính kết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nối 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Nhà kinh doanh nhỏ.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Chia sẻ k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ết quả  rèn luyện để trở thành người tiêu dùng thông thái.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SHDC: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GB"/>
              </w:rPr>
              <w:t xml:space="preserve"> Giao lưu: Vấn đề kinh doanh đối với HS THCS.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34" w:type="dxa"/>
            <w:vMerge w:val="restart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15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Kinh doanh, máy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chiếu, máy tính kết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nối 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Rèn luyện tính tự chủ.( Tiết 1)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SHL: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Chia sẻ về việc  tìm hiểu kế hoạch kinh doanh ở địa phương.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3" w:type="dxa"/>
            <w:vAlign w:val="center"/>
          </w:tcPr>
          <w:p w:rsidR="004A5838" w:rsidRDefault="00357308" w:rsidP="00357308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SHDC: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Diễn đàn: Tự chủ đối với HS THCS.</w:t>
            </w:r>
          </w:p>
          <w:p w:rsidR="00357308" w:rsidRDefault="004A583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4A58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- Tích hợp bom mìn.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34" w:type="dxa"/>
            <w:vMerge w:val="restart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16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Tự chủ, máy chiếu,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máy tính kết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nối 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HĐGDCĐ::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Rèn luyện tính tự chủ.( Tiết 2)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Chia sẻ về việc 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èn luyện tính tự chủ của bản thân trong cuộc sống và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trên mạng xã hội.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SHDC: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Giao lưu: Những con người tự chủ.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34" w:type="dxa"/>
            <w:vMerge w:val="restart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17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Tự chủ, máy chiếu,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máy tính kết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nối 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Đánh giá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cuối học kì I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50,51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11300" w:type="dxa"/>
            <w:gridSpan w:val="6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Chủ đề 5: Em với gia đình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SHDC: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Giao lưu về chủ đề “Ứng xử khi có bất đồng ý kiến trong gia đình”.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34" w:type="dxa"/>
            <w:vMerge w:val="restart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18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ứng xử khi có bất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đồng, máy chiếu,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máy tính kết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nối 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Tôn trọng, thuyết phục và ứng xử làm người thân hài lòng.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SHL: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Chia sẻ kết quả rèn luyện kĩ năng thuyết phục, thể  hiện sự tôn trọng và ứng xử làm người thân hài lòng.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11300" w:type="dxa"/>
            <w:gridSpan w:val="6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HỌC KÌ II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SHDC: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Giao lưu về chủ đề “Bạn cần làm gì để gia đình hài lòng”.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34" w:type="dxa"/>
            <w:vMerge w:val="restart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19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Tiết kiệm trong gia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đình, máy chiếu,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máy tính kết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nối 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Tiết kiệm và thực hiện công việc gia đình ( Tiết 1).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SHL: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Chia sẻ kết quả rèn luyện kĩ năng sống tiết kiệm trong sinh hoạt gia đình.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SHDC: </w:t>
            </w:r>
            <w:r>
              <w:rPr>
                <w:rStyle w:val="fontstyle01"/>
                <w:spacing w:val="2"/>
                <w:sz w:val="24"/>
                <w:szCs w:val="24"/>
              </w:rPr>
              <w:t>Chia sẻ về cách sống tiết kiệm trong sinh hoạt gia đình.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134" w:type="dxa"/>
            <w:vMerge w:val="restart"/>
          </w:tcPr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20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Tiết kiệm trong gia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đình, máy chiếu,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máy tính kết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nối 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Tiết kiệm và thực hiện công việc gia đình ( Tiết 2).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312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SHL: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Chia sẻ kết quả rèn luyện kĩ năng sắp xếp và hoàn thành các công việc trong gia đình.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671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Đánh giá chủ đề 5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11300" w:type="dxa"/>
            <w:gridSpan w:val="6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Chủ đề 6: Em với cộng đồng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SHDC: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Tìm hiểu các hoạt động giáo dục truyền thống và phát triển cộng đồng ở địa phương.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1134" w:type="dxa"/>
            <w:vMerge w:val="restart"/>
          </w:tcPr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21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Tranh ảnh, video về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Cộng đồng máy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 chiếu, máy tính kết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nối 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spacing w:val="-2"/>
                <w:sz w:val="24"/>
                <w:szCs w:val="24"/>
              </w:rPr>
              <w:t>Tham gia các hoạt động giáo dục truyền thống và phát triển cộng đồng ở địa phương.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SHL: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Chia sẻ kết quả tham gia hoạt động giáo dục truyền thống và phát triển cộng đồng ở địa phương.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SHDC: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Tham gia lễ phát động “Hoạt động thiện nguyện” của Đoàn Thanh niên Cộng sản Hồ Chí Minh.</w:t>
            </w:r>
          </w:p>
          <w:p w:rsidR="0007114C" w:rsidRDefault="0007114C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711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- Tích hợp bom mìn.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34" w:type="dxa"/>
            <w:vMerge w:val="restart"/>
          </w:tcPr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22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Thiện nguyện, máy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chiếu, máy tính kết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nối 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spacing w:val="-4"/>
                <w:sz w:val="24"/>
                <w:szCs w:val="24"/>
              </w:rPr>
              <w:t xml:space="preserve">Lập và thực hiện kế hoạch hoạt động thiện nguyện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(Tiết 1).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SHL: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Báo cáo kế hoạch hoạt động thiện nguyện.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SHDC: </w:t>
            </w:r>
            <w:r>
              <w:rPr>
                <w:rStyle w:val="fontstyle01"/>
                <w:spacing w:val="-4"/>
                <w:sz w:val="24"/>
                <w:szCs w:val="24"/>
              </w:rPr>
              <w:t>Tìm hiểu về kĩ năng tìm kiếm sự hỗ trợ khi gặp khó khăn.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134" w:type="dxa"/>
            <w:vMerge w:val="restart"/>
          </w:tcPr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23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thiện nguyện, máy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chiếu, máy tính kết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nối internet</w:t>
            </w:r>
          </w:p>
        </w:tc>
        <w:tc>
          <w:tcPr>
            <w:tcW w:w="1275" w:type="dxa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spacing w:val="-4"/>
                <w:sz w:val="24"/>
                <w:szCs w:val="24"/>
              </w:rPr>
              <w:t xml:space="preserve">Lập và thực hiện kế hoạch hoạt động thiện nguyện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(Tiết 2).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Chia sẻ khó khăn và cách thức tìm kiếm sự hỗ trợ khi tham gia hoạt động thiện nguyện.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Đánh giá chủ đề 6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11300" w:type="dxa"/>
            <w:gridSpan w:val="6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Chủ đề 7: Em với thiên nhiên và môi trường.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SHDC: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Biểu diễn Chương trình văn nghệ về chủ đề “Tự hào quê hương tôi”.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34" w:type="dxa"/>
            <w:vMerge w:val="restart"/>
          </w:tcPr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24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quê hương, máy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chiếu, máy tính kết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nối 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Cảnh quan thiên nhiên quê hương tôi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tiết 1).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Trình bày, giới thiệu sản phẩm thể hiện </w:t>
            </w:r>
            <w:r>
              <w:rPr>
                <w:rStyle w:val="fontstyle01"/>
                <w:spacing w:val="4"/>
                <w:sz w:val="24"/>
                <w:szCs w:val="24"/>
              </w:rPr>
              <w:t>vẻ đẹp danh lam thắng cảnh, cảnh quan thiên nhiên của địa phương đã thiết kế được.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SHDC: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Giới thiệu các sản phẩm đã thiết kế để thể hiện vẻ đẹp của các cảnh quan thiên nhiên của địa phương. 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134" w:type="dxa"/>
            <w:vMerge w:val="restart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25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Cảnh quan TN quê hương, máy chiếu,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máy tính kết nối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HĐGDCĐ: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Cảnh quan thiên nhiên quê hương tôi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tiết 2).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SHL: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Báo cáo kết quả tổ chức sự kiện </w:t>
            </w:r>
            <w:r>
              <w:rPr>
                <w:rStyle w:val="fontstyle01"/>
                <w:spacing w:val="-2"/>
                <w:sz w:val="24"/>
                <w:szCs w:val="24"/>
              </w:rPr>
              <w:t>giới thiệu về vẻ đẹp cảnh quan thiên nhiên, danh lam thắng cảnh của địa phương và cách bảo tồn.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SHDC: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Giao lưu với chuyên gia môi trường ở địa phương về chủ đề “Thiên tai và ảnh hưởng tiêu cực của thiên tai gây ra cho địa phương”.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134" w:type="dxa"/>
            <w:vMerge w:val="restart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26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Thiên tai, máy chiếu, máy tính kết nối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Truyền thông về </w:t>
            </w:r>
            <w:r>
              <w:rPr>
                <w:rStyle w:val="fontstyle01"/>
                <w:sz w:val="24"/>
                <w:szCs w:val="24"/>
              </w:rPr>
              <w:t xml:space="preserve">biện pháp đề phòng và giảm nhẹ rủi ro  thiên tai ở địa phương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Tiết1).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SHL: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Trình bày</w:t>
            </w:r>
            <w:r>
              <w:rPr>
                <w:rStyle w:val="fontstyle01"/>
                <w:spacing w:val="-4"/>
                <w:sz w:val="24"/>
                <w:szCs w:val="24"/>
              </w:rPr>
              <w:t xml:space="preserve"> báo cáo về thiên tai và thiệt hại do thiên tai gây ra cho địa phương trong một số năm.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SHDC: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Báo cáo kết quả tìm hiểu </w:t>
            </w:r>
            <w:r>
              <w:rPr>
                <w:rStyle w:val="fontstyle01"/>
                <w:spacing w:val="-6"/>
                <w:sz w:val="24"/>
                <w:szCs w:val="24"/>
              </w:rPr>
              <w:t>về thiên tai và thiệt hại do thiên tai gây ra cho địa phương trong một số năm trước toàn trường.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134" w:type="dxa"/>
            <w:vMerge w:val="restart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27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Thiên tai, máy chiếu, máy tính kết nối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Truyền thông về </w:t>
            </w:r>
            <w:r>
              <w:rPr>
                <w:rStyle w:val="fontstyle01"/>
                <w:sz w:val="24"/>
                <w:szCs w:val="24"/>
              </w:rPr>
              <w:t xml:space="preserve">biện pháp đề phòng và giảm nhẹ rủi ro  thiên tai ở địa phương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Tiết2).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43" w:type="dxa"/>
            <w:vAlign w:val="center"/>
          </w:tcPr>
          <w:p w:rsidR="00357308" w:rsidRPr="00B751B1" w:rsidRDefault="00357308" w:rsidP="00B751B1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SHL: </w:t>
            </w:r>
            <w:r>
              <w:rPr>
                <w:rStyle w:val="fontstyle01"/>
                <w:lang w:val="vi-VN"/>
              </w:rPr>
              <w:t>Chia sẻ kế hoạch truyền thông cho người dân địa phương về những biện pháp đề phòng thiên tai và giảm nhẹ rủi ro thiên tai.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SHDC: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Truyền thông trước toàn trường về biện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pháp đề phòng và giảm nhẹ rủi ro thiên tai.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134" w:type="dxa"/>
            <w:vMerge w:val="restart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28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Thiên tai, máy chiếu,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máy tính kết nối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Kiểm tra giữa học kì II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83, 84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11300" w:type="dxa"/>
            <w:gridSpan w:val="6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Chủ đề 8: Khám phá thế giới nghề nghiệp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SHDC: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Nghe nói chuyện về nghề nghiệp trong xã hội hiện đại.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134" w:type="dxa"/>
            <w:vMerge w:val="restart"/>
          </w:tcPr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29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Nghề trong xh hiện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đại, máy chiếu, máy tính kết nối 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Nghề phổ biến trong xã hội hiện đại  (Tiết 1).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SHL: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Chia sẻ danh mục nghề phổ biến trong xã hội hiện đại.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SHDC: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Tọa đàm/ giao lưu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Tác động của cuộc cách mạng 4.0 đến hoạt động nghề nghiệp trong xã hội hiện đại”.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134" w:type="dxa"/>
            <w:vMerge w:val="restart"/>
          </w:tcPr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30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Nghề trong xh hiện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đại, máy chiếu, máy tính kết nối 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Nghề phổ biến trong xã hội hiện đại  (Tiết 2).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Chia sẻ kết quả trải nghiệm một nghề phổ biến  trong xã hội hiện đại.</w:t>
            </w:r>
          </w:p>
          <w:p w:rsidR="00977E53" w:rsidRDefault="00977E53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Đánh giá chủ đề 8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11300" w:type="dxa"/>
            <w:gridSpan w:val="6"/>
          </w:tcPr>
          <w:p w:rsidR="00357308" w:rsidRDefault="00357308" w:rsidP="00357308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Chủ đề 9: Hiểu bản thân – chọn đúng nghề.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SHDC: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Nghe nói chuyện về mối tương quan giữa việc chọn nghề phù hợp với  hứng thú nghề nghiệp và đặc điểm cá nhân với sự thành đạt trong nghề nghiệp.</w:t>
            </w:r>
          </w:p>
        </w:tc>
        <w:tc>
          <w:tcPr>
            <w:tcW w:w="851" w:type="dxa"/>
            <w:vAlign w:val="center"/>
          </w:tcPr>
          <w:p w:rsidR="00357308" w:rsidRDefault="00357308" w:rsidP="009004BE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134" w:type="dxa"/>
            <w:vMerge w:val="restart"/>
          </w:tcPr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31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Nghề , máy chiếu,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máy tính kết nối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Hứng thú nghề nghiệp</w:t>
            </w:r>
          </w:p>
        </w:tc>
        <w:tc>
          <w:tcPr>
            <w:tcW w:w="851" w:type="dxa"/>
            <w:vAlign w:val="center"/>
          </w:tcPr>
          <w:p w:rsidR="00357308" w:rsidRDefault="00357308" w:rsidP="009004BE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Chia sẻ kết quả khảo sát hứng thú nghề nghiệp của bản thân.</w:t>
            </w:r>
          </w:p>
        </w:tc>
        <w:tc>
          <w:tcPr>
            <w:tcW w:w="851" w:type="dxa"/>
            <w:vAlign w:val="center"/>
          </w:tcPr>
          <w:p w:rsidR="00357308" w:rsidRDefault="00357308" w:rsidP="009004BE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SHDC: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Giao lưu với cựu HS  thành đạt trong nghề nghiệp.</w:t>
            </w:r>
          </w:p>
        </w:tc>
        <w:tc>
          <w:tcPr>
            <w:tcW w:w="851" w:type="dxa"/>
            <w:vAlign w:val="center"/>
          </w:tcPr>
          <w:p w:rsidR="00357308" w:rsidRDefault="00357308" w:rsidP="009004BE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134" w:type="dxa"/>
            <w:vMerge w:val="restart"/>
          </w:tcPr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32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Nghề , máy chiếu,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máy tính kết nối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Rèn luyện, học tập theo định hướng nghề nghiệp.( Tiết 1)</w:t>
            </w:r>
          </w:p>
        </w:tc>
        <w:tc>
          <w:tcPr>
            <w:tcW w:w="851" w:type="dxa"/>
            <w:vAlign w:val="center"/>
          </w:tcPr>
          <w:p w:rsidR="00357308" w:rsidRDefault="00357308" w:rsidP="009004BE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Chuẩn bị bài thuyết trình để tham gia diễn đàn “ Nghề nào cũng đáng được tôn trọng” ở lớp</w:t>
            </w:r>
          </w:p>
        </w:tc>
        <w:tc>
          <w:tcPr>
            <w:tcW w:w="851" w:type="dxa"/>
            <w:vAlign w:val="center"/>
          </w:tcPr>
          <w:p w:rsidR="00357308" w:rsidRDefault="00357308" w:rsidP="009004BE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SHDC: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Tham gia diễn đàn: “Nghề nào cũng đáng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tôn trọng”</w:t>
            </w:r>
          </w:p>
        </w:tc>
        <w:tc>
          <w:tcPr>
            <w:tcW w:w="851" w:type="dxa"/>
            <w:vAlign w:val="center"/>
          </w:tcPr>
          <w:p w:rsidR="00357308" w:rsidRDefault="00357308" w:rsidP="009004BE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134" w:type="dxa"/>
            <w:vMerge w:val="restart"/>
          </w:tcPr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33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Nghề , máy chiếu,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máy tính kết nối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Rèn luyện, học tập theo định hướng nghề nghiệp.( Tiết 2)</w:t>
            </w:r>
          </w:p>
        </w:tc>
        <w:tc>
          <w:tcPr>
            <w:tcW w:w="851" w:type="dxa"/>
            <w:vAlign w:val="center"/>
          </w:tcPr>
          <w:p w:rsidR="00357308" w:rsidRDefault="00357308" w:rsidP="009004BE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Chia sẻ kết quả rèn luyện  tính kiên trì, sự chăm chỉ trong công việc.</w:t>
            </w:r>
          </w:p>
        </w:tc>
        <w:tc>
          <w:tcPr>
            <w:tcW w:w="851" w:type="dxa"/>
            <w:vAlign w:val="center"/>
          </w:tcPr>
          <w:p w:rsidR="00357308" w:rsidRDefault="00357308" w:rsidP="009004BE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Pr="00AC5964" w:rsidRDefault="00AC5964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AC596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97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SHDC: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Ngày hội tư vấn hướng nghiệp</w:t>
            </w:r>
          </w:p>
        </w:tc>
        <w:tc>
          <w:tcPr>
            <w:tcW w:w="851" w:type="dxa"/>
            <w:vAlign w:val="center"/>
          </w:tcPr>
          <w:p w:rsidR="00357308" w:rsidRDefault="00357308" w:rsidP="009004BE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100</w:t>
            </w:r>
          </w:p>
        </w:tc>
        <w:tc>
          <w:tcPr>
            <w:tcW w:w="1134" w:type="dxa"/>
            <w:vMerge w:val="restart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34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Nghề , máy chiếu,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máy tính kết nối </w:t>
            </w:r>
          </w:p>
          <w:p w:rsidR="00357308" w:rsidRP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57308" w:rsidRPr="00AC5964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96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Kiểm tra cuối học kỳ II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101,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102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SHDC: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Tổng kết năm học.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vMerge w:val="restart"/>
          </w:tcPr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9004BE" w:rsidRDefault="009004BE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Tuần 35</w:t>
            </w:r>
          </w:p>
        </w:tc>
        <w:tc>
          <w:tcPr>
            <w:tcW w:w="2127" w:type="dxa"/>
            <w:vMerge w:val="restart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Tranh ảnh, video về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Nghề , máy chiếu, </w:t>
            </w:r>
          </w:p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máy tính kết nối </w:t>
            </w:r>
          </w:p>
          <w:p w:rsidR="00357308" w:rsidRP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internet</w:t>
            </w: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 trường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HĐGDCĐ: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Rèn luyện, học tập theo định hướng nghề nghiệp. ( Tiết 3)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357308" w:rsidTr="009004BE">
        <w:tc>
          <w:tcPr>
            <w:tcW w:w="670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3" w:type="dxa"/>
            <w:vAlign w:val="center"/>
          </w:tcPr>
          <w:p w:rsidR="00357308" w:rsidRDefault="00357308" w:rsidP="0035730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Chia sẻ kết quả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rèn luyện, học tập theo định hướng nghề nghiệp.</w:t>
            </w:r>
          </w:p>
          <w:p w:rsidR="00357308" w:rsidRPr="00FF6E3A" w:rsidRDefault="00357308" w:rsidP="00357308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</w:t>
            </w:r>
            <w:r w:rsidRPr="00FF6E3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Tổng kết năm học.</w:t>
            </w:r>
          </w:p>
          <w:p w:rsidR="00357308" w:rsidRPr="00FF6E3A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F6E3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Đánh giá chủ đề 9</w:t>
            </w:r>
          </w:p>
        </w:tc>
        <w:tc>
          <w:tcPr>
            <w:tcW w:w="851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vMerge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57308" w:rsidRDefault="00357308" w:rsidP="003573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</w:tbl>
    <w:p w:rsidR="00357308" w:rsidRDefault="00F01BAC" w:rsidP="00357308">
      <w:pPr>
        <w:pStyle w:val="Tablecaption0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3</w:t>
      </w:r>
      <w:r w:rsidR="0063520E">
        <w:rPr>
          <w:color w:val="000000"/>
          <w:sz w:val="28"/>
          <w:szCs w:val="28"/>
          <w:lang w:val="vi-VN"/>
        </w:rPr>
        <w:t>.</w:t>
      </w:r>
      <w:r w:rsidR="00357308">
        <w:rPr>
          <w:color w:val="000000"/>
          <w:sz w:val="28"/>
          <w:szCs w:val="28"/>
        </w:rPr>
        <w:t>2. Kiểm tra, đánh giá định kỳ</w:t>
      </w:r>
    </w:p>
    <w:p w:rsidR="00357308" w:rsidRDefault="00357308" w:rsidP="00357308">
      <w:pPr>
        <w:spacing w:line="1" w:lineRule="exact"/>
        <w:rPr>
          <w:sz w:val="28"/>
          <w:szCs w:val="28"/>
        </w:rPr>
      </w:pPr>
    </w:p>
    <w:tbl>
      <w:tblPr>
        <w:tblW w:w="112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1"/>
        <w:gridCol w:w="2070"/>
        <w:gridCol w:w="1800"/>
        <w:gridCol w:w="2070"/>
        <w:gridCol w:w="3327"/>
      </w:tblGrid>
      <w:tr w:rsidR="00357308" w:rsidTr="00357308">
        <w:trPr>
          <w:trHeight w:val="108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308" w:rsidRDefault="00357308" w:rsidP="00357308">
            <w:pPr>
              <w:pStyle w:val="Other0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lastRenderedPageBreak/>
              <w:t>Bài kiểm tra, đánh giá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308" w:rsidRDefault="00357308" w:rsidP="00357308">
            <w:pPr>
              <w:pStyle w:val="Other0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 xml:space="preserve">Thời lượng kiểm tra </w:t>
            </w:r>
            <w:r>
              <w:rPr>
                <w:color w:val="000000"/>
                <w:sz w:val="28"/>
                <w:szCs w:val="28"/>
              </w:rPr>
              <w:t>(thời cho 1 bài KT)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308" w:rsidRDefault="00357308" w:rsidP="00357308">
            <w:pPr>
              <w:pStyle w:val="Other0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Thời điểm kiểm tra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308" w:rsidRDefault="00357308" w:rsidP="00357308">
            <w:pPr>
              <w:pStyle w:val="Other0"/>
              <w:spacing w:after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Yêu cầu cần đạt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308" w:rsidRDefault="00357308" w:rsidP="00357308">
            <w:pPr>
              <w:pStyle w:val="Other0"/>
              <w:spacing w:after="0" w:line="276" w:lineRule="auto"/>
              <w:ind w:firstLine="0"/>
              <w:jc w:val="center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 xml:space="preserve">Hình thức kiểm tra </w:t>
            </w:r>
            <w:r>
              <w:rPr>
                <w:color w:val="000000"/>
                <w:sz w:val="28"/>
                <w:szCs w:val="28"/>
              </w:rPr>
              <w:t>(trên giấy, trên máy tính; bài thực hành; dự án học tập)</w:t>
            </w:r>
          </w:p>
        </w:tc>
      </w:tr>
      <w:tr w:rsidR="00357308" w:rsidTr="00357308">
        <w:trPr>
          <w:trHeight w:val="36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308" w:rsidRDefault="00357308" w:rsidP="00357308">
            <w:pPr>
              <w:pStyle w:val="Other0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z w:val="28"/>
                <w:szCs w:val="28"/>
              </w:rPr>
              <w:t>Giữa Học kỳ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308" w:rsidRDefault="00357308" w:rsidP="00357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Phút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308" w:rsidRDefault="00357308" w:rsidP="00357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Tuần 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308" w:rsidRDefault="00357308" w:rsidP="00357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308" w:rsidRDefault="00357308" w:rsidP="00357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7308" w:rsidTr="00357308">
        <w:trPr>
          <w:trHeight w:val="36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308" w:rsidRDefault="00357308" w:rsidP="00357308">
            <w:pPr>
              <w:pStyle w:val="Other0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z w:val="28"/>
                <w:szCs w:val="28"/>
              </w:rPr>
              <w:t>Cuối Học kỳ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308" w:rsidRDefault="00357308" w:rsidP="00357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Phút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308" w:rsidRDefault="00357308" w:rsidP="00357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308" w:rsidRDefault="00357308" w:rsidP="00357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308" w:rsidRDefault="00357308" w:rsidP="00357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7308" w:rsidTr="00357308">
        <w:trPr>
          <w:trHeight w:val="36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308" w:rsidRDefault="00357308" w:rsidP="00357308">
            <w:pPr>
              <w:pStyle w:val="Other0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z w:val="28"/>
                <w:szCs w:val="28"/>
              </w:rPr>
              <w:t>Giữa Học kỳ 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308" w:rsidRDefault="00357308" w:rsidP="00357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Phút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308" w:rsidRDefault="00357308" w:rsidP="00357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308" w:rsidRDefault="00357308" w:rsidP="00357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308" w:rsidRDefault="00357308" w:rsidP="00357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7308" w:rsidTr="00357308">
        <w:trPr>
          <w:trHeight w:val="36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308" w:rsidRDefault="00357308" w:rsidP="00357308">
            <w:pPr>
              <w:pStyle w:val="Other0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z w:val="28"/>
                <w:szCs w:val="28"/>
              </w:rPr>
              <w:t>Cuối Học kỳ 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308" w:rsidRDefault="00357308" w:rsidP="00357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Phút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308" w:rsidRDefault="00357308" w:rsidP="00357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</w:t>
            </w:r>
            <w:r w:rsidR="00897B55">
              <w:rPr>
                <w:rFonts w:ascii="Times New Roman" w:hAnsi="Times New Roman" w:cs="Times New Roman"/>
                <w:sz w:val="28"/>
                <w:szCs w:val="28"/>
              </w:rPr>
              <w:t>n 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08" w:rsidRDefault="00357308" w:rsidP="003573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08" w:rsidRDefault="00357308" w:rsidP="003573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57308" w:rsidRDefault="00357308" w:rsidP="00357308">
      <w:pPr>
        <w:pStyle w:val="BodyText"/>
        <w:tabs>
          <w:tab w:val="left" w:pos="10065"/>
        </w:tabs>
        <w:kinsoku w:val="0"/>
        <w:overflowPunct w:val="0"/>
        <w:spacing w:line="276" w:lineRule="auto"/>
        <w:ind w:right="616"/>
        <w:rPr>
          <w:rFonts w:ascii="Times New Roman" w:hAnsi="Times New Roman"/>
          <w:b/>
          <w:sz w:val="28"/>
          <w:szCs w:val="28"/>
        </w:rPr>
      </w:pPr>
    </w:p>
    <w:p w:rsidR="00357308" w:rsidRDefault="0035730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82EFA" w:rsidRDefault="00FF6E3A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Nhiệm vụ khác:</w:t>
      </w:r>
    </w:p>
    <w:p w:rsidR="00B82EFA" w:rsidRDefault="00FF6E3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Tham gia sinh hoạt cụm chuyên môn</w:t>
      </w:r>
      <w:r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B82EFA" w:rsidRDefault="00FF6E3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Theo kế hoạch của Phòng giáo dục. </w:t>
      </w:r>
    </w:p>
    <w:p w:rsidR="00B82EFA" w:rsidRDefault="00FF6E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Báo cáo chuyên đề sinh hoạt cụm theo phân công của Phòng giáo dục.</w:t>
      </w:r>
    </w:p>
    <w:p w:rsidR="00B82EFA" w:rsidRDefault="00FF6E3A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Nội dung: ………</w:t>
      </w:r>
    </w:p>
    <w:p w:rsidR="00B82EFA" w:rsidRDefault="00FF6E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Thời gian: Tháng …..</w:t>
      </w:r>
    </w:p>
    <w:p w:rsidR="00B82EFA" w:rsidRDefault="00FF6E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Địa điểm: Phòng họp</w:t>
      </w:r>
    </w:p>
    <w:p w:rsidR="00B82EFA" w:rsidRDefault="00FF6E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Thành phần tham dự: Đại diện PGD, giáo viên bộ môn HĐTN ở các trường Cụm .</w:t>
      </w:r>
    </w:p>
    <w:p w:rsidR="00B82EFA" w:rsidRDefault="00FF6E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Tham gia sinh hoạt cụm tại cụm  theo kế hoạch phân công của Phòng giáo dục.</w:t>
      </w:r>
    </w:p>
    <w:p w:rsidR="00B82EFA" w:rsidRDefault="00FF6E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Thời gian: Tháng ….</w:t>
      </w:r>
    </w:p>
    <w:p w:rsidR="00B82EFA" w:rsidRDefault="00FF6E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Địa điểm: Trường THCS ……..</w:t>
      </w:r>
    </w:p>
    <w:p w:rsidR="00B82EFA" w:rsidRDefault="00FF6E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Thành phần: Đại diện Phòng giáo dục, giáo viên bộ môn HĐTN ở các trường Cụm. </w:t>
      </w:r>
    </w:p>
    <w:p w:rsidR="00B82EFA" w:rsidRDefault="00FF6E3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Tổ chức các hoạt động ngoại khóa theo kế hoạch của nhà trường.</w:t>
      </w:r>
    </w:p>
    <w:p w:rsidR="00B82EFA" w:rsidRDefault="00FF6E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Thời gian: Nhà trường sắp xếp.</w:t>
      </w:r>
    </w:p>
    <w:p w:rsidR="00B82EFA" w:rsidRDefault="00FF6E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Nội dung: Theo sự kế hoạch nhà trường.</w:t>
      </w:r>
    </w:p>
    <w:p w:rsidR="00B82EFA" w:rsidRDefault="00FF6E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Thành phần: Cán bộ giáo viên, học sinh lớp dạy. </w:t>
      </w:r>
    </w:p>
    <w:p w:rsidR="00B82EFA" w:rsidRDefault="00B82EFA">
      <w:pPr>
        <w:ind w:left="567"/>
        <w:jc w:val="both"/>
        <w:rPr>
          <w:sz w:val="26"/>
          <w:szCs w:val="26"/>
        </w:rPr>
      </w:pPr>
    </w:p>
    <w:tbl>
      <w:tblPr>
        <w:tblW w:w="13041" w:type="dxa"/>
        <w:tblInd w:w="567" w:type="dxa"/>
        <w:tblLook w:val="04A0" w:firstRow="1" w:lastRow="0" w:firstColumn="1" w:lastColumn="0" w:noHBand="0" w:noVBand="1"/>
      </w:tblPr>
      <w:tblGrid>
        <w:gridCol w:w="5841"/>
        <w:gridCol w:w="425"/>
        <w:gridCol w:w="6775"/>
      </w:tblGrid>
      <w:tr w:rsidR="00B82EFA">
        <w:tc>
          <w:tcPr>
            <w:tcW w:w="5841" w:type="dxa"/>
          </w:tcPr>
          <w:p w:rsidR="00B82EFA" w:rsidRDefault="00FF6E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TỔ TRƯỞNG</w:t>
            </w:r>
          </w:p>
          <w:p w:rsidR="00B82EFA" w:rsidRDefault="00FF6E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(Ký và ghi rõ họ tên)</w:t>
            </w:r>
          </w:p>
          <w:p w:rsidR="00B82EFA" w:rsidRDefault="00B82EFA">
            <w:pPr>
              <w:rPr>
                <w:rFonts w:ascii="Times New Roman" w:hAnsi="Times New Roman" w:cs="Times New Roman"/>
                <w:b/>
                <w:iCs/>
                <w:caps/>
                <w:sz w:val="26"/>
                <w:szCs w:val="26"/>
              </w:rPr>
            </w:pPr>
          </w:p>
          <w:p w:rsidR="00B82EFA" w:rsidRDefault="00B82EFA">
            <w:pPr>
              <w:rPr>
                <w:rFonts w:ascii="Times New Roman" w:hAnsi="Times New Roman" w:cs="Times New Roman"/>
                <w:b/>
                <w:iCs/>
                <w:caps/>
                <w:sz w:val="26"/>
                <w:szCs w:val="26"/>
              </w:rPr>
            </w:pPr>
          </w:p>
          <w:p w:rsidR="00B82EFA" w:rsidRDefault="00FF6E3A">
            <w:pPr>
              <w:rPr>
                <w:rFonts w:ascii="Times New Roman" w:hAnsi="Times New Roman" w:cs="Times New Roman"/>
                <w:b/>
                <w:iCs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aps/>
                <w:sz w:val="26"/>
                <w:szCs w:val="26"/>
              </w:rPr>
              <w:t xml:space="preserve">                                                       </w:t>
            </w:r>
          </w:p>
        </w:tc>
        <w:tc>
          <w:tcPr>
            <w:tcW w:w="425" w:type="dxa"/>
          </w:tcPr>
          <w:p w:rsidR="00B82EFA" w:rsidRDefault="00FF6E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       </w:t>
            </w:r>
          </w:p>
        </w:tc>
        <w:tc>
          <w:tcPr>
            <w:tcW w:w="6775" w:type="dxa"/>
          </w:tcPr>
          <w:p w:rsidR="00B82EFA" w:rsidRDefault="00FF6E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GIÁO VIÊN</w:t>
            </w:r>
          </w:p>
          <w:p w:rsidR="00B82EFA" w:rsidRDefault="00FF6E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ghi rõ họ tên)</w:t>
            </w:r>
          </w:p>
          <w:p w:rsidR="00B82EFA" w:rsidRDefault="00B82EFA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B82EFA" w:rsidRDefault="00B82EFA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B82EFA" w:rsidRDefault="00B82EFA" w:rsidP="009004BE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82EFA" w:rsidRDefault="00B82E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da-DK"/>
        </w:rPr>
      </w:pPr>
    </w:p>
    <w:p w:rsidR="00B82EFA" w:rsidRDefault="00B82EFA">
      <w:pPr>
        <w:tabs>
          <w:tab w:val="center" w:pos="11199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</w:p>
    <w:p w:rsidR="00B82EFA" w:rsidRDefault="00B82EF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da-DK"/>
        </w:rPr>
      </w:pPr>
    </w:p>
    <w:sectPr w:rsidR="00B82EFA" w:rsidSect="009004BE">
      <w:pgSz w:w="12240" w:h="15840"/>
      <w:pgMar w:top="567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E0" w:rsidRDefault="00E06EE0">
      <w:pPr>
        <w:spacing w:line="240" w:lineRule="auto"/>
      </w:pPr>
      <w:r>
        <w:separator/>
      </w:r>
    </w:p>
  </w:endnote>
  <w:endnote w:type="continuationSeparator" w:id="0">
    <w:p w:rsidR="00E06EE0" w:rsidRDefault="00E06E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E0" w:rsidRDefault="00E06EE0">
      <w:pPr>
        <w:spacing w:after="0"/>
      </w:pPr>
      <w:r>
        <w:separator/>
      </w:r>
    </w:p>
  </w:footnote>
  <w:footnote w:type="continuationSeparator" w:id="0">
    <w:p w:rsidR="00E06EE0" w:rsidRDefault="00E06E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79"/>
    <w:rsid w:val="00001E9C"/>
    <w:rsid w:val="00025DFF"/>
    <w:rsid w:val="0003058F"/>
    <w:rsid w:val="000423FC"/>
    <w:rsid w:val="00063EA6"/>
    <w:rsid w:val="0007114C"/>
    <w:rsid w:val="00074191"/>
    <w:rsid w:val="00086EF2"/>
    <w:rsid w:val="00087382"/>
    <w:rsid w:val="000D1D2F"/>
    <w:rsid w:val="000F7294"/>
    <w:rsid w:val="000F7B29"/>
    <w:rsid w:val="00107C96"/>
    <w:rsid w:val="00123FFE"/>
    <w:rsid w:val="001470B1"/>
    <w:rsid w:val="00152F4C"/>
    <w:rsid w:val="00156AEE"/>
    <w:rsid w:val="00160A0E"/>
    <w:rsid w:val="00163128"/>
    <w:rsid w:val="001642E2"/>
    <w:rsid w:val="00176F62"/>
    <w:rsid w:val="001A43E7"/>
    <w:rsid w:val="001E7CC0"/>
    <w:rsid w:val="00201F3E"/>
    <w:rsid w:val="002114E0"/>
    <w:rsid w:val="00235A3E"/>
    <w:rsid w:val="002479FA"/>
    <w:rsid w:val="00271B0C"/>
    <w:rsid w:val="002762E6"/>
    <w:rsid w:val="00287EB7"/>
    <w:rsid w:val="00296466"/>
    <w:rsid w:val="002A1FAE"/>
    <w:rsid w:val="002B00A1"/>
    <w:rsid w:val="002B02F6"/>
    <w:rsid w:val="002B28CB"/>
    <w:rsid w:val="002F4BC3"/>
    <w:rsid w:val="00304334"/>
    <w:rsid w:val="00312157"/>
    <w:rsid w:val="00332F12"/>
    <w:rsid w:val="00333109"/>
    <w:rsid w:val="00357308"/>
    <w:rsid w:val="00362F20"/>
    <w:rsid w:val="00364766"/>
    <w:rsid w:val="003707EC"/>
    <w:rsid w:val="00384108"/>
    <w:rsid w:val="00385A40"/>
    <w:rsid w:val="00393957"/>
    <w:rsid w:val="003B1F36"/>
    <w:rsid w:val="003C0C78"/>
    <w:rsid w:val="003C23F7"/>
    <w:rsid w:val="003C7AA2"/>
    <w:rsid w:val="003D345C"/>
    <w:rsid w:val="003F1889"/>
    <w:rsid w:val="00412513"/>
    <w:rsid w:val="0041571F"/>
    <w:rsid w:val="00416857"/>
    <w:rsid w:val="004328F7"/>
    <w:rsid w:val="004335D3"/>
    <w:rsid w:val="00440DA6"/>
    <w:rsid w:val="00446509"/>
    <w:rsid w:val="0045240D"/>
    <w:rsid w:val="004535FA"/>
    <w:rsid w:val="00462C8E"/>
    <w:rsid w:val="00465829"/>
    <w:rsid w:val="00465E85"/>
    <w:rsid w:val="0048002D"/>
    <w:rsid w:val="00496362"/>
    <w:rsid w:val="004A5838"/>
    <w:rsid w:val="004B2A74"/>
    <w:rsid w:val="004C1F5A"/>
    <w:rsid w:val="004C239D"/>
    <w:rsid w:val="004F1D60"/>
    <w:rsid w:val="004F58BF"/>
    <w:rsid w:val="005038E3"/>
    <w:rsid w:val="00503A12"/>
    <w:rsid w:val="0052176A"/>
    <w:rsid w:val="00535079"/>
    <w:rsid w:val="00536583"/>
    <w:rsid w:val="00552D33"/>
    <w:rsid w:val="00557E51"/>
    <w:rsid w:val="00566453"/>
    <w:rsid w:val="00572958"/>
    <w:rsid w:val="0057398C"/>
    <w:rsid w:val="00583774"/>
    <w:rsid w:val="005845DC"/>
    <w:rsid w:val="005850BA"/>
    <w:rsid w:val="00592940"/>
    <w:rsid w:val="005A28EE"/>
    <w:rsid w:val="005B7716"/>
    <w:rsid w:val="005D3FBF"/>
    <w:rsid w:val="005E0DC1"/>
    <w:rsid w:val="00604EA6"/>
    <w:rsid w:val="00612A14"/>
    <w:rsid w:val="00616F44"/>
    <w:rsid w:val="0063520E"/>
    <w:rsid w:val="00661D89"/>
    <w:rsid w:val="006659DD"/>
    <w:rsid w:val="00667141"/>
    <w:rsid w:val="006846B0"/>
    <w:rsid w:val="00693A2B"/>
    <w:rsid w:val="006A5560"/>
    <w:rsid w:val="006B0B26"/>
    <w:rsid w:val="006B0B29"/>
    <w:rsid w:val="006C5777"/>
    <w:rsid w:val="006D3D26"/>
    <w:rsid w:val="006D4058"/>
    <w:rsid w:val="006D7866"/>
    <w:rsid w:val="006E3CB7"/>
    <w:rsid w:val="006E5432"/>
    <w:rsid w:val="007027B6"/>
    <w:rsid w:val="007050EB"/>
    <w:rsid w:val="0071425E"/>
    <w:rsid w:val="007243CA"/>
    <w:rsid w:val="00740829"/>
    <w:rsid w:val="007527E3"/>
    <w:rsid w:val="00761DB6"/>
    <w:rsid w:val="00770F5A"/>
    <w:rsid w:val="00773146"/>
    <w:rsid w:val="00777FA6"/>
    <w:rsid w:val="007A2CAC"/>
    <w:rsid w:val="007A56C0"/>
    <w:rsid w:val="007A5CB6"/>
    <w:rsid w:val="007B091F"/>
    <w:rsid w:val="007C5C03"/>
    <w:rsid w:val="007D5258"/>
    <w:rsid w:val="007E2DD4"/>
    <w:rsid w:val="007E4599"/>
    <w:rsid w:val="00804811"/>
    <w:rsid w:val="00805898"/>
    <w:rsid w:val="00812D5D"/>
    <w:rsid w:val="00814155"/>
    <w:rsid w:val="00817A65"/>
    <w:rsid w:val="00821629"/>
    <w:rsid w:val="00822E03"/>
    <w:rsid w:val="00841CF7"/>
    <w:rsid w:val="00843688"/>
    <w:rsid w:val="00865016"/>
    <w:rsid w:val="008853B9"/>
    <w:rsid w:val="0088602F"/>
    <w:rsid w:val="00897B55"/>
    <w:rsid w:val="008A2AE5"/>
    <w:rsid w:val="008A4F55"/>
    <w:rsid w:val="008B0084"/>
    <w:rsid w:val="008B6868"/>
    <w:rsid w:val="008D2890"/>
    <w:rsid w:val="008E1B6C"/>
    <w:rsid w:val="008E351C"/>
    <w:rsid w:val="009004BE"/>
    <w:rsid w:val="00905CED"/>
    <w:rsid w:val="009166DA"/>
    <w:rsid w:val="00917AB2"/>
    <w:rsid w:val="00920C93"/>
    <w:rsid w:val="00920ECE"/>
    <w:rsid w:val="009456A0"/>
    <w:rsid w:val="00956896"/>
    <w:rsid w:val="00977E53"/>
    <w:rsid w:val="00986825"/>
    <w:rsid w:val="00986BAA"/>
    <w:rsid w:val="009A70B7"/>
    <w:rsid w:val="009B4110"/>
    <w:rsid w:val="009C0A64"/>
    <w:rsid w:val="009C1F2D"/>
    <w:rsid w:val="009E6017"/>
    <w:rsid w:val="009F2788"/>
    <w:rsid w:val="00A13A9C"/>
    <w:rsid w:val="00A22652"/>
    <w:rsid w:val="00A439EA"/>
    <w:rsid w:val="00A45B87"/>
    <w:rsid w:val="00A45E4B"/>
    <w:rsid w:val="00A54057"/>
    <w:rsid w:val="00A62F37"/>
    <w:rsid w:val="00A77A45"/>
    <w:rsid w:val="00A84EC9"/>
    <w:rsid w:val="00AA6DFE"/>
    <w:rsid w:val="00AC0EEF"/>
    <w:rsid w:val="00AC28BC"/>
    <w:rsid w:val="00AC3B44"/>
    <w:rsid w:val="00AC5964"/>
    <w:rsid w:val="00AD49C8"/>
    <w:rsid w:val="00AE680B"/>
    <w:rsid w:val="00AE6943"/>
    <w:rsid w:val="00AF5E8C"/>
    <w:rsid w:val="00B033D0"/>
    <w:rsid w:val="00B076AA"/>
    <w:rsid w:val="00B13217"/>
    <w:rsid w:val="00B15E3F"/>
    <w:rsid w:val="00B20128"/>
    <w:rsid w:val="00B207CA"/>
    <w:rsid w:val="00B21862"/>
    <w:rsid w:val="00B246F5"/>
    <w:rsid w:val="00B304F6"/>
    <w:rsid w:val="00B32BCD"/>
    <w:rsid w:val="00B330B5"/>
    <w:rsid w:val="00B543A3"/>
    <w:rsid w:val="00B734DE"/>
    <w:rsid w:val="00B751B1"/>
    <w:rsid w:val="00B829EF"/>
    <w:rsid w:val="00B82EFA"/>
    <w:rsid w:val="00B95067"/>
    <w:rsid w:val="00BC6B05"/>
    <w:rsid w:val="00C00239"/>
    <w:rsid w:val="00C01BEF"/>
    <w:rsid w:val="00C15840"/>
    <w:rsid w:val="00C3222F"/>
    <w:rsid w:val="00C41A97"/>
    <w:rsid w:val="00C51F3E"/>
    <w:rsid w:val="00C7308E"/>
    <w:rsid w:val="00C762E2"/>
    <w:rsid w:val="00C9558F"/>
    <w:rsid w:val="00CD54C8"/>
    <w:rsid w:val="00CF0EED"/>
    <w:rsid w:val="00CF5167"/>
    <w:rsid w:val="00D13887"/>
    <w:rsid w:val="00D249F7"/>
    <w:rsid w:val="00D37866"/>
    <w:rsid w:val="00D37B83"/>
    <w:rsid w:val="00D41A0C"/>
    <w:rsid w:val="00D47F89"/>
    <w:rsid w:val="00D57D94"/>
    <w:rsid w:val="00D81EC4"/>
    <w:rsid w:val="00D950D7"/>
    <w:rsid w:val="00DA0D51"/>
    <w:rsid w:val="00DA3D81"/>
    <w:rsid w:val="00DA5AF0"/>
    <w:rsid w:val="00DB3F88"/>
    <w:rsid w:val="00DC0FCB"/>
    <w:rsid w:val="00DD5A6E"/>
    <w:rsid w:val="00DF04DF"/>
    <w:rsid w:val="00DF239B"/>
    <w:rsid w:val="00DF52D5"/>
    <w:rsid w:val="00E06EE0"/>
    <w:rsid w:val="00E166E6"/>
    <w:rsid w:val="00E2138A"/>
    <w:rsid w:val="00E21533"/>
    <w:rsid w:val="00E60F5E"/>
    <w:rsid w:val="00E71741"/>
    <w:rsid w:val="00E76EF6"/>
    <w:rsid w:val="00E80994"/>
    <w:rsid w:val="00E80F75"/>
    <w:rsid w:val="00EB2A2D"/>
    <w:rsid w:val="00EC14A2"/>
    <w:rsid w:val="00EE16FA"/>
    <w:rsid w:val="00EF02D3"/>
    <w:rsid w:val="00EF0E4D"/>
    <w:rsid w:val="00EF4678"/>
    <w:rsid w:val="00F01BAC"/>
    <w:rsid w:val="00F06848"/>
    <w:rsid w:val="00F562F0"/>
    <w:rsid w:val="00F64C56"/>
    <w:rsid w:val="00F6634C"/>
    <w:rsid w:val="00F668E4"/>
    <w:rsid w:val="00F80275"/>
    <w:rsid w:val="00F85499"/>
    <w:rsid w:val="00F8762C"/>
    <w:rsid w:val="00FF1B3E"/>
    <w:rsid w:val="00FF6E3A"/>
    <w:rsid w:val="56A80B69"/>
    <w:rsid w:val="7DD3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2C87A7"/>
  <w15:docId w15:val="{23A3D0AE-8A75-4211-BB4F-4F59BC35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Bang1">
    <w:name w:val="Lưới Bảng1"/>
    <w:basedOn w:val="TableNormal"/>
    <w:uiPriority w:val="39"/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customStyle="1" w:styleId="BodyTextChar">
    <w:name w:val="Body Text Char"/>
    <w:basedOn w:val="DefaultParagraphFont"/>
    <w:link w:val="BodyText"/>
    <w:qFormat/>
    <w:rPr>
      <w:rFonts w:ascii=".VnTime" w:eastAsia="Times New Roman" w:hAnsi=".VnTime" w:cs="Times New Roman"/>
      <w:sz w:val="26"/>
      <w:szCs w:val="24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sz w:val="26"/>
      <w:szCs w:val="26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lang w:eastAsia="en-US"/>
    </w:rPr>
  </w:style>
  <w:style w:type="character" w:customStyle="1" w:styleId="Other">
    <w:name w:val="Other_"/>
    <w:basedOn w:val="DefaultParagraphFont"/>
    <w:link w:val="Other0"/>
    <w:qFormat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qFormat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">
    <w:name w:val="Heading #2_"/>
    <w:basedOn w:val="DefaultParagraphFont"/>
    <w:link w:val="Heading20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Normal"/>
    <w:link w:val="Heading2"/>
    <w:pPr>
      <w:widowControl w:val="0"/>
      <w:spacing w:after="100" w:line="240" w:lineRule="auto"/>
      <w:ind w:firstLine="58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Normal"/>
    <w:link w:val="Tablecaption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ar">
    <w:name w:val="Char"/>
    <w:basedOn w:val="Normal"/>
    <w:qFormat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2153</Words>
  <Characters>12277</Characters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2023-08-13T12:59:00Z</cp:lastPrinted>
  <dcterms:created xsi:type="dcterms:W3CDTF">2023-07-28T09:54:00Z</dcterms:created>
  <dcterms:modified xsi:type="dcterms:W3CDTF">2023-08-17T07:38:00Z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437A314E477F4E6D9F22C6F4D287951F</vt:lpwstr>
  </property>
</Properties>
</file>