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3B" w:rsidRDefault="0011443B" w:rsidP="0011443B">
      <w:pPr>
        <w:spacing w:line="264" w:lineRule="auto"/>
        <w:rPr>
          <w:i/>
          <w:sz w:val="26"/>
          <w:szCs w:val="26"/>
        </w:rPr>
      </w:pPr>
      <w:proofErr w:type="spellStart"/>
      <w:r w:rsidRPr="00B71F6B">
        <w:rPr>
          <w:i/>
          <w:sz w:val="26"/>
          <w:szCs w:val="26"/>
        </w:rPr>
        <w:t>Tuần</w:t>
      </w:r>
      <w:proofErr w:type="spellEnd"/>
      <w:r w:rsidRPr="00B71F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 w:rsidR="000832F4">
        <w:rPr>
          <w:i/>
          <w:sz w:val="26"/>
          <w:szCs w:val="26"/>
        </w:rPr>
        <w:t>4</w:t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  <w:t xml:space="preserve">         </w:t>
      </w:r>
      <w:r>
        <w:rPr>
          <w:i/>
          <w:sz w:val="26"/>
          <w:szCs w:val="26"/>
        </w:rPr>
        <w:t xml:space="preserve">   </w:t>
      </w:r>
      <w:proofErr w:type="spellStart"/>
      <w:r w:rsidRPr="00B71F6B">
        <w:rPr>
          <w:i/>
          <w:sz w:val="26"/>
          <w:szCs w:val="26"/>
        </w:rPr>
        <w:t>Ngày</w:t>
      </w:r>
      <w:proofErr w:type="spellEnd"/>
      <w:r w:rsidRPr="00B71F6B">
        <w:rPr>
          <w:i/>
          <w:sz w:val="26"/>
          <w:szCs w:val="26"/>
        </w:rPr>
        <w:t xml:space="preserve"> </w:t>
      </w:r>
      <w:proofErr w:type="spellStart"/>
      <w:r w:rsidRPr="00B71F6B">
        <w:rPr>
          <w:i/>
          <w:sz w:val="26"/>
          <w:szCs w:val="26"/>
        </w:rPr>
        <w:t>soạn</w:t>
      </w:r>
      <w:proofErr w:type="spellEnd"/>
      <w:r w:rsidRPr="00B71F6B">
        <w:rPr>
          <w:i/>
          <w:sz w:val="26"/>
          <w:szCs w:val="26"/>
        </w:rPr>
        <w:t xml:space="preserve">: </w:t>
      </w:r>
      <w:r w:rsidR="000832F4">
        <w:rPr>
          <w:i/>
          <w:sz w:val="26"/>
          <w:szCs w:val="26"/>
        </w:rPr>
        <w:t>20</w:t>
      </w:r>
      <w:r w:rsidRPr="00B71F6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04</w:t>
      </w:r>
      <w:r w:rsidRPr="00B71F6B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</w:p>
    <w:p w:rsidR="0011443B" w:rsidRDefault="0011443B" w:rsidP="0011443B">
      <w:pPr>
        <w:jc w:val="both"/>
        <w:rPr>
          <w:i/>
          <w:sz w:val="26"/>
          <w:szCs w:val="26"/>
        </w:rPr>
      </w:pPr>
      <w:proofErr w:type="spellStart"/>
      <w:r w:rsidRPr="00B71F6B">
        <w:rPr>
          <w:i/>
          <w:sz w:val="26"/>
          <w:szCs w:val="26"/>
        </w:rPr>
        <w:t>Tiết</w:t>
      </w:r>
      <w:proofErr w:type="spellEnd"/>
      <w:r w:rsidRPr="00B71F6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 w:rsidR="000832F4">
        <w:rPr>
          <w:i/>
          <w:sz w:val="26"/>
          <w:szCs w:val="26"/>
        </w:rPr>
        <w:t>4</w:t>
      </w:r>
      <w:r w:rsidRPr="00B71F6B">
        <w:rPr>
          <w:i/>
          <w:sz w:val="26"/>
          <w:szCs w:val="26"/>
        </w:rPr>
        <w:t xml:space="preserve">                                                            </w:t>
      </w:r>
      <w:r>
        <w:rPr>
          <w:i/>
          <w:sz w:val="26"/>
          <w:szCs w:val="26"/>
        </w:rPr>
        <w:t xml:space="preserve">                            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dạy</w:t>
      </w:r>
      <w:proofErr w:type="spellEnd"/>
      <w:r>
        <w:rPr>
          <w:i/>
          <w:sz w:val="26"/>
          <w:szCs w:val="26"/>
        </w:rPr>
        <w:t xml:space="preserve">:  </w:t>
      </w:r>
      <w:r w:rsidR="000832F4">
        <w:rPr>
          <w:i/>
          <w:sz w:val="26"/>
          <w:szCs w:val="26"/>
        </w:rPr>
        <w:t>25</w:t>
      </w:r>
      <w:r w:rsidRPr="00B71F6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04</w:t>
      </w:r>
      <w:r w:rsidRPr="00B71F6B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  <w:r w:rsidRPr="00B71F6B">
        <w:rPr>
          <w:i/>
          <w:sz w:val="26"/>
          <w:szCs w:val="26"/>
        </w:rPr>
        <w:t xml:space="preserve">        </w:t>
      </w:r>
    </w:p>
    <w:p w:rsidR="00435719" w:rsidRPr="00221F35" w:rsidRDefault="00435719" w:rsidP="0011443B">
      <w:pPr>
        <w:jc w:val="center"/>
        <w:rPr>
          <w:b/>
          <w:sz w:val="44"/>
        </w:rPr>
      </w:pPr>
      <w:r w:rsidRPr="00221F35">
        <w:rPr>
          <w:b/>
          <w:sz w:val="44"/>
        </w:rPr>
        <w:t>LUYỆN TẬP CHUNG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:rsidR="00435719" w:rsidRDefault="00435719" w:rsidP="007D3D9C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:rsid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Củng cố, rèn luyện kĩ năng:</w:t>
      </w:r>
    </w:p>
    <w:p w:rsidR="00AA3E50" w:rsidRPr="007D3D9C" w:rsidRDefault="00AF4ECF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Thực hiện trò chơi xúc xắc</w:t>
      </w:r>
    </w:p>
    <w:p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 xml:space="preserve">+ Năng lực tự chủ và tự học: HS tự nghiên cứu </w:t>
      </w:r>
      <w:r w:rsidR="00AF4ECF">
        <w:rPr>
          <w:lang w:val="nl-NL"/>
        </w:rPr>
        <w:t>luật chơi sgk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 w:rsidR="004B51DD">
        <w:rPr>
          <w:lang w:val="nl-NL"/>
        </w:rPr>
        <w:t>.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 xml:space="preserve">+ Sử dụng các ngôn ngữ, kí hiệu toán học vào </w:t>
      </w:r>
      <w:r w:rsidR="00AF4ECF">
        <w:rPr>
          <w:lang w:val="nl-NL"/>
        </w:rPr>
        <w:t>trò chơi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</w:p>
    <w:p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color w:val="000000"/>
          <w:lang w:val="nl-NL"/>
        </w:rPr>
      </w:pPr>
      <w:r w:rsidRPr="00021524">
        <w:rPr>
          <w:color w:val="000000"/>
          <w:lang w:val="nl-NL"/>
        </w:rPr>
        <w:t>- Chăm chỉ, có tinh thần tự học, tự đọc SGK, tài liệu tham khảo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="00AF4ECF">
        <w:rPr>
          <w:lang w:val="nl-NL"/>
        </w:rPr>
        <w:t>hai con xúc xắc</w:t>
      </w:r>
    </w:p>
    <w:p w:rsidR="00435719" w:rsidRDefault="00435719" w:rsidP="00435719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 w:rsidR="009355DC">
        <w:rPr>
          <w:b/>
          <w:lang w:val="nl-NL"/>
        </w:rPr>
        <w:t>(</w:t>
      </w:r>
      <w:r w:rsidR="00D63735">
        <w:rPr>
          <w:b/>
          <w:lang w:val="nl-NL"/>
        </w:rPr>
        <w:t>5</w:t>
      </w:r>
      <w:r>
        <w:rPr>
          <w:b/>
          <w:lang w:val="nl-NL"/>
        </w:rPr>
        <w:t>’)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="00AA3E50">
        <w:rPr>
          <w:lang w:val="nl-NL"/>
        </w:rPr>
        <w:t xml:space="preserve"> </w:t>
      </w:r>
      <w:r w:rsidR="00A81D80">
        <w:rPr>
          <w:lang w:val="nl-NL"/>
        </w:rPr>
        <w:t>tạo hứng thú học tập cho hs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="00A81D80">
        <w:rPr>
          <w:color w:val="000000"/>
          <w:lang w:val="nl-NL"/>
        </w:rPr>
        <w:t>học sinh chơi trò chơi oẳn tù tì theo cặp đôi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="00A81D80">
        <w:rPr>
          <w:color w:val="000000"/>
          <w:lang w:val="nl-NL"/>
        </w:rPr>
        <w:t>sự vui vẻ và hợp tác của hs</w:t>
      </w:r>
    </w:p>
    <w:p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/>
      </w:tblPr>
      <w:tblGrid>
        <w:gridCol w:w="6204"/>
        <w:gridCol w:w="3934"/>
      </w:tblGrid>
      <w:tr w:rsidR="00435719" w:rsidTr="00F20E1F">
        <w:tc>
          <w:tcPr>
            <w:tcW w:w="620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35719" w:rsidTr="00F20E1F">
        <w:tc>
          <w:tcPr>
            <w:tcW w:w="6204" w:type="dxa"/>
          </w:tcPr>
          <w:p w:rsidR="007D3D9C" w:rsidRPr="007D3D9C" w:rsidRDefault="00435719" w:rsidP="0011443B">
            <w:pPr>
              <w:spacing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Giáo viên giao nhiệm vụ: </w:t>
            </w:r>
            <w:r w:rsidR="00AA3E50">
              <w:rPr>
                <w:color w:val="000000"/>
                <w:lang w:val="nl-NL"/>
              </w:rPr>
              <w:t xml:space="preserve">GV yêu cầu học sinh </w:t>
            </w:r>
            <w:r w:rsidR="00A81D80">
              <w:rPr>
                <w:color w:val="000000"/>
                <w:lang w:val="nl-NL"/>
              </w:rPr>
              <w:t>chơi trò chơi oẳn tù tì</w:t>
            </w:r>
          </w:p>
          <w:p w:rsidR="00435719" w:rsidRPr="00021524" w:rsidRDefault="00435719" w:rsidP="0011443B">
            <w:pPr>
              <w:spacing w:line="276" w:lineRule="auto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Học sinh thực hiện nhiệm vụ: </w:t>
            </w:r>
            <w:r w:rsidR="00AA3E50">
              <w:rPr>
                <w:color w:val="000000"/>
                <w:lang w:val="nl-NL"/>
              </w:rPr>
              <w:t xml:space="preserve">Hs thực hiện </w:t>
            </w:r>
            <w:r w:rsidR="00A81D80">
              <w:rPr>
                <w:color w:val="000000"/>
                <w:lang w:val="nl-NL"/>
              </w:rPr>
              <w:t>cặp đôi 20 lần</w:t>
            </w:r>
          </w:p>
          <w:p w:rsidR="00435719" w:rsidRPr="00021524" w:rsidRDefault="00435719" w:rsidP="0011443B">
            <w:pPr>
              <w:spacing w:line="276" w:lineRule="auto"/>
              <w:rPr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- Báo cáo, thảo luận: </w:t>
            </w:r>
            <w:r w:rsidR="00A81D80">
              <w:rPr>
                <w:color w:val="000000"/>
                <w:lang w:val="nl-NL"/>
              </w:rPr>
              <w:t>hs chơi và thống kê lại số lần thắng thua của mình</w:t>
            </w:r>
          </w:p>
          <w:p w:rsidR="00435719" w:rsidRPr="00C27464" w:rsidRDefault="00435719" w:rsidP="0011443B">
            <w:pPr>
              <w:spacing w:line="276" w:lineRule="auto"/>
              <w:rPr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- Kết luận, nhận định: </w:t>
            </w:r>
            <w:r w:rsidRPr="00021524">
              <w:rPr>
                <w:color w:val="000000"/>
                <w:lang w:val="nl-NL"/>
              </w:rPr>
              <w:t xml:space="preserve">GV </w:t>
            </w:r>
            <w:r w:rsidR="00AA3E50">
              <w:rPr>
                <w:color w:val="000000"/>
                <w:lang w:val="nl-NL"/>
              </w:rPr>
              <w:t>chốt đáp án và dẫn dắt hs vào tiết luyện tập</w:t>
            </w:r>
          </w:p>
        </w:tc>
        <w:tc>
          <w:tcPr>
            <w:tcW w:w="3934" w:type="dxa"/>
          </w:tcPr>
          <w:p w:rsidR="00435719" w:rsidRPr="0037557F" w:rsidRDefault="0037557F" w:rsidP="00792974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 w:rsidRPr="0037557F">
              <w:rPr>
                <w:color w:val="000000"/>
                <w:lang w:val="nl-NL"/>
              </w:rPr>
              <w:t>Sản phẩm của hs theo từng cặp</w:t>
            </w:r>
          </w:p>
        </w:tc>
      </w:tr>
    </w:tbl>
    <w:p w:rsidR="00435719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lastRenderedPageBreak/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 w:rsidR="0011443B">
        <w:rPr>
          <w:b/>
          <w:lang w:val="nl-NL"/>
        </w:rPr>
        <w:t xml:space="preserve"> </w:t>
      </w:r>
      <w:r w:rsidR="001F22F4">
        <w:rPr>
          <w:b/>
          <w:lang w:val="nl-NL"/>
        </w:rPr>
        <w:t>(không có)</w:t>
      </w:r>
    </w:p>
    <w:p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3. HOẠT ĐỘNG 3.  LUYỆN TẬP </w:t>
      </w:r>
      <w:r w:rsidR="00C17D2B">
        <w:rPr>
          <w:b/>
          <w:lang w:val="nl-NL"/>
        </w:rPr>
        <w:t>(30</w:t>
      </w:r>
      <w:r w:rsidR="00931764">
        <w:rPr>
          <w:b/>
          <w:lang w:val="nl-NL"/>
        </w:rPr>
        <w:t xml:space="preserve"> ph)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1F22F4" w:rsidRPr="00021524" w:rsidRDefault="0037557F" w:rsidP="001F22F4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Học sinh thực hiện trò chơi xúc xắc</w:t>
      </w:r>
    </w:p>
    <w:p w:rsidR="001F22F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="0037557F">
        <w:rPr>
          <w:color w:val="000000"/>
          <w:lang w:val="nl-NL"/>
        </w:rPr>
        <w:t>hs chơi trò chơi xúc xắc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 xml:space="preserve">Học sinh </w:t>
      </w:r>
      <w:r w:rsidR="0037557F">
        <w:rPr>
          <w:color w:val="000000"/>
          <w:lang w:val="nl-NL"/>
        </w:rPr>
        <w:t>tiến hành chơi và ghi lại kết quả</w:t>
      </w:r>
    </w:p>
    <w:p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435719" w:rsidRPr="00021524" w:rsidTr="00F20E1F">
        <w:tc>
          <w:tcPr>
            <w:tcW w:w="2418" w:type="pct"/>
          </w:tcPr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:rsidR="00FB37D7" w:rsidRDefault="00435719" w:rsidP="00D63735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 w:rsidR="00D63735">
              <w:rPr>
                <w:color w:val="000000"/>
                <w:lang w:val="nl-NL"/>
              </w:rPr>
              <w:t xml:space="preserve">học sinh tìm hiểu </w:t>
            </w:r>
            <w:r w:rsidR="0037557F">
              <w:rPr>
                <w:color w:val="000000"/>
                <w:lang w:val="nl-NL"/>
              </w:rPr>
              <w:t>luật chơi và chia lớp thành nhóm theo cặp đôi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FB37D7" w:rsidRPr="00021524" w:rsidRDefault="00D63735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Học sinh </w:t>
            </w:r>
            <w:r w:rsidR="0037557F">
              <w:rPr>
                <w:color w:val="000000"/>
                <w:lang w:val="nl-NL"/>
              </w:rPr>
              <w:t>thực hiện trò chơi và hoàn thành bảng 9.9+9.10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435719" w:rsidRDefault="00FB37D7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Hs </w:t>
            </w:r>
            <w:r w:rsidR="0037557F">
              <w:rPr>
                <w:color w:val="000000"/>
                <w:lang w:val="nl-NL"/>
              </w:rPr>
              <w:t>báo cáo kết quả bảng 9.9+9.10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435719" w:rsidRPr="00021524" w:rsidRDefault="00435719" w:rsidP="00F20E1F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83679A" w:rsidRPr="00021524" w:rsidRDefault="0037557F" w:rsidP="00D63735">
            <w:pPr>
              <w:pStyle w:val="NoSpacing"/>
              <w:rPr>
                <w:color w:val="000000"/>
                <w:lang w:val="nl-NL"/>
              </w:rPr>
            </w:pPr>
            <w:r w:rsidRPr="0037557F">
              <w:rPr>
                <w:color w:val="000000"/>
                <w:lang w:val="nl-NL"/>
              </w:rPr>
              <w:t>Sản phẩm của hs theo từng cặp</w:t>
            </w:r>
          </w:p>
        </w:tc>
      </w:tr>
    </w:tbl>
    <w:p w:rsidR="00D63735" w:rsidRPr="00021524" w:rsidRDefault="00435719" w:rsidP="00D63735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t xml:space="preserve">                                  </w:t>
      </w:r>
      <w:r w:rsidR="00D63735" w:rsidRPr="00021524">
        <w:rPr>
          <w:b/>
          <w:lang w:val="nl-NL"/>
        </w:rPr>
        <w:t xml:space="preserve">3. </w:t>
      </w:r>
      <w:r w:rsidR="00931764">
        <w:rPr>
          <w:b/>
          <w:lang w:val="nl-NL"/>
        </w:rPr>
        <w:t xml:space="preserve">HOẠT ĐỘNG 4: </w:t>
      </w:r>
      <w:r w:rsidR="00D63735" w:rsidRPr="00021524">
        <w:rPr>
          <w:b/>
          <w:lang w:val="nl-NL"/>
        </w:rPr>
        <w:t>VẬN DỤ</w:t>
      </w:r>
      <w:r w:rsidR="00931764">
        <w:rPr>
          <w:b/>
          <w:lang w:val="nl-NL"/>
        </w:rPr>
        <w:t>NG (</w:t>
      </w:r>
      <w:r w:rsidR="00690CA2">
        <w:rPr>
          <w:b/>
          <w:lang w:val="nl-NL"/>
        </w:rPr>
        <w:t>9</w:t>
      </w:r>
      <w:r w:rsidR="00D63735">
        <w:rPr>
          <w:b/>
          <w:lang w:val="nl-NL"/>
        </w:rPr>
        <w:t>’)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:rsidR="00D63735" w:rsidRPr="00021524" w:rsidRDefault="00690CA2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>Kết luận của bài toán mở đầu</w:t>
      </w:r>
    </w:p>
    <w:p w:rsidR="00D63735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="00690CA2">
        <w:rPr>
          <w:color w:val="000000"/>
          <w:lang w:val="nl-NL"/>
        </w:rPr>
        <w:t>hs làm bài tập 4</w:t>
      </w:r>
    </w:p>
    <w:p w:rsidR="00C5063E" w:rsidRDefault="00D63735" w:rsidP="00D63735">
      <w:pPr>
        <w:tabs>
          <w:tab w:val="left" w:pos="567"/>
          <w:tab w:val="left" w:pos="1134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="00C5063E">
        <w:rPr>
          <w:b/>
          <w:color w:val="000000"/>
          <w:lang w:val="nl-NL"/>
        </w:rPr>
        <w:t xml:space="preserve"> </w:t>
      </w:r>
      <w:r w:rsidR="00C5063E" w:rsidRPr="00C5063E">
        <w:rPr>
          <w:color w:val="000000"/>
          <w:lang w:val="nl-NL"/>
        </w:rPr>
        <w:t>lời giải đúng của bài tập</w:t>
      </w:r>
      <w:r w:rsidR="00C5063E">
        <w:rPr>
          <w:b/>
          <w:color w:val="000000"/>
          <w:lang w:val="nl-NL"/>
        </w:rPr>
        <w:t xml:space="preserve"> </w:t>
      </w:r>
      <w:r w:rsidR="00690CA2">
        <w:rPr>
          <w:lang w:val="nl-NL"/>
        </w:rPr>
        <w:t>4</w:t>
      </w:r>
    </w:p>
    <w:p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5235"/>
      </w:tblGrid>
      <w:tr w:rsidR="00D63735" w:rsidRPr="00021524" w:rsidTr="00B86BD8">
        <w:tc>
          <w:tcPr>
            <w:tcW w:w="2418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63735" w:rsidRPr="00021524" w:rsidTr="00B86BD8">
        <w:tc>
          <w:tcPr>
            <w:tcW w:w="2418" w:type="pct"/>
          </w:tcPr>
          <w:p w:rsidR="00690CA2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  <w:r w:rsidR="00D71EE8" w:rsidRPr="00D71EE8">
              <w:rPr>
                <w:color w:val="000000"/>
                <w:lang w:val="nl-NL"/>
              </w:rPr>
              <w:t xml:space="preserve">yc học sinh làm bài tập </w:t>
            </w:r>
            <w:r w:rsidR="00BC7D7B">
              <w:rPr>
                <w:color w:val="000000"/>
                <w:lang w:val="nl-NL"/>
              </w:rPr>
              <w:t xml:space="preserve">4. 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 xml:space="preserve">Hs làm bài tập </w:t>
            </w:r>
            <w:r w:rsidR="00690CA2">
              <w:rPr>
                <w:color w:val="000000"/>
                <w:lang w:val="nl-NL"/>
              </w:rPr>
              <w:t>và trình bày miệng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:rsidR="00690CA2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Hs nhận xét các bài làm của bạn 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:rsidR="007E0F5C" w:rsidRPr="00021524" w:rsidRDefault="00690CA2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Đáp án tùy vào từng hs</w:t>
            </w:r>
          </w:p>
        </w:tc>
      </w:tr>
    </w:tbl>
    <w:p w:rsidR="00435719" w:rsidRPr="00021524" w:rsidRDefault="00435719" w:rsidP="00435719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lastRenderedPageBreak/>
        <w:t>HƯỚNG DẪN VỀ NHÀ</w:t>
      </w:r>
      <w:r>
        <w:rPr>
          <w:b/>
          <w:lang w:val="sv-SE"/>
        </w:rPr>
        <w:t>(</w:t>
      </w:r>
      <w:r w:rsidR="00CC20ED">
        <w:rPr>
          <w:b/>
          <w:lang w:val="sv-SE"/>
        </w:rPr>
        <w:t>1</w:t>
      </w:r>
      <w:r>
        <w:rPr>
          <w:b/>
          <w:lang w:val="sv-SE"/>
        </w:rPr>
        <w:t>’)</w:t>
      </w:r>
    </w:p>
    <w:p w:rsidR="00435719" w:rsidRPr="00021524" w:rsidRDefault="00435719" w:rsidP="00435719">
      <w:pPr>
        <w:spacing w:before="120" w:after="120"/>
        <w:rPr>
          <w:color w:val="000000"/>
          <w:lang w:val="pt-BR"/>
        </w:rPr>
      </w:pPr>
      <w:r w:rsidRPr="00021524">
        <w:rPr>
          <w:color w:val="000000"/>
          <w:lang w:val="pt-BR"/>
        </w:rPr>
        <w:t>- Ôn lại nội dung kiến thức đã học</w:t>
      </w:r>
    </w:p>
    <w:p w:rsidR="00792974" w:rsidRDefault="00792974" w:rsidP="004B51DD"/>
    <w:sectPr w:rsidR="00792974" w:rsidSect="00FC3CA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38"/>
    <w:multiLevelType w:val="hybridMultilevel"/>
    <w:tmpl w:val="94D416C6"/>
    <w:lvl w:ilvl="0" w:tplc="93883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1916"/>
    <w:multiLevelType w:val="hybridMultilevel"/>
    <w:tmpl w:val="8DDA6B16"/>
    <w:lvl w:ilvl="0" w:tplc="8D9A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6785"/>
    <w:multiLevelType w:val="hybridMultilevel"/>
    <w:tmpl w:val="2884DB08"/>
    <w:lvl w:ilvl="0" w:tplc="20A26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35719"/>
    <w:rsid w:val="00036977"/>
    <w:rsid w:val="00073DDC"/>
    <w:rsid w:val="000832F4"/>
    <w:rsid w:val="000875EB"/>
    <w:rsid w:val="000B0846"/>
    <w:rsid w:val="000D1117"/>
    <w:rsid w:val="000E1AA6"/>
    <w:rsid w:val="001000CA"/>
    <w:rsid w:val="0011443B"/>
    <w:rsid w:val="00146922"/>
    <w:rsid w:val="001846E5"/>
    <w:rsid w:val="00195497"/>
    <w:rsid w:val="00197C16"/>
    <w:rsid w:val="001F22F4"/>
    <w:rsid w:val="00221F35"/>
    <w:rsid w:val="003520DD"/>
    <w:rsid w:val="0037557F"/>
    <w:rsid w:val="003E2D3F"/>
    <w:rsid w:val="00435719"/>
    <w:rsid w:val="004A0000"/>
    <w:rsid w:val="004B51DD"/>
    <w:rsid w:val="004C4AAB"/>
    <w:rsid w:val="00557037"/>
    <w:rsid w:val="005A4267"/>
    <w:rsid w:val="005E1A4A"/>
    <w:rsid w:val="005F34BD"/>
    <w:rsid w:val="00627198"/>
    <w:rsid w:val="00690A99"/>
    <w:rsid w:val="00690CA2"/>
    <w:rsid w:val="00745E51"/>
    <w:rsid w:val="00792974"/>
    <w:rsid w:val="007D25D7"/>
    <w:rsid w:val="007D3D9C"/>
    <w:rsid w:val="007E0F5C"/>
    <w:rsid w:val="0083679A"/>
    <w:rsid w:val="008C197A"/>
    <w:rsid w:val="00912961"/>
    <w:rsid w:val="00931764"/>
    <w:rsid w:val="009355DC"/>
    <w:rsid w:val="00A81D80"/>
    <w:rsid w:val="00AA3E50"/>
    <w:rsid w:val="00AB1FAC"/>
    <w:rsid w:val="00AC6669"/>
    <w:rsid w:val="00AD0EBF"/>
    <w:rsid w:val="00AF4ECF"/>
    <w:rsid w:val="00B21660"/>
    <w:rsid w:val="00B33595"/>
    <w:rsid w:val="00B341BE"/>
    <w:rsid w:val="00B44F41"/>
    <w:rsid w:val="00B45B51"/>
    <w:rsid w:val="00B63BFC"/>
    <w:rsid w:val="00B7422F"/>
    <w:rsid w:val="00B836A2"/>
    <w:rsid w:val="00B97384"/>
    <w:rsid w:val="00BC7D7B"/>
    <w:rsid w:val="00C1420D"/>
    <w:rsid w:val="00C17D2B"/>
    <w:rsid w:val="00C5063E"/>
    <w:rsid w:val="00C76F37"/>
    <w:rsid w:val="00C87A3A"/>
    <w:rsid w:val="00CB5347"/>
    <w:rsid w:val="00CB7BB1"/>
    <w:rsid w:val="00CC20ED"/>
    <w:rsid w:val="00CF5AA6"/>
    <w:rsid w:val="00D077B2"/>
    <w:rsid w:val="00D2299B"/>
    <w:rsid w:val="00D63735"/>
    <w:rsid w:val="00D71EE8"/>
    <w:rsid w:val="00D727BF"/>
    <w:rsid w:val="00E068F6"/>
    <w:rsid w:val="00E13613"/>
    <w:rsid w:val="00E556CB"/>
    <w:rsid w:val="00F01AF8"/>
    <w:rsid w:val="00FA5A6A"/>
    <w:rsid w:val="00FA6F4E"/>
    <w:rsid w:val="00FB37D7"/>
    <w:rsid w:val="00FC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380</Words>
  <Characters>2169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2021-12-09T04:03:00Z</cp:lastPrinted>
  <dcterms:created xsi:type="dcterms:W3CDTF">2021-10-15T13:45:00Z</dcterms:created>
  <dcterms:modified xsi:type="dcterms:W3CDTF">2023-04-23T14:20:00Z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