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369"/>
        <w:gridCol w:w="7052"/>
      </w:tblGrid>
      <w:tr w:rsidR="00023181" w:rsidTr="00023181">
        <w:tc>
          <w:tcPr>
            <w:tcW w:w="3369" w:type="dxa"/>
          </w:tcPr>
          <w:p w:rsidR="00023181" w:rsidRPr="00BC4614" w:rsidRDefault="00023181" w:rsidP="00B84839">
            <w:pPr>
              <w:pStyle w:val="NoSpacing"/>
              <w:jc w:val="center"/>
              <w:rPr>
                <w:rFonts w:asciiTheme="majorHAnsi" w:hAnsiTheme="majorHAnsi" w:cstheme="majorHAnsi"/>
                <w:sz w:val="26"/>
                <w:szCs w:val="26"/>
                <w:lang w:val="en-US"/>
              </w:rPr>
            </w:pPr>
            <w:r w:rsidRPr="00BC4614">
              <w:rPr>
                <w:rFonts w:asciiTheme="majorHAnsi" w:hAnsiTheme="majorHAnsi" w:cstheme="majorHAnsi"/>
                <w:sz w:val="26"/>
                <w:szCs w:val="26"/>
                <w:lang w:val="en-US"/>
              </w:rPr>
              <w:t>SỞ GD&amp;ĐT BÌNH ĐỊNH</w:t>
            </w:r>
          </w:p>
          <w:p w:rsidR="00023181" w:rsidRPr="005E196E" w:rsidRDefault="00023181" w:rsidP="00B84839">
            <w:pPr>
              <w:pStyle w:val="NoSpacing"/>
              <w:jc w:val="center"/>
              <w:rPr>
                <w:rFonts w:asciiTheme="majorHAnsi" w:hAnsiTheme="majorHAnsi" w:cstheme="majorHAnsi"/>
                <w:b/>
                <w:sz w:val="26"/>
                <w:szCs w:val="26"/>
                <w:lang w:val="en-US"/>
              </w:rPr>
            </w:pPr>
            <w:r w:rsidRPr="005E196E">
              <w:rPr>
                <w:rFonts w:asciiTheme="majorHAnsi" w:hAnsiTheme="majorHAnsi" w:cstheme="majorHAnsi"/>
                <w:b/>
                <w:sz w:val="26"/>
                <w:szCs w:val="26"/>
                <w:lang w:val="en-US"/>
              </w:rPr>
              <w:t>TRƯỜNG THPT CHUYÊN</w:t>
            </w:r>
          </w:p>
          <w:p w:rsidR="00023181" w:rsidRDefault="00023181" w:rsidP="00B84839">
            <w:pPr>
              <w:pStyle w:val="NoSpacing"/>
              <w:jc w:val="center"/>
              <w:rPr>
                <w:rFonts w:asciiTheme="majorHAnsi" w:hAnsiTheme="majorHAnsi" w:cstheme="majorHAnsi"/>
                <w:b/>
                <w:sz w:val="26"/>
                <w:szCs w:val="26"/>
                <w:lang w:val="en-US"/>
              </w:rPr>
            </w:pPr>
            <w:r w:rsidRPr="005E196E">
              <w:rPr>
                <w:rFonts w:asciiTheme="majorHAnsi" w:hAnsiTheme="majorHAnsi" w:cstheme="majorHAnsi"/>
                <w:b/>
                <w:sz w:val="26"/>
                <w:szCs w:val="26"/>
                <w:lang w:val="en-US"/>
              </w:rPr>
              <w:t>CHU VĂN AN</w:t>
            </w:r>
          </w:p>
          <w:p w:rsidR="00023181" w:rsidRDefault="00BC4614" w:rsidP="00B84839">
            <w:pPr>
              <w:pStyle w:val="NoSpacing"/>
              <w:jc w:val="center"/>
              <w:rPr>
                <w:rFonts w:asciiTheme="majorHAnsi" w:hAnsiTheme="majorHAnsi" w:cstheme="majorHAnsi"/>
                <w:b/>
                <w:sz w:val="26"/>
                <w:szCs w:val="26"/>
                <w:lang w:val="en-US"/>
              </w:rPr>
            </w:pPr>
            <w:r>
              <w:rPr>
                <w:rFonts w:asciiTheme="majorHAnsi" w:hAnsiTheme="majorHAnsi" w:cstheme="majorHAnsi"/>
                <w:b/>
                <w:noProof/>
                <w:sz w:val="26"/>
                <w:szCs w:val="26"/>
                <w:lang w:val="en-US"/>
              </w:rPr>
              <w:pict>
                <v:shapetype id="_x0000_t32" coordsize="21600,21600" o:spt="32" o:oned="t" path="m,l21600,21600e" filled="f">
                  <v:path arrowok="t" fillok="f" o:connecttype="none"/>
                  <o:lock v:ext="edit" shapetype="t"/>
                </v:shapetype>
                <v:shape id="_x0000_s1029" type="#_x0000_t32" style="position:absolute;left:0;text-align:left;margin-left:50.55pt;margin-top:-.2pt;width:57pt;height:0;z-index:251660288" o:connectortype="straight"/>
              </w:pict>
            </w:r>
          </w:p>
          <w:p w:rsidR="00023181" w:rsidRPr="005E196E" w:rsidRDefault="00023181" w:rsidP="00B84839">
            <w:pPr>
              <w:pStyle w:val="NoSpacing"/>
              <w:jc w:val="center"/>
              <w:rPr>
                <w:i/>
                <w:lang w:val="en-US"/>
              </w:rPr>
            </w:pPr>
          </w:p>
        </w:tc>
        <w:tc>
          <w:tcPr>
            <w:tcW w:w="7052" w:type="dxa"/>
          </w:tcPr>
          <w:p w:rsidR="00023181" w:rsidRPr="00023181" w:rsidRDefault="00023181" w:rsidP="00B84839">
            <w:pPr>
              <w:pStyle w:val="NoSpacing"/>
              <w:spacing w:line="276" w:lineRule="auto"/>
              <w:jc w:val="center"/>
              <w:rPr>
                <w:rFonts w:asciiTheme="majorHAnsi" w:hAnsiTheme="majorHAnsi" w:cstheme="majorHAnsi"/>
                <w:b/>
                <w:sz w:val="26"/>
                <w:szCs w:val="26"/>
                <w:lang w:val="en-US"/>
              </w:rPr>
            </w:pPr>
            <w:r w:rsidRPr="00023181">
              <w:rPr>
                <w:rFonts w:asciiTheme="majorHAnsi" w:hAnsiTheme="majorHAnsi" w:cstheme="majorHAnsi"/>
                <w:b/>
                <w:sz w:val="26"/>
                <w:szCs w:val="26"/>
                <w:lang w:val="en-US"/>
              </w:rPr>
              <w:t>KỲ THI HỌC SINH GIỎI CÁC TRƯỜNG THPT CHUYÊN</w:t>
            </w:r>
          </w:p>
          <w:p w:rsidR="00023181" w:rsidRPr="00023181" w:rsidRDefault="00023181" w:rsidP="00B84839">
            <w:pPr>
              <w:pStyle w:val="NoSpacing"/>
              <w:spacing w:line="276" w:lineRule="auto"/>
              <w:jc w:val="center"/>
              <w:rPr>
                <w:rFonts w:asciiTheme="majorHAnsi" w:hAnsiTheme="majorHAnsi" w:cstheme="majorHAnsi"/>
                <w:b/>
                <w:sz w:val="26"/>
                <w:szCs w:val="26"/>
                <w:lang w:val="en-US"/>
              </w:rPr>
            </w:pPr>
            <w:r w:rsidRPr="00023181">
              <w:rPr>
                <w:rFonts w:asciiTheme="majorHAnsi" w:hAnsiTheme="majorHAnsi" w:cstheme="majorHAnsi"/>
                <w:b/>
                <w:sz w:val="26"/>
                <w:szCs w:val="26"/>
                <w:lang w:val="en-US"/>
              </w:rPr>
              <w:t>KHU VỰC DUYÊN HẢI VÀ ĐỒNG BẰNG BẮC BỘ</w:t>
            </w:r>
          </w:p>
          <w:p w:rsidR="00023181" w:rsidRPr="00023181" w:rsidRDefault="00023181" w:rsidP="00B84839">
            <w:pPr>
              <w:pStyle w:val="NoSpacing"/>
              <w:spacing w:line="276" w:lineRule="auto"/>
              <w:jc w:val="center"/>
              <w:rPr>
                <w:rFonts w:asciiTheme="majorHAnsi" w:hAnsiTheme="majorHAnsi" w:cstheme="majorHAnsi"/>
                <w:b/>
                <w:sz w:val="26"/>
                <w:szCs w:val="26"/>
                <w:lang w:val="en-US"/>
              </w:rPr>
            </w:pPr>
            <w:r w:rsidRPr="00023181">
              <w:rPr>
                <w:rFonts w:asciiTheme="majorHAnsi" w:hAnsiTheme="majorHAnsi" w:cstheme="majorHAnsi"/>
                <w:b/>
                <w:sz w:val="26"/>
                <w:szCs w:val="26"/>
                <w:lang w:val="en-US"/>
              </w:rPr>
              <w:t>LẦN THỨ XIII, NĂM 2022</w:t>
            </w:r>
          </w:p>
          <w:p w:rsidR="00023181" w:rsidRPr="00023181" w:rsidRDefault="00023181" w:rsidP="00B84839">
            <w:pPr>
              <w:pStyle w:val="NoSpacing"/>
              <w:spacing w:line="276" w:lineRule="auto"/>
              <w:jc w:val="center"/>
              <w:rPr>
                <w:rFonts w:asciiTheme="majorHAnsi" w:hAnsiTheme="majorHAnsi" w:cstheme="majorHAnsi"/>
                <w:b/>
                <w:sz w:val="26"/>
                <w:szCs w:val="26"/>
                <w:lang w:val="en-US"/>
              </w:rPr>
            </w:pPr>
            <w:r w:rsidRPr="00023181">
              <w:rPr>
                <w:rFonts w:asciiTheme="majorHAnsi" w:hAnsiTheme="majorHAnsi" w:cstheme="majorHAnsi"/>
                <w:b/>
                <w:sz w:val="26"/>
                <w:szCs w:val="26"/>
                <w:lang w:val="en-US"/>
              </w:rPr>
              <w:t>ĐỀ THI MÔN: SINH HỌC 10</w:t>
            </w:r>
          </w:p>
          <w:p w:rsidR="00023181" w:rsidRPr="00023181" w:rsidRDefault="00023181" w:rsidP="00B84839">
            <w:pPr>
              <w:pStyle w:val="NoSpacing"/>
              <w:spacing w:line="276" w:lineRule="auto"/>
              <w:jc w:val="center"/>
              <w:rPr>
                <w:rFonts w:asciiTheme="majorHAnsi" w:hAnsiTheme="majorHAnsi" w:cstheme="majorHAnsi"/>
                <w:i/>
                <w:sz w:val="26"/>
                <w:szCs w:val="26"/>
                <w:lang w:val="en-US"/>
              </w:rPr>
            </w:pPr>
            <w:r w:rsidRPr="00023181">
              <w:rPr>
                <w:rFonts w:asciiTheme="majorHAnsi" w:hAnsiTheme="majorHAnsi" w:cstheme="majorHAnsi"/>
                <w:i/>
                <w:sz w:val="26"/>
                <w:szCs w:val="26"/>
                <w:lang w:val="en-US"/>
              </w:rPr>
              <w:t>Thời gian: 180 phút (không kể thời gian giao đề)</w:t>
            </w:r>
          </w:p>
          <w:p w:rsidR="00023181" w:rsidRPr="005E196E" w:rsidRDefault="00023181" w:rsidP="00B84839">
            <w:pPr>
              <w:pStyle w:val="NoSpacing"/>
              <w:spacing w:line="276" w:lineRule="auto"/>
              <w:jc w:val="center"/>
              <w:rPr>
                <w:rFonts w:asciiTheme="majorHAnsi" w:hAnsiTheme="majorHAnsi" w:cstheme="majorHAnsi"/>
                <w:i/>
                <w:sz w:val="26"/>
                <w:szCs w:val="26"/>
                <w:lang w:val="en-US"/>
              </w:rPr>
            </w:pPr>
            <w:r w:rsidRPr="00023181">
              <w:rPr>
                <w:rFonts w:asciiTheme="majorHAnsi" w:hAnsiTheme="majorHAnsi" w:cstheme="majorHAnsi"/>
                <w:i/>
                <w:sz w:val="26"/>
                <w:szCs w:val="26"/>
                <w:lang w:val="en-US"/>
              </w:rPr>
              <w:t>Ngày thi:...tháng 7 năm 2022</w:t>
            </w:r>
          </w:p>
        </w:tc>
      </w:tr>
    </w:tbl>
    <w:p w:rsidR="00FE23D9" w:rsidRPr="00023181" w:rsidRDefault="00FE23D9" w:rsidP="008103A1">
      <w:pPr>
        <w:pStyle w:val="NoSpacing"/>
        <w:spacing w:line="276" w:lineRule="auto"/>
        <w:jc w:val="center"/>
        <w:rPr>
          <w:rFonts w:asciiTheme="majorHAnsi" w:hAnsiTheme="majorHAnsi" w:cstheme="majorHAnsi"/>
          <w:i/>
          <w:sz w:val="26"/>
          <w:szCs w:val="26"/>
          <w:lang w:val="en-US"/>
        </w:rPr>
      </w:pPr>
    </w:p>
    <w:p w:rsidR="0000732C" w:rsidRPr="00023181" w:rsidRDefault="00AA2A6E" w:rsidP="008103A1">
      <w:pPr>
        <w:pStyle w:val="NoSpacing"/>
        <w:spacing w:line="276" w:lineRule="auto"/>
        <w:rPr>
          <w:rFonts w:asciiTheme="majorHAnsi" w:hAnsiTheme="majorHAnsi" w:cstheme="majorHAnsi"/>
          <w:b/>
          <w:i/>
          <w:sz w:val="26"/>
          <w:szCs w:val="26"/>
          <w:lang w:val="en-US"/>
        </w:rPr>
      </w:pPr>
      <w:r w:rsidRPr="00023181">
        <w:rPr>
          <w:rFonts w:asciiTheme="majorHAnsi" w:hAnsiTheme="majorHAnsi" w:cstheme="majorHAnsi"/>
          <w:b/>
          <w:sz w:val="26"/>
          <w:szCs w:val="26"/>
          <w:lang w:val="en-US"/>
        </w:rPr>
        <w:t>Câu 1:</w:t>
      </w:r>
      <w:r w:rsidR="009D5FEB" w:rsidRPr="00023181">
        <w:rPr>
          <w:rFonts w:asciiTheme="majorHAnsi" w:hAnsiTheme="majorHAnsi" w:cstheme="majorHAnsi"/>
          <w:b/>
          <w:i/>
          <w:sz w:val="26"/>
          <w:szCs w:val="26"/>
          <w:lang w:val="en-US"/>
        </w:rPr>
        <w:t>Thành phần hóa học tế bào</w:t>
      </w:r>
    </w:p>
    <w:p w:rsidR="000A7225" w:rsidRPr="00023181" w:rsidRDefault="000A7225" w:rsidP="000A7225">
      <w:pPr>
        <w:spacing w:after="0" w:line="240" w:lineRule="auto"/>
        <w:jc w:val="both"/>
        <w:rPr>
          <w:rFonts w:asciiTheme="majorHAnsi" w:eastAsia="Calibri" w:hAnsiTheme="majorHAnsi" w:cstheme="majorHAnsi"/>
          <w:sz w:val="26"/>
          <w:szCs w:val="26"/>
          <w:lang w:val="en-US"/>
        </w:rPr>
      </w:pPr>
      <w:r w:rsidRPr="00023181">
        <w:rPr>
          <w:rFonts w:asciiTheme="majorHAnsi" w:eastAsia="Calibri" w:hAnsiTheme="majorHAnsi" w:cstheme="majorHAnsi"/>
          <w:sz w:val="26"/>
          <w:szCs w:val="26"/>
          <w:lang w:val="en-US"/>
        </w:rPr>
        <w:t>a/ Các phân tử mARN, tARN và rARN có cấu trúc mạch đơn thuận lợi cho việc thực hiện được chức năng tổng hợp prôtêin như thế nào?</w:t>
      </w:r>
    </w:p>
    <w:p w:rsidR="000A7225" w:rsidRPr="00023181" w:rsidRDefault="000A7225" w:rsidP="000A7225">
      <w:pPr>
        <w:spacing w:after="0" w:line="240" w:lineRule="auto"/>
        <w:jc w:val="both"/>
        <w:rPr>
          <w:rFonts w:asciiTheme="majorHAnsi" w:eastAsia="Calibri" w:hAnsiTheme="majorHAnsi" w:cstheme="majorHAnsi"/>
          <w:sz w:val="26"/>
          <w:szCs w:val="26"/>
          <w:lang w:val="en-US"/>
        </w:rPr>
      </w:pPr>
      <w:r w:rsidRPr="00023181">
        <w:rPr>
          <w:rFonts w:asciiTheme="majorHAnsi" w:eastAsia="Calibri" w:hAnsiTheme="majorHAnsi" w:cstheme="majorHAnsi"/>
          <w:sz w:val="26"/>
          <w:szCs w:val="26"/>
          <w:lang w:val="en-US"/>
        </w:rPr>
        <w:t>b/ Có nhận định cho rằng tARN đóng vai trò thích ứng chuyển mã trong dị</w:t>
      </w:r>
      <w:r w:rsidR="001003E1" w:rsidRPr="00023181">
        <w:rPr>
          <w:rFonts w:asciiTheme="majorHAnsi" w:eastAsia="Calibri" w:hAnsiTheme="majorHAnsi" w:cstheme="majorHAnsi"/>
          <w:sz w:val="26"/>
          <w:szCs w:val="26"/>
          <w:lang w:val="en-US"/>
        </w:rPr>
        <w:t xml:space="preserve">ch mã. </w:t>
      </w:r>
      <w:r w:rsidRPr="00023181">
        <w:rPr>
          <w:rFonts w:asciiTheme="majorHAnsi" w:eastAsia="Calibri" w:hAnsiTheme="majorHAnsi" w:cstheme="majorHAnsi"/>
          <w:sz w:val="26"/>
          <w:szCs w:val="26"/>
          <w:lang w:val="en-US"/>
        </w:rPr>
        <w:t>Giải thích.</w:t>
      </w:r>
    </w:p>
    <w:p w:rsidR="009D5FEB" w:rsidRPr="00023181" w:rsidRDefault="009D5FEB" w:rsidP="008103A1">
      <w:pPr>
        <w:pStyle w:val="NoSpacing"/>
        <w:spacing w:line="276" w:lineRule="auto"/>
        <w:rPr>
          <w:rFonts w:asciiTheme="majorHAnsi" w:hAnsiTheme="majorHAnsi" w:cstheme="majorHAnsi"/>
          <w:sz w:val="26"/>
          <w:szCs w:val="26"/>
          <w:lang w:val="en-US"/>
        </w:rPr>
      </w:pPr>
      <w:r w:rsidRPr="00023181">
        <w:rPr>
          <w:rFonts w:asciiTheme="majorHAnsi" w:hAnsiTheme="majorHAnsi" w:cstheme="majorHAnsi"/>
          <w:b/>
          <w:sz w:val="26"/>
          <w:szCs w:val="26"/>
          <w:lang w:val="en-US"/>
        </w:rPr>
        <w:t>Câu 2:</w:t>
      </w:r>
      <w:r w:rsidRPr="00023181">
        <w:rPr>
          <w:rFonts w:asciiTheme="majorHAnsi" w:hAnsiTheme="majorHAnsi" w:cstheme="majorHAnsi"/>
          <w:b/>
          <w:i/>
          <w:sz w:val="26"/>
          <w:szCs w:val="26"/>
          <w:lang w:val="en-US"/>
        </w:rPr>
        <w:t>Cấu tạo tế bào</w:t>
      </w:r>
    </w:p>
    <w:p w:rsidR="001D35D5" w:rsidRPr="00023181" w:rsidRDefault="001D35D5" w:rsidP="008103A1">
      <w:pPr>
        <w:tabs>
          <w:tab w:val="left" w:pos="579"/>
        </w:tabs>
        <w:spacing w:after="0"/>
        <w:jc w:val="both"/>
        <w:rPr>
          <w:rFonts w:asciiTheme="majorHAnsi" w:eastAsia="Arial" w:hAnsiTheme="majorHAnsi" w:cstheme="majorHAnsi"/>
          <w:sz w:val="26"/>
          <w:szCs w:val="26"/>
          <w:lang w:eastAsia="vi-VN"/>
        </w:rPr>
      </w:pPr>
      <w:r w:rsidRPr="00023181">
        <w:rPr>
          <w:rFonts w:asciiTheme="majorHAnsi" w:eastAsia="Arial" w:hAnsiTheme="majorHAnsi" w:cstheme="majorHAnsi"/>
          <w:sz w:val="26"/>
          <w:szCs w:val="26"/>
          <w:lang w:eastAsia="vi-VN"/>
        </w:rPr>
        <w:t xml:space="preserve">a/ Vì sao tế bào bình thường không thể gia tăng mãi về kích thước? Bằng cơ chế nào tế bào có thể ngừng việc tổng hợp một chất nhất định khi cần? </w:t>
      </w:r>
    </w:p>
    <w:p w:rsidR="001D35D5" w:rsidRPr="00023181" w:rsidRDefault="00EA040E" w:rsidP="008103A1">
      <w:pPr>
        <w:spacing w:after="0"/>
        <w:jc w:val="both"/>
        <w:rPr>
          <w:rFonts w:asciiTheme="majorHAnsi" w:eastAsia="Calibri" w:hAnsiTheme="majorHAnsi" w:cstheme="majorHAnsi"/>
          <w:sz w:val="26"/>
          <w:szCs w:val="26"/>
        </w:rPr>
      </w:pPr>
      <w:r w:rsidRPr="00023181">
        <w:rPr>
          <w:rFonts w:asciiTheme="majorHAnsi" w:eastAsia="Calibri" w:hAnsiTheme="majorHAnsi" w:cstheme="majorHAnsi"/>
          <w:sz w:val="26"/>
          <w:szCs w:val="26"/>
        </w:rPr>
        <w:t>b/ Hãy nêu các bằng chứng ủng hộ giả thuyết ti thể có nguồn gốc cộng sinh từ vi khuẩn. Tại sao nhiều nhà khoa học cho rằng "Ti thể xuất hiện trước lạp thể trong quá trình tiến hoá"?</w:t>
      </w:r>
    </w:p>
    <w:p w:rsidR="009D5FEB" w:rsidRPr="00023181" w:rsidRDefault="009D5FEB" w:rsidP="008103A1">
      <w:pPr>
        <w:pStyle w:val="NoSpacing"/>
        <w:spacing w:line="276" w:lineRule="auto"/>
        <w:rPr>
          <w:rFonts w:asciiTheme="majorHAnsi" w:hAnsiTheme="majorHAnsi" w:cstheme="majorHAnsi"/>
          <w:sz w:val="26"/>
          <w:szCs w:val="26"/>
        </w:rPr>
      </w:pPr>
      <w:r w:rsidRPr="00023181">
        <w:rPr>
          <w:rFonts w:asciiTheme="majorHAnsi" w:hAnsiTheme="majorHAnsi" w:cstheme="majorHAnsi"/>
          <w:b/>
          <w:sz w:val="26"/>
          <w:szCs w:val="26"/>
        </w:rPr>
        <w:t>Câu 3:</w:t>
      </w:r>
      <w:r w:rsidRPr="00023181">
        <w:rPr>
          <w:rFonts w:asciiTheme="majorHAnsi" w:hAnsiTheme="majorHAnsi" w:cstheme="majorHAnsi"/>
          <w:b/>
          <w:i/>
          <w:sz w:val="26"/>
          <w:szCs w:val="26"/>
        </w:rPr>
        <w:t>Chuyển hóa vật chất trong tế bào (đồng hóa)</w:t>
      </w:r>
    </w:p>
    <w:p w:rsidR="00A31880" w:rsidRPr="00023181" w:rsidRDefault="00A31880" w:rsidP="00023181">
      <w:pPr>
        <w:pStyle w:val="NoSpacing"/>
        <w:spacing w:line="276" w:lineRule="auto"/>
        <w:ind w:firstLine="720"/>
        <w:jc w:val="both"/>
        <w:rPr>
          <w:rFonts w:asciiTheme="majorHAnsi" w:hAnsiTheme="majorHAnsi" w:cstheme="majorHAnsi"/>
          <w:color w:val="000000" w:themeColor="text1"/>
          <w:sz w:val="26"/>
          <w:szCs w:val="26"/>
        </w:rPr>
      </w:pPr>
      <w:r w:rsidRPr="00023181">
        <w:rPr>
          <w:rFonts w:asciiTheme="majorHAnsi" w:hAnsiTheme="majorHAnsi" w:cstheme="majorHAnsi"/>
          <w:color w:val="000000" w:themeColor="text1"/>
          <w:sz w:val="26"/>
          <w:szCs w:val="26"/>
        </w:rPr>
        <w:t xml:space="preserve">Một nhà nghiên cứu đã thiết lập hệ thống quang hợp bên ngoài cơ thể sống dựa trên quy trình sau đây:                                                      </w:t>
      </w:r>
    </w:p>
    <w:p w:rsidR="00A31880" w:rsidRPr="00023181" w:rsidRDefault="00A31880" w:rsidP="00023181">
      <w:pPr>
        <w:pStyle w:val="NoSpacing"/>
        <w:spacing w:line="276" w:lineRule="auto"/>
        <w:ind w:firstLine="720"/>
        <w:jc w:val="both"/>
        <w:rPr>
          <w:rFonts w:asciiTheme="majorHAnsi" w:hAnsiTheme="majorHAnsi" w:cstheme="majorHAnsi"/>
          <w:color w:val="000000" w:themeColor="text1"/>
          <w:sz w:val="26"/>
          <w:szCs w:val="26"/>
        </w:rPr>
      </w:pPr>
      <w:r w:rsidRPr="00023181">
        <w:rPr>
          <w:rFonts w:asciiTheme="majorHAnsi" w:hAnsiTheme="majorHAnsi" w:cstheme="majorHAnsi"/>
          <w:color w:val="000000" w:themeColor="text1"/>
          <w:sz w:val="26"/>
          <w:szCs w:val="26"/>
        </w:rPr>
        <w:t>- Tách lục lạp ra khỏi các tế bào lá cây, sau đó phá vỡ màng lục lạp giải phóng các chồng thilakoid vẫn còn nguyên vẹn. Tiếp đến, cho thêm chất hexachloroplatinate có 6 ion clo và mang điện tích 2</w:t>
      </w:r>
      <w:r w:rsidRPr="00023181">
        <w:rPr>
          <w:rFonts w:asciiTheme="majorHAnsi" w:hAnsiTheme="majorHAnsi" w:cstheme="majorHAnsi"/>
          <w:color w:val="000000" w:themeColor="text1"/>
          <w:sz w:val="26"/>
          <w:szCs w:val="26"/>
          <w:vertAlign w:val="superscript"/>
        </w:rPr>
        <w:t>−</w:t>
      </w:r>
      <w:r w:rsidRPr="00023181">
        <w:rPr>
          <w:rFonts w:asciiTheme="majorHAnsi" w:hAnsiTheme="majorHAnsi" w:cstheme="majorHAnsi"/>
          <w:color w:val="000000" w:themeColor="text1"/>
          <w:sz w:val="26"/>
          <w:szCs w:val="26"/>
        </w:rPr>
        <w:t xml:space="preserve"> ([PtCl</w:t>
      </w:r>
      <w:r w:rsidRPr="00023181">
        <w:rPr>
          <w:rFonts w:asciiTheme="majorHAnsi" w:hAnsiTheme="majorHAnsi" w:cstheme="majorHAnsi"/>
          <w:color w:val="000000" w:themeColor="text1"/>
          <w:sz w:val="26"/>
          <w:szCs w:val="26"/>
          <w:vertAlign w:val="subscript"/>
        </w:rPr>
        <w:t>6</w:t>
      </w:r>
      <w:r w:rsidRPr="00023181">
        <w:rPr>
          <w:rFonts w:asciiTheme="majorHAnsi" w:hAnsiTheme="majorHAnsi" w:cstheme="majorHAnsi"/>
          <w:color w:val="000000" w:themeColor="text1"/>
          <w:sz w:val="26"/>
          <w:szCs w:val="26"/>
        </w:rPr>
        <w:t>]</w:t>
      </w:r>
      <w:r w:rsidRPr="00023181">
        <w:rPr>
          <w:rFonts w:asciiTheme="majorHAnsi" w:hAnsiTheme="majorHAnsi" w:cstheme="majorHAnsi"/>
          <w:color w:val="000000" w:themeColor="text1"/>
          <w:sz w:val="26"/>
          <w:szCs w:val="26"/>
          <w:vertAlign w:val="superscript"/>
        </w:rPr>
        <w:t>2−</w:t>
      </w:r>
      <w:r w:rsidRPr="00023181">
        <w:rPr>
          <w:rFonts w:asciiTheme="majorHAnsi" w:hAnsiTheme="majorHAnsi" w:cstheme="majorHAnsi"/>
          <w:color w:val="000000" w:themeColor="text1"/>
          <w:sz w:val="26"/>
          <w:szCs w:val="26"/>
        </w:rPr>
        <w:t>) vào ống nghiệm chứa các thilakoid nguyên vẹn.</w:t>
      </w:r>
    </w:p>
    <w:p w:rsidR="00A31880" w:rsidRPr="00023181" w:rsidRDefault="00A31880" w:rsidP="008103A1">
      <w:pPr>
        <w:pStyle w:val="NoSpacing"/>
        <w:spacing w:line="276" w:lineRule="auto"/>
        <w:jc w:val="both"/>
        <w:rPr>
          <w:rFonts w:asciiTheme="majorHAnsi" w:hAnsiTheme="majorHAnsi" w:cstheme="majorHAnsi"/>
          <w:color w:val="000000" w:themeColor="text1"/>
          <w:sz w:val="26"/>
          <w:szCs w:val="26"/>
        </w:rPr>
      </w:pPr>
      <w:r w:rsidRPr="00023181">
        <w:rPr>
          <w:rFonts w:asciiTheme="majorHAnsi" w:hAnsiTheme="majorHAnsi" w:cstheme="majorHAnsi"/>
          <w:color w:val="000000" w:themeColor="text1"/>
          <w:sz w:val="26"/>
          <w:szCs w:val="26"/>
        </w:rPr>
        <w:tab/>
        <w:t>- Sau một thời gian, hỗn hợp thilakoid + hexachloroplatinate được phân tích về cấu trúc và đo lượng oxi tạo ra. Kết quả thí nghiệm cho thấy các ion hexachloroplatinate đã liên kết với màng thilakoid tại nơi có quang hệ I (hình dưới) và phức hợp hexachloroplatinate - màng thilakoid có hoạt tính quang hợp.</w:t>
      </w:r>
    </w:p>
    <w:p w:rsidR="00A31880" w:rsidRPr="00023181" w:rsidRDefault="00315067" w:rsidP="00023181">
      <w:pPr>
        <w:pStyle w:val="NoSpacing"/>
        <w:spacing w:line="276" w:lineRule="auto"/>
        <w:jc w:val="center"/>
        <w:rPr>
          <w:rFonts w:asciiTheme="majorHAnsi" w:hAnsiTheme="majorHAnsi" w:cstheme="majorHAnsi"/>
          <w:color w:val="000000" w:themeColor="text1"/>
          <w:sz w:val="26"/>
          <w:szCs w:val="26"/>
        </w:rPr>
      </w:pPr>
      <w:r w:rsidRPr="00315067">
        <w:rPr>
          <w:rFonts w:asciiTheme="majorHAnsi" w:hAnsiTheme="majorHAnsi" w:cstheme="majorHAnsi"/>
          <w:noProof/>
          <w:color w:val="000000" w:themeColor="text1"/>
          <w:sz w:val="26"/>
          <w:szCs w:val="26"/>
          <w:lang w:eastAsia="vi-VN"/>
        </w:rPr>
        <w:pict>
          <v:shapetype id="_x0000_t202" coordsize="21600,21600" o:spt="202" path="m,l,21600r21600,l21600,xe">
            <v:stroke joinstyle="miter"/>
            <v:path gradientshapeok="t" o:connecttype="rect"/>
          </v:shapetype>
          <v:shape id="Text Box 8" o:spid="_x0000_s1027" type="#_x0000_t202" style="position:absolute;left:0;text-align:left;margin-left:235pt;margin-top:73.2pt;width:63pt;height:22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" filled="f" stroked="f">
            <v:textbox>
              <w:txbxContent>
                <w:p w:rsidR="00A31880" w:rsidRDefault="00A31880" w:rsidP="00A31880">
                  <w:pPr>
                    <w:jc w:val="center"/>
                    <w:rPr>
                      <w:b/>
                      <w:sz w:val="20"/>
                      <w:szCs w:val="20"/>
                    </w:rPr>
                  </w:pPr>
                  <w:r>
                    <w:rPr>
                      <w:b/>
                      <w:sz w:val="20"/>
                      <w:szCs w:val="20"/>
                    </w:rPr>
                    <w:t>Quang hệ I</w:t>
                  </w:r>
                </w:p>
              </w:txbxContent>
            </v:textbox>
            <w10:wrap anchorx="margin"/>
          </v:shape>
        </w:pict>
      </w:r>
      <w:r w:rsidR="00023181" w:rsidRPr="00023181">
        <w:rPr>
          <w:rFonts w:asciiTheme="majorHAnsi" w:hAnsiTheme="majorHAnsi" w:cstheme="majorHAnsi"/>
          <w:noProof/>
          <w:color w:val="000000" w:themeColor="text1"/>
          <w:sz w:val="26"/>
          <w:szCs w:val="26"/>
          <w:lang w:val="en-US"/>
        </w:rPr>
        <w:drawing>
          <wp:inline distT="0" distB="0" distL="0" distR="0">
            <wp:extent cx="1885950" cy="1206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0311" cy="1221866"/>
                    </a:xfrm>
                    <a:prstGeom prst="rect">
                      <a:avLst/>
                    </a:prstGeom>
                    <a:noFill/>
                    <a:ln>
                      <a:noFill/>
                    </a:ln>
                  </pic:spPr>
                </pic:pic>
              </a:graphicData>
            </a:graphic>
          </wp:inline>
        </w:drawing>
      </w:r>
      <w:bookmarkStart w:id="0" w:name="_GoBack"/>
      <w:bookmarkEnd w:id="0"/>
    </w:p>
    <w:p w:rsidR="00A31880" w:rsidRPr="00023181" w:rsidRDefault="00A31880" w:rsidP="00023181">
      <w:pPr>
        <w:pStyle w:val="NoSpacing"/>
        <w:spacing w:line="276" w:lineRule="auto"/>
        <w:jc w:val="center"/>
        <w:rPr>
          <w:rFonts w:asciiTheme="majorHAnsi" w:hAnsiTheme="majorHAnsi" w:cstheme="majorHAnsi"/>
          <w:color w:val="000000" w:themeColor="text1"/>
          <w:sz w:val="26"/>
          <w:szCs w:val="26"/>
        </w:rPr>
      </w:pPr>
      <w:r w:rsidRPr="00023181">
        <w:rPr>
          <w:rFonts w:asciiTheme="majorHAnsi" w:hAnsiTheme="majorHAnsi" w:cstheme="majorHAnsi"/>
          <w:color w:val="000000" w:themeColor="text1"/>
          <w:sz w:val="26"/>
          <w:szCs w:val="26"/>
        </w:rPr>
        <w:t>a. Tại sao phức hợp hexachloroplatinate – màng thilakoid có hoạt tính quang hợp?</w:t>
      </w:r>
    </w:p>
    <w:p w:rsidR="00A31880" w:rsidRPr="00D97E56" w:rsidRDefault="00A31880" w:rsidP="008103A1">
      <w:pPr>
        <w:pStyle w:val="NoSpacing"/>
        <w:spacing w:line="276" w:lineRule="auto"/>
        <w:jc w:val="both"/>
        <w:rPr>
          <w:rFonts w:asciiTheme="majorHAnsi" w:hAnsiTheme="majorHAnsi" w:cstheme="majorHAnsi"/>
          <w:color w:val="000000" w:themeColor="text1"/>
          <w:sz w:val="26"/>
          <w:szCs w:val="26"/>
        </w:rPr>
      </w:pPr>
      <w:r w:rsidRPr="00023181">
        <w:rPr>
          <w:rFonts w:asciiTheme="majorHAnsi" w:hAnsiTheme="majorHAnsi" w:cstheme="majorHAnsi"/>
          <w:color w:val="000000" w:themeColor="text1"/>
          <w:sz w:val="26"/>
          <w:szCs w:val="26"/>
        </w:rPr>
        <w:tab/>
      </w:r>
      <w:r w:rsidRPr="00D97E56">
        <w:rPr>
          <w:rFonts w:asciiTheme="majorHAnsi" w:hAnsiTheme="majorHAnsi" w:cstheme="majorHAnsi"/>
          <w:color w:val="000000" w:themeColor="text1"/>
          <w:sz w:val="26"/>
          <w:szCs w:val="26"/>
        </w:rPr>
        <w:t>b. Giải thích tại sao hexachloroplatinate lại có thể liên kết với màng thilakoid tại khu vực có quang hệ I và phân tử này liên kết với màng bằng lực liên kết gì?</w:t>
      </w:r>
    </w:p>
    <w:p w:rsidR="00A31880" w:rsidRPr="00023181" w:rsidRDefault="00A31880" w:rsidP="008103A1">
      <w:pPr>
        <w:pStyle w:val="NoSpacing"/>
        <w:spacing w:line="276" w:lineRule="auto"/>
        <w:jc w:val="both"/>
        <w:rPr>
          <w:rFonts w:asciiTheme="majorHAnsi" w:hAnsiTheme="majorHAnsi" w:cstheme="majorHAnsi"/>
          <w:color w:val="000000" w:themeColor="text1"/>
          <w:sz w:val="26"/>
          <w:szCs w:val="26"/>
          <w:lang w:val="en-US"/>
        </w:rPr>
      </w:pPr>
      <w:r w:rsidRPr="00D97E56">
        <w:rPr>
          <w:rFonts w:asciiTheme="majorHAnsi" w:hAnsiTheme="majorHAnsi" w:cstheme="majorHAnsi"/>
          <w:color w:val="000000" w:themeColor="text1"/>
          <w:sz w:val="26"/>
          <w:szCs w:val="26"/>
        </w:rPr>
        <w:tab/>
      </w:r>
      <w:r w:rsidRPr="00023181">
        <w:rPr>
          <w:rFonts w:asciiTheme="majorHAnsi" w:hAnsiTheme="majorHAnsi" w:cstheme="majorHAnsi"/>
          <w:color w:val="000000" w:themeColor="text1"/>
          <w:sz w:val="26"/>
          <w:szCs w:val="26"/>
          <w:lang w:val="en-US"/>
        </w:rPr>
        <w:t>c. Trong thí nghiệm này, ngoài ôxi những chất gì có thể đã được tạo ra? Giải thích.</w:t>
      </w:r>
    </w:p>
    <w:p w:rsidR="009D5FEB" w:rsidRPr="00023181" w:rsidRDefault="009D5FEB" w:rsidP="008103A1">
      <w:pPr>
        <w:pStyle w:val="NoSpacing"/>
        <w:spacing w:line="276" w:lineRule="auto"/>
        <w:rPr>
          <w:rFonts w:asciiTheme="majorHAnsi" w:hAnsiTheme="majorHAnsi" w:cstheme="majorHAnsi"/>
          <w:sz w:val="26"/>
          <w:szCs w:val="26"/>
          <w:lang w:val="en-US"/>
        </w:rPr>
      </w:pPr>
      <w:r w:rsidRPr="00023181">
        <w:rPr>
          <w:rFonts w:asciiTheme="majorHAnsi" w:hAnsiTheme="majorHAnsi" w:cstheme="majorHAnsi"/>
          <w:b/>
          <w:sz w:val="26"/>
          <w:szCs w:val="26"/>
          <w:lang w:val="en-US"/>
        </w:rPr>
        <w:t>Câu 4:</w:t>
      </w:r>
      <w:r w:rsidRPr="00023181">
        <w:rPr>
          <w:rFonts w:asciiTheme="majorHAnsi" w:hAnsiTheme="majorHAnsi" w:cstheme="majorHAnsi"/>
          <w:b/>
          <w:i/>
          <w:sz w:val="26"/>
          <w:szCs w:val="26"/>
          <w:lang w:val="en-US"/>
        </w:rPr>
        <w:t>Chuyển hóa vật chất trong tế bào (dị hóa)</w:t>
      </w:r>
    </w:p>
    <w:p w:rsidR="001D35D5" w:rsidRPr="00023181" w:rsidRDefault="00023181" w:rsidP="008103A1">
      <w:pPr>
        <w:tabs>
          <w:tab w:val="left" w:pos="579"/>
        </w:tabs>
        <w:spacing w:after="0"/>
        <w:jc w:val="both"/>
        <w:rPr>
          <w:rFonts w:asciiTheme="majorHAnsi" w:eastAsia="Arial" w:hAnsiTheme="majorHAnsi" w:cstheme="majorHAnsi"/>
          <w:sz w:val="26"/>
          <w:szCs w:val="26"/>
          <w:lang w:eastAsia="vi-VN"/>
        </w:rPr>
      </w:pPr>
      <w:r>
        <w:rPr>
          <w:rFonts w:asciiTheme="majorHAnsi" w:eastAsia="Arial" w:hAnsiTheme="majorHAnsi" w:cstheme="majorHAnsi"/>
          <w:sz w:val="26"/>
          <w:szCs w:val="26"/>
          <w:lang w:val="en-US" w:eastAsia="vi-VN"/>
        </w:rPr>
        <w:t>a/</w:t>
      </w:r>
      <w:r w:rsidR="001D35D5" w:rsidRPr="00023181">
        <w:rPr>
          <w:rFonts w:asciiTheme="majorHAnsi" w:eastAsia="Arial" w:hAnsiTheme="majorHAnsi" w:cstheme="majorHAnsi"/>
          <w:sz w:val="26"/>
          <w:szCs w:val="26"/>
          <w:lang w:eastAsia="vi-VN"/>
        </w:rPr>
        <w:t>Thế nào là chất ức chế cạnh tranh và chất ức chế không cạnh tranh của một enzim? Nếu chỉ có các chất ức chế và cơ chất cùng dụng cụ xác định hoạt tính của enzim thì làm thế nào để có thể phân biệt hai loại chất ức chế này?</w:t>
      </w:r>
    </w:p>
    <w:p w:rsidR="00055AC9" w:rsidRPr="00023181" w:rsidRDefault="00023181" w:rsidP="00055AC9">
      <w:pPr>
        <w:pStyle w:val="NoSpacing"/>
        <w:spacing w:line="360" w:lineRule="auto"/>
        <w:jc w:val="both"/>
        <w:rPr>
          <w:rFonts w:asciiTheme="majorHAnsi" w:eastAsia="Times New Roman" w:hAnsiTheme="majorHAnsi" w:cstheme="majorHAnsi"/>
          <w:sz w:val="26"/>
          <w:szCs w:val="26"/>
          <w:lang w:val="pt-BR"/>
        </w:rPr>
      </w:pPr>
      <w:r>
        <w:rPr>
          <w:rFonts w:asciiTheme="majorHAnsi" w:eastAsia="Arial" w:hAnsiTheme="majorHAnsi" w:cstheme="majorHAnsi"/>
          <w:sz w:val="26"/>
          <w:szCs w:val="26"/>
          <w:lang w:eastAsia="vi-VN"/>
        </w:rPr>
        <w:t>b</w:t>
      </w:r>
      <w:r w:rsidRPr="00023181">
        <w:rPr>
          <w:rFonts w:asciiTheme="majorHAnsi" w:eastAsia="Arial" w:hAnsiTheme="majorHAnsi" w:cstheme="majorHAnsi"/>
          <w:sz w:val="26"/>
          <w:szCs w:val="26"/>
          <w:lang w:eastAsia="vi-VN"/>
        </w:rPr>
        <w:t>/</w:t>
      </w:r>
      <w:r w:rsidR="00055AC9" w:rsidRPr="00023181">
        <w:rPr>
          <w:rFonts w:asciiTheme="majorHAnsi" w:eastAsia="Times New Roman" w:hAnsiTheme="majorHAnsi" w:cstheme="majorHAnsi"/>
          <w:sz w:val="26"/>
          <w:szCs w:val="26"/>
          <w:lang w:val="pt-BR"/>
        </w:rPr>
        <w:t>Nêu sự khác nhau trong chuỗi truyền điện tử xảy ra trên màng tilacoit của lục lạp và trên màng ti thể. Năng lượng của dòng vận chuyển điện tử được sử dụng như thế nào?</w:t>
      </w:r>
    </w:p>
    <w:p w:rsidR="009D5FEB" w:rsidRPr="00023181" w:rsidRDefault="00F04268" w:rsidP="008103A1">
      <w:pPr>
        <w:pStyle w:val="NoSpacing"/>
        <w:spacing w:line="276" w:lineRule="auto"/>
        <w:rPr>
          <w:rFonts w:asciiTheme="majorHAnsi" w:hAnsiTheme="majorHAnsi" w:cstheme="majorHAnsi"/>
          <w:sz w:val="26"/>
          <w:szCs w:val="26"/>
        </w:rPr>
      </w:pPr>
      <w:r w:rsidRPr="00023181">
        <w:rPr>
          <w:rFonts w:asciiTheme="majorHAnsi" w:hAnsiTheme="majorHAnsi" w:cstheme="majorHAnsi"/>
          <w:b/>
          <w:sz w:val="26"/>
          <w:szCs w:val="26"/>
        </w:rPr>
        <w:t xml:space="preserve">Câu 5: </w:t>
      </w:r>
      <w:r w:rsidRPr="00023181">
        <w:rPr>
          <w:rFonts w:asciiTheme="majorHAnsi" w:hAnsiTheme="majorHAnsi" w:cstheme="majorHAnsi"/>
          <w:b/>
          <w:i/>
          <w:sz w:val="26"/>
          <w:szCs w:val="26"/>
        </w:rPr>
        <w:t xml:space="preserve">Truyền tin tế bào </w:t>
      </w:r>
    </w:p>
    <w:p w:rsidR="00EC0419" w:rsidRPr="00023181" w:rsidRDefault="008103A1" w:rsidP="00EC0419">
      <w:pPr>
        <w:tabs>
          <w:tab w:val="left" w:pos="360"/>
        </w:tabs>
        <w:spacing w:after="0" w:line="240" w:lineRule="auto"/>
        <w:jc w:val="both"/>
        <w:rPr>
          <w:rFonts w:asciiTheme="majorHAnsi" w:eastAsia="Calibri" w:hAnsiTheme="majorHAnsi" w:cstheme="majorHAnsi"/>
          <w:sz w:val="26"/>
          <w:szCs w:val="26"/>
        </w:rPr>
      </w:pPr>
      <w:r w:rsidRPr="00023181">
        <w:rPr>
          <w:rFonts w:asciiTheme="majorHAnsi" w:eastAsia="Calibri" w:hAnsiTheme="majorHAnsi" w:cstheme="majorHAnsi"/>
          <w:sz w:val="26"/>
          <w:szCs w:val="26"/>
        </w:rPr>
        <w:t>a/ Trong cơ thể động  vật, hai tế  bào nhận biết nhau dựa vào đặc điểm cấu tạo nào trên tế bào? Nêu một số vai trò quan trọng của sự nhận biết tế bào trong các hoạt động sống của động vật?</w:t>
      </w:r>
    </w:p>
    <w:p w:rsidR="008103A1" w:rsidRPr="00023181" w:rsidRDefault="008103A1" w:rsidP="00EC0419">
      <w:pPr>
        <w:tabs>
          <w:tab w:val="left" w:pos="360"/>
        </w:tabs>
        <w:spacing w:after="0" w:line="240" w:lineRule="auto"/>
        <w:jc w:val="both"/>
        <w:rPr>
          <w:rFonts w:asciiTheme="majorHAnsi" w:eastAsia="Calibri" w:hAnsiTheme="majorHAnsi" w:cstheme="majorHAnsi"/>
          <w:sz w:val="26"/>
          <w:szCs w:val="26"/>
        </w:rPr>
      </w:pPr>
      <w:r w:rsidRPr="00023181">
        <w:rPr>
          <w:rFonts w:asciiTheme="majorHAnsi" w:eastAsia="Times New Roman" w:hAnsiTheme="majorHAnsi" w:cstheme="majorHAnsi"/>
          <w:sz w:val="26"/>
          <w:szCs w:val="26"/>
        </w:rPr>
        <w:lastRenderedPageBreak/>
        <w:t xml:space="preserve">b/ </w:t>
      </w:r>
      <w:r w:rsidR="006A32FA" w:rsidRPr="00023181">
        <w:rPr>
          <w:rFonts w:asciiTheme="majorHAnsi" w:eastAsia="Times New Roman" w:hAnsiTheme="majorHAnsi" w:cstheme="majorHAnsi"/>
          <w:sz w:val="26"/>
          <w:szCs w:val="26"/>
        </w:rPr>
        <w:t xml:space="preserve">Cho các tế bào thực vật vào trong dung dịch chứa chất X có pH thấp. Sau từng khoảng thời gian người ta tiến hành đo pH của dung dịch và đo lượng chất X được tế bào hấp thu và nhận thấy theo thời gian pH của dung dịch tăng dần lên, còn lượng chất X đi vào tế bào theo thời gian cũng gia tăng. </w:t>
      </w:r>
    </w:p>
    <w:p w:rsidR="006A32FA" w:rsidRPr="00023181" w:rsidRDefault="008103A1" w:rsidP="008103A1">
      <w:pPr>
        <w:spacing w:before="120" w:after="0"/>
        <w:jc w:val="both"/>
        <w:rPr>
          <w:rFonts w:asciiTheme="majorHAnsi" w:eastAsia="Times New Roman" w:hAnsiTheme="majorHAnsi" w:cstheme="majorHAnsi"/>
          <w:b/>
          <w:sz w:val="26"/>
          <w:szCs w:val="26"/>
        </w:rPr>
      </w:pPr>
      <w:r w:rsidRPr="00023181">
        <w:rPr>
          <w:rFonts w:asciiTheme="majorHAnsi" w:eastAsia="Times New Roman" w:hAnsiTheme="majorHAnsi" w:cstheme="majorHAnsi"/>
          <w:sz w:val="26"/>
          <w:szCs w:val="26"/>
        </w:rPr>
        <w:t xml:space="preserve">- </w:t>
      </w:r>
      <w:r w:rsidR="006A32FA" w:rsidRPr="00023181">
        <w:rPr>
          <w:rFonts w:asciiTheme="majorHAnsi" w:eastAsia="Times New Roman" w:hAnsiTheme="majorHAnsi" w:cstheme="majorHAnsi"/>
          <w:sz w:val="26"/>
          <w:szCs w:val="26"/>
        </w:rPr>
        <w:t>Hãy đưa ra giả thuyết giải thích cơ chế vận chuyển chất X vào trong tế bào.</w:t>
      </w:r>
    </w:p>
    <w:p w:rsidR="00EC0419" w:rsidRPr="00023181" w:rsidRDefault="008103A1" w:rsidP="00EC0419">
      <w:pPr>
        <w:spacing w:before="120" w:after="0"/>
        <w:jc w:val="both"/>
        <w:rPr>
          <w:rFonts w:asciiTheme="majorHAnsi" w:eastAsia="Times New Roman" w:hAnsiTheme="majorHAnsi" w:cstheme="majorHAnsi"/>
          <w:sz w:val="26"/>
          <w:szCs w:val="26"/>
        </w:rPr>
      </w:pPr>
      <w:r w:rsidRPr="00023181">
        <w:rPr>
          <w:rFonts w:asciiTheme="majorHAnsi" w:eastAsia="Times New Roman" w:hAnsiTheme="majorHAnsi" w:cstheme="majorHAnsi"/>
          <w:b/>
          <w:sz w:val="26"/>
          <w:szCs w:val="26"/>
        </w:rPr>
        <w:t xml:space="preserve">- </w:t>
      </w:r>
      <w:r w:rsidR="006A32FA" w:rsidRPr="00023181">
        <w:rPr>
          <w:rFonts w:asciiTheme="majorHAnsi" w:eastAsia="Times New Roman" w:hAnsiTheme="majorHAnsi" w:cstheme="majorHAnsi"/>
          <w:sz w:val="26"/>
          <w:szCs w:val="26"/>
        </w:rPr>
        <w:t>Làm thế nào có thể chứng minh được giả thuyết đã đưa ra là đúng?</w:t>
      </w:r>
    </w:p>
    <w:p w:rsidR="00F04268" w:rsidRPr="00023181" w:rsidRDefault="00F04268" w:rsidP="00EC0419">
      <w:pPr>
        <w:spacing w:before="120" w:after="0"/>
        <w:jc w:val="both"/>
        <w:rPr>
          <w:rFonts w:asciiTheme="majorHAnsi" w:eastAsia="Times New Roman" w:hAnsiTheme="majorHAnsi" w:cstheme="majorHAnsi"/>
          <w:sz w:val="26"/>
          <w:szCs w:val="26"/>
        </w:rPr>
      </w:pPr>
      <w:r w:rsidRPr="00023181">
        <w:rPr>
          <w:rFonts w:asciiTheme="majorHAnsi" w:hAnsiTheme="majorHAnsi" w:cstheme="majorHAnsi"/>
          <w:b/>
          <w:sz w:val="26"/>
          <w:szCs w:val="26"/>
          <w:lang w:val="en-US"/>
        </w:rPr>
        <w:t xml:space="preserve">Câu 6: </w:t>
      </w:r>
      <w:r w:rsidRPr="00023181">
        <w:rPr>
          <w:rFonts w:asciiTheme="majorHAnsi" w:hAnsiTheme="majorHAnsi" w:cstheme="majorHAnsi"/>
          <w:b/>
          <w:i/>
          <w:sz w:val="26"/>
          <w:szCs w:val="26"/>
          <w:lang w:val="en-US"/>
        </w:rPr>
        <w:t>Phân bào</w:t>
      </w:r>
    </w:p>
    <w:p w:rsidR="000A7225" w:rsidRPr="00D97E56" w:rsidRDefault="000A7225" w:rsidP="000A7225">
      <w:pPr>
        <w:spacing w:after="0" w:line="240" w:lineRule="auto"/>
        <w:jc w:val="both"/>
        <w:rPr>
          <w:rFonts w:asciiTheme="majorHAnsi" w:eastAsia="Calibri" w:hAnsiTheme="majorHAnsi" w:cstheme="majorHAnsi"/>
          <w:sz w:val="26"/>
          <w:szCs w:val="26"/>
        </w:rPr>
      </w:pPr>
      <w:r w:rsidRPr="00D97E56">
        <w:rPr>
          <w:rFonts w:asciiTheme="majorHAnsi" w:eastAsia="Calibri" w:hAnsiTheme="majorHAnsi" w:cstheme="majorHAnsi"/>
          <w:sz w:val="26"/>
          <w:szCs w:val="26"/>
        </w:rPr>
        <w:t xml:space="preserve">a/ Vì sao các nhiễm sắc tử chị em có thể đính kết và tách nhau ra trong các quá trình phân bào có tơ diễn ra bình thường?  </w:t>
      </w:r>
    </w:p>
    <w:p w:rsidR="000A7225" w:rsidRPr="00023181" w:rsidRDefault="000A7225" w:rsidP="000A7225">
      <w:pPr>
        <w:spacing w:after="0" w:line="240" w:lineRule="auto"/>
        <w:jc w:val="both"/>
        <w:rPr>
          <w:rFonts w:asciiTheme="majorHAnsi" w:eastAsia="Calibri" w:hAnsiTheme="majorHAnsi" w:cstheme="majorHAnsi"/>
          <w:sz w:val="26"/>
          <w:szCs w:val="26"/>
        </w:rPr>
      </w:pPr>
      <w:r w:rsidRPr="00D97E56">
        <w:rPr>
          <w:rFonts w:asciiTheme="majorHAnsi" w:eastAsia="Calibri" w:hAnsiTheme="majorHAnsi" w:cstheme="majorHAnsi"/>
          <w:sz w:val="26"/>
          <w:szCs w:val="26"/>
        </w:rPr>
        <w:t>b/ Trong quá trình nguyên phân, các nhiễm sắc thể  có thể di chuyển  được về  hai cực tế  bào theo các cơ chế  nào?</w:t>
      </w:r>
    </w:p>
    <w:p w:rsidR="00F04268" w:rsidRPr="00023181" w:rsidRDefault="00F04268" w:rsidP="008103A1">
      <w:pPr>
        <w:pStyle w:val="NoSpacing"/>
        <w:spacing w:line="276" w:lineRule="auto"/>
        <w:rPr>
          <w:rFonts w:asciiTheme="majorHAnsi" w:hAnsiTheme="majorHAnsi" w:cstheme="majorHAnsi"/>
          <w:b/>
          <w:i/>
          <w:sz w:val="26"/>
          <w:szCs w:val="26"/>
        </w:rPr>
      </w:pPr>
      <w:r w:rsidRPr="00023181">
        <w:rPr>
          <w:rFonts w:asciiTheme="majorHAnsi" w:hAnsiTheme="majorHAnsi" w:cstheme="majorHAnsi"/>
          <w:b/>
          <w:sz w:val="26"/>
          <w:szCs w:val="26"/>
        </w:rPr>
        <w:t>Câu 7:</w:t>
      </w:r>
      <w:r w:rsidRPr="00023181">
        <w:rPr>
          <w:rFonts w:asciiTheme="majorHAnsi" w:hAnsiTheme="majorHAnsi" w:cstheme="majorHAnsi"/>
          <w:b/>
          <w:i/>
          <w:sz w:val="26"/>
          <w:szCs w:val="26"/>
        </w:rPr>
        <w:t>Cấu trúc, chuyển hóa vật chất và năng lượng của VSV</w:t>
      </w:r>
    </w:p>
    <w:p w:rsidR="001C41CB" w:rsidRPr="00023181" w:rsidRDefault="000A7225" w:rsidP="008103A1">
      <w:pPr>
        <w:spacing w:after="0"/>
        <w:contextualSpacing/>
        <w:jc w:val="both"/>
        <w:rPr>
          <w:rFonts w:asciiTheme="majorHAnsi" w:eastAsia="Times New Roman" w:hAnsiTheme="majorHAnsi" w:cstheme="majorHAnsi"/>
          <w:sz w:val="26"/>
          <w:szCs w:val="26"/>
        </w:rPr>
      </w:pPr>
      <w:r w:rsidRPr="00023181">
        <w:rPr>
          <w:rFonts w:asciiTheme="majorHAnsi" w:eastAsia="Times New Roman" w:hAnsiTheme="majorHAnsi" w:cstheme="majorHAnsi"/>
          <w:sz w:val="26"/>
          <w:szCs w:val="26"/>
        </w:rPr>
        <w:t>a/</w:t>
      </w:r>
      <w:r w:rsidR="001C41CB" w:rsidRPr="00023181">
        <w:rPr>
          <w:rFonts w:asciiTheme="majorHAnsi" w:eastAsia="Times New Roman" w:hAnsiTheme="majorHAnsi" w:cstheme="majorHAnsi"/>
          <w:sz w:val="26"/>
          <w:szCs w:val="26"/>
        </w:rPr>
        <w:t xml:space="preserve"> Đặc điểm cấu trúc nào của nấm men khiến chúng có phương thức sống kị khí tùy nghi? Hiệu ứng Pasteur ảnh hưởng như thế nào đối với hoạt động sống của nấm men?</w:t>
      </w:r>
    </w:p>
    <w:p w:rsidR="00EA040E" w:rsidRPr="00023181" w:rsidRDefault="00EA040E" w:rsidP="008103A1">
      <w:pPr>
        <w:spacing w:after="0"/>
        <w:jc w:val="both"/>
        <w:rPr>
          <w:rFonts w:asciiTheme="majorHAnsi" w:eastAsia="Calibri" w:hAnsiTheme="majorHAnsi" w:cstheme="majorHAnsi"/>
          <w:sz w:val="26"/>
          <w:szCs w:val="26"/>
        </w:rPr>
      </w:pPr>
      <w:r w:rsidRPr="00023181">
        <w:rPr>
          <w:rFonts w:asciiTheme="majorHAnsi" w:eastAsia="Calibri" w:hAnsiTheme="majorHAnsi" w:cstheme="majorHAnsi"/>
          <w:sz w:val="26"/>
          <w:szCs w:val="26"/>
        </w:rPr>
        <w:t>b/ Hãy nêu kiểu phân giải, chất nhận điện tử cuối cùng và sản phẩm khử của vi khuẩn lam, vi khuẩn sinh mê tan, vi khuẩn sunfat, nấm men rượu và vi khuẩn lactic đồng hình.</w:t>
      </w:r>
    </w:p>
    <w:p w:rsidR="00EA040E" w:rsidRPr="00023181" w:rsidRDefault="00F04268" w:rsidP="008103A1">
      <w:pPr>
        <w:autoSpaceDE w:val="0"/>
        <w:autoSpaceDN w:val="0"/>
        <w:adjustRightInd w:val="0"/>
        <w:spacing w:after="0"/>
        <w:contextualSpacing/>
        <w:jc w:val="both"/>
        <w:rPr>
          <w:rFonts w:asciiTheme="majorHAnsi" w:hAnsiTheme="majorHAnsi" w:cstheme="majorHAnsi"/>
          <w:b/>
          <w:i/>
          <w:sz w:val="26"/>
          <w:szCs w:val="26"/>
        </w:rPr>
      </w:pPr>
      <w:r w:rsidRPr="00023181">
        <w:rPr>
          <w:rFonts w:asciiTheme="majorHAnsi" w:hAnsiTheme="majorHAnsi" w:cstheme="majorHAnsi"/>
          <w:b/>
          <w:sz w:val="26"/>
          <w:szCs w:val="26"/>
        </w:rPr>
        <w:t>Câu 8:</w:t>
      </w:r>
      <w:r w:rsidR="00FC42E2" w:rsidRPr="00023181">
        <w:rPr>
          <w:rFonts w:asciiTheme="majorHAnsi" w:hAnsiTheme="majorHAnsi" w:cstheme="majorHAnsi"/>
          <w:b/>
          <w:i/>
          <w:sz w:val="26"/>
          <w:szCs w:val="26"/>
        </w:rPr>
        <w:t>Sinh trưởng, sinh sản của VSV</w:t>
      </w:r>
    </w:p>
    <w:p w:rsidR="00EA040E" w:rsidRPr="00023181" w:rsidRDefault="00EA040E" w:rsidP="00023181">
      <w:pPr>
        <w:autoSpaceDE w:val="0"/>
        <w:autoSpaceDN w:val="0"/>
        <w:adjustRightInd w:val="0"/>
        <w:spacing w:after="0"/>
        <w:ind w:firstLine="720"/>
        <w:contextualSpacing/>
        <w:jc w:val="both"/>
        <w:rPr>
          <w:rFonts w:asciiTheme="majorHAnsi" w:eastAsia="Times New Roman" w:hAnsiTheme="majorHAnsi" w:cstheme="majorHAnsi"/>
          <w:sz w:val="26"/>
          <w:szCs w:val="26"/>
        </w:rPr>
      </w:pPr>
      <w:r w:rsidRPr="00023181">
        <w:rPr>
          <w:rFonts w:asciiTheme="majorHAnsi" w:eastAsia="Times New Roman" w:hAnsiTheme="majorHAnsi" w:cstheme="majorHAnsi"/>
          <w:sz w:val="26"/>
          <w:szCs w:val="26"/>
        </w:rPr>
        <w:t xml:space="preserve">Có 4 chủng vi khuẩn kị khí được phân lập từ đất (kí hiệu lần lượt là A, B, C, D) được phân tích để tìm hiểu vai trò của chúng trong chu trình nitơ. Mỗi chủng được nuôi trong 4 môi trường nước thịt có bổ sung các chất khác nhau: (1) Peptone (các pôlipeptit ngắn), (2) Amôniac, (3) </w:t>
      </w:r>
      <w:r w:rsidRPr="00023181">
        <w:rPr>
          <w:rFonts w:asciiTheme="majorHAnsi" w:eastAsia="Times New Roman" w:hAnsiTheme="majorHAnsi" w:cstheme="majorHAnsi"/>
          <w:spacing w:val="-4"/>
          <w:sz w:val="26"/>
          <w:szCs w:val="26"/>
        </w:rPr>
        <w:t xml:space="preserve">Nitrat và (4) Nitrit. Sau 7 ngày nuôi, các mẫu vi khuẩn được phân tích hóa sinh </w:t>
      </w:r>
      <w:r w:rsidRPr="00023181">
        <w:rPr>
          <w:rFonts w:asciiTheme="majorHAnsi" w:eastAsia="Times New Roman" w:hAnsiTheme="majorHAnsi" w:cstheme="majorHAnsi"/>
          <w:sz w:val="26"/>
          <w:szCs w:val="26"/>
        </w:rPr>
        <w:t>và kết quả thu được như sau:</w:t>
      </w:r>
    </w:p>
    <w:tbl>
      <w:tblPr>
        <w:tblStyle w:val="TableGrid"/>
        <w:tblW w:w="0" w:type="auto"/>
        <w:tblInd w:w="959" w:type="dxa"/>
        <w:tblLook w:val="04A0"/>
      </w:tblPr>
      <w:tblGrid>
        <w:gridCol w:w="711"/>
        <w:gridCol w:w="3400"/>
        <w:gridCol w:w="1275"/>
        <w:gridCol w:w="993"/>
        <w:gridCol w:w="1015"/>
        <w:gridCol w:w="969"/>
      </w:tblGrid>
      <w:tr w:rsidR="00EA040E" w:rsidRPr="00023181" w:rsidTr="0003506C">
        <w:tc>
          <w:tcPr>
            <w:tcW w:w="711" w:type="dxa"/>
            <w:vMerge w:val="restart"/>
          </w:tcPr>
          <w:p w:rsidR="00EA040E" w:rsidRPr="00023181" w:rsidRDefault="00EA040E" w:rsidP="008103A1">
            <w:pPr>
              <w:spacing w:line="276" w:lineRule="auto"/>
              <w:jc w:val="center"/>
              <w:rPr>
                <w:rFonts w:asciiTheme="majorHAnsi" w:eastAsia="Arial" w:hAnsiTheme="majorHAnsi" w:cstheme="majorHAnsi"/>
                <w:b/>
                <w:sz w:val="26"/>
                <w:szCs w:val="26"/>
                <w:lang w:val="en-US"/>
              </w:rPr>
            </w:pPr>
            <w:r w:rsidRPr="00023181">
              <w:rPr>
                <w:rFonts w:asciiTheme="majorHAnsi" w:eastAsia="Arial" w:hAnsiTheme="majorHAnsi" w:cstheme="majorHAnsi"/>
                <w:b/>
                <w:sz w:val="26"/>
                <w:szCs w:val="26"/>
                <w:lang w:val="en-US"/>
              </w:rPr>
              <w:t>STT</w:t>
            </w:r>
          </w:p>
        </w:tc>
        <w:tc>
          <w:tcPr>
            <w:tcW w:w="3400" w:type="dxa"/>
            <w:vMerge w:val="restart"/>
          </w:tcPr>
          <w:p w:rsidR="00EA040E" w:rsidRPr="00023181" w:rsidRDefault="00EA040E" w:rsidP="008103A1">
            <w:pPr>
              <w:spacing w:line="276" w:lineRule="auto"/>
              <w:jc w:val="center"/>
              <w:rPr>
                <w:rFonts w:asciiTheme="majorHAnsi" w:eastAsia="Arial" w:hAnsiTheme="majorHAnsi" w:cstheme="majorHAnsi"/>
                <w:b/>
                <w:sz w:val="26"/>
                <w:szCs w:val="26"/>
                <w:lang w:val="en-US"/>
              </w:rPr>
            </w:pPr>
            <w:r w:rsidRPr="00023181">
              <w:rPr>
                <w:rFonts w:asciiTheme="majorHAnsi" w:eastAsia="Arial" w:hAnsiTheme="majorHAnsi" w:cstheme="majorHAnsi"/>
                <w:b/>
                <w:sz w:val="26"/>
                <w:szCs w:val="26"/>
                <w:lang w:val="en-US"/>
              </w:rPr>
              <w:t>Môi trường dinh dưỡng</w:t>
            </w:r>
          </w:p>
        </w:tc>
        <w:tc>
          <w:tcPr>
            <w:tcW w:w="4252" w:type="dxa"/>
            <w:gridSpan w:val="4"/>
          </w:tcPr>
          <w:p w:rsidR="00EA040E" w:rsidRPr="00023181" w:rsidRDefault="00EA040E" w:rsidP="008103A1">
            <w:pPr>
              <w:spacing w:line="276" w:lineRule="auto"/>
              <w:jc w:val="center"/>
              <w:rPr>
                <w:rFonts w:asciiTheme="majorHAnsi" w:eastAsia="Arial" w:hAnsiTheme="majorHAnsi" w:cstheme="majorHAnsi"/>
                <w:b/>
                <w:sz w:val="26"/>
                <w:szCs w:val="26"/>
                <w:lang w:val="en-US"/>
              </w:rPr>
            </w:pPr>
            <w:r w:rsidRPr="00023181">
              <w:rPr>
                <w:rFonts w:asciiTheme="majorHAnsi" w:eastAsia="Arial" w:hAnsiTheme="majorHAnsi" w:cstheme="majorHAnsi"/>
                <w:b/>
                <w:sz w:val="26"/>
                <w:szCs w:val="26"/>
                <w:lang w:val="en-US"/>
              </w:rPr>
              <w:t>Các chủng vi khuẩn</w:t>
            </w:r>
          </w:p>
        </w:tc>
      </w:tr>
      <w:tr w:rsidR="00EA040E" w:rsidRPr="00023181" w:rsidTr="0003506C">
        <w:tc>
          <w:tcPr>
            <w:tcW w:w="711" w:type="dxa"/>
            <w:vMerge/>
          </w:tcPr>
          <w:p w:rsidR="00EA040E" w:rsidRPr="00023181" w:rsidRDefault="00EA040E" w:rsidP="008103A1">
            <w:pPr>
              <w:spacing w:line="276" w:lineRule="auto"/>
              <w:jc w:val="center"/>
              <w:rPr>
                <w:rFonts w:asciiTheme="majorHAnsi" w:eastAsia="Arial" w:hAnsiTheme="majorHAnsi" w:cstheme="majorHAnsi"/>
                <w:b/>
                <w:sz w:val="26"/>
                <w:szCs w:val="26"/>
              </w:rPr>
            </w:pPr>
          </w:p>
        </w:tc>
        <w:tc>
          <w:tcPr>
            <w:tcW w:w="3400" w:type="dxa"/>
            <w:vMerge/>
          </w:tcPr>
          <w:p w:rsidR="00EA040E" w:rsidRPr="00023181" w:rsidRDefault="00EA040E" w:rsidP="008103A1">
            <w:pPr>
              <w:spacing w:line="276" w:lineRule="auto"/>
              <w:jc w:val="center"/>
              <w:rPr>
                <w:rFonts w:asciiTheme="majorHAnsi" w:eastAsia="Arial" w:hAnsiTheme="majorHAnsi" w:cstheme="majorHAnsi"/>
                <w:b/>
                <w:sz w:val="26"/>
                <w:szCs w:val="26"/>
              </w:rPr>
            </w:pPr>
          </w:p>
        </w:tc>
        <w:tc>
          <w:tcPr>
            <w:tcW w:w="1275" w:type="dxa"/>
          </w:tcPr>
          <w:p w:rsidR="00EA040E" w:rsidRPr="00023181" w:rsidRDefault="00EA040E" w:rsidP="008103A1">
            <w:pPr>
              <w:spacing w:line="276" w:lineRule="auto"/>
              <w:jc w:val="center"/>
              <w:rPr>
                <w:rFonts w:asciiTheme="majorHAnsi" w:eastAsia="Arial" w:hAnsiTheme="majorHAnsi" w:cstheme="majorHAnsi"/>
                <w:b/>
                <w:sz w:val="26"/>
                <w:szCs w:val="26"/>
                <w:lang w:val="en-US"/>
              </w:rPr>
            </w:pPr>
            <w:r w:rsidRPr="00023181">
              <w:rPr>
                <w:rFonts w:asciiTheme="majorHAnsi" w:eastAsia="Arial" w:hAnsiTheme="majorHAnsi" w:cstheme="majorHAnsi"/>
                <w:b/>
                <w:sz w:val="26"/>
                <w:szCs w:val="26"/>
                <w:lang w:val="en-US"/>
              </w:rPr>
              <w:t>A</w:t>
            </w:r>
          </w:p>
        </w:tc>
        <w:tc>
          <w:tcPr>
            <w:tcW w:w="993" w:type="dxa"/>
          </w:tcPr>
          <w:p w:rsidR="00EA040E" w:rsidRPr="00023181" w:rsidRDefault="00EA040E" w:rsidP="008103A1">
            <w:pPr>
              <w:spacing w:line="276" w:lineRule="auto"/>
              <w:jc w:val="center"/>
              <w:rPr>
                <w:rFonts w:asciiTheme="majorHAnsi" w:eastAsia="Arial" w:hAnsiTheme="majorHAnsi" w:cstheme="majorHAnsi"/>
                <w:b/>
                <w:sz w:val="26"/>
                <w:szCs w:val="26"/>
                <w:lang w:val="en-US"/>
              </w:rPr>
            </w:pPr>
            <w:r w:rsidRPr="00023181">
              <w:rPr>
                <w:rFonts w:asciiTheme="majorHAnsi" w:eastAsia="Arial" w:hAnsiTheme="majorHAnsi" w:cstheme="majorHAnsi"/>
                <w:b/>
                <w:sz w:val="26"/>
                <w:szCs w:val="26"/>
                <w:lang w:val="en-US"/>
              </w:rPr>
              <w:t>B</w:t>
            </w:r>
          </w:p>
        </w:tc>
        <w:tc>
          <w:tcPr>
            <w:tcW w:w="1015" w:type="dxa"/>
          </w:tcPr>
          <w:p w:rsidR="00EA040E" w:rsidRPr="00023181" w:rsidRDefault="00EA040E" w:rsidP="008103A1">
            <w:pPr>
              <w:spacing w:line="276" w:lineRule="auto"/>
              <w:jc w:val="center"/>
              <w:rPr>
                <w:rFonts w:asciiTheme="majorHAnsi" w:eastAsia="Arial" w:hAnsiTheme="majorHAnsi" w:cstheme="majorHAnsi"/>
                <w:b/>
                <w:sz w:val="26"/>
                <w:szCs w:val="26"/>
                <w:lang w:val="en-US"/>
              </w:rPr>
            </w:pPr>
            <w:r w:rsidRPr="00023181">
              <w:rPr>
                <w:rFonts w:asciiTheme="majorHAnsi" w:eastAsia="Arial" w:hAnsiTheme="majorHAnsi" w:cstheme="majorHAnsi"/>
                <w:b/>
                <w:sz w:val="26"/>
                <w:szCs w:val="26"/>
                <w:lang w:val="en-US"/>
              </w:rPr>
              <w:t>C</w:t>
            </w:r>
          </w:p>
        </w:tc>
        <w:tc>
          <w:tcPr>
            <w:tcW w:w="969" w:type="dxa"/>
          </w:tcPr>
          <w:p w:rsidR="00EA040E" w:rsidRPr="00023181" w:rsidRDefault="00EA040E" w:rsidP="008103A1">
            <w:pPr>
              <w:spacing w:line="276" w:lineRule="auto"/>
              <w:jc w:val="center"/>
              <w:rPr>
                <w:rFonts w:asciiTheme="majorHAnsi" w:eastAsia="Arial" w:hAnsiTheme="majorHAnsi" w:cstheme="majorHAnsi"/>
                <w:b/>
                <w:sz w:val="26"/>
                <w:szCs w:val="26"/>
                <w:lang w:val="en-US"/>
              </w:rPr>
            </w:pPr>
            <w:r w:rsidRPr="00023181">
              <w:rPr>
                <w:rFonts w:asciiTheme="majorHAnsi" w:eastAsia="Arial" w:hAnsiTheme="majorHAnsi" w:cstheme="majorHAnsi"/>
                <w:b/>
                <w:sz w:val="26"/>
                <w:szCs w:val="26"/>
                <w:lang w:val="en-US"/>
              </w:rPr>
              <w:t>D</w:t>
            </w:r>
          </w:p>
        </w:tc>
      </w:tr>
      <w:tr w:rsidR="00EA040E" w:rsidRPr="00023181" w:rsidTr="0003506C">
        <w:tc>
          <w:tcPr>
            <w:tcW w:w="711"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1</w:t>
            </w:r>
          </w:p>
        </w:tc>
        <w:tc>
          <w:tcPr>
            <w:tcW w:w="3400"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Nước thịt có peptone</w:t>
            </w:r>
          </w:p>
        </w:tc>
        <w:tc>
          <w:tcPr>
            <w:tcW w:w="1275"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 pH+</w:t>
            </w:r>
          </w:p>
        </w:tc>
        <w:tc>
          <w:tcPr>
            <w:tcW w:w="993"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 pH+</w:t>
            </w:r>
          </w:p>
        </w:tc>
        <w:tc>
          <w:tcPr>
            <w:tcW w:w="1015"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w:t>
            </w:r>
          </w:p>
        </w:tc>
        <w:tc>
          <w:tcPr>
            <w:tcW w:w="969"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w:t>
            </w:r>
          </w:p>
        </w:tc>
      </w:tr>
      <w:tr w:rsidR="00EA040E" w:rsidRPr="00023181" w:rsidTr="0003506C">
        <w:tc>
          <w:tcPr>
            <w:tcW w:w="711"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2</w:t>
            </w:r>
          </w:p>
        </w:tc>
        <w:tc>
          <w:tcPr>
            <w:tcW w:w="3400"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Nước thịt có amôniac</w:t>
            </w:r>
          </w:p>
        </w:tc>
        <w:tc>
          <w:tcPr>
            <w:tcW w:w="1275"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vertAlign w:val="superscript"/>
                <w:lang w:val="af-ZA" w:eastAsia="zh-TW"/>
              </w:rPr>
            </w:pPr>
            <w:r w:rsidRPr="00023181">
              <w:rPr>
                <w:rFonts w:asciiTheme="majorHAnsi" w:eastAsia="PMingLiU" w:hAnsiTheme="majorHAnsi" w:cstheme="majorHAnsi"/>
                <w:sz w:val="26"/>
                <w:szCs w:val="26"/>
                <w:lang w:val="af-ZA" w:eastAsia="zh-TW"/>
              </w:rPr>
              <w:t>-</w:t>
            </w:r>
          </w:p>
        </w:tc>
        <w:tc>
          <w:tcPr>
            <w:tcW w:w="993"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w:t>
            </w:r>
          </w:p>
        </w:tc>
        <w:tc>
          <w:tcPr>
            <w:tcW w:w="1015"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 NO</w:t>
            </w:r>
            <w:r w:rsidRPr="00023181">
              <w:rPr>
                <w:rFonts w:asciiTheme="majorHAnsi" w:eastAsia="PMingLiU" w:hAnsiTheme="majorHAnsi" w:cstheme="majorHAnsi"/>
                <w:sz w:val="26"/>
                <w:szCs w:val="26"/>
                <w:vertAlign w:val="subscript"/>
                <w:lang w:val="af-ZA" w:eastAsia="zh-TW"/>
              </w:rPr>
              <w:t>2</w:t>
            </w:r>
            <w:r w:rsidRPr="00023181">
              <w:rPr>
                <w:rFonts w:asciiTheme="majorHAnsi" w:eastAsia="PMingLiU" w:hAnsiTheme="majorHAnsi" w:cstheme="majorHAnsi"/>
                <w:sz w:val="26"/>
                <w:szCs w:val="26"/>
                <w:vertAlign w:val="superscript"/>
                <w:lang w:val="af-ZA" w:eastAsia="zh-TW"/>
              </w:rPr>
              <w:t>-</w:t>
            </w:r>
          </w:p>
        </w:tc>
        <w:tc>
          <w:tcPr>
            <w:tcW w:w="969"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w:t>
            </w:r>
          </w:p>
        </w:tc>
      </w:tr>
      <w:tr w:rsidR="00EA040E" w:rsidRPr="00023181" w:rsidTr="0003506C">
        <w:tc>
          <w:tcPr>
            <w:tcW w:w="711"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3</w:t>
            </w:r>
          </w:p>
        </w:tc>
        <w:tc>
          <w:tcPr>
            <w:tcW w:w="3400"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Nước thịt có nitrat</w:t>
            </w:r>
          </w:p>
        </w:tc>
        <w:tc>
          <w:tcPr>
            <w:tcW w:w="1275"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 Gas</w:t>
            </w:r>
          </w:p>
        </w:tc>
        <w:tc>
          <w:tcPr>
            <w:tcW w:w="993"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w:t>
            </w:r>
          </w:p>
        </w:tc>
        <w:tc>
          <w:tcPr>
            <w:tcW w:w="1015"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w:t>
            </w:r>
          </w:p>
        </w:tc>
        <w:tc>
          <w:tcPr>
            <w:tcW w:w="969"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w:t>
            </w:r>
          </w:p>
        </w:tc>
      </w:tr>
      <w:tr w:rsidR="00EA040E" w:rsidRPr="00023181" w:rsidTr="0003506C">
        <w:tc>
          <w:tcPr>
            <w:tcW w:w="711"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4</w:t>
            </w:r>
          </w:p>
        </w:tc>
        <w:tc>
          <w:tcPr>
            <w:tcW w:w="3400"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Nước thịt có nitrit</w:t>
            </w:r>
          </w:p>
        </w:tc>
        <w:tc>
          <w:tcPr>
            <w:tcW w:w="1275"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w:t>
            </w:r>
          </w:p>
        </w:tc>
        <w:tc>
          <w:tcPr>
            <w:tcW w:w="993"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w:t>
            </w:r>
          </w:p>
        </w:tc>
        <w:tc>
          <w:tcPr>
            <w:tcW w:w="1015"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w:t>
            </w:r>
          </w:p>
        </w:tc>
        <w:tc>
          <w:tcPr>
            <w:tcW w:w="969" w:type="dxa"/>
            <w:vAlign w:val="center"/>
          </w:tcPr>
          <w:p w:rsidR="00EA040E" w:rsidRPr="00023181" w:rsidRDefault="00EA040E" w:rsidP="008103A1">
            <w:pPr>
              <w:widowControl w:val="0"/>
              <w:spacing w:line="276" w:lineRule="auto"/>
              <w:contextualSpacing/>
              <w:jc w:val="center"/>
              <w:rPr>
                <w:rFonts w:asciiTheme="majorHAnsi" w:eastAsia="PMingLiU" w:hAnsiTheme="majorHAnsi" w:cstheme="majorHAnsi"/>
                <w:sz w:val="26"/>
                <w:szCs w:val="26"/>
                <w:vertAlign w:val="superscript"/>
                <w:lang w:val="af-ZA" w:eastAsia="zh-TW"/>
              </w:rPr>
            </w:pPr>
            <w:r w:rsidRPr="00023181">
              <w:rPr>
                <w:rFonts w:asciiTheme="majorHAnsi" w:eastAsia="PMingLiU" w:hAnsiTheme="majorHAnsi" w:cstheme="majorHAnsi"/>
                <w:sz w:val="26"/>
                <w:szCs w:val="26"/>
                <w:lang w:val="af-ZA" w:eastAsia="zh-TW"/>
              </w:rPr>
              <w:t>+, NO</w:t>
            </w:r>
            <w:r w:rsidRPr="00023181">
              <w:rPr>
                <w:rFonts w:asciiTheme="majorHAnsi" w:eastAsia="PMingLiU" w:hAnsiTheme="majorHAnsi" w:cstheme="majorHAnsi"/>
                <w:sz w:val="26"/>
                <w:szCs w:val="26"/>
                <w:vertAlign w:val="subscript"/>
                <w:lang w:val="af-ZA" w:eastAsia="zh-TW"/>
              </w:rPr>
              <w:t>3</w:t>
            </w:r>
            <w:r w:rsidRPr="00023181">
              <w:rPr>
                <w:rFonts w:asciiTheme="majorHAnsi" w:eastAsia="PMingLiU" w:hAnsiTheme="majorHAnsi" w:cstheme="majorHAnsi"/>
                <w:sz w:val="26"/>
                <w:szCs w:val="26"/>
                <w:vertAlign w:val="superscript"/>
                <w:lang w:val="af-ZA" w:eastAsia="zh-TW"/>
              </w:rPr>
              <w:t>-</w:t>
            </w:r>
          </w:p>
        </w:tc>
      </w:tr>
    </w:tbl>
    <w:p w:rsidR="00023181" w:rsidRDefault="00023181" w:rsidP="008103A1">
      <w:pPr>
        <w:widowControl w:val="0"/>
        <w:tabs>
          <w:tab w:val="left" w:pos="4395"/>
        </w:tabs>
        <w:spacing w:after="0"/>
        <w:ind w:firstLine="426"/>
        <w:contextualSpacing/>
        <w:rPr>
          <w:rFonts w:asciiTheme="majorHAnsi" w:eastAsia="PMingLiU" w:hAnsiTheme="majorHAnsi" w:cstheme="majorHAnsi"/>
          <w:b/>
          <w:i/>
          <w:sz w:val="26"/>
          <w:szCs w:val="26"/>
          <w:lang w:val="af-ZA" w:eastAsia="zh-TW"/>
        </w:rPr>
      </w:pPr>
    </w:p>
    <w:p w:rsidR="00EA040E" w:rsidRPr="00023181" w:rsidRDefault="00EA040E" w:rsidP="008103A1">
      <w:pPr>
        <w:widowControl w:val="0"/>
        <w:tabs>
          <w:tab w:val="left" w:pos="4395"/>
        </w:tabs>
        <w:spacing w:after="0"/>
        <w:ind w:firstLine="426"/>
        <w:contextualSpacing/>
        <w:rPr>
          <w:rFonts w:asciiTheme="majorHAnsi" w:eastAsia="PMingLiU" w:hAnsiTheme="majorHAnsi" w:cstheme="majorHAnsi"/>
          <w:sz w:val="26"/>
          <w:szCs w:val="26"/>
          <w:lang w:val="af-ZA" w:eastAsia="zh-TW"/>
        </w:rPr>
      </w:pPr>
      <w:r w:rsidRPr="00023181">
        <w:rPr>
          <w:rFonts w:asciiTheme="majorHAnsi" w:eastAsia="PMingLiU" w:hAnsiTheme="majorHAnsi" w:cstheme="majorHAnsi"/>
          <w:b/>
          <w:i/>
          <w:sz w:val="26"/>
          <w:szCs w:val="26"/>
          <w:lang w:val="af-ZA" w:eastAsia="zh-TW"/>
        </w:rPr>
        <w:t xml:space="preserve">- </w:t>
      </w:r>
      <w:r w:rsidRPr="00023181">
        <w:rPr>
          <w:rFonts w:asciiTheme="majorHAnsi" w:eastAsia="PMingLiU" w:hAnsiTheme="majorHAnsi" w:cstheme="majorHAnsi"/>
          <w:b/>
          <w:i/>
          <w:sz w:val="26"/>
          <w:szCs w:val="26"/>
          <w:u w:val="single"/>
          <w:lang w:val="af-ZA" w:eastAsia="zh-TW"/>
        </w:rPr>
        <w:t>Cho biết</w:t>
      </w:r>
      <w:r w:rsidRPr="00023181">
        <w:rPr>
          <w:rFonts w:asciiTheme="majorHAnsi" w:eastAsia="PMingLiU" w:hAnsiTheme="majorHAnsi" w:cstheme="majorHAnsi"/>
          <w:b/>
          <w:i/>
          <w:sz w:val="26"/>
          <w:szCs w:val="26"/>
          <w:lang w:val="af-ZA" w:eastAsia="zh-TW"/>
        </w:rPr>
        <w:t>:</w:t>
      </w:r>
      <w:r w:rsidRPr="00023181">
        <w:rPr>
          <w:rFonts w:asciiTheme="majorHAnsi" w:eastAsia="PMingLiU" w:hAnsiTheme="majorHAnsi" w:cstheme="majorHAnsi"/>
          <w:sz w:val="26"/>
          <w:szCs w:val="26"/>
          <w:lang w:val="af-ZA" w:eastAsia="zh-TW"/>
        </w:rPr>
        <w:t xml:space="preserve">  +: Vi khuẩn MỌC                      NO</w:t>
      </w:r>
      <w:r w:rsidRPr="00023181">
        <w:rPr>
          <w:rFonts w:asciiTheme="majorHAnsi" w:eastAsia="PMingLiU" w:hAnsiTheme="majorHAnsi" w:cstheme="majorHAnsi"/>
          <w:sz w:val="26"/>
          <w:szCs w:val="26"/>
          <w:vertAlign w:val="subscript"/>
          <w:lang w:val="af-ZA" w:eastAsia="zh-TW"/>
        </w:rPr>
        <w:t>3</w:t>
      </w:r>
      <w:r w:rsidRPr="00023181">
        <w:rPr>
          <w:rFonts w:asciiTheme="majorHAnsi" w:eastAsia="PMingLiU" w:hAnsiTheme="majorHAnsi" w:cstheme="majorHAnsi"/>
          <w:sz w:val="26"/>
          <w:szCs w:val="26"/>
          <w:vertAlign w:val="superscript"/>
          <w:lang w:val="af-ZA" w:eastAsia="zh-TW"/>
        </w:rPr>
        <w:t xml:space="preserve">-  </w:t>
      </w:r>
      <w:r w:rsidRPr="00023181">
        <w:rPr>
          <w:rFonts w:asciiTheme="majorHAnsi" w:eastAsia="PMingLiU" w:hAnsiTheme="majorHAnsi" w:cstheme="majorHAnsi"/>
          <w:sz w:val="26"/>
          <w:szCs w:val="26"/>
          <w:lang w:val="af-ZA" w:eastAsia="zh-TW"/>
        </w:rPr>
        <w:t>: Có nitrat          - : Vi khuẩn KHÔNG mọc</w:t>
      </w:r>
    </w:p>
    <w:p w:rsidR="00EA040E" w:rsidRPr="00023181" w:rsidRDefault="00EA040E" w:rsidP="008103A1">
      <w:pPr>
        <w:widowControl w:val="0"/>
        <w:spacing w:after="0"/>
        <w:ind w:firstLine="426"/>
        <w:contextualSpacing/>
        <w:rPr>
          <w:rFonts w:asciiTheme="majorHAnsi" w:eastAsia="PMingLiU" w:hAnsiTheme="majorHAnsi" w:cstheme="majorHAnsi"/>
          <w:sz w:val="26"/>
          <w:szCs w:val="26"/>
          <w:lang w:val="af-ZA" w:eastAsia="zh-TW"/>
        </w:rPr>
      </w:pPr>
      <w:r w:rsidRPr="00023181">
        <w:rPr>
          <w:rFonts w:asciiTheme="majorHAnsi" w:eastAsia="PMingLiU" w:hAnsiTheme="majorHAnsi" w:cstheme="majorHAnsi"/>
          <w:sz w:val="26"/>
          <w:szCs w:val="26"/>
          <w:lang w:val="af-ZA" w:eastAsia="zh-TW"/>
        </w:rPr>
        <w:t xml:space="preserve">                    pH+ : pH môi trường tăng          NO</w:t>
      </w:r>
      <w:r w:rsidRPr="00023181">
        <w:rPr>
          <w:rFonts w:asciiTheme="majorHAnsi" w:eastAsia="PMingLiU" w:hAnsiTheme="majorHAnsi" w:cstheme="majorHAnsi"/>
          <w:sz w:val="26"/>
          <w:szCs w:val="26"/>
          <w:vertAlign w:val="subscript"/>
          <w:lang w:val="af-ZA" w:eastAsia="zh-TW"/>
        </w:rPr>
        <w:t>2</w:t>
      </w:r>
      <w:r w:rsidRPr="00023181">
        <w:rPr>
          <w:rFonts w:asciiTheme="majorHAnsi" w:eastAsia="PMingLiU" w:hAnsiTheme="majorHAnsi" w:cstheme="majorHAnsi"/>
          <w:sz w:val="26"/>
          <w:szCs w:val="26"/>
          <w:vertAlign w:val="superscript"/>
          <w:lang w:val="af-ZA" w:eastAsia="zh-TW"/>
        </w:rPr>
        <w:t xml:space="preserve">- </w:t>
      </w:r>
      <w:r w:rsidRPr="00023181">
        <w:rPr>
          <w:rFonts w:asciiTheme="majorHAnsi" w:eastAsia="PMingLiU" w:hAnsiTheme="majorHAnsi" w:cstheme="majorHAnsi"/>
          <w:sz w:val="26"/>
          <w:szCs w:val="26"/>
          <w:lang w:val="af-ZA" w:eastAsia="zh-TW"/>
        </w:rPr>
        <w:t>: Có nitrit</w:t>
      </w:r>
      <w:r w:rsidRPr="00023181">
        <w:rPr>
          <w:rFonts w:asciiTheme="majorHAnsi" w:eastAsia="PMingLiU" w:hAnsiTheme="majorHAnsi" w:cstheme="majorHAnsi"/>
          <w:sz w:val="26"/>
          <w:szCs w:val="26"/>
          <w:lang w:val="af-ZA" w:eastAsia="zh-TW"/>
        </w:rPr>
        <w:tab/>
        <w:t xml:space="preserve">      Gas : Có chất khí </w:t>
      </w:r>
    </w:p>
    <w:p w:rsidR="00EA040E" w:rsidRPr="00023181" w:rsidRDefault="00EA040E" w:rsidP="008103A1">
      <w:pPr>
        <w:widowControl w:val="0"/>
        <w:spacing w:after="0"/>
        <w:ind w:firstLine="426"/>
        <w:contextualSpacing/>
        <w:rPr>
          <w:rFonts w:asciiTheme="majorHAnsi" w:eastAsia="PMingLiU" w:hAnsiTheme="majorHAnsi" w:cstheme="majorHAnsi"/>
          <w:sz w:val="26"/>
          <w:szCs w:val="26"/>
          <w:lang w:eastAsia="zh-TW"/>
        </w:rPr>
      </w:pPr>
      <w:r w:rsidRPr="00023181">
        <w:rPr>
          <w:rFonts w:asciiTheme="majorHAnsi" w:eastAsia="PMingLiU" w:hAnsiTheme="majorHAnsi" w:cstheme="majorHAnsi"/>
          <w:sz w:val="26"/>
          <w:szCs w:val="26"/>
          <w:lang w:val="af-ZA" w:eastAsia="zh-TW"/>
        </w:rPr>
        <w:t>- Xác định</w:t>
      </w:r>
      <w:r w:rsidRPr="00023181">
        <w:rPr>
          <w:rFonts w:asciiTheme="majorHAnsi" w:eastAsia="PMingLiU" w:hAnsiTheme="majorHAnsi" w:cstheme="majorHAnsi"/>
          <w:sz w:val="26"/>
          <w:szCs w:val="26"/>
          <w:lang w:eastAsia="zh-TW"/>
        </w:rPr>
        <w:t xml:space="preserve"> kiểu dinh dưỡng của mỗi chủng vi khuẩn trên</w:t>
      </w:r>
      <w:r w:rsidRPr="00023181">
        <w:rPr>
          <w:rFonts w:asciiTheme="majorHAnsi" w:eastAsia="PMingLiU" w:hAnsiTheme="majorHAnsi" w:cstheme="majorHAnsi"/>
          <w:sz w:val="26"/>
          <w:szCs w:val="26"/>
          <w:lang w:val="af-ZA" w:eastAsia="zh-TW"/>
        </w:rPr>
        <w:t>?</w:t>
      </w:r>
      <w:r w:rsidRPr="00023181">
        <w:rPr>
          <w:rFonts w:asciiTheme="majorHAnsi" w:eastAsia="PMingLiU" w:hAnsiTheme="majorHAnsi" w:cstheme="majorHAnsi"/>
          <w:sz w:val="26"/>
          <w:szCs w:val="26"/>
          <w:lang w:eastAsia="zh-TW"/>
        </w:rPr>
        <w:t xml:space="preserve"> Giải thích.</w:t>
      </w:r>
    </w:p>
    <w:p w:rsidR="00F04268" w:rsidRPr="00023181" w:rsidRDefault="00F04268" w:rsidP="00023181">
      <w:pPr>
        <w:pStyle w:val="NoSpacing"/>
        <w:spacing w:line="276" w:lineRule="auto"/>
        <w:jc w:val="both"/>
        <w:rPr>
          <w:rFonts w:asciiTheme="majorHAnsi" w:hAnsiTheme="majorHAnsi" w:cstheme="majorHAnsi"/>
          <w:sz w:val="26"/>
          <w:szCs w:val="26"/>
          <w:lang w:val="en-US"/>
        </w:rPr>
      </w:pPr>
      <w:r w:rsidRPr="00023181">
        <w:rPr>
          <w:rFonts w:asciiTheme="majorHAnsi" w:hAnsiTheme="majorHAnsi" w:cstheme="majorHAnsi"/>
          <w:b/>
          <w:sz w:val="26"/>
          <w:szCs w:val="26"/>
          <w:lang w:val="en-US"/>
        </w:rPr>
        <w:t>Câu 9:</w:t>
      </w:r>
      <w:r w:rsidR="00FC42E2" w:rsidRPr="00023181">
        <w:rPr>
          <w:rFonts w:asciiTheme="majorHAnsi" w:hAnsiTheme="majorHAnsi" w:cstheme="majorHAnsi"/>
          <w:b/>
          <w:i/>
          <w:sz w:val="26"/>
          <w:szCs w:val="26"/>
          <w:lang w:val="en-US"/>
        </w:rPr>
        <w:t>Virus</w:t>
      </w:r>
    </w:p>
    <w:p w:rsidR="00664750" w:rsidRPr="00023181" w:rsidRDefault="00EA040E" w:rsidP="008103A1">
      <w:pPr>
        <w:spacing w:after="0"/>
        <w:jc w:val="both"/>
        <w:rPr>
          <w:rFonts w:asciiTheme="majorHAnsi" w:eastAsia="Calibri" w:hAnsiTheme="majorHAnsi" w:cstheme="majorHAnsi"/>
          <w:sz w:val="26"/>
          <w:szCs w:val="26"/>
          <w:lang w:val="en-US"/>
        </w:rPr>
      </w:pPr>
      <w:r w:rsidRPr="00023181">
        <w:rPr>
          <w:rFonts w:asciiTheme="majorHAnsi" w:eastAsia="Calibri" w:hAnsiTheme="majorHAnsi" w:cstheme="majorHAnsi"/>
          <w:sz w:val="26"/>
          <w:szCs w:val="26"/>
          <w:lang w:val="en-US"/>
        </w:rPr>
        <w:t xml:space="preserve">a/ </w:t>
      </w:r>
      <w:r w:rsidR="00664750" w:rsidRPr="00023181">
        <w:rPr>
          <w:rFonts w:asciiTheme="majorHAnsi" w:eastAsia="Calibri" w:hAnsiTheme="majorHAnsi" w:cstheme="majorHAnsi"/>
          <w:sz w:val="26"/>
          <w:szCs w:val="26"/>
          <w:lang w:val="en-US"/>
        </w:rPr>
        <w:t>Franken và Corat (1957) đã sử dụng virut khảm thuốc lá (TMV) trong thí nghiệm để chứng minh điều gì? Nêu những khác biệt cơ bản về cấu tạo giữa virut này với virut cúm A.</w:t>
      </w:r>
    </w:p>
    <w:p w:rsidR="006A32FA" w:rsidRPr="00023181" w:rsidRDefault="006A32FA" w:rsidP="008103A1">
      <w:pPr>
        <w:spacing w:before="120" w:after="120"/>
        <w:jc w:val="both"/>
        <w:rPr>
          <w:rFonts w:asciiTheme="majorHAnsi" w:eastAsia="Times New Roman" w:hAnsiTheme="majorHAnsi" w:cstheme="majorHAnsi"/>
          <w:sz w:val="26"/>
          <w:szCs w:val="26"/>
          <w:lang w:val="en-US"/>
        </w:rPr>
      </w:pPr>
      <w:bookmarkStart w:id="1" w:name="OLE_LINK13"/>
      <w:bookmarkStart w:id="2" w:name="OLE_LINK14"/>
      <w:r w:rsidRPr="00023181">
        <w:rPr>
          <w:rFonts w:asciiTheme="majorHAnsi" w:eastAsia="Times New Roman" w:hAnsiTheme="majorHAnsi" w:cstheme="majorHAnsi"/>
          <w:sz w:val="26"/>
          <w:szCs w:val="26"/>
          <w:lang w:val="en-US"/>
        </w:rPr>
        <w:t>b/ Tại sao ở người việc tìm thuốc chống virut khó khăn hơn nhiều so với việc tìm thuốc chống vi khuẩn? Hãy cho biết việc tìm thuốc chống loại virut nào sẽ có triển vọng hơn.Giải thích.</w:t>
      </w:r>
    </w:p>
    <w:bookmarkEnd w:id="1"/>
    <w:bookmarkEnd w:id="2"/>
    <w:p w:rsidR="00F04268" w:rsidRPr="00023181" w:rsidRDefault="00F04268" w:rsidP="008103A1">
      <w:pPr>
        <w:pStyle w:val="NoSpacing"/>
        <w:spacing w:line="276" w:lineRule="auto"/>
        <w:rPr>
          <w:rFonts w:asciiTheme="majorHAnsi" w:hAnsiTheme="majorHAnsi" w:cstheme="majorHAnsi"/>
          <w:b/>
          <w:i/>
          <w:sz w:val="26"/>
          <w:szCs w:val="26"/>
          <w:lang w:val="en-US"/>
        </w:rPr>
      </w:pPr>
      <w:r w:rsidRPr="00023181">
        <w:rPr>
          <w:rFonts w:asciiTheme="majorHAnsi" w:hAnsiTheme="majorHAnsi" w:cstheme="majorHAnsi"/>
          <w:b/>
          <w:sz w:val="26"/>
          <w:szCs w:val="26"/>
          <w:lang w:val="en-US"/>
        </w:rPr>
        <w:t>Câu 10:</w:t>
      </w:r>
      <w:r w:rsidR="00FC42E2" w:rsidRPr="00023181">
        <w:rPr>
          <w:rFonts w:asciiTheme="majorHAnsi" w:hAnsiTheme="majorHAnsi" w:cstheme="majorHAnsi"/>
          <w:b/>
          <w:i/>
          <w:sz w:val="26"/>
          <w:szCs w:val="26"/>
          <w:lang w:val="en-US"/>
        </w:rPr>
        <w:t>Bệnh truyền nhiễm, miễn dịch</w:t>
      </w:r>
    </w:p>
    <w:p w:rsidR="00896D62" w:rsidRPr="00023181" w:rsidRDefault="00055AC9" w:rsidP="00023181">
      <w:pPr>
        <w:pStyle w:val="NoSpacing"/>
        <w:rPr>
          <w:rFonts w:asciiTheme="majorHAnsi" w:hAnsiTheme="majorHAnsi" w:cstheme="majorHAnsi"/>
          <w:sz w:val="26"/>
          <w:szCs w:val="26"/>
        </w:rPr>
      </w:pPr>
      <w:r w:rsidRPr="00023181">
        <w:rPr>
          <w:rFonts w:asciiTheme="majorHAnsi" w:hAnsiTheme="majorHAnsi" w:cstheme="majorHAnsi"/>
          <w:sz w:val="26"/>
          <w:szCs w:val="26"/>
        </w:rPr>
        <w:t xml:space="preserve">a/ Tác nhân gây bệnh Covid-19 là gì? </w:t>
      </w:r>
      <w:r w:rsidR="00896D62" w:rsidRPr="00023181">
        <w:rPr>
          <w:rFonts w:asciiTheme="majorHAnsi" w:hAnsiTheme="majorHAnsi" w:cstheme="majorHAnsi"/>
          <w:sz w:val="26"/>
          <w:szCs w:val="26"/>
        </w:rPr>
        <w:t>Những tên gọi từng được chấp nhận của virus gây dịch Covid-19?</w:t>
      </w:r>
    </w:p>
    <w:p w:rsidR="00055AC9" w:rsidRPr="00D97E56" w:rsidRDefault="00896D62" w:rsidP="00023181">
      <w:pPr>
        <w:pStyle w:val="NoSpacing"/>
        <w:rPr>
          <w:rFonts w:asciiTheme="majorHAnsi" w:hAnsiTheme="majorHAnsi" w:cstheme="majorHAnsi"/>
          <w:sz w:val="26"/>
          <w:szCs w:val="26"/>
        </w:rPr>
      </w:pPr>
      <w:r w:rsidRPr="00023181">
        <w:rPr>
          <w:rFonts w:asciiTheme="majorHAnsi" w:hAnsiTheme="majorHAnsi" w:cstheme="majorHAnsi"/>
          <w:sz w:val="26"/>
          <w:szCs w:val="26"/>
        </w:rPr>
        <w:t xml:space="preserve">b/ Virus Covid-19 lây nhiễm vào con người như thế nào? </w:t>
      </w:r>
    </w:p>
    <w:p w:rsidR="00023181" w:rsidRDefault="00023181" w:rsidP="00023181">
      <w:pPr>
        <w:pStyle w:val="NoSpacing"/>
        <w:jc w:val="center"/>
        <w:rPr>
          <w:rFonts w:asciiTheme="majorHAnsi" w:hAnsiTheme="majorHAnsi" w:cstheme="majorHAnsi"/>
          <w:b/>
          <w:i/>
          <w:sz w:val="26"/>
          <w:szCs w:val="26"/>
          <w:lang w:val="en-US"/>
        </w:rPr>
      </w:pPr>
      <w:r w:rsidRPr="00023181">
        <w:rPr>
          <w:rFonts w:asciiTheme="majorHAnsi" w:hAnsiTheme="majorHAnsi" w:cstheme="majorHAnsi"/>
          <w:b/>
          <w:i/>
          <w:sz w:val="26"/>
          <w:szCs w:val="26"/>
          <w:lang w:val="en-US"/>
        </w:rPr>
        <w:t>---HẾT---</w:t>
      </w:r>
    </w:p>
    <w:p w:rsidR="00BC4614" w:rsidRPr="00023181" w:rsidRDefault="00BC4614" w:rsidP="00BC4614">
      <w:pPr>
        <w:pStyle w:val="NoSpacing"/>
        <w:jc w:val="center"/>
        <w:rPr>
          <w:rFonts w:asciiTheme="majorHAnsi" w:hAnsiTheme="majorHAnsi" w:cstheme="majorHAnsi"/>
          <w:b/>
          <w:i/>
          <w:sz w:val="26"/>
          <w:szCs w:val="26"/>
          <w:lang w:val="en-US"/>
        </w:rPr>
      </w:pPr>
      <w:r>
        <w:rPr>
          <w:rFonts w:asciiTheme="majorHAnsi" w:hAnsiTheme="majorHAnsi" w:cstheme="majorHAnsi"/>
          <w:b/>
          <w:i/>
          <w:sz w:val="26"/>
          <w:szCs w:val="26"/>
          <w:lang w:val="en-US"/>
        </w:rPr>
        <w:t>GV Ngô Gia Lâm   Điện thoại: 0931908086</w:t>
      </w:r>
    </w:p>
    <w:sectPr w:rsidR="00BC4614" w:rsidRPr="00023181" w:rsidSect="00A115B2">
      <w:pgSz w:w="11906" w:h="16838"/>
      <w:pgMar w:top="90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F473F"/>
    <w:rsid w:val="0000732C"/>
    <w:rsid w:val="00023181"/>
    <w:rsid w:val="00055AC9"/>
    <w:rsid w:val="000A7225"/>
    <w:rsid w:val="001003E1"/>
    <w:rsid w:val="001C41CB"/>
    <w:rsid w:val="001D35D5"/>
    <w:rsid w:val="001F473F"/>
    <w:rsid w:val="00315067"/>
    <w:rsid w:val="00465237"/>
    <w:rsid w:val="00664750"/>
    <w:rsid w:val="006A32FA"/>
    <w:rsid w:val="006D792D"/>
    <w:rsid w:val="0078197E"/>
    <w:rsid w:val="008103A1"/>
    <w:rsid w:val="00896D62"/>
    <w:rsid w:val="009D5FEB"/>
    <w:rsid w:val="00A115B2"/>
    <w:rsid w:val="00A31880"/>
    <w:rsid w:val="00A67BF6"/>
    <w:rsid w:val="00AA2A6E"/>
    <w:rsid w:val="00B51857"/>
    <w:rsid w:val="00BC4614"/>
    <w:rsid w:val="00D97E56"/>
    <w:rsid w:val="00EA040E"/>
    <w:rsid w:val="00EB4E4A"/>
    <w:rsid w:val="00EC0419"/>
    <w:rsid w:val="00F04268"/>
    <w:rsid w:val="00F47179"/>
    <w:rsid w:val="00FC42E2"/>
    <w:rsid w:val="00FE23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0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15B2"/>
    <w:pPr>
      <w:spacing w:after="0" w:line="240" w:lineRule="auto"/>
    </w:pPr>
  </w:style>
  <w:style w:type="table" w:styleId="TableGrid">
    <w:name w:val="Table Grid"/>
    <w:basedOn w:val="TableNormal"/>
    <w:uiPriority w:val="39"/>
    <w:rsid w:val="001C41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1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80"/>
    <w:rPr>
      <w:rFonts w:ascii="Tahoma" w:hAnsi="Tahoma" w:cs="Tahoma"/>
      <w:sz w:val="16"/>
      <w:szCs w:val="16"/>
    </w:rPr>
  </w:style>
  <w:style w:type="paragraph" w:styleId="ListParagraph">
    <w:name w:val="List Paragraph"/>
    <w:basedOn w:val="Normal"/>
    <w:uiPriority w:val="34"/>
    <w:qFormat/>
    <w:rsid w:val="001D35D5"/>
    <w:pPr>
      <w:ind w:left="720"/>
      <w:contextualSpacing/>
    </w:pPr>
  </w:style>
  <w:style w:type="table" w:customStyle="1" w:styleId="TableGrid1">
    <w:name w:val="Table Grid1"/>
    <w:basedOn w:val="TableNormal"/>
    <w:next w:val="TableGrid"/>
    <w:uiPriority w:val="39"/>
    <w:rsid w:val="00664750"/>
    <w:pPr>
      <w:spacing w:after="0" w:line="240" w:lineRule="auto"/>
      <w:jc w:val="both"/>
    </w:pPr>
    <w:rPr>
      <w:rFonts w:ascii="Times New Roman" w:hAnsi="Times New Roman" w:cs="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A040E"/>
    <w:pPr>
      <w:spacing w:after="0" w:line="240" w:lineRule="auto"/>
      <w:jc w:val="both"/>
    </w:pPr>
    <w:rPr>
      <w:rFonts w:ascii="Times New Roman" w:hAnsi="Times New Roman" w:cs="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15B2"/>
    <w:pPr>
      <w:spacing w:after="0" w:line="240" w:lineRule="auto"/>
    </w:pPr>
  </w:style>
  <w:style w:type="table" w:styleId="TableGrid">
    <w:name w:val="Table Grid"/>
    <w:basedOn w:val="TableNormal"/>
    <w:uiPriority w:val="39"/>
    <w:rsid w:val="001C41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1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80"/>
    <w:rPr>
      <w:rFonts w:ascii="Tahoma" w:hAnsi="Tahoma" w:cs="Tahoma"/>
      <w:sz w:val="16"/>
      <w:szCs w:val="16"/>
    </w:rPr>
  </w:style>
  <w:style w:type="paragraph" w:styleId="ListParagraph">
    <w:name w:val="List Paragraph"/>
    <w:basedOn w:val="Normal"/>
    <w:uiPriority w:val="34"/>
    <w:qFormat/>
    <w:rsid w:val="001D35D5"/>
    <w:pPr>
      <w:ind w:left="720"/>
      <w:contextualSpacing/>
    </w:pPr>
  </w:style>
  <w:style w:type="table" w:customStyle="1" w:styleId="TableGrid1">
    <w:name w:val="Table Grid1"/>
    <w:basedOn w:val="TableNormal"/>
    <w:next w:val="TableGrid"/>
    <w:uiPriority w:val="39"/>
    <w:rsid w:val="00664750"/>
    <w:pPr>
      <w:spacing w:after="0" w:line="240" w:lineRule="auto"/>
      <w:jc w:val="both"/>
    </w:pPr>
    <w:rPr>
      <w:rFonts w:ascii="Times New Roman" w:hAnsi="Times New Roman" w:cs="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A040E"/>
    <w:pPr>
      <w:spacing w:after="0" w:line="240" w:lineRule="auto"/>
      <w:jc w:val="both"/>
    </w:pPr>
    <w:rPr>
      <w:rFonts w:ascii="Times New Roman" w:hAnsi="Times New Roman" w:cs="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778</Words>
  <Characters>4441</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2022-06-17T11:51:00Z</dcterms:created>
  <dcterms:modified xsi:type="dcterms:W3CDTF">2022-06-19T07:54:00Z</dcterms:modified>
</cp:coreProperties>
</file>