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565" w:type="dxa"/>
        <w:shd w:val="clear" w:color="auto" w:fill="FFFFFF"/>
        <w:tblCellMar>
          <w:left w:w="0" w:type="dxa"/>
          <w:right w:w="0" w:type="dxa"/>
        </w:tblCellMar>
        <w:tblLook w:val="04A0" w:firstRow="1" w:lastRow="0" w:firstColumn="1" w:lastColumn="0" w:noHBand="0" w:noVBand="1"/>
      </w:tblPr>
      <w:tblGrid>
        <w:gridCol w:w="8190"/>
        <w:gridCol w:w="5375"/>
      </w:tblGrid>
      <w:tr w:rsidR="00A5556F" w:rsidRPr="00A5556F" w14:paraId="36FF485E" w14:textId="77777777" w:rsidTr="00C1222D">
        <w:tc>
          <w:tcPr>
            <w:tcW w:w="8190" w:type="dxa"/>
            <w:shd w:val="clear" w:color="auto" w:fill="FFFFFF"/>
            <w:tcMar>
              <w:top w:w="60" w:type="dxa"/>
              <w:left w:w="60" w:type="dxa"/>
              <w:bottom w:w="60" w:type="dxa"/>
              <w:right w:w="60" w:type="dxa"/>
            </w:tcMar>
            <w:vAlign w:val="center"/>
            <w:hideMark/>
          </w:tcPr>
          <w:p w14:paraId="0158D721" w14:textId="56F01F8D" w:rsidR="00C1222D" w:rsidRPr="00A5556F" w:rsidRDefault="00D20FD2" w:rsidP="00A5556F">
            <w:pPr>
              <w:spacing w:after="0" w:line="240" w:lineRule="auto"/>
              <w:rPr>
                <w:rFonts w:ascii="Times New Roman" w:eastAsia="Times New Roman" w:hAnsi="Times New Roman" w:cs="Times New Roman"/>
                <w:bCs/>
                <w:color w:val="000000" w:themeColor="text1"/>
                <w:sz w:val="24"/>
                <w:szCs w:val="24"/>
                <w:bdr w:val="none" w:sz="0" w:space="0" w:color="auto" w:frame="1"/>
              </w:rPr>
            </w:pPr>
            <w:r w:rsidRPr="00A5556F">
              <w:rPr>
                <w:rFonts w:ascii="Times New Roman" w:eastAsia="Times New Roman" w:hAnsi="Times New Roman" w:cs="Times New Roman"/>
                <w:b/>
                <w:bCs/>
                <w:color w:val="000000" w:themeColor="text1"/>
                <w:sz w:val="24"/>
                <w:szCs w:val="24"/>
                <w:bdr w:val="none" w:sz="0" w:space="0" w:color="auto" w:frame="1"/>
              </w:rPr>
              <w:t xml:space="preserve">         </w:t>
            </w:r>
            <w:r w:rsidRPr="00A5556F">
              <w:rPr>
                <w:rFonts w:ascii="Times New Roman" w:eastAsia="Times New Roman" w:hAnsi="Times New Roman" w:cs="Times New Roman"/>
                <w:bCs/>
                <w:color w:val="000000" w:themeColor="text1"/>
                <w:sz w:val="24"/>
                <w:szCs w:val="24"/>
                <w:bdr w:val="none" w:sz="0" w:space="0" w:color="auto" w:frame="1"/>
              </w:rPr>
              <w:t>UBND THÀNH PHỐ</w:t>
            </w:r>
            <w:r w:rsidR="00A5556F" w:rsidRPr="00A5556F">
              <w:rPr>
                <w:rFonts w:ascii="Times New Roman" w:eastAsia="Times New Roman" w:hAnsi="Times New Roman" w:cs="Times New Roman"/>
                <w:bCs/>
                <w:color w:val="000000" w:themeColor="text1"/>
                <w:sz w:val="24"/>
                <w:szCs w:val="24"/>
                <w:bdr w:val="none" w:sz="0" w:space="0" w:color="auto" w:frame="1"/>
              </w:rPr>
              <w:t>/HUYỆN</w:t>
            </w:r>
            <w:r w:rsidR="004810C1" w:rsidRPr="00A5556F">
              <w:rPr>
                <w:rFonts w:ascii="Times New Roman" w:eastAsia="Times New Roman" w:hAnsi="Times New Roman" w:cs="Times New Roman"/>
                <w:color w:val="000000" w:themeColor="text1"/>
                <w:sz w:val="24"/>
                <w:szCs w:val="24"/>
              </w:rPr>
              <w:t xml:space="preserve"> </w:t>
            </w:r>
          </w:p>
          <w:p w14:paraId="1A62D908" w14:textId="5D3C648E" w:rsidR="00D20FD2" w:rsidRPr="00A5556F" w:rsidRDefault="00D20FD2" w:rsidP="00A5556F">
            <w:pPr>
              <w:spacing w:after="0" w:line="240" w:lineRule="auto"/>
              <w:rPr>
                <w:rFonts w:ascii="Times New Roman" w:eastAsia="Times New Roman" w:hAnsi="Times New Roman" w:cs="Times New Roman"/>
                <w:color w:val="000000" w:themeColor="text1"/>
                <w:sz w:val="24"/>
                <w:szCs w:val="24"/>
              </w:rPr>
            </w:pPr>
            <w:r w:rsidRPr="00A5556F">
              <w:rPr>
                <w:rFonts w:ascii="Times New Roman" w:eastAsia="Times New Roman" w:hAnsi="Times New Roman" w:cs="Times New Roman"/>
                <w:b/>
                <w:bCs/>
                <w:color w:val="000000" w:themeColor="text1"/>
                <w:sz w:val="24"/>
                <w:szCs w:val="24"/>
                <w:bdr w:val="none" w:sz="0" w:space="0" w:color="auto" w:frame="1"/>
              </w:rPr>
              <w:t xml:space="preserve">            TRƯỜNG THCS </w:t>
            </w:r>
            <w:r w:rsidR="009F270D" w:rsidRPr="00A5556F">
              <w:rPr>
                <w:rFonts w:ascii="Times New Roman" w:eastAsia="Times New Roman" w:hAnsi="Times New Roman" w:cs="Times New Roman"/>
                <w:b/>
                <w:bCs/>
                <w:color w:val="000000" w:themeColor="text1"/>
                <w:sz w:val="24"/>
                <w:szCs w:val="24"/>
                <w:bdr w:val="none" w:sz="0" w:space="0" w:color="auto" w:frame="1"/>
              </w:rPr>
              <w:t>........</w:t>
            </w:r>
          </w:p>
          <w:p w14:paraId="1C1CF6F1" w14:textId="58AD7A8A" w:rsidR="00C1222D" w:rsidRPr="00A5556F" w:rsidRDefault="00C1222D" w:rsidP="00A5556F">
            <w:pPr>
              <w:spacing w:after="0" w:line="240" w:lineRule="auto"/>
              <w:rPr>
                <w:rFonts w:ascii="Times New Roman" w:eastAsia="Times New Roman" w:hAnsi="Times New Roman" w:cs="Times New Roman"/>
                <w:color w:val="000000" w:themeColor="text1"/>
                <w:sz w:val="24"/>
                <w:szCs w:val="24"/>
              </w:rPr>
            </w:pPr>
          </w:p>
        </w:tc>
        <w:tc>
          <w:tcPr>
            <w:tcW w:w="5375" w:type="dxa"/>
            <w:shd w:val="clear" w:color="auto" w:fill="FFFFFF"/>
            <w:tcMar>
              <w:top w:w="60" w:type="dxa"/>
              <w:left w:w="60" w:type="dxa"/>
              <w:bottom w:w="60" w:type="dxa"/>
              <w:right w:w="60" w:type="dxa"/>
            </w:tcMar>
            <w:vAlign w:val="center"/>
            <w:hideMark/>
          </w:tcPr>
          <w:p w14:paraId="1E3A4655" w14:textId="77777777" w:rsidR="00C1222D" w:rsidRPr="00A5556F" w:rsidRDefault="00C1222D" w:rsidP="00A5556F">
            <w:pPr>
              <w:spacing w:after="0" w:line="240" w:lineRule="auto"/>
              <w:jc w:val="center"/>
              <w:rPr>
                <w:rFonts w:ascii="Times New Roman" w:eastAsia="Times New Roman" w:hAnsi="Times New Roman" w:cs="Times New Roman"/>
                <w:color w:val="000000" w:themeColor="text1"/>
                <w:sz w:val="24"/>
                <w:szCs w:val="24"/>
              </w:rPr>
            </w:pPr>
            <w:r w:rsidRPr="00A5556F">
              <w:rPr>
                <w:rFonts w:ascii="Times New Roman" w:eastAsia="Times New Roman" w:hAnsi="Times New Roman" w:cs="Times New Roman"/>
                <w:b/>
                <w:bCs/>
                <w:color w:val="000000" w:themeColor="text1"/>
                <w:sz w:val="24"/>
                <w:szCs w:val="24"/>
                <w:bdr w:val="none" w:sz="0" w:space="0" w:color="auto" w:frame="1"/>
              </w:rPr>
              <w:t>CỘNG HÒA XÃ HỘI CHỦ NGHĨA VIỆT NAM</w:t>
            </w:r>
          </w:p>
          <w:p w14:paraId="3CA8E8FF" w14:textId="3C8504B2" w:rsidR="00C1222D" w:rsidRPr="00A5556F" w:rsidRDefault="004F3C99" w:rsidP="00A5556F">
            <w:pPr>
              <w:spacing w:after="0" w:line="240" w:lineRule="auto"/>
              <w:jc w:val="center"/>
              <w:rPr>
                <w:rFonts w:ascii="Times New Roman" w:eastAsia="Times New Roman" w:hAnsi="Times New Roman" w:cs="Times New Roman"/>
                <w:color w:val="000000" w:themeColor="text1"/>
                <w:sz w:val="24"/>
                <w:szCs w:val="24"/>
              </w:rPr>
            </w:pPr>
            <w:r w:rsidRPr="00A5556F">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659264" behindDoc="0" locked="0" layoutInCell="1" allowOverlap="1" wp14:anchorId="5611E632" wp14:editId="13DB8FDF">
                      <wp:simplePos x="0" y="0"/>
                      <wp:positionH relativeFrom="column">
                        <wp:posOffset>850265</wp:posOffset>
                      </wp:positionH>
                      <wp:positionV relativeFrom="paragraph">
                        <wp:posOffset>208280</wp:posOffset>
                      </wp:positionV>
                      <wp:extent cx="16573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657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B57B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5pt,16.4pt" to="197.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" strokecolor="#4472c4 [3204]" strokeweight=".5pt">
                      <v:stroke joinstyle="miter"/>
                    </v:line>
                  </w:pict>
                </mc:Fallback>
              </mc:AlternateContent>
            </w:r>
            <w:r w:rsidR="00C1222D" w:rsidRPr="00A5556F">
              <w:rPr>
                <w:rFonts w:ascii="Times New Roman" w:eastAsia="Times New Roman" w:hAnsi="Times New Roman" w:cs="Times New Roman"/>
                <w:b/>
                <w:bCs/>
                <w:color w:val="000000" w:themeColor="text1"/>
                <w:sz w:val="24"/>
                <w:szCs w:val="24"/>
                <w:bdr w:val="none" w:sz="0" w:space="0" w:color="auto" w:frame="1"/>
              </w:rPr>
              <w:t>Độc lập - Tự do - Hạnh phúc</w:t>
            </w:r>
          </w:p>
        </w:tc>
      </w:tr>
    </w:tbl>
    <w:p w14:paraId="5691FA2B" w14:textId="77777777" w:rsidR="00A5556F" w:rsidRPr="00A5556F" w:rsidRDefault="00A5556F" w:rsidP="00A5556F">
      <w:pPr>
        <w:spacing w:after="0" w:line="240" w:lineRule="auto"/>
        <w:jc w:val="center"/>
        <w:rPr>
          <w:rFonts w:ascii="Times New Roman" w:hAnsi="Times New Roman" w:cs="Times New Roman"/>
          <w:b/>
          <w:color w:val="000000" w:themeColor="text1"/>
          <w:sz w:val="32"/>
          <w:szCs w:val="32"/>
        </w:rPr>
      </w:pPr>
    </w:p>
    <w:p w14:paraId="1F49D137" w14:textId="39F3BC77" w:rsidR="00C42BD1" w:rsidRPr="00A5556F" w:rsidRDefault="00C42BD1" w:rsidP="00A5556F">
      <w:pPr>
        <w:spacing w:after="0" w:line="240" w:lineRule="auto"/>
        <w:jc w:val="center"/>
        <w:rPr>
          <w:rFonts w:ascii="Times New Roman" w:hAnsi="Times New Roman" w:cs="Times New Roman"/>
          <w:b/>
          <w:color w:val="000000" w:themeColor="text1"/>
          <w:sz w:val="32"/>
          <w:szCs w:val="32"/>
        </w:rPr>
      </w:pPr>
      <w:r w:rsidRPr="00A5556F">
        <w:rPr>
          <w:rFonts w:ascii="Times New Roman" w:hAnsi="Times New Roman" w:cs="Times New Roman"/>
          <w:b/>
          <w:color w:val="000000" w:themeColor="text1"/>
          <w:sz w:val="32"/>
          <w:szCs w:val="32"/>
        </w:rPr>
        <w:t xml:space="preserve">KẾ HOẠCH GIÁO DỤC CỦA GIÁO VIÊN </w:t>
      </w:r>
    </w:p>
    <w:p w14:paraId="10FDAF6C" w14:textId="6D292DF5" w:rsidR="00C42BD1" w:rsidRPr="00A5556F" w:rsidRDefault="00C42BD1" w:rsidP="00A5556F">
      <w:pPr>
        <w:spacing w:after="0" w:line="240" w:lineRule="auto"/>
        <w:jc w:val="center"/>
        <w:rPr>
          <w:rFonts w:ascii="Times New Roman" w:hAnsi="Times New Roman" w:cs="Times New Roman"/>
          <w:b/>
          <w:color w:val="000000" w:themeColor="text1"/>
          <w:sz w:val="28"/>
          <w:szCs w:val="28"/>
        </w:rPr>
      </w:pPr>
      <w:r w:rsidRPr="00A5556F">
        <w:rPr>
          <w:rFonts w:ascii="Times New Roman" w:hAnsi="Times New Roman" w:cs="Times New Roman"/>
          <w:b/>
          <w:color w:val="000000" w:themeColor="text1"/>
          <w:sz w:val="28"/>
          <w:szCs w:val="28"/>
        </w:rPr>
        <w:t xml:space="preserve">MÔN TIẾNG ANH - LỚP </w:t>
      </w:r>
      <w:r w:rsidR="009F270D" w:rsidRPr="00A5556F">
        <w:rPr>
          <w:rFonts w:ascii="Times New Roman" w:hAnsi="Times New Roman" w:cs="Times New Roman"/>
          <w:b/>
          <w:color w:val="000000" w:themeColor="text1"/>
          <w:sz w:val="28"/>
          <w:szCs w:val="28"/>
        </w:rPr>
        <w:t>8</w:t>
      </w:r>
      <w:r w:rsidRPr="00A5556F">
        <w:rPr>
          <w:rFonts w:ascii="Times New Roman" w:hAnsi="Times New Roman" w:cs="Times New Roman"/>
          <w:b/>
          <w:color w:val="000000" w:themeColor="text1"/>
          <w:sz w:val="28"/>
          <w:szCs w:val="28"/>
        </w:rPr>
        <w:t xml:space="preserve"> (</w:t>
      </w:r>
      <w:r w:rsidRPr="00A5556F">
        <w:rPr>
          <w:rFonts w:ascii="Times New Roman" w:hAnsi="Times New Roman" w:cs="Times New Roman"/>
          <w:b/>
          <w:i/>
          <w:color w:val="000000" w:themeColor="text1"/>
          <w:sz w:val="28"/>
          <w:szCs w:val="28"/>
        </w:rPr>
        <w:t>Bộ sách kết nối tri thức với cuộc sống</w:t>
      </w:r>
      <w:r w:rsidRPr="00A5556F">
        <w:rPr>
          <w:rFonts w:ascii="Times New Roman" w:hAnsi="Times New Roman" w:cs="Times New Roman"/>
          <w:b/>
          <w:color w:val="000000" w:themeColor="text1"/>
          <w:sz w:val="28"/>
          <w:szCs w:val="28"/>
        </w:rPr>
        <w:t>)</w:t>
      </w:r>
    </w:p>
    <w:p w14:paraId="6F3F8897" w14:textId="70F21240" w:rsidR="00C42BD1" w:rsidRPr="00A5556F" w:rsidRDefault="00C42BD1" w:rsidP="00A5556F">
      <w:pPr>
        <w:spacing w:after="0" w:line="240" w:lineRule="auto"/>
        <w:jc w:val="center"/>
        <w:rPr>
          <w:rFonts w:ascii="Times New Roman" w:hAnsi="Times New Roman" w:cs="Times New Roman"/>
          <w:b/>
          <w:color w:val="000000" w:themeColor="text1"/>
          <w:sz w:val="28"/>
          <w:szCs w:val="24"/>
        </w:rPr>
      </w:pPr>
      <w:r w:rsidRPr="00A5556F">
        <w:rPr>
          <w:rFonts w:ascii="Times New Roman" w:hAnsi="Times New Roman" w:cs="Times New Roman"/>
          <w:b/>
          <w:color w:val="000000" w:themeColor="text1"/>
          <w:sz w:val="28"/>
          <w:szCs w:val="24"/>
        </w:rPr>
        <w:t xml:space="preserve">NĂM HỌC </w:t>
      </w:r>
      <w:r w:rsidR="009F270D" w:rsidRPr="00A5556F">
        <w:rPr>
          <w:rFonts w:ascii="Times New Roman" w:hAnsi="Times New Roman" w:cs="Times New Roman"/>
          <w:b/>
          <w:color w:val="000000" w:themeColor="text1"/>
          <w:sz w:val="28"/>
          <w:szCs w:val="24"/>
        </w:rPr>
        <w:t>2023 - 2024</w:t>
      </w:r>
    </w:p>
    <w:p w14:paraId="7367F832" w14:textId="77777777" w:rsidR="00C42BD1" w:rsidRPr="00A5556F" w:rsidRDefault="00C42BD1" w:rsidP="00A5556F">
      <w:pPr>
        <w:spacing w:after="0" w:line="240" w:lineRule="auto"/>
        <w:jc w:val="center"/>
        <w:rPr>
          <w:rFonts w:ascii="Times New Roman" w:hAnsi="Times New Roman" w:cs="Times New Roman"/>
          <w:color w:val="000000" w:themeColor="text1"/>
          <w:sz w:val="24"/>
          <w:szCs w:val="24"/>
        </w:rPr>
      </w:pPr>
      <w:r w:rsidRPr="00A5556F">
        <w:rPr>
          <w:rFonts w:ascii="Times New Roman" w:hAnsi="Times New Roman" w:cs="Times New Roman"/>
          <w:color w:val="000000" w:themeColor="text1"/>
          <w:sz w:val="24"/>
          <w:szCs w:val="24"/>
        </w:rPr>
        <w:t>Học kỳ 1: 3 tiết/tuần x 18 tuần = 54 tiết</w:t>
      </w:r>
    </w:p>
    <w:p w14:paraId="76A9935E" w14:textId="77777777" w:rsidR="00C42BD1" w:rsidRPr="00A5556F" w:rsidRDefault="00C42BD1" w:rsidP="00A5556F">
      <w:pPr>
        <w:spacing w:after="0" w:line="240" w:lineRule="auto"/>
        <w:jc w:val="center"/>
        <w:rPr>
          <w:rFonts w:ascii="Times New Roman" w:hAnsi="Times New Roman" w:cs="Times New Roman"/>
          <w:color w:val="000000" w:themeColor="text1"/>
          <w:sz w:val="24"/>
          <w:szCs w:val="24"/>
        </w:rPr>
      </w:pPr>
      <w:r w:rsidRPr="00A5556F">
        <w:rPr>
          <w:rFonts w:ascii="Times New Roman" w:hAnsi="Times New Roman" w:cs="Times New Roman"/>
          <w:color w:val="000000" w:themeColor="text1"/>
          <w:sz w:val="24"/>
          <w:szCs w:val="24"/>
        </w:rPr>
        <w:t>Học kỳ 2: 3 tiết/tuần x 17 tuần = 51 tiết</w:t>
      </w:r>
    </w:p>
    <w:p w14:paraId="62876B11" w14:textId="77777777" w:rsidR="00C42BD1" w:rsidRPr="00A5556F" w:rsidRDefault="00C42BD1" w:rsidP="00A5556F">
      <w:pPr>
        <w:spacing w:after="0" w:line="240" w:lineRule="auto"/>
        <w:jc w:val="center"/>
        <w:rPr>
          <w:rFonts w:ascii="Times New Roman" w:hAnsi="Times New Roman" w:cs="Times New Roman"/>
          <w:color w:val="000000" w:themeColor="text1"/>
          <w:sz w:val="24"/>
          <w:szCs w:val="24"/>
        </w:rPr>
      </w:pPr>
      <w:r w:rsidRPr="00A5556F">
        <w:rPr>
          <w:rFonts w:ascii="Times New Roman" w:hAnsi="Times New Roman" w:cs="Times New Roman"/>
          <w:color w:val="000000" w:themeColor="text1"/>
          <w:sz w:val="24"/>
          <w:szCs w:val="24"/>
        </w:rPr>
        <w:t>Cả năm:3 tiết/tuần x 35 tuần = 105 tiết</w:t>
      </w:r>
    </w:p>
    <w:p w14:paraId="1D95F667" w14:textId="0C444662" w:rsidR="00C42BD1" w:rsidRPr="009C1260" w:rsidRDefault="00C42BD1" w:rsidP="00A5556F">
      <w:pPr>
        <w:spacing w:after="0" w:line="240" w:lineRule="auto"/>
        <w:ind w:firstLine="720"/>
        <w:rPr>
          <w:rFonts w:ascii="Times New Roman" w:hAnsi="Times New Roman" w:cs="Times New Roman"/>
          <w:b/>
          <w:color w:val="FF0000"/>
          <w:sz w:val="24"/>
          <w:szCs w:val="24"/>
        </w:rPr>
      </w:pPr>
      <w:r w:rsidRPr="009C1260">
        <w:rPr>
          <w:rFonts w:ascii="Times New Roman" w:hAnsi="Times New Roman" w:cs="Times New Roman"/>
          <w:b/>
          <w:color w:val="FF0000"/>
          <w:sz w:val="24"/>
          <w:szCs w:val="24"/>
        </w:rPr>
        <w:t xml:space="preserve">Họ và tên giáo viên: </w:t>
      </w:r>
      <w:r w:rsidR="009F270D" w:rsidRPr="009C1260">
        <w:rPr>
          <w:rFonts w:ascii="Times New Roman" w:hAnsi="Times New Roman" w:cs="Times New Roman"/>
          <w:b/>
          <w:color w:val="FF0000"/>
          <w:sz w:val="24"/>
          <w:szCs w:val="24"/>
        </w:rPr>
        <w:tab/>
      </w:r>
      <w:r w:rsidR="009F270D" w:rsidRPr="009C1260">
        <w:rPr>
          <w:rFonts w:ascii="Times New Roman" w:hAnsi="Times New Roman" w:cs="Times New Roman"/>
          <w:b/>
          <w:color w:val="FF0000"/>
          <w:sz w:val="24"/>
          <w:szCs w:val="24"/>
        </w:rPr>
        <w:tab/>
      </w:r>
      <w:r w:rsidR="009F270D" w:rsidRPr="009C1260">
        <w:rPr>
          <w:rFonts w:ascii="Times New Roman" w:hAnsi="Times New Roman" w:cs="Times New Roman"/>
          <w:b/>
          <w:color w:val="FF0000"/>
          <w:sz w:val="24"/>
          <w:szCs w:val="24"/>
        </w:rPr>
        <w:tab/>
      </w:r>
      <w:r w:rsidR="009F270D" w:rsidRPr="009C1260">
        <w:rPr>
          <w:rFonts w:ascii="Times New Roman" w:hAnsi="Times New Roman" w:cs="Times New Roman"/>
          <w:b/>
          <w:color w:val="FF0000"/>
          <w:sz w:val="24"/>
          <w:szCs w:val="24"/>
        </w:rPr>
        <w:tab/>
      </w:r>
      <w:r w:rsidR="009F270D" w:rsidRPr="009C1260">
        <w:rPr>
          <w:rFonts w:ascii="Times New Roman" w:hAnsi="Times New Roman" w:cs="Times New Roman"/>
          <w:b/>
          <w:color w:val="FF0000"/>
          <w:sz w:val="24"/>
          <w:szCs w:val="24"/>
        </w:rPr>
        <w:tab/>
      </w:r>
      <w:r w:rsidRPr="009C1260">
        <w:rPr>
          <w:rFonts w:ascii="Times New Roman" w:hAnsi="Times New Roman" w:cs="Times New Roman"/>
          <w:b/>
          <w:color w:val="FF0000"/>
          <w:sz w:val="24"/>
          <w:szCs w:val="24"/>
        </w:rPr>
        <w:t>. Trình độ đào tạo: Đại học</w:t>
      </w:r>
    </w:p>
    <w:p w14:paraId="21504F01" w14:textId="1DF4294E" w:rsidR="00C42BD1" w:rsidRPr="00A5556F" w:rsidRDefault="00C42BD1" w:rsidP="00A5556F">
      <w:pPr>
        <w:spacing w:after="0" w:line="240" w:lineRule="auto"/>
        <w:rPr>
          <w:rFonts w:ascii="Times New Roman" w:hAnsi="Times New Roman" w:cs="Times New Roman"/>
          <w:b/>
          <w:color w:val="000000" w:themeColor="text1"/>
          <w:sz w:val="24"/>
          <w:szCs w:val="24"/>
        </w:rPr>
      </w:pPr>
      <w:r w:rsidRPr="00A5556F">
        <w:rPr>
          <w:rFonts w:ascii="Times New Roman" w:hAnsi="Times New Roman" w:cs="Times New Roman"/>
          <w:b/>
          <w:color w:val="000000" w:themeColor="text1"/>
          <w:sz w:val="24"/>
          <w:szCs w:val="24"/>
        </w:rPr>
        <w:tab/>
        <w:t>I. Kế hoạch dạy học</w:t>
      </w:r>
    </w:p>
    <w:p w14:paraId="1AFB9DD2" w14:textId="3FAD4962" w:rsidR="007D7D8C" w:rsidRPr="00A5556F" w:rsidRDefault="007D7D8C" w:rsidP="00A5556F">
      <w:pPr>
        <w:spacing w:after="0" w:line="240" w:lineRule="auto"/>
        <w:rPr>
          <w:rFonts w:ascii="Times New Roman" w:hAnsi="Times New Roman" w:cs="Times New Roman"/>
          <w:b/>
          <w:color w:val="000000" w:themeColor="text1"/>
          <w:sz w:val="24"/>
          <w:szCs w:val="24"/>
        </w:rPr>
      </w:pPr>
    </w:p>
    <w:p w14:paraId="6AEB4691" w14:textId="7813F12E" w:rsidR="008D09AF" w:rsidRPr="00A5556F" w:rsidRDefault="007D7D8C" w:rsidP="00A5556F">
      <w:pPr>
        <w:spacing w:after="0" w:line="240" w:lineRule="auto"/>
        <w:rPr>
          <w:rFonts w:ascii="Times New Roman" w:hAnsi="Times New Roman" w:cs="Times New Roman"/>
          <w:b/>
          <w:color w:val="000000" w:themeColor="text1"/>
          <w:sz w:val="24"/>
          <w:szCs w:val="24"/>
        </w:rPr>
      </w:pPr>
      <w:r w:rsidRPr="00A5556F">
        <w:rPr>
          <w:rFonts w:ascii="Times New Roman" w:hAnsi="Times New Roman" w:cs="Times New Roman"/>
          <w:color w:val="000000" w:themeColor="text1"/>
          <w:sz w:val="24"/>
          <w:szCs w:val="24"/>
        </w:rPr>
        <w:tab/>
      </w:r>
      <w:r w:rsidRPr="00A5556F">
        <w:rPr>
          <w:rFonts w:ascii="Times New Roman" w:hAnsi="Times New Roman" w:cs="Times New Roman"/>
          <w:b/>
          <w:color w:val="000000" w:themeColor="text1"/>
          <w:sz w:val="24"/>
          <w:szCs w:val="24"/>
        </w:rPr>
        <w:t>1. Phân phối chương trình</w:t>
      </w:r>
    </w:p>
    <w:tbl>
      <w:tblPr>
        <w:tblW w:w="1389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559"/>
        <w:gridCol w:w="1985"/>
        <w:gridCol w:w="1134"/>
        <w:gridCol w:w="992"/>
        <w:gridCol w:w="4253"/>
        <w:gridCol w:w="1559"/>
        <w:gridCol w:w="1134"/>
      </w:tblGrid>
      <w:tr w:rsidR="00A5556F" w:rsidRPr="00A5556F" w14:paraId="1AEE9907" w14:textId="77777777" w:rsidTr="00E46ED6">
        <w:trPr>
          <w:tblHeader/>
        </w:trPr>
        <w:tc>
          <w:tcPr>
            <w:tcW w:w="1276" w:type="dxa"/>
            <w:vAlign w:val="center"/>
          </w:tcPr>
          <w:p w14:paraId="14688233" w14:textId="77777777" w:rsidR="005C3617" w:rsidRPr="009C1260" w:rsidRDefault="005C3617" w:rsidP="00A5556F">
            <w:pPr>
              <w:spacing w:after="0" w:line="240" w:lineRule="auto"/>
              <w:jc w:val="center"/>
              <w:rPr>
                <w:rFonts w:ascii="Times New Roman" w:eastAsia="Times New Roman" w:hAnsi="Times New Roman" w:cs="Times New Roman"/>
                <w:color w:val="FF0000"/>
                <w:sz w:val="26"/>
                <w:szCs w:val="26"/>
              </w:rPr>
            </w:pPr>
            <w:bookmarkStart w:id="0" w:name="_GoBack" w:colFirst="0" w:colLast="7"/>
            <w:r w:rsidRPr="009C1260">
              <w:rPr>
                <w:rFonts w:ascii="Times New Roman" w:eastAsia="Times New Roman" w:hAnsi="Times New Roman" w:cs="Times New Roman"/>
                <w:b/>
                <w:color w:val="FF0000"/>
                <w:sz w:val="26"/>
                <w:szCs w:val="26"/>
              </w:rPr>
              <w:t>Period numbers</w:t>
            </w:r>
          </w:p>
        </w:tc>
        <w:tc>
          <w:tcPr>
            <w:tcW w:w="1559" w:type="dxa"/>
            <w:vAlign w:val="center"/>
          </w:tcPr>
          <w:p w14:paraId="085791EF" w14:textId="77777777" w:rsidR="005C3617" w:rsidRPr="009C1260" w:rsidRDefault="005C3617" w:rsidP="00A5556F">
            <w:pPr>
              <w:spacing w:after="0" w:line="240" w:lineRule="auto"/>
              <w:jc w:val="center"/>
              <w:rPr>
                <w:rFonts w:ascii="Times New Roman" w:eastAsia="Times New Roman" w:hAnsi="Times New Roman" w:cs="Times New Roman"/>
                <w:b/>
                <w:color w:val="FF0000"/>
                <w:sz w:val="26"/>
                <w:szCs w:val="26"/>
              </w:rPr>
            </w:pPr>
            <w:r w:rsidRPr="009C1260">
              <w:rPr>
                <w:rFonts w:ascii="Times New Roman" w:eastAsia="Times New Roman" w:hAnsi="Times New Roman" w:cs="Times New Roman"/>
                <w:b/>
                <w:color w:val="FF0000"/>
                <w:sz w:val="26"/>
                <w:szCs w:val="26"/>
              </w:rPr>
              <w:t>Unit</w:t>
            </w:r>
          </w:p>
        </w:tc>
        <w:tc>
          <w:tcPr>
            <w:tcW w:w="1985" w:type="dxa"/>
            <w:vAlign w:val="center"/>
          </w:tcPr>
          <w:p w14:paraId="2286222B" w14:textId="77777777" w:rsidR="005C3617" w:rsidRPr="009C1260" w:rsidRDefault="005C3617" w:rsidP="00A5556F">
            <w:pPr>
              <w:spacing w:after="0" w:line="240" w:lineRule="auto"/>
              <w:jc w:val="center"/>
              <w:rPr>
                <w:rFonts w:ascii="Times New Roman" w:eastAsia="Times New Roman" w:hAnsi="Times New Roman" w:cs="Times New Roman"/>
                <w:color w:val="FF0000"/>
                <w:sz w:val="26"/>
                <w:szCs w:val="26"/>
              </w:rPr>
            </w:pPr>
            <w:r w:rsidRPr="009C1260">
              <w:rPr>
                <w:rFonts w:ascii="Times New Roman" w:eastAsia="Times New Roman" w:hAnsi="Times New Roman" w:cs="Times New Roman"/>
                <w:b/>
                <w:color w:val="FF0000"/>
                <w:sz w:val="26"/>
                <w:szCs w:val="26"/>
              </w:rPr>
              <w:t>Lesson</w:t>
            </w:r>
          </w:p>
        </w:tc>
        <w:tc>
          <w:tcPr>
            <w:tcW w:w="1134" w:type="dxa"/>
            <w:vAlign w:val="center"/>
          </w:tcPr>
          <w:p w14:paraId="0ED982C6" w14:textId="77777777" w:rsidR="005C3617" w:rsidRPr="009C1260" w:rsidRDefault="005C3617" w:rsidP="00A5556F">
            <w:pPr>
              <w:spacing w:after="0" w:line="240" w:lineRule="auto"/>
              <w:jc w:val="center"/>
              <w:rPr>
                <w:rFonts w:ascii="Times New Roman" w:eastAsia="Times New Roman" w:hAnsi="Times New Roman" w:cs="Times New Roman"/>
                <w:color w:val="FF0000"/>
                <w:sz w:val="26"/>
                <w:szCs w:val="26"/>
              </w:rPr>
            </w:pPr>
            <w:r w:rsidRPr="009C1260">
              <w:rPr>
                <w:rFonts w:ascii="Times New Roman" w:eastAsia="Times New Roman" w:hAnsi="Times New Roman" w:cs="Times New Roman"/>
                <w:b/>
                <w:color w:val="FF0000"/>
                <w:sz w:val="26"/>
                <w:szCs w:val="26"/>
              </w:rPr>
              <w:t>Periods per unit</w:t>
            </w:r>
          </w:p>
        </w:tc>
        <w:tc>
          <w:tcPr>
            <w:tcW w:w="992" w:type="dxa"/>
            <w:vAlign w:val="center"/>
          </w:tcPr>
          <w:p w14:paraId="431A4C1F" w14:textId="1C5C354D" w:rsidR="005C3617" w:rsidRPr="009C1260" w:rsidRDefault="005C3617" w:rsidP="00A5556F">
            <w:pPr>
              <w:spacing w:after="0" w:line="240" w:lineRule="auto"/>
              <w:jc w:val="center"/>
              <w:rPr>
                <w:rFonts w:ascii="Times New Roman" w:eastAsia="Times New Roman" w:hAnsi="Times New Roman" w:cs="Times New Roman"/>
                <w:b/>
                <w:color w:val="FF0000"/>
                <w:sz w:val="26"/>
                <w:szCs w:val="26"/>
              </w:rPr>
            </w:pPr>
            <w:r w:rsidRPr="009C1260">
              <w:rPr>
                <w:rFonts w:ascii="Times New Roman" w:eastAsia="Times New Roman" w:hAnsi="Times New Roman" w:cs="Times New Roman"/>
                <w:b/>
                <w:color w:val="FF0000"/>
                <w:sz w:val="24"/>
                <w:szCs w:val="24"/>
              </w:rPr>
              <w:t>Week</w:t>
            </w:r>
          </w:p>
        </w:tc>
        <w:tc>
          <w:tcPr>
            <w:tcW w:w="4253" w:type="dxa"/>
            <w:vAlign w:val="center"/>
          </w:tcPr>
          <w:p w14:paraId="497A8D6B" w14:textId="1560F16B" w:rsidR="005C3617" w:rsidRPr="009C1260" w:rsidRDefault="005C3617" w:rsidP="00A5556F">
            <w:pPr>
              <w:spacing w:after="0" w:line="240" w:lineRule="auto"/>
              <w:jc w:val="center"/>
              <w:rPr>
                <w:rFonts w:ascii="Times New Roman" w:eastAsia="Times New Roman" w:hAnsi="Times New Roman" w:cs="Times New Roman"/>
                <w:color w:val="FF0000"/>
                <w:sz w:val="26"/>
                <w:szCs w:val="26"/>
              </w:rPr>
            </w:pPr>
            <w:r w:rsidRPr="009C1260">
              <w:rPr>
                <w:rFonts w:ascii="Times New Roman" w:eastAsia="Times New Roman" w:hAnsi="Times New Roman" w:cs="Times New Roman"/>
                <w:b/>
                <w:color w:val="FF0000"/>
                <w:sz w:val="26"/>
                <w:szCs w:val="26"/>
              </w:rPr>
              <w:t>Aims</w:t>
            </w:r>
          </w:p>
        </w:tc>
        <w:tc>
          <w:tcPr>
            <w:tcW w:w="1559" w:type="dxa"/>
            <w:vAlign w:val="center"/>
          </w:tcPr>
          <w:p w14:paraId="354B7690" w14:textId="3CEABAAE" w:rsidR="005C3617" w:rsidRPr="009C1260" w:rsidRDefault="005C3617" w:rsidP="00A5556F">
            <w:pPr>
              <w:spacing w:after="0" w:line="240" w:lineRule="auto"/>
              <w:jc w:val="center"/>
              <w:rPr>
                <w:rFonts w:ascii="Times New Roman" w:eastAsia="Times New Roman" w:hAnsi="Times New Roman" w:cs="Times New Roman"/>
                <w:b/>
                <w:color w:val="FF0000"/>
                <w:sz w:val="26"/>
                <w:szCs w:val="26"/>
              </w:rPr>
            </w:pPr>
            <w:r w:rsidRPr="009C1260">
              <w:rPr>
                <w:rFonts w:ascii="Times New Roman" w:eastAsia="Times New Roman" w:hAnsi="Times New Roman" w:cs="Times New Roman"/>
                <w:b/>
                <w:bCs/>
                <w:color w:val="FF0000"/>
                <w:sz w:val="24"/>
                <w:szCs w:val="24"/>
              </w:rPr>
              <w:t>Teaching aids</w:t>
            </w:r>
          </w:p>
        </w:tc>
        <w:tc>
          <w:tcPr>
            <w:tcW w:w="1134" w:type="dxa"/>
            <w:vAlign w:val="center"/>
          </w:tcPr>
          <w:p w14:paraId="7D901124" w14:textId="24F0880B" w:rsidR="005C3617" w:rsidRPr="009C1260" w:rsidRDefault="005C3617" w:rsidP="00A5556F">
            <w:pPr>
              <w:spacing w:after="0" w:line="240" w:lineRule="auto"/>
              <w:jc w:val="center"/>
              <w:rPr>
                <w:rFonts w:ascii="Times New Roman" w:eastAsia="Times New Roman" w:hAnsi="Times New Roman" w:cs="Times New Roman"/>
                <w:b/>
                <w:color w:val="FF0000"/>
                <w:sz w:val="26"/>
                <w:szCs w:val="26"/>
              </w:rPr>
            </w:pPr>
            <w:r w:rsidRPr="009C1260">
              <w:rPr>
                <w:rFonts w:ascii="Times New Roman" w:eastAsia="Times New Roman" w:hAnsi="Times New Roman" w:cs="Times New Roman"/>
                <w:b/>
                <w:bCs/>
                <w:color w:val="FF0000"/>
                <w:sz w:val="24"/>
                <w:szCs w:val="24"/>
              </w:rPr>
              <w:t>Place of teaching</w:t>
            </w:r>
          </w:p>
        </w:tc>
      </w:tr>
      <w:bookmarkEnd w:id="0"/>
      <w:tr w:rsidR="00A5556F" w:rsidRPr="00A5556F" w14:paraId="1EE2D1CE" w14:textId="77777777" w:rsidTr="00E46ED6">
        <w:tc>
          <w:tcPr>
            <w:tcW w:w="1276" w:type="dxa"/>
            <w:vAlign w:val="center"/>
          </w:tcPr>
          <w:p w14:paraId="4E715A43"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w:t>
            </w:r>
          </w:p>
        </w:tc>
        <w:tc>
          <w:tcPr>
            <w:tcW w:w="1559" w:type="dxa"/>
            <w:vAlign w:val="center"/>
          </w:tcPr>
          <w:p w14:paraId="6DA0A96F"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4790F325"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Introduction + Revision</w:t>
            </w:r>
          </w:p>
        </w:tc>
        <w:tc>
          <w:tcPr>
            <w:tcW w:w="1134" w:type="dxa"/>
            <w:vAlign w:val="center"/>
          </w:tcPr>
          <w:p w14:paraId="1ECCBAF8"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w:t>
            </w:r>
          </w:p>
        </w:tc>
        <w:tc>
          <w:tcPr>
            <w:tcW w:w="992" w:type="dxa"/>
          </w:tcPr>
          <w:p w14:paraId="543326B5"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4253" w:type="dxa"/>
            <w:vAlign w:val="center"/>
          </w:tcPr>
          <w:p w14:paraId="2F2D7E7B" w14:textId="62E70838"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Overview units what students will study in grade 8.</w:t>
            </w:r>
          </w:p>
          <w:p w14:paraId="7F5A0BF9"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Review the knowledge in grade 7.</w:t>
            </w:r>
          </w:p>
        </w:tc>
        <w:tc>
          <w:tcPr>
            <w:tcW w:w="1559" w:type="dxa"/>
          </w:tcPr>
          <w:p w14:paraId="2C7CB7E0"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3C8A40C0" w14:textId="2B10543F"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1180E280" w14:textId="77777777" w:rsidTr="00E46ED6">
        <w:trPr>
          <w:trHeight w:val="1075"/>
        </w:trPr>
        <w:tc>
          <w:tcPr>
            <w:tcW w:w="1276" w:type="dxa"/>
            <w:vAlign w:val="center"/>
          </w:tcPr>
          <w:p w14:paraId="7E978D52"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2</w:t>
            </w:r>
          </w:p>
        </w:tc>
        <w:tc>
          <w:tcPr>
            <w:tcW w:w="1559" w:type="dxa"/>
            <w:vMerge w:val="restart"/>
            <w:vAlign w:val="center"/>
          </w:tcPr>
          <w:p w14:paraId="1715798E" w14:textId="77777777" w:rsidR="005C3617" w:rsidRPr="00A5556F" w:rsidRDefault="005C3617" w:rsidP="00A5556F">
            <w:pPr>
              <w:spacing w:after="0" w:line="240" w:lineRule="auto"/>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Unit 1. Leisure Time</w:t>
            </w:r>
          </w:p>
        </w:tc>
        <w:tc>
          <w:tcPr>
            <w:tcW w:w="1985" w:type="dxa"/>
            <w:vAlign w:val="center"/>
          </w:tcPr>
          <w:p w14:paraId="2DE4EC51"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1: Getting started</w:t>
            </w:r>
          </w:p>
        </w:tc>
        <w:tc>
          <w:tcPr>
            <w:tcW w:w="1134" w:type="dxa"/>
            <w:vMerge w:val="restart"/>
            <w:vAlign w:val="center"/>
          </w:tcPr>
          <w:p w14:paraId="424AADF3"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7</w:t>
            </w:r>
          </w:p>
        </w:tc>
        <w:tc>
          <w:tcPr>
            <w:tcW w:w="992" w:type="dxa"/>
          </w:tcPr>
          <w:p w14:paraId="212C2003" w14:textId="77777777" w:rsidR="005C3617" w:rsidRPr="00A5556F" w:rsidRDefault="005C3617" w:rsidP="00A5556F">
            <w:pPr>
              <w:keepNext/>
              <w:keepLines/>
              <w:spacing w:after="0" w:line="240" w:lineRule="auto"/>
              <w:rPr>
                <w:rFonts w:ascii="Times New Roman" w:eastAsia="Times New Roman" w:hAnsi="Times New Roman" w:cs="Times New Roman"/>
                <w:color w:val="000000" w:themeColor="text1"/>
                <w:sz w:val="26"/>
                <w:szCs w:val="26"/>
              </w:rPr>
            </w:pPr>
          </w:p>
        </w:tc>
        <w:tc>
          <w:tcPr>
            <w:tcW w:w="4253" w:type="dxa"/>
            <w:vAlign w:val="center"/>
          </w:tcPr>
          <w:p w14:paraId="46002AE7" w14:textId="4960C9D7" w:rsidR="005C3617" w:rsidRPr="00A5556F" w:rsidRDefault="005C3617" w:rsidP="00A5556F">
            <w:pPr>
              <w:keepNext/>
              <w:keepLines/>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Have a general understanding of the topic </w:t>
            </w:r>
            <w:r w:rsidRPr="00A5556F">
              <w:rPr>
                <w:rFonts w:ascii="Times New Roman" w:eastAsia="Times New Roman" w:hAnsi="Times New Roman" w:cs="Times New Roman"/>
                <w:i/>
                <w:color w:val="000000" w:themeColor="text1"/>
                <w:sz w:val="26"/>
                <w:szCs w:val="26"/>
              </w:rPr>
              <w:t>Leisure time</w:t>
            </w:r>
          </w:p>
          <w:p w14:paraId="0F7AC1C7"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Listen and read for specific information about leisure time to have an overview about the topic “Leisure time ". Pay students’ attention to vocabulary, phrases related to leisure activities, likes and dislikes.</w:t>
            </w:r>
          </w:p>
        </w:tc>
        <w:tc>
          <w:tcPr>
            <w:tcW w:w="1559" w:type="dxa"/>
          </w:tcPr>
          <w:p w14:paraId="65540642"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7368AB4F" w14:textId="47A6CEB0"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7536BF47" w14:textId="77777777" w:rsidTr="00E46ED6">
        <w:tc>
          <w:tcPr>
            <w:tcW w:w="1276" w:type="dxa"/>
            <w:vAlign w:val="center"/>
          </w:tcPr>
          <w:p w14:paraId="187DF217"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3</w:t>
            </w:r>
          </w:p>
        </w:tc>
        <w:tc>
          <w:tcPr>
            <w:tcW w:w="1559" w:type="dxa"/>
            <w:vMerge/>
            <w:vAlign w:val="center"/>
          </w:tcPr>
          <w:p w14:paraId="32BD0890"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18FE5C99"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2: A closer look 1</w:t>
            </w:r>
          </w:p>
        </w:tc>
        <w:tc>
          <w:tcPr>
            <w:tcW w:w="1134" w:type="dxa"/>
            <w:vMerge/>
            <w:vAlign w:val="center"/>
          </w:tcPr>
          <w:p w14:paraId="71331CB7"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663947A6"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4253" w:type="dxa"/>
            <w:vAlign w:val="center"/>
          </w:tcPr>
          <w:p w14:paraId="50E18F17" w14:textId="34D4E3F0"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Use the lexical items related to the topic “Leisure time”</w:t>
            </w:r>
          </w:p>
          <w:p w14:paraId="783B53DF"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Use expressions about likes and dislikes</w:t>
            </w:r>
          </w:p>
          <w:p w14:paraId="170D8F25"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Practice the words with the sounds /ʊ/ and /u:/</w:t>
            </w:r>
          </w:p>
        </w:tc>
        <w:tc>
          <w:tcPr>
            <w:tcW w:w="1559" w:type="dxa"/>
          </w:tcPr>
          <w:p w14:paraId="68055301"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7E393F1A" w14:textId="63810763"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604230D9" w14:textId="77777777" w:rsidTr="00E46ED6">
        <w:tc>
          <w:tcPr>
            <w:tcW w:w="1276" w:type="dxa"/>
            <w:vAlign w:val="center"/>
          </w:tcPr>
          <w:p w14:paraId="50550A4B"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4</w:t>
            </w:r>
          </w:p>
        </w:tc>
        <w:tc>
          <w:tcPr>
            <w:tcW w:w="1559" w:type="dxa"/>
            <w:vMerge/>
            <w:vAlign w:val="center"/>
          </w:tcPr>
          <w:p w14:paraId="6978B0B1"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561F6126"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Lesson 3: A closer look 2 </w:t>
            </w:r>
          </w:p>
        </w:tc>
        <w:tc>
          <w:tcPr>
            <w:tcW w:w="1134" w:type="dxa"/>
            <w:vMerge/>
            <w:vAlign w:val="center"/>
          </w:tcPr>
          <w:p w14:paraId="0CDEC965"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1BD433EB"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4253" w:type="dxa"/>
            <w:vAlign w:val="center"/>
          </w:tcPr>
          <w:p w14:paraId="59E0F252" w14:textId="3E7EA6DD"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Identify the verbs of liking and disliking that go with only gerunds </w:t>
            </w:r>
            <w:r w:rsidRPr="00A5556F">
              <w:rPr>
                <w:rFonts w:ascii="Times New Roman" w:eastAsia="Times New Roman" w:hAnsi="Times New Roman" w:cs="Times New Roman"/>
                <w:color w:val="000000" w:themeColor="text1"/>
                <w:sz w:val="26"/>
                <w:szCs w:val="26"/>
              </w:rPr>
              <w:lastRenderedPageBreak/>
              <w:t>and those that go with both gerunds and to infinitives.</w:t>
            </w:r>
          </w:p>
        </w:tc>
        <w:tc>
          <w:tcPr>
            <w:tcW w:w="1559" w:type="dxa"/>
          </w:tcPr>
          <w:p w14:paraId="66E3694C"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25BD0A55" w14:textId="2F4E38BD"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635696F1" w14:textId="77777777" w:rsidTr="00E46ED6">
        <w:tc>
          <w:tcPr>
            <w:tcW w:w="1276" w:type="dxa"/>
            <w:vAlign w:val="center"/>
          </w:tcPr>
          <w:p w14:paraId="6658EA18"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5</w:t>
            </w:r>
          </w:p>
        </w:tc>
        <w:tc>
          <w:tcPr>
            <w:tcW w:w="1559" w:type="dxa"/>
            <w:vMerge/>
            <w:vAlign w:val="center"/>
          </w:tcPr>
          <w:p w14:paraId="7C197ED2"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792331E6"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4: Communication</w:t>
            </w:r>
          </w:p>
        </w:tc>
        <w:tc>
          <w:tcPr>
            <w:tcW w:w="1134" w:type="dxa"/>
            <w:vMerge/>
            <w:vAlign w:val="center"/>
          </w:tcPr>
          <w:p w14:paraId="563E4F3F"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2C4EB892"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4253" w:type="dxa"/>
            <w:vAlign w:val="center"/>
          </w:tcPr>
          <w:p w14:paraId="2F73061E" w14:textId="36D88AB9"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Introduce ways of inviting and accepting invitations.</w:t>
            </w:r>
          </w:p>
          <w:p w14:paraId="6ABE8BC1"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Practice inviting and accepting invitations.</w:t>
            </w:r>
          </w:p>
        </w:tc>
        <w:tc>
          <w:tcPr>
            <w:tcW w:w="1559" w:type="dxa"/>
          </w:tcPr>
          <w:p w14:paraId="14F1EF11"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2B0469AB" w14:textId="3D4B831E"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74026BCB" w14:textId="77777777" w:rsidTr="00E46ED6">
        <w:tc>
          <w:tcPr>
            <w:tcW w:w="1276" w:type="dxa"/>
            <w:vAlign w:val="center"/>
          </w:tcPr>
          <w:p w14:paraId="0BE982E1"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6</w:t>
            </w:r>
          </w:p>
        </w:tc>
        <w:tc>
          <w:tcPr>
            <w:tcW w:w="1559" w:type="dxa"/>
            <w:vMerge/>
            <w:vAlign w:val="center"/>
          </w:tcPr>
          <w:p w14:paraId="184EB7B9"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1EEB00B6"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5: Skills 1: Reading + Speaking</w:t>
            </w:r>
          </w:p>
        </w:tc>
        <w:tc>
          <w:tcPr>
            <w:tcW w:w="1134" w:type="dxa"/>
            <w:vMerge/>
            <w:vAlign w:val="center"/>
          </w:tcPr>
          <w:p w14:paraId="38870B0D"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4A2C0028"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4253" w:type="dxa"/>
            <w:vAlign w:val="center"/>
          </w:tcPr>
          <w:p w14:paraId="2FBFCFC2" w14:textId="630B78F3"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Develop reading skills for general and specific information about leisure time.</w:t>
            </w:r>
          </w:p>
          <w:p w14:paraId="6C921DBD"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Read about leisure activities with family.</w:t>
            </w:r>
          </w:p>
          <w:p w14:paraId="3C8BDAD0"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Talk about leisure activities with family.</w:t>
            </w:r>
          </w:p>
        </w:tc>
        <w:tc>
          <w:tcPr>
            <w:tcW w:w="1559" w:type="dxa"/>
          </w:tcPr>
          <w:p w14:paraId="14519841"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5C5640D7" w14:textId="206D1880"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740CEE06" w14:textId="77777777" w:rsidTr="00E46ED6">
        <w:tc>
          <w:tcPr>
            <w:tcW w:w="1276" w:type="dxa"/>
            <w:vAlign w:val="center"/>
          </w:tcPr>
          <w:p w14:paraId="1BEE35F9"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7</w:t>
            </w:r>
          </w:p>
        </w:tc>
        <w:tc>
          <w:tcPr>
            <w:tcW w:w="1559" w:type="dxa"/>
            <w:vMerge/>
            <w:vAlign w:val="center"/>
          </w:tcPr>
          <w:p w14:paraId="1C99423D"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3E8EDB27"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6: Skills 2: Listening + writing</w:t>
            </w:r>
          </w:p>
        </w:tc>
        <w:tc>
          <w:tcPr>
            <w:tcW w:w="1134" w:type="dxa"/>
            <w:vMerge/>
            <w:vAlign w:val="center"/>
          </w:tcPr>
          <w:p w14:paraId="097A3B77"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76757BD6"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4253" w:type="dxa"/>
            <w:vAlign w:val="center"/>
          </w:tcPr>
          <w:p w14:paraId="314804F8" w14:textId="150EDE5E"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Listen to someone talk about their leisure activities with friends</w:t>
            </w:r>
          </w:p>
          <w:p w14:paraId="32F37589"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Write a paragraph about leisure activities with friends</w:t>
            </w:r>
          </w:p>
        </w:tc>
        <w:tc>
          <w:tcPr>
            <w:tcW w:w="1559" w:type="dxa"/>
          </w:tcPr>
          <w:p w14:paraId="63C680AD"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40F0E1A2" w14:textId="194AC078"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092088F3" w14:textId="77777777" w:rsidTr="00E46ED6">
        <w:tc>
          <w:tcPr>
            <w:tcW w:w="1276" w:type="dxa"/>
            <w:vAlign w:val="center"/>
          </w:tcPr>
          <w:p w14:paraId="2F1444C8"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8</w:t>
            </w:r>
          </w:p>
        </w:tc>
        <w:tc>
          <w:tcPr>
            <w:tcW w:w="1559" w:type="dxa"/>
            <w:vMerge/>
            <w:vAlign w:val="center"/>
          </w:tcPr>
          <w:p w14:paraId="379F7603"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7B7F2442"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7: Looking back and project</w:t>
            </w:r>
          </w:p>
        </w:tc>
        <w:tc>
          <w:tcPr>
            <w:tcW w:w="1134" w:type="dxa"/>
            <w:vMerge/>
            <w:vAlign w:val="center"/>
          </w:tcPr>
          <w:p w14:paraId="579EE9A4"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2AA7BDC1"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4253" w:type="dxa"/>
            <w:vAlign w:val="center"/>
          </w:tcPr>
          <w:p w14:paraId="0676278D" w14:textId="141CA9B8"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Review the vocabulary and grammar of Unit 1</w:t>
            </w:r>
          </w:p>
          <w:p w14:paraId="7DD80012"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Apply what students have learnt (vocabulary and grammar) into practicing through a project.</w:t>
            </w:r>
          </w:p>
        </w:tc>
        <w:tc>
          <w:tcPr>
            <w:tcW w:w="1559" w:type="dxa"/>
          </w:tcPr>
          <w:p w14:paraId="1FB34051"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6287A70D" w14:textId="514358D2"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2597B716" w14:textId="77777777" w:rsidTr="00E46ED6">
        <w:tc>
          <w:tcPr>
            <w:tcW w:w="1276" w:type="dxa"/>
            <w:vAlign w:val="center"/>
          </w:tcPr>
          <w:p w14:paraId="403282FB"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9</w:t>
            </w:r>
          </w:p>
        </w:tc>
        <w:tc>
          <w:tcPr>
            <w:tcW w:w="1559" w:type="dxa"/>
            <w:vMerge w:val="restart"/>
            <w:vAlign w:val="center"/>
          </w:tcPr>
          <w:p w14:paraId="6CD7B391" w14:textId="77777777" w:rsidR="005C3617" w:rsidRPr="00A5556F" w:rsidRDefault="005C3617" w:rsidP="00A5556F">
            <w:pPr>
              <w:spacing w:after="0" w:line="240" w:lineRule="auto"/>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Unit 2. Life in the countryside</w:t>
            </w:r>
          </w:p>
        </w:tc>
        <w:tc>
          <w:tcPr>
            <w:tcW w:w="1985" w:type="dxa"/>
            <w:vAlign w:val="center"/>
          </w:tcPr>
          <w:p w14:paraId="2A10C075"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1: Getting started</w:t>
            </w:r>
          </w:p>
        </w:tc>
        <w:tc>
          <w:tcPr>
            <w:tcW w:w="1134" w:type="dxa"/>
            <w:vMerge w:val="restart"/>
            <w:vAlign w:val="center"/>
          </w:tcPr>
          <w:p w14:paraId="5FB408DE"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7</w:t>
            </w:r>
          </w:p>
        </w:tc>
        <w:tc>
          <w:tcPr>
            <w:tcW w:w="992" w:type="dxa"/>
          </w:tcPr>
          <w:p w14:paraId="00CD5B5D" w14:textId="77777777" w:rsidR="005C3617" w:rsidRPr="00A5556F" w:rsidRDefault="005C3617" w:rsidP="00A5556F">
            <w:pPr>
              <w:keepNext/>
              <w:keepLines/>
              <w:spacing w:after="0" w:line="240" w:lineRule="auto"/>
              <w:rPr>
                <w:rFonts w:ascii="Times New Roman" w:eastAsia="Times New Roman" w:hAnsi="Times New Roman" w:cs="Times New Roman"/>
                <w:color w:val="000000" w:themeColor="text1"/>
                <w:sz w:val="26"/>
                <w:szCs w:val="26"/>
              </w:rPr>
            </w:pPr>
          </w:p>
        </w:tc>
        <w:tc>
          <w:tcPr>
            <w:tcW w:w="4253" w:type="dxa"/>
            <w:vAlign w:val="center"/>
          </w:tcPr>
          <w:p w14:paraId="18C5079D" w14:textId="00275AA7" w:rsidR="005C3617" w:rsidRPr="00A5556F" w:rsidRDefault="005C3617" w:rsidP="00A5556F">
            <w:pPr>
              <w:keepNext/>
              <w:keepLines/>
              <w:spacing w:after="0" w:line="240" w:lineRule="auto"/>
              <w:rPr>
                <w:rFonts w:ascii="Times New Roman" w:eastAsia="Times New Roman" w:hAnsi="Times New Roman" w:cs="Times New Roman"/>
                <w:i/>
                <w:color w:val="000000" w:themeColor="text1"/>
                <w:sz w:val="26"/>
                <w:szCs w:val="26"/>
              </w:rPr>
            </w:pPr>
            <w:r w:rsidRPr="00A5556F">
              <w:rPr>
                <w:rFonts w:ascii="Times New Roman" w:eastAsia="Times New Roman" w:hAnsi="Times New Roman" w:cs="Times New Roman"/>
                <w:color w:val="000000" w:themeColor="text1"/>
                <w:sz w:val="26"/>
                <w:szCs w:val="26"/>
              </w:rPr>
              <w:t xml:space="preserve">Have a general understanding of the topic </w:t>
            </w:r>
            <w:r w:rsidRPr="00A5556F">
              <w:rPr>
                <w:rFonts w:ascii="Times New Roman" w:eastAsia="Times New Roman" w:hAnsi="Times New Roman" w:cs="Times New Roman"/>
                <w:i/>
                <w:color w:val="000000" w:themeColor="text1"/>
                <w:sz w:val="26"/>
                <w:szCs w:val="26"/>
              </w:rPr>
              <w:t>Life in the countryside</w:t>
            </w:r>
          </w:p>
          <w:p w14:paraId="59C1D924"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Listen and read for specific information about Life in the countryside to have an overview about the topic “Life in the countryside”</w:t>
            </w:r>
          </w:p>
        </w:tc>
        <w:tc>
          <w:tcPr>
            <w:tcW w:w="1559" w:type="dxa"/>
          </w:tcPr>
          <w:p w14:paraId="1CEAEE1C"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7CB42260" w14:textId="3AB7169A"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6FFD6B19" w14:textId="77777777" w:rsidTr="00E46ED6">
        <w:tc>
          <w:tcPr>
            <w:tcW w:w="1276" w:type="dxa"/>
            <w:vAlign w:val="center"/>
          </w:tcPr>
          <w:p w14:paraId="4857845C"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10</w:t>
            </w:r>
          </w:p>
        </w:tc>
        <w:tc>
          <w:tcPr>
            <w:tcW w:w="1559" w:type="dxa"/>
            <w:vMerge/>
            <w:vAlign w:val="center"/>
          </w:tcPr>
          <w:p w14:paraId="607D8E31"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4BC4E6A9"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2: A closer look 1</w:t>
            </w:r>
          </w:p>
        </w:tc>
        <w:tc>
          <w:tcPr>
            <w:tcW w:w="1134" w:type="dxa"/>
            <w:vMerge/>
            <w:vAlign w:val="center"/>
          </w:tcPr>
          <w:p w14:paraId="5BD1BAB5"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0AF42DCB"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4253" w:type="dxa"/>
            <w:vAlign w:val="center"/>
          </w:tcPr>
          <w:p w14:paraId="17F49F60" w14:textId="6136B615"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Use the lexical items related to the topic “Life in the countryside”</w:t>
            </w:r>
          </w:p>
          <w:p w14:paraId="1E92F5C0"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Practice the words with the sounds /ə/ and /ɪ/ in isolation and in context</w:t>
            </w:r>
          </w:p>
        </w:tc>
        <w:tc>
          <w:tcPr>
            <w:tcW w:w="1559" w:type="dxa"/>
          </w:tcPr>
          <w:p w14:paraId="2CD8E54D"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06EA925B" w14:textId="7BBD6BAE"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100BE0B6" w14:textId="77777777" w:rsidTr="00E46ED6">
        <w:trPr>
          <w:trHeight w:val="703"/>
        </w:trPr>
        <w:tc>
          <w:tcPr>
            <w:tcW w:w="1276" w:type="dxa"/>
            <w:vAlign w:val="center"/>
          </w:tcPr>
          <w:p w14:paraId="68028734"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lastRenderedPageBreak/>
              <w:t>11</w:t>
            </w:r>
          </w:p>
        </w:tc>
        <w:tc>
          <w:tcPr>
            <w:tcW w:w="1559" w:type="dxa"/>
            <w:vMerge/>
            <w:vAlign w:val="center"/>
          </w:tcPr>
          <w:p w14:paraId="4409D019"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478132BD"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Lesson 3: A closer look 2 </w:t>
            </w:r>
          </w:p>
        </w:tc>
        <w:tc>
          <w:tcPr>
            <w:tcW w:w="1134" w:type="dxa"/>
            <w:vMerge/>
            <w:vAlign w:val="center"/>
          </w:tcPr>
          <w:p w14:paraId="42844677"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52CB4E8F"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4253" w:type="dxa"/>
            <w:vAlign w:val="center"/>
          </w:tcPr>
          <w:p w14:paraId="679019D8" w14:textId="548D7B98"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Use comparative forms of some adverbs that students normally use in everyday conversations.</w:t>
            </w:r>
          </w:p>
        </w:tc>
        <w:tc>
          <w:tcPr>
            <w:tcW w:w="1559" w:type="dxa"/>
          </w:tcPr>
          <w:p w14:paraId="4416C13C"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1E3C72C6" w14:textId="17E194D0"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2D6759F5" w14:textId="77777777" w:rsidTr="00E46ED6">
        <w:trPr>
          <w:trHeight w:val="747"/>
        </w:trPr>
        <w:tc>
          <w:tcPr>
            <w:tcW w:w="1276" w:type="dxa"/>
            <w:vAlign w:val="center"/>
          </w:tcPr>
          <w:p w14:paraId="32B8643C"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12</w:t>
            </w:r>
          </w:p>
        </w:tc>
        <w:tc>
          <w:tcPr>
            <w:tcW w:w="1559" w:type="dxa"/>
            <w:vMerge/>
            <w:vAlign w:val="center"/>
          </w:tcPr>
          <w:p w14:paraId="66EA1B86"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3E2ED9B1"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4: Communication</w:t>
            </w:r>
          </w:p>
        </w:tc>
        <w:tc>
          <w:tcPr>
            <w:tcW w:w="1134" w:type="dxa"/>
            <w:vMerge/>
            <w:vAlign w:val="center"/>
          </w:tcPr>
          <w:p w14:paraId="2662385D"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5A4235D6"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p>
        </w:tc>
        <w:tc>
          <w:tcPr>
            <w:tcW w:w="4253" w:type="dxa"/>
            <w:shd w:val="clear" w:color="auto" w:fill="auto"/>
            <w:vAlign w:val="center"/>
          </w:tcPr>
          <w:p w14:paraId="21191231" w14:textId="5C91A3B5"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Give and respond to compliments</w:t>
            </w:r>
          </w:p>
          <w:p w14:paraId="59DBA370"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Practice talking about the beautiful villages (places) </w:t>
            </w:r>
          </w:p>
        </w:tc>
        <w:tc>
          <w:tcPr>
            <w:tcW w:w="1559" w:type="dxa"/>
          </w:tcPr>
          <w:p w14:paraId="7147A3A9"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5A19DE05" w14:textId="37FFF430"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7A76A01D" w14:textId="77777777" w:rsidTr="00E46ED6">
        <w:tc>
          <w:tcPr>
            <w:tcW w:w="1276" w:type="dxa"/>
            <w:vAlign w:val="center"/>
          </w:tcPr>
          <w:p w14:paraId="70F2D44F"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13</w:t>
            </w:r>
          </w:p>
        </w:tc>
        <w:tc>
          <w:tcPr>
            <w:tcW w:w="1559" w:type="dxa"/>
            <w:vMerge/>
            <w:vAlign w:val="center"/>
          </w:tcPr>
          <w:p w14:paraId="2EC7BF67"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4006B10D"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5: Skills 1: Reading + Speaking</w:t>
            </w:r>
          </w:p>
        </w:tc>
        <w:tc>
          <w:tcPr>
            <w:tcW w:w="1134" w:type="dxa"/>
            <w:vMerge/>
            <w:vAlign w:val="center"/>
          </w:tcPr>
          <w:p w14:paraId="5BC3295F"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7255E090"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p>
        </w:tc>
        <w:tc>
          <w:tcPr>
            <w:tcW w:w="4253" w:type="dxa"/>
            <w:shd w:val="clear" w:color="auto" w:fill="auto"/>
            <w:vAlign w:val="center"/>
          </w:tcPr>
          <w:p w14:paraId="6916FFB2" w14:textId="39183FD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Read for general and specific information about different aspects of a Vietnamese village</w:t>
            </w:r>
          </w:p>
          <w:p w14:paraId="325C35DE"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Talk about a village or town where one lives or which one knows</w:t>
            </w:r>
          </w:p>
        </w:tc>
        <w:tc>
          <w:tcPr>
            <w:tcW w:w="1559" w:type="dxa"/>
          </w:tcPr>
          <w:p w14:paraId="17DB79A5"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168B5633" w14:textId="645E7C82"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1A9AE1EB" w14:textId="77777777" w:rsidTr="00E46ED6">
        <w:tc>
          <w:tcPr>
            <w:tcW w:w="1276" w:type="dxa"/>
            <w:vAlign w:val="center"/>
          </w:tcPr>
          <w:p w14:paraId="33E98494"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14</w:t>
            </w:r>
          </w:p>
        </w:tc>
        <w:tc>
          <w:tcPr>
            <w:tcW w:w="1559" w:type="dxa"/>
            <w:vMerge/>
            <w:vAlign w:val="center"/>
          </w:tcPr>
          <w:p w14:paraId="208FE7FA"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4BC31CDD"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6: Skills 2: Listening + writing</w:t>
            </w:r>
          </w:p>
        </w:tc>
        <w:tc>
          <w:tcPr>
            <w:tcW w:w="1134" w:type="dxa"/>
            <w:vMerge/>
            <w:vAlign w:val="center"/>
          </w:tcPr>
          <w:p w14:paraId="17372939"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60E606C5"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3A352881" w14:textId="6394DCC3"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Listen to someone’s opinion about life in the countryside</w:t>
            </w:r>
          </w:p>
          <w:p w14:paraId="245FAA91"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Write a paragraph about what someone likes or dislikes about life in the countryside</w:t>
            </w:r>
          </w:p>
        </w:tc>
        <w:tc>
          <w:tcPr>
            <w:tcW w:w="1559" w:type="dxa"/>
          </w:tcPr>
          <w:p w14:paraId="12A3FC5D"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051F3E04" w14:textId="59D6706D"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6404C21D" w14:textId="77777777" w:rsidTr="00E46ED6">
        <w:tc>
          <w:tcPr>
            <w:tcW w:w="1276" w:type="dxa"/>
            <w:vAlign w:val="center"/>
          </w:tcPr>
          <w:p w14:paraId="42D9AC45"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15</w:t>
            </w:r>
          </w:p>
        </w:tc>
        <w:tc>
          <w:tcPr>
            <w:tcW w:w="1559" w:type="dxa"/>
            <w:vMerge/>
            <w:vAlign w:val="center"/>
          </w:tcPr>
          <w:p w14:paraId="33B299E0"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65C5F2CD"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7: Looking back and project</w:t>
            </w:r>
          </w:p>
        </w:tc>
        <w:tc>
          <w:tcPr>
            <w:tcW w:w="1134" w:type="dxa"/>
            <w:vMerge/>
            <w:vAlign w:val="center"/>
          </w:tcPr>
          <w:p w14:paraId="760086CC"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26F6A5AF"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0D4048A2" w14:textId="739E9CEA"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Review the vocabulary and grammar of Unit 2.</w:t>
            </w:r>
          </w:p>
          <w:p w14:paraId="762F2087"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Apply what they have learnt (vocabulary and grammar) into practicing through a project.</w:t>
            </w:r>
          </w:p>
          <w:p w14:paraId="08FFC54C"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highlight w:val="yellow"/>
              </w:rPr>
            </w:pPr>
            <w:r w:rsidRPr="00A5556F">
              <w:rPr>
                <w:rFonts w:ascii="Times New Roman" w:eastAsia="Times New Roman" w:hAnsi="Times New Roman" w:cs="Times New Roman"/>
                <w:color w:val="000000" w:themeColor="text1"/>
                <w:sz w:val="26"/>
                <w:szCs w:val="26"/>
              </w:rPr>
              <w:t>Do project</w:t>
            </w:r>
          </w:p>
        </w:tc>
        <w:tc>
          <w:tcPr>
            <w:tcW w:w="1559" w:type="dxa"/>
          </w:tcPr>
          <w:p w14:paraId="1F30559C"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5740979A" w14:textId="38152B71"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0B0BBED5" w14:textId="77777777" w:rsidTr="00E46ED6">
        <w:tc>
          <w:tcPr>
            <w:tcW w:w="1276" w:type="dxa"/>
            <w:vAlign w:val="center"/>
          </w:tcPr>
          <w:p w14:paraId="2597C434"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16</w:t>
            </w:r>
          </w:p>
        </w:tc>
        <w:tc>
          <w:tcPr>
            <w:tcW w:w="1559" w:type="dxa"/>
            <w:vMerge w:val="restart"/>
            <w:vAlign w:val="center"/>
          </w:tcPr>
          <w:p w14:paraId="4A4EC76C"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b/>
                <w:color w:val="000000" w:themeColor="text1"/>
                <w:sz w:val="26"/>
                <w:szCs w:val="26"/>
              </w:rPr>
              <w:t>Unit 3. Teenagers</w:t>
            </w:r>
          </w:p>
        </w:tc>
        <w:tc>
          <w:tcPr>
            <w:tcW w:w="1985" w:type="dxa"/>
            <w:vAlign w:val="center"/>
          </w:tcPr>
          <w:p w14:paraId="4B454D7B"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1: Getting started</w:t>
            </w:r>
          </w:p>
        </w:tc>
        <w:tc>
          <w:tcPr>
            <w:tcW w:w="1134" w:type="dxa"/>
            <w:vMerge w:val="restart"/>
            <w:vAlign w:val="center"/>
          </w:tcPr>
          <w:p w14:paraId="3CBA39F5"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7</w:t>
            </w:r>
          </w:p>
        </w:tc>
        <w:tc>
          <w:tcPr>
            <w:tcW w:w="992" w:type="dxa"/>
          </w:tcPr>
          <w:p w14:paraId="0E2EF87A"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4253" w:type="dxa"/>
            <w:vAlign w:val="center"/>
          </w:tcPr>
          <w:p w14:paraId="4F4E306A" w14:textId="5F3EFAF8"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Have general understandings of the topic </w:t>
            </w:r>
            <w:proofErr w:type="gramStart"/>
            <w:r w:rsidRPr="00A5556F">
              <w:rPr>
                <w:rFonts w:ascii="Times New Roman" w:eastAsia="Times New Roman" w:hAnsi="Times New Roman" w:cs="Times New Roman"/>
                <w:color w:val="000000" w:themeColor="text1"/>
                <w:sz w:val="26"/>
                <w:szCs w:val="26"/>
              </w:rPr>
              <w:t>“ Teenagers</w:t>
            </w:r>
            <w:proofErr w:type="gramEnd"/>
            <w:r w:rsidRPr="00A5556F">
              <w:rPr>
                <w:rFonts w:ascii="Times New Roman" w:eastAsia="Times New Roman" w:hAnsi="Times New Roman" w:cs="Times New Roman"/>
                <w:color w:val="000000" w:themeColor="text1"/>
                <w:sz w:val="26"/>
                <w:szCs w:val="26"/>
              </w:rPr>
              <w:t>”</w:t>
            </w:r>
          </w:p>
          <w:p w14:paraId="05A42622"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Listen and read for specific information about “It’s great to see you again” to have an overview about the topic </w:t>
            </w:r>
            <w:proofErr w:type="gramStart"/>
            <w:r w:rsidRPr="00A5556F">
              <w:rPr>
                <w:rFonts w:ascii="Times New Roman" w:eastAsia="Times New Roman" w:hAnsi="Times New Roman" w:cs="Times New Roman"/>
                <w:color w:val="000000" w:themeColor="text1"/>
                <w:sz w:val="26"/>
                <w:szCs w:val="26"/>
              </w:rPr>
              <w:t>“ Teenagers</w:t>
            </w:r>
            <w:proofErr w:type="gramEnd"/>
            <w:r w:rsidRPr="00A5556F">
              <w:rPr>
                <w:rFonts w:ascii="Times New Roman" w:eastAsia="Times New Roman" w:hAnsi="Times New Roman" w:cs="Times New Roman"/>
                <w:color w:val="000000" w:themeColor="text1"/>
                <w:sz w:val="26"/>
                <w:szCs w:val="26"/>
              </w:rPr>
              <w:t>”.</w:t>
            </w:r>
          </w:p>
        </w:tc>
        <w:tc>
          <w:tcPr>
            <w:tcW w:w="1559" w:type="dxa"/>
          </w:tcPr>
          <w:p w14:paraId="6B888591"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05578EBE" w14:textId="1C51070F"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47DCBB3C" w14:textId="77777777" w:rsidTr="00E46ED6">
        <w:tc>
          <w:tcPr>
            <w:tcW w:w="1276" w:type="dxa"/>
            <w:vAlign w:val="center"/>
          </w:tcPr>
          <w:p w14:paraId="5CA4A082"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17</w:t>
            </w:r>
          </w:p>
        </w:tc>
        <w:tc>
          <w:tcPr>
            <w:tcW w:w="1559" w:type="dxa"/>
            <w:vMerge/>
            <w:vAlign w:val="center"/>
          </w:tcPr>
          <w:p w14:paraId="32AE7EBC"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6B40AE2A"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2: A closer look 1</w:t>
            </w:r>
          </w:p>
        </w:tc>
        <w:tc>
          <w:tcPr>
            <w:tcW w:w="1134" w:type="dxa"/>
            <w:vMerge/>
            <w:vAlign w:val="center"/>
          </w:tcPr>
          <w:p w14:paraId="2B66601E"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69A9A81F"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4253" w:type="dxa"/>
            <w:vAlign w:val="center"/>
          </w:tcPr>
          <w:p w14:paraId="1182373E" w14:textId="3AFF27E1"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Use some verbs and verb phrases that are often used when talking about using social media.</w:t>
            </w:r>
          </w:p>
          <w:p w14:paraId="4B8DFEEB"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lastRenderedPageBreak/>
              <w:t>Practice the sounds /ʊə/ and /ɔɪ/ in words and sentences.</w:t>
            </w:r>
          </w:p>
        </w:tc>
        <w:tc>
          <w:tcPr>
            <w:tcW w:w="1559" w:type="dxa"/>
          </w:tcPr>
          <w:p w14:paraId="0DD895CF"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21795C75" w14:textId="6F78F193"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6450E5F3" w14:textId="77777777" w:rsidTr="00E46ED6">
        <w:tc>
          <w:tcPr>
            <w:tcW w:w="1276" w:type="dxa"/>
            <w:vAlign w:val="center"/>
          </w:tcPr>
          <w:p w14:paraId="7A07D89E"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18</w:t>
            </w:r>
          </w:p>
        </w:tc>
        <w:tc>
          <w:tcPr>
            <w:tcW w:w="1559" w:type="dxa"/>
            <w:vMerge/>
            <w:vAlign w:val="center"/>
          </w:tcPr>
          <w:p w14:paraId="1A0E0DDA"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28361FC4"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Lesson 3: A closer look 2 </w:t>
            </w:r>
          </w:p>
        </w:tc>
        <w:tc>
          <w:tcPr>
            <w:tcW w:w="1134" w:type="dxa"/>
            <w:vMerge/>
            <w:vAlign w:val="center"/>
          </w:tcPr>
          <w:p w14:paraId="3F6D6530"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19A7F4EE"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4253" w:type="dxa"/>
            <w:vAlign w:val="center"/>
          </w:tcPr>
          <w:p w14:paraId="62CFCB1C" w14:textId="2CA38EBF"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Review simple sentences. </w:t>
            </w:r>
          </w:p>
          <w:p w14:paraId="58AFE7DB"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Distinguish between simple sentences and compound sentences.  </w:t>
            </w:r>
          </w:p>
          <w:p w14:paraId="6F5EB1F8"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Distinguish between words that connect independent clauses. </w:t>
            </w:r>
          </w:p>
          <w:p w14:paraId="1EDE6923"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Apply the </w:t>
            </w:r>
            <w:r w:rsidRPr="00A5556F">
              <w:rPr>
                <w:rFonts w:ascii="Times New Roman" w:eastAsia="Times New Roman" w:hAnsi="Times New Roman" w:cs="Times New Roman"/>
                <w:color w:val="000000" w:themeColor="text1"/>
                <w:sz w:val="26"/>
                <w:szCs w:val="26"/>
                <w:highlight w:val="white"/>
              </w:rPr>
              <w:t>coordinating conjunctions or conjunctive adverbs</w:t>
            </w:r>
            <w:r w:rsidRPr="00A5556F">
              <w:rPr>
                <w:rFonts w:ascii="Times New Roman" w:eastAsia="Times New Roman" w:hAnsi="Times New Roman" w:cs="Times New Roman"/>
                <w:color w:val="000000" w:themeColor="text1"/>
                <w:sz w:val="26"/>
                <w:szCs w:val="26"/>
              </w:rPr>
              <w:t xml:space="preserve"> to combine two sentences</w:t>
            </w:r>
          </w:p>
        </w:tc>
        <w:tc>
          <w:tcPr>
            <w:tcW w:w="1559" w:type="dxa"/>
          </w:tcPr>
          <w:p w14:paraId="65A627B1"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557428DF" w14:textId="48F7CDFC"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77DBB74E" w14:textId="77777777" w:rsidTr="00E46ED6">
        <w:tc>
          <w:tcPr>
            <w:tcW w:w="1276" w:type="dxa"/>
            <w:vAlign w:val="center"/>
          </w:tcPr>
          <w:p w14:paraId="0E928D8C"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19</w:t>
            </w:r>
          </w:p>
        </w:tc>
        <w:tc>
          <w:tcPr>
            <w:tcW w:w="1559" w:type="dxa"/>
            <w:vMerge/>
            <w:vAlign w:val="center"/>
          </w:tcPr>
          <w:p w14:paraId="274CE769"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4C567FC9"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4: Communication</w:t>
            </w:r>
          </w:p>
        </w:tc>
        <w:tc>
          <w:tcPr>
            <w:tcW w:w="1134" w:type="dxa"/>
            <w:vMerge/>
            <w:vAlign w:val="center"/>
          </w:tcPr>
          <w:p w14:paraId="2D71174A"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59C123CA" w14:textId="77777777"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6697407B" w14:textId="5B6C0322"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Know how to make requests in English </w:t>
            </w:r>
          </w:p>
          <w:p w14:paraId="53919D47" w14:textId="77777777"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Use some everyday English phrases and expressions about some different social media.</w:t>
            </w:r>
          </w:p>
          <w:p w14:paraId="144B8A88" w14:textId="77777777"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Practice reading some posts for specific information.</w:t>
            </w:r>
          </w:p>
          <w:p w14:paraId="310E3FCD" w14:textId="77777777"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Practice asking and answering questions about what social media are popular among teens, how often and what they use these media for.</w:t>
            </w:r>
          </w:p>
        </w:tc>
        <w:tc>
          <w:tcPr>
            <w:tcW w:w="1559" w:type="dxa"/>
          </w:tcPr>
          <w:p w14:paraId="6829C458" w14:textId="77777777"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0AB25E63" w14:textId="324DA7C3"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p>
        </w:tc>
      </w:tr>
      <w:tr w:rsidR="00A5556F" w:rsidRPr="00A5556F" w14:paraId="5EF52227" w14:textId="77777777" w:rsidTr="00E46ED6">
        <w:tc>
          <w:tcPr>
            <w:tcW w:w="1276" w:type="dxa"/>
            <w:vAlign w:val="center"/>
          </w:tcPr>
          <w:p w14:paraId="43142625"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20</w:t>
            </w:r>
          </w:p>
        </w:tc>
        <w:tc>
          <w:tcPr>
            <w:tcW w:w="1559" w:type="dxa"/>
            <w:vMerge/>
            <w:vAlign w:val="center"/>
          </w:tcPr>
          <w:p w14:paraId="77082830"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0EFAB5F9"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5: Skills 1: Reading + Speaking</w:t>
            </w:r>
          </w:p>
        </w:tc>
        <w:tc>
          <w:tcPr>
            <w:tcW w:w="1134" w:type="dxa"/>
            <w:vMerge/>
            <w:vAlign w:val="center"/>
          </w:tcPr>
          <w:p w14:paraId="4323C0BD"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0E61C889" w14:textId="77777777"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4DA5DDBD" w14:textId="6186E08F"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Read for general and specific information about school club activities.</w:t>
            </w:r>
          </w:p>
          <w:p w14:paraId="6F3875A5" w14:textId="77777777"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Ask and answer questions about school clubs. </w:t>
            </w:r>
          </w:p>
        </w:tc>
        <w:tc>
          <w:tcPr>
            <w:tcW w:w="1559" w:type="dxa"/>
          </w:tcPr>
          <w:p w14:paraId="30F0C0C3" w14:textId="77777777"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640640E9" w14:textId="255E6260"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p>
        </w:tc>
      </w:tr>
      <w:tr w:rsidR="00A5556F" w:rsidRPr="00A5556F" w14:paraId="6D20F141" w14:textId="77777777" w:rsidTr="00E46ED6">
        <w:tc>
          <w:tcPr>
            <w:tcW w:w="1276" w:type="dxa"/>
            <w:vAlign w:val="center"/>
          </w:tcPr>
          <w:p w14:paraId="7D2C2781"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21</w:t>
            </w:r>
          </w:p>
        </w:tc>
        <w:tc>
          <w:tcPr>
            <w:tcW w:w="1559" w:type="dxa"/>
            <w:vMerge/>
            <w:vAlign w:val="center"/>
          </w:tcPr>
          <w:p w14:paraId="21F46AF0"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38B74265"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6: Skills 2: Listening + writing</w:t>
            </w:r>
          </w:p>
        </w:tc>
        <w:tc>
          <w:tcPr>
            <w:tcW w:w="1134" w:type="dxa"/>
            <w:vMerge/>
            <w:vAlign w:val="center"/>
          </w:tcPr>
          <w:p w14:paraId="697AE1EC"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194A2EB3" w14:textId="77777777"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2A3A14A5" w14:textId="5856E98A"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Listen for general and specific information about pressures teens face.</w:t>
            </w:r>
          </w:p>
          <w:p w14:paraId="1136C5BA" w14:textId="77777777"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Write a paragraph about the causes of one’s stress and solutions to deal with it. </w:t>
            </w:r>
          </w:p>
        </w:tc>
        <w:tc>
          <w:tcPr>
            <w:tcW w:w="1559" w:type="dxa"/>
          </w:tcPr>
          <w:p w14:paraId="20640B98" w14:textId="77777777"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7D4C247E" w14:textId="1F1FC20C"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p>
        </w:tc>
      </w:tr>
      <w:tr w:rsidR="00A5556F" w:rsidRPr="00A5556F" w14:paraId="26BFA49C" w14:textId="77777777" w:rsidTr="00E46ED6">
        <w:tc>
          <w:tcPr>
            <w:tcW w:w="1276" w:type="dxa"/>
            <w:vAlign w:val="center"/>
          </w:tcPr>
          <w:p w14:paraId="23D431A4"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lastRenderedPageBreak/>
              <w:t>22</w:t>
            </w:r>
          </w:p>
        </w:tc>
        <w:tc>
          <w:tcPr>
            <w:tcW w:w="1559" w:type="dxa"/>
            <w:vMerge/>
            <w:vAlign w:val="center"/>
          </w:tcPr>
          <w:p w14:paraId="1E813121"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5D467C94"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7: Looking back and project</w:t>
            </w:r>
          </w:p>
        </w:tc>
        <w:tc>
          <w:tcPr>
            <w:tcW w:w="1134" w:type="dxa"/>
            <w:vMerge/>
            <w:vAlign w:val="center"/>
          </w:tcPr>
          <w:p w14:paraId="74261F71"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476034DD"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75911E8B" w14:textId="4DEE3B2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Revise the vocabulary and grammar of Unit 3.</w:t>
            </w:r>
          </w:p>
          <w:p w14:paraId="5B4DBB4C"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Apply what students have learnt (vocabulary and grammar) into practice through a project.</w:t>
            </w:r>
          </w:p>
          <w:p w14:paraId="501735BD"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Do project</w:t>
            </w:r>
          </w:p>
        </w:tc>
        <w:tc>
          <w:tcPr>
            <w:tcW w:w="1559" w:type="dxa"/>
          </w:tcPr>
          <w:p w14:paraId="3FA0BBFC"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2575796A" w14:textId="391D99C4"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09EDC834" w14:textId="77777777" w:rsidTr="00E46ED6">
        <w:trPr>
          <w:trHeight w:val="687"/>
        </w:trPr>
        <w:tc>
          <w:tcPr>
            <w:tcW w:w="1276" w:type="dxa"/>
            <w:vAlign w:val="center"/>
          </w:tcPr>
          <w:p w14:paraId="211ACAFE"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23</w:t>
            </w:r>
          </w:p>
        </w:tc>
        <w:tc>
          <w:tcPr>
            <w:tcW w:w="1559" w:type="dxa"/>
            <w:vMerge w:val="restart"/>
            <w:vAlign w:val="center"/>
          </w:tcPr>
          <w:p w14:paraId="1BEA2F58" w14:textId="77777777" w:rsidR="005C3617" w:rsidRPr="00A5556F" w:rsidRDefault="005C3617" w:rsidP="00A5556F">
            <w:pPr>
              <w:spacing w:after="0" w:line="240" w:lineRule="auto"/>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Review 1</w:t>
            </w:r>
          </w:p>
        </w:tc>
        <w:tc>
          <w:tcPr>
            <w:tcW w:w="1985" w:type="dxa"/>
            <w:vAlign w:val="center"/>
          </w:tcPr>
          <w:p w14:paraId="0226F7DF"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Language</w:t>
            </w:r>
          </w:p>
        </w:tc>
        <w:tc>
          <w:tcPr>
            <w:tcW w:w="1134" w:type="dxa"/>
            <w:vMerge w:val="restart"/>
            <w:vAlign w:val="center"/>
          </w:tcPr>
          <w:p w14:paraId="2BFFE2A1"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2</w:t>
            </w:r>
          </w:p>
        </w:tc>
        <w:tc>
          <w:tcPr>
            <w:tcW w:w="992" w:type="dxa"/>
          </w:tcPr>
          <w:p w14:paraId="2A0E8E79"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4253" w:type="dxa"/>
            <w:vAlign w:val="center"/>
          </w:tcPr>
          <w:p w14:paraId="12A6124F" w14:textId="50D8D920"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Revise the language knowledge students have learnt from unit 1 to unit </w:t>
            </w:r>
            <w:proofErr w:type="gramStart"/>
            <w:r w:rsidRPr="00A5556F">
              <w:rPr>
                <w:rFonts w:ascii="Times New Roman" w:eastAsia="Times New Roman" w:hAnsi="Times New Roman" w:cs="Times New Roman"/>
                <w:color w:val="000000" w:themeColor="text1"/>
                <w:sz w:val="26"/>
                <w:szCs w:val="26"/>
              </w:rPr>
              <w:t>3:Vocabulary</w:t>
            </w:r>
            <w:proofErr w:type="gramEnd"/>
            <w:r w:rsidRPr="00A5556F">
              <w:rPr>
                <w:rFonts w:ascii="Times New Roman" w:eastAsia="Times New Roman" w:hAnsi="Times New Roman" w:cs="Times New Roman"/>
                <w:color w:val="000000" w:themeColor="text1"/>
                <w:sz w:val="26"/>
                <w:szCs w:val="26"/>
              </w:rPr>
              <w:t>, Pronunciation, Grammar</w:t>
            </w:r>
          </w:p>
          <w:p w14:paraId="081926B0"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Practice doing exercise.</w:t>
            </w:r>
          </w:p>
        </w:tc>
        <w:tc>
          <w:tcPr>
            <w:tcW w:w="1559" w:type="dxa"/>
          </w:tcPr>
          <w:p w14:paraId="241FC2DD"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47EDD413" w14:textId="14588CD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0160A7AC" w14:textId="77777777" w:rsidTr="00E46ED6">
        <w:tc>
          <w:tcPr>
            <w:tcW w:w="1276" w:type="dxa"/>
            <w:vAlign w:val="center"/>
          </w:tcPr>
          <w:p w14:paraId="02262A91"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24</w:t>
            </w:r>
          </w:p>
        </w:tc>
        <w:tc>
          <w:tcPr>
            <w:tcW w:w="1559" w:type="dxa"/>
            <w:vMerge/>
            <w:vAlign w:val="center"/>
          </w:tcPr>
          <w:p w14:paraId="0D3BAE95"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45A53C8F"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Skills</w:t>
            </w:r>
          </w:p>
        </w:tc>
        <w:tc>
          <w:tcPr>
            <w:tcW w:w="1134" w:type="dxa"/>
            <w:vMerge/>
            <w:vAlign w:val="center"/>
          </w:tcPr>
          <w:p w14:paraId="6F110DC8"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40D6001D"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7C4AAC63" w14:textId="0B7C7660"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Improve the 4 skills students have practiced in Units 1,2,3           </w:t>
            </w:r>
          </w:p>
          <w:p w14:paraId="57C4402F"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Practice 4 skills well.</w:t>
            </w:r>
          </w:p>
          <w:p w14:paraId="1EDF2C69"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Practice doing exercises perfectly.</w:t>
            </w:r>
          </w:p>
        </w:tc>
        <w:tc>
          <w:tcPr>
            <w:tcW w:w="1559" w:type="dxa"/>
          </w:tcPr>
          <w:p w14:paraId="56F832C0"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72B769BF" w14:textId="718358F2"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2274E009" w14:textId="77777777" w:rsidTr="00E46ED6">
        <w:tc>
          <w:tcPr>
            <w:tcW w:w="1276" w:type="dxa"/>
            <w:vAlign w:val="center"/>
          </w:tcPr>
          <w:p w14:paraId="740D1885"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25</w:t>
            </w:r>
          </w:p>
        </w:tc>
        <w:tc>
          <w:tcPr>
            <w:tcW w:w="1559" w:type="dxa"/>
            <w:vAlign w:val="center"/>
          </w:tcPr>
          <w:p w14:paraId="35729882"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085191B7"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Revision for the mid first term test </w:t>
            </w:r>
          </w:p>
        </w:tc>
        <w:tc>
          <w:tcPr>
            <w:tcW w:w="1134" w:type="dxa"/>
            <w:vAlign w:val="center"/>
          </w:tcPr>
          <w:p w14:paraId="3C4FCED4"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w:t>
            </w:r>
          </w:p>
        </w:tc>
        <w:tc>
          <w:tcPr>
            <w:tcW w:w="992" w:type="dxa"/>
          </w:tcPr>
          <w:p w14:paraId="658CCA5F" w14:textId="77777777" w:rsidR="005C3617" w:rsidRPr="00A5556F" w:rsidRDefault="005C3617" w:rsidP="00A5556F">
            <w:pPr>
              <w:keepNext/>
              <w:widowControl w:val="0"/>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5CBE8171" w14:textId="6CCF3E10" w:rsidR="005C3617" w:rsidRPr="00A5556F" w:rsidRDefault="005C3617" w:rsidP="00A5556F">
            <w:pPr>
              <w:keepNext/>
              <w:widowControl w:val="0"/>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 Vocabulary: Revise lexical items related to 3 topic leisure activities, life in the countryside and teen stress;</w:t>
            </w:r>
          </w:p>
          <w:p w14:paraId="1378B182" w14:textId="77777777" w:rsidR="005C3617" w:rsidRPr="00A5556F" w:rsidRDefault="005C3617" w:rsidP="00A5556F">
            <w:pPr>
              <w:keepNext/>
              <w:widowControl w:val="0"/>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 Pronunciation: Pronounce the sounds /ʊ/ and /u:/; /ə/ and /ɪ/; /ʊə/ and /ɔɪ/ correctly in words and sentences;</w:t>
            </w:r>
          </w:p>
          <w:p w14:paraId="183E7975" w14:textId="77777777" w:rsidR="005C3617" w:rsidRPr="00A5556F" w:rsidRDefault="005C3617" w:rsidP="00A5556F">
            <w:pPr>
              <w:keepNext/>
              <w:widowControl w:val="0"/>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 Grammar: use verbs of liking / disliking followed by gerunds and / or </w:t>
            </w:r>
            <w:r w:rsidRPr="00A5556F">
              <w:rPr>
                <w:rFonts w:ascii="Times New Roman" w:eastAsia="Times New Roman" w:hAnsi="Times New Roman" w:cs="Times New Roman"/>
                <w:i/>
                <w:color w:val="000000" w:themeColor="text1"/>
                <w:sz w:val="26"/>
                <w:szCs w:val="26"/>
              </w:rPr>
              <w:t xml:space="preserve">to </w:t>
            </w:r>
            <w:r w:rsidRPr="00A5556F">
              <w:rPr>
                <w:rFonts w:ascii="Times New Roman" w:eastAsia="Times New Roman" w:hAnsi="Times New Roman" w:cs="Times New Roman"/>
                <w:color w:val="000000" w:themeColor="text1"/>
                <w:sz w:val="26"/>
                <w:szCs w:val="26"/>
              </w:rPr>
              <w:t>infinitives to talk about likes and dislikes; use the comparative forms of adverbs; use simple sentences and compound sentences</w:t>
            </w:r>
          </w:p>
          <w:p w14:paraId="2FC63DF2"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 Practice doing exercise perfectly.</w:t>
            </w:r>
          </w:p>
        </w:tc>
        <w:tc>
          <w:tcPr>
            <w:tcW w:w="1559" w:type="dxa"/>
          </w:tcPr>
          <w:p w14:paraId="7B23F1D5" w14:textId="77777777" w:rsidR="005C3617" w:rsidRPr="00A5556F" w:rsidRDefault="005C3617" w:rsidP="00A5556F">
            <w:pPr>
              <w:keepNext/>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6343287B" w14:textId="0ABFCCE4" w:rsidR="005C3617" w:rsidRPr="00A5556F" w:rsidRDefault="005C3617" w:rsidP="00A5556F">
            <w:pPr>
              <w:keepNext/>
              <w:spacing w:after="0" w:line="240" w:lineRule="auto"/>
              <w:rPr>
                <w:rFonts w:ascii="Times New Roman" w:eastAsia="Times New Roman" w:hAnsi="Times New Roman" w:cs="Times New Roman"/>
                <w:color w:val="000000" w:themeColor="text1"/>
                <w:sz w:val="26"/>
                <w:szCs w:val="26"/>
              </w:rPr>
            </w:pPr>
          </w:p>
        </w:tc>
      </w:tr>
      <w:tr w:rsidR="00A5556F" w:rsidRPr="00A5556F" w14:paraId="1D7F6C6F" w14:textId="77777777" w:rsidTr="00E46ED6">
        <w:tc>
          <w:tcPr>
            <w:tcW w:w="1276" w:type="dxa"/>
            <w:vAlign w:val="center"/>
          </w:tcPr>
          <w:p w14:paraId="78C37B94"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26</w:t>
            </w:r>
          </w:p>
        </w:tc>
        <w:tc>
          <w:tcPr>
            <w:tcW w:w="1559" w:type="dxa"/>
            <w:vAlign w:val="center"/>
          </w:tcPr>
          <w:p w14:paraId="7E68D373"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1684D831"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The mid first term test</w:t>
            </w:r>
          </w:p>
        </w:tc>
        <w:tc>
          <w:tcPr>
            <w:tcW w:w="1134" w:type="dxa"/>
            <w:vAlign w:val="center"/>
          </w:tcPr>
          <w:p w14:paraId="01669B8F"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w:t>
            </w:r>
          </w:p>
        </w:tc>
        <w:tc>
          <w:tcPr>
            <w:tcW w:w="992" w:type="dxa"/>
          </w:tcPr>
          <w:p w14:paraId="5D3AD6D9"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4253" w:type="dxa"/>
          </w:tcPr>
          <w:p w14:paraId="586A6290" w14:textId="653C815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Evaluate how students understand the lesson that they have learnt from unit 1 to 3.</w:t>
            </w:r>
          </w:p>
          <w:p w14:paraId="04540F33"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559" w:type="dxa"/>
          </w:tcPr>
          <w:p w14:paraId="2DFCEC8C"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27D7D126" w14:textId="2D0182A0"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72378B38" w14:textId="77777777" w:rsidTr="00E46ED6">
        <w:tc>
          <w:tcPr>
            <w:tcW w:w="1276" w:type="dxa"/>
            <w:vAlign w:val="center"/>
          </w:tcPr>
          <w:p w14:paraId="3C6F98B2"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lastRenderedPageBreak/>
              <w:t>27</w:t>
            </w:r>
          </w:p>
        </w:tc>
        <w:tc>
          <w:tcPr>
            <w:tcW w:w="1559" w:type="dxa"/>
            <w:vAlign w:val="center"/>
          </w:tcPr>
          <w:p w14:paraId="2041AB40"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12536DC6"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The mid first term test correction</w:t>
            </w:r>
          </w:p>
        </w:tc>
        <w:tc>
          <w:tcPr>
            <w:tcW w:w="1134" w:type="dxa"/>
            <w:vAlign w:val="center"/>
          </w:tcPr>
          <w:p w14:paraId="25A70F43"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w:t>
            </w:r>
          </w:p>
        </w:tc>
        <w:tc>
          <w:tcPr>
            <w:tcW w:w="992" w:type="dxa"/>
          </w:tcPr>
          <w:p w14:paraId="04557DB2"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4253" w:type="dxa"/>
          </w:tcPr>
          <w:p w14:paraId="15013803" w14:textId="3551206B"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Correct the written tests to help students find out other mistakes and know how to correct them.</w:t>
            </w:r>
          </w:p>
          <w:p w14:paraId="6ACE872E"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Review the vocabulary and grammar from Unit 1 to Unit 3</w:t>
            </w:r>
          </w:p>
        </w:tc>
        <w:tc>
          <w:tcPr>
            <w:tcW w:w="1559" w:type="dxa"/>
          </w:tcPr>
          <w:p w14:paraId="64706392"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1024E37A" w14:textId="5B0B8815"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11C950F5" w14:textId="77777777" w:rsidTr="00E46ED6">
        <w:tc>
          <w:tcPr>
            <w:tcW w:w="1276" w:type="dxa"/>
            <w:vAlign w:val="center"/>
          </w:tcPr>
          <w:p w14:paraId="57E4E39F"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28</w:t>
            </w:r>
          </w:p>
        </w:tc>
        <w:tc>
          <w:tcPr>
            <w:tcW w:w="1559" w:type="dxa"/>
            <w:vMerge w:val="restart"/>
            <w:vAlign w:val="center"/>
          </w:tcPr>
          <w:p w14:paraId="02FD2368" w14:textId="77777777" w:rsidR="005C3617" w:rsidRPr="00A5556F" w:rsidRDefault="005C3617" w:rsidP="00A5556F">
            <w:pPr>
              <w:spacing w:after="0" w:line="240" w:lineRule="auto"/>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Unit 4. Ethnic groups of Viet Nam</w:t>
            </w:r>
          </w:p>
        </w:tc>
        <w:tc>
          <w:tcPr>
            <w:tcW w:w="1985" w:type="dxa"/>
            <w:vAlign w:val="center"/>
          </w:tcPr>
          <w:p w14:paraId="4443FBB0"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1: Getting started</w:t>
            </w:r>
          </w:p>
        </w:tc>
        <w:tc>
          <w:tcPr>
            <w:tcW w:w="1134" w:type="dxa"/>
            <w:vMerge w:val="restart"/>
            <w:vAlign w:val="center"/>
          </w:tcPr>
          <w:p w14:paraId="7F1B5D89"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7</w:t>
            </w:r>
          </w:p>
        </w:tc>
        <w:tc>
          <w:tcPr>
            <w:tcW w:w="992" w:type="dxa"/>
          </w:tcPr>
          <w:p w14:paraId="15D4D51A"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57E0565E" w14:textId="5EC3BA74"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Have general understandings of the topic “Ethnic groups of Viet Nam”</w:t>
            </w:r>
          </w:p>
          <w:p w14:paraId="545E28E4"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Listen and read for specific information about “I’m from the Tay ethnic group” to have an overview about the topic "Ethnic groups of Viet Nam".</w:t>
            </w:r>
          </w:p>
        </w:tc>
        <w:tc>
          <w:tcPr>
            <w:tcW w:w="1559" w:type="dxa"/>
          </w:tcPr>
          <w:p w14:paraId="52B3DFC7"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3B539D60" w14:textId="46A8BEFE"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64E5ED18" w14:textId="77777777" w:rsidTr="00E46ED6">
        <w:tc>
          <w:tcPr>
            <w:tcW w:w="1276" w:type="dxa"/>
            <w:vAlign w:val="center"/>
          </w:tcPr>
          <w:p w14:paraId="73337BC0"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29</w:t>
            </w:r>
          </w:p>
        </w:tc>
        <w:tc>
          <w:tcPr>
            <w:tcW w:w="1559" w:type="dxa"/>
            <w:vMerge/>
            <w:vAlign w:val="center"/>
          </w:tcPr>
          <w:p w14:paraId="191F7029"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661E8EAA"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2: A closer look 1</w:t>
            </w:r>
          </w:p>
        </w:tc>
        <w:tc>
          <w:tcPr>
            <w:tcW w:w="1134" w:type="dxa"/>
            <w:vMerge/>
            <w:vAlign w:val="center"/>
          </w:tcPr>
          <w:p w14:paraId="3D53EB52"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1762E190"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57778147" w14:textId="20FFFB92"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Use the lexical items related to the life of the ethnic people.</w:t>
            </w:r>
          </w:p>
          <w:p w14:paraId="1EA76E7E"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Practice the sounds /g/ and /k/ in words and sentences.</w:t>
            </w:r>
          </w:p>
        </w:tc>
        <w:tc>
          <w:tcPr>
            <w:tcW w:w="1559" w:type="dxa"/>
          </w:tcPr>
          <w:p w14:paraId="6C0E507A"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highlight w:val="white"/>
              </w:rPr>
            </w:pPr>
          </w:p>
        </w:tc>
        <w:tc>
          <w:tcPr>
            <w:tcW w:w="1134" w:type="dxa"/>
            <w:vAlign w:val="center"/>
          </w:tcPr>
          <w:p w14:paraId="18468841" w14:textId="599CB666" w:rsidR="005C3617" w:rsidRPr="00A5556F" w:rsidRDefault="005C3617" w:rsidP="00A5556F">
            <w:pPr>
              <w:spacing w:after="0" w:line="240" w:lineRule="auto"/>
              <w:rPr>
                <w:rFonts w:ascii="Times New Roman" w:eastAsia="Times New Roman" w:hAnsi="Times New Roman" w:cs="Times New Roman"/>
                <w:color w:val="000000" w:themeColor="text1"/>
                <w:sz w:val="26"/>
                <w:szCs w:val="26"/>
                <w:highlight w:val="white"/>
              </w:rPr>
            </w:pPr>
          </w:p>
        </w:tc>
      </w:tr>
      <w:tr w:rsidR="00A5556F" w:rsidRPr="00A5556F" w14:paraId="7CA65FE8" w14:textId="77777777" w:rsidTr="00E46ED6">
        <w:trPr>
          <w:trHeight w:val="390"/>
        </w:trPr>
        <w:tc>
          <w:tcPr>
            <w:tcW w:w="1276" w:type="dxa"/>
            <w:vAlign w:val="center"/>
          </w:tcPr>
          <w:p w14:paraId="63C5967F"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30</w:t>
            </w:r>
          </w:p>
        </w:tc>
        <w:tc>
          <w:tcPr>
            <w:tcW w:w="1559" w:type="dxa"/>
            <w:vMerge/>
            <w:vAlign w:val="center"/>
          </w:tcPr>
          <w:p w14:paraId="2E2B6BBE"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52D11730"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Lesson 3: A closer look 2 </w:t>
            </w:r>
          </w:p>
        </w:tc>
        <w:tc>
          <w:tcPr>
            <w:tcW w:w="1134" w:type="dxa"/>
            <w:vMerge/>
            <w:vAlign w:val="center"/>
          </w:tcPr>
          <w:p w14:paraId="3A736AFF"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4C8061AC"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78DC9B50" w14:textId="47741CC4"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Recognise and use Yes/No questions and Wh questions, and countable and uncountable nouns.</w:t>
            </w:r>
          </w:p>
          <w:p w14:paraId="423F54BB"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Practice using Yes/No questions and Wh questions, and countable and uncountable nouns.</w:t>
            </w:r>
          </w:p>
        </w:tc>
        <w:tc>
          <w:tcPr>
            <w:tcW w:w="1559" w:type="dxa"/>
          </w:tcPr>
          <w:p w14:paraId="2FFF9B15"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12A26FC4" w14:textId="7C3247F6"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4B200872" w14:textId="77777777" w:rsidTr="00E46ED6">
        <w:tc>
          <w:tcPr>
            <w:tcW w:w="1276" w:type="dxa"/>
            <w:vAlign w:val="center"/>
          </w:tcPr>
          <w:p w14:paraId="15BA3FD8"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31</w:t>
            </w:r>
          </w:p>
        </w:tc>
        <w:tc>
          <w:tcPr>
            <w:tcW w:w="1559" w:type="dxa"/>
            <w:vMerge/>
            <w:vAlign w:val="center"/>
          </w:tcPr>
          <w:p w14:paraId="252FFEFD"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3D55E842"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4: Communication</w:t>
            </w:r>
          </w:p>
        </w:tc>
        <w:tc>
          <w:tcPr>
            <w:tcW w:w="1134" w:type="dxa"/>
            <w:vMerge/>
            <w:vAlign w:val="center"/>
          </w:tcPr>
          <w:p w14:paraId="23BBF63C"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6911646E"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7CE20F7E" w14:textId="742FCE7C"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Give opinions</w:t>
            </w:r>
          </w:p>
          <w:p w14:paraId="077961B8"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Know more about Jrai and lifestyle of the ethnic minority groups </w:t>
            </w:r>
          </w:p>
        </w:tc>
        <w:tc>
          <w:tcPr>
            <w:tcW w:w="1559" w:type="dxa"/>
          </w:tcPr>
          <w:p w14:paraId="5A721D0F"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56A67695" w14:textId="7BED5210"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63F98924" w14:textId="77777777" w:rsidTr="00E46ED6">
        <w:tc>
          <w:tcPr>
            <w:tcW w:w="1276" w:type="dxa"/>
            <w:vAlign w:val="center"/>
          </w:tcPr>
          <w:p w14:paraId="26F0E0D9"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32</w:t>
            </w:r>
          </w:p>
        </w:tc>
        <w:tc>
          <w:tcPr>
            <w:tcW w:w="1559" w:type="dxa"/>
            <w:vMerge/>
            <w:vAlign w:val="center"/>
          </w:tcPr>
          <w:p w14:paraId="01EE99BC"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398C7DEA"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5: Skills 1: Reading + Speaking</w:t>
            </w:r>
          </w:p>
        </w:tc>
        <w:tc>
          <w:tcPr>
            <w:tcW w:w="1134" w:type="dxa"/>
            <w:vMerge/>
            <w:vAlign w:val="center"/>
          </w:tcPr>
          <w:p w14:paraId="5DC751D3"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42685E13"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429AF800" w14:textId="5B46B3B0"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 Read for specific information about stilt houses</w:t>
            </w:r>
          </w:p>
          <w:p w14:paraId="4E28E480"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 Talk about the type of home they live in</w:t>
            </w:r>
          </w:p>
        </w:tc>
        <w:tc>
          <w:tcPr>
            <w:tcW w:w="1559" w:type="dxa"/>
          </w:tcPr>
          <w:p w14:paraId="125A4D6C" w14:textId="77777777" w:rsidR="005C3617" w:rsidRPr="00A5556F" w:rsidRDefault="005C3617" w:rsidP="00A5556F">
            <w:pPr>
              <w:spacing w:after="0" w:line="240" w:lineRule="auto"/>
              <w:rPr>
                <w:rFonts w:ascii="Times New Roman" w:eastAsia="Times New Roman" w:hAnsi="Times New Roman" w:cs="Times New Roman"/>
                <w:b/>
                <w:color w:val="000000" w:themeColor="text1"/>
                <w:sz w:val="26"/>
                <w:szCs w:val="26"/>
              </w:rPr>
            </w:pPr>
          </w:p>
        </w:tc>
        <w:tc>
          <w:tcPr>
            <w:tcW w:w="1134" w:type="dxa"/>
            <w:vAlign w:val="center"/>
          </w:tcPr>
          <w:p w14:paraId="11D2EDCD" w14:textId="66D19BFE" w:rsidR="005C3617" w:rsidRPr="00A5556F" w:rsidRDefault="005C3617" w:rsidP="00A5556F">
            <w:pPr>
              <w:spacing w:after="0" w:line="240" w:lineRule="auto"/>
              <w:rPr>
                <w:rFonts w:ascii="Times New Roman" w:eastAsia="Times New Roman" w:hAnsi="Times New Roman" w:cs="Times New Roman"/>
                <w:b/>
                <w:color w:val="000000" w:themeColor="text1"/>
                <w:sz w:val="26"/>
                <w:szCs w:val="26"/>
              </w:rPr>
            </w:pPr>
          </w:p>
        </w:tc>
      </w:tr>
      <w:tr w:rsidR="00A5556F" w:rsidRPr="00A5556F" w14:paraId="7251BC32" w14:textId="77777777" w:rsidTr="00E46ED6">
        <w:tc>
          <w:tcPr>
            <w:tcW w:w="1276" w:type="dxa"/>
            <w:vAlign w:val="center"/>
          </w:tcPr>
          <w:p w14:paraId="770F28B4"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33</w:t>
            </w:r>
          </w:p>
        </w:tc>
        <w:tc>
          <w:tcPr>
            <w:tcW w:w="1559" w:type="dxa"/>
            <w:vMerge/>
            <w:vAlign w:val="center"/>
          </w:tcPr>
          <w:p w14:paraId="1B99808C"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6AE537C6"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6: Skills 2: Listening + writing</w:t>
            </w:r>
          </w:p>
        </w:tc>
        <w:tc>
          <w:tcPr>
            <w:tcW w:w="1134" w:type="dxa"/>
            <w:vMerge/>
            <w:vAlign w:val="center"/>
          </w:tcPr>
          <w:p w14:paraId="76999A9E"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16870F5F"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7DCD8A9E" w14:textId="38EDD166"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Use the lexical items related to the topic of the listening text.</w:t>
            </w:r>
          </w:p>
          <w:p w14:paraId="514BCCE7"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lastRenderedPageBreak/>
              <w:t>Develop the skill of listening for specific information.</w:t>
            </w:r>
          </w:p>
          <w:p w14:paraId="64009D59"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Write a paragraph about the things they do to help their family.</w:t>
            </w:r>
          </w:p>
        </w:tc>
        <w:tc>
          <w:tcPr>
            <w:tcW w:w="1559" w:type="dxa"/>
          </w:tcPr>
          <w:p w14:paraId="4502E603"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06A13A99" w14:textId="2D58DC29"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6FFD8C31" w14:textId="77777777" w:rsidTr="00E46ED6">
        <w:tc>
          <w:tcPr>
            <w:tcW w:w="1276" w:type="dxa"/>
            <w:vAlign w:val="center"/>
          </w:tcPr>
          <w:p w14:paraId="44ADC858"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34</w:t>
            </w:r>
          </w:p>
        </w:tc>
        <w:tc>
          <w:tcPr>
            <w:tcW w:w="1559" w:type="dxa"/>
            <w:vMerge/>
            <w:vAlign w:val="center"/>
          </w:tcPr>
          <w:p w14:paraId="59EBAD50"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4164ABA1"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7: Looking back and project</w:t>
            </w:r>
          </w:p>
        </w:tc>
        <w:tc>
          <w:tcPr>
            <w:tcW w:w="1134" w:type="dxa"/>
            <w:vMerge/>
            <w:vAlign w:val="center"/>
          </w:tcPr>
          <w:p w14:paraId="4E1929F6"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0D8A3372"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366BA07A" w14:textId="566576C4"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Revise the vocabulary and grammar of Unit 4.</w:t>
            </w:r>
          </w:p>
          <w:p w14:paraId="59F8478E"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Apply what students have learnt (vocabulary and grammar) into practice through a project.</w:t>
            </w:r>
          </w:p>
        </w:tc>
        <w:tc>
          <w:tcPr>
            <w:tcW w:w="1559" w:type="dxa"/>
          </w:tcPr>
          <w:p w14:paraId="575B975F"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24DDE742" w14:textId="1B3EE81E"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5072A400" w14:textId="77777777" w:rsidTr="00E46ED6">
        <w:tc>
          <w:tcPr>
            <w:tcW w:w="1276" w:type="dxa"/>
            <w:vAlign w:val="center"/>
          </w:tcPr>
          <w:p w14:paraId="6CF81CFF"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35</w:t>
            </w:r>
          </w:p>
        </w:tc>
        <w:tc>
          <w:tcPr>
            <w:tcW w:w="1559" w:type="dxa"/>
            <w:vMerge w:val="restart"/>
            <w:vAlign w:val="center"/>
          </w:tcPr>
          <w:p w14:paraId="057D63BE" w14:textId="77777777" w:rsidR="005C3617" w:rsidRPr="00A5556F" w:rsidRDefault="005C3617" w:rsidP="00A5556F">
            <w:pPr>
              <w:spacing w:after="0" w:line="240" w:lineRule="auto"/>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Unit 5. Our customs and traditions</w:t>
            </w:r>
          </w:p>
        </w:tc>
        <w:tc>
          <w:tcPr>
            <w:tcW w:w="1985" w:type="dxa"/>
            <w:vAlign w:val="center"/>
          </w:tcPr>
          <w:p w14:paraId="3668224D"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1: Getting started</w:t>
            </w:r>
          </w:p>
        </w:tc>
        <w:tc>
          <w:tcPr>
            <w:tcW w:w="1134" w:type="dxa"/>
            <w:vMerge w:val="restart"/>
            <w:vAlign w:val="center"/>
          </w:tcPr>
          <w:p w14:paraId="53F8B93D"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7</w:t>
            </w:r>
          </w:p>
        </w:tc>
        <w:tc>
          <w:tcPr>
            <w:tcW w:w="992" w:type="dxa"/>
          </w:tcPr>
          <w:p w14:paraId="14B78813"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4253" w:type="dxa"/>
            <w:vAlign w:val="center"/>
          </w:tcPr>
          <w:p w14:paraId="07E74E21" w14:textId="09E441A8"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Have general understandings of the topic Customs </w:t>
            </w:r>
            <w:proofErr w:type="gramStart"/>
            <w:r w:rsidRPr="00A5556F">
              <w:rPr>
                <w:rFonts w:ascii="Times New Roman" w:eastAsia="Times New Roman" w:hAnsi="Times New Roman" w:cs="Times New Roman"/>
                <w:color w:val="000000" w:themeColor="text1"/>
                <w:sz w:val="26"/>
                <w:szCs w:val="26"/>
              </w:rPr>
              <w:t>And</w:t>
            </w:r>
            <w:proofErr w:type="gramEnd"/>
            <w:r w:rsidRPr="00A5556F">
              <w:rPr>
                <w:rFonts w:ascii="Times New Roman" w:eastAsia="Times New Roman" w:hAnsi="Times New Roman" w:cs="Times New Roman"/>
                <w:color w:val="000000" w:themeColor="text1"/>
                <w:sz w:val="26"/>
                <w:szCs w:val="26"/>
              </w:rPr>
              <w:t xml:space="preserve"> Traditions </w:t>
            </w:r>
          </w:p>
          <w:p w14:paraId="4FACE9DB"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highlight w:val="white"/>
              </w:rPr>
            </w:pPr>
            <w:r w:rsidRPr="00A5556F">
              <w:rPr>
                <w:rFonts w:ascii="Times New Roman" w:eastAsia="Times New Roman" w:hAnsi="Times New Roman" w:cs="Times New Roman"/>
                <w:color w:val="000000" w:themeColor="text1"/>
                <w:sz w:val="26"/>
                <w:szCs w:val="26"/>
                <w:highlight w:val="white"/>
              </w:rPr>
              <w:t>Get to know vocabulary to talk about Customs and Traditions</w:t>
            </w:r>
          </w:p>
        </w:tc>
        <w:tc>
          <w:tcPr>
            <w:tcW w:w="1559" w:type="dxa"/>
          </w:tcPr>
          <w:p w14:paraId="581295EF"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3794544B" w14:textId="6FCAF47F"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00AF3105" w14:textId="77777777" w:rsidTr="00E46ED6">
        <w:tc>
          <w:tcPr>
            <w:tcW w:w="1276" w:type="dxa"/>
            <w:vAlign w:val="center"/>
          </w:tcPr>
          <w:p w14:paraId="590A7D46"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36</w:t>
            </w:r>
          </w:p>
        </w:tc>
        <w:tc>
          <w:tcPr>
            <w:tcW w:w="1559" w:type="dxa"/>
            <w:vMerge/>
            <w:vAlign w:val="center"/>
          </w:tcPr>
          <w:p w14:paraId="0274C824"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552EBB28"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2: A closer look 1</w:t>
            </w:r>
          </w:p>
        </w:tc>
        <w:tc>
          <w:tcPr>
            <w:tcW w:w="1134" w:type="dxa"/>
            <w:vMerge/>
            <w:vAlign w:val="center"/>
          </w:tcPr>
          <w:p w14:paraId="7CCEE291"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7C556486" w14:textId="77777777"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p>
        </w:tc>
        <w:tc>
          <w:tcPr>
            <w:tcW w:w="4253" w:type="dxa"/>
            <w:vAlign w:val="center"/>
          </w:tcPr>
          <w:p w14:paraId="27D6E13E" w14:textId="5FEC03A9"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Use the lexical items related to the topic Customs </w:t>
            </w:r>
            <w:proofErr w:type="gramStart"/>
            <w:r w:rsidRPr="00A5556F">
              <w:rPr>
                <w:rFonts w:ascii="Times New Roman" w:eastAsia="Times New Roman" w:hAnsi="Times New Roman" w:cs="Times New Roman"/>
                <w:color w:val="000000" w:themeColor="text1"/>
                <w:sz w:val="26"/>
                <w:szCs w:val="26"/>
              </w:rPr>
              <w:t>And</w:t>
            </w:r>
            <w:proofErr w:type="gramEnd"/>
            <w:r w:rsidRPr="00A5556F">
              <w:rPr>
                <w:rFonts w:ascii="Times New Roman" w:eastAsia="Times New Roman" w:hAnsi="Times New Roman" w:cs="Times New Roman"/>
                <w:color w:val="000000" w:themeColor="text1"/>
                <w:sz w:val="26"/>
                <w:szCs w:val="26"/>
              </w:rPr>
              <w:t xml:space="preserve"> Traditions</w:t>
            </w:r>
          </w:p>
          <w:p w14:paraId="798BD811" w14:textId="77777777"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Know how to use words and phrases often used with Customs </w:t>
            </w:r>
            <w:proofErr w:type="gramStart"/>
            <w:r w:rsidRPr="00A5556F">
              <w:rPr>
                <w:rFonts w:ascii="Times New Roman" w:eastAsia="Times New Roman" w:hAnsi="Times New Roman" w:cs="Times New Roman"/>
                <w:color w:val="000000" w:themeColor="text1"/>
                <w:sz w:val="26"/>
                <w:szCs w:val="26"/>
              </w:rPr>
              <w:t>And</w:t>
            </w:r>
            <w:proofErr w:type="gramEnd"/>
            <w:r w:rsidRPr="00A5556F">
              <w:rPr>
                <w:rFonts w:ascii="Times New Roman" w:eastAsia="Times New Roman" w:hAnsi="Times New Roman" w:cs="Times New Roman"/>
                <w:color w:val="000000" w:themeColor="text1"/>
                <w:sz w:val="26"/>
                <w:szCs w:val="26"/>
              </w:rPr>
              <w:t xml:space="preserve"> Traditions</w:t>
            </w:r>
          </w:p>
          <w:p w14:paraId="04ED0E7F" w14:textId="77777777"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Pronounce the sounds /n/ and /ŋ/ correctly</w:t>
            </w:r>
          </w:p>
        </w:tc>
        <w:tc>
          <w:tcPr>
            <w:tcW w:w="1559" w:type="dxa"/>
          </w:tcPr>
          <w:p w14:paraId="41656AE0" w14:textId="77777777"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1551DD9B" w14:textId="5C0EDDF2"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p>
        </w:tc>
      </w:tr>
      <w:tr w:rsidR="00A5556F" w:rsidRPr="00A5556F" w14:paraId="72216745" w14:textId="77777777" w:rsidTr="00E46ED6">
        <w:trPr>
          <w:trHeight w:val="283"/>
        </w:trPr>
        <w:tc>
          <w:tcPr>
            <w:tcW w:w="1276" w:type="dxa"/>
            <w:vAlign w:val="center"/>
          </w:tcPr>
          <w:p w14:paraId="5BF838A6"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37</w:t>
            </w:r>
          </w:p>
        </w:tc>
        <w:tc>
          <w:tcPr>
            <w:tcW w:w="1559" w:type="dxa"/>
            <w:vMerge/>
            <w:vAlign w:val="center"/>
          </w:tcPr>
          <w:p w14:paraId="5CA21C1C"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521D4160"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Lesson 3: A closer look 2 </w:t>
            </w:r>
          </w:p>
        </w:tc>
        <w:tc>
          <w:tcPr>
            <w:tcW w:w="1134" w:type="dxa"/>
            <w:vMerge/>
            <w:vAlign w:val="center"/>
          </w:tcPr>
          <w:p w14:paraId="4761EC99"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2577B2F0" w14:textId="77777777"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p>
        </w:tc>
        <w:tc>
          <w:tcPr>
            <w:tcW w:w="4253" w:type="dxa"/>
            <w:vAlign w:val="center"/>
          </w:tcPr>
          <w:p w14:paraId="12BE7291" w14:textId="72FE6BBA"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Use the article (a / an, the, the zero articles) correctly</w:t>
            </w:r>
          </w:p>
        </w:tc>
        <w:tc>
          <w:tcPr>
            <w:tcW w:w="1559" w:type="dxa"/>
          </w:tcPr>
          <w:p w14:paraId="2B6E7766" w14:textId="77777777"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2F3DD502" w14:textId="6AC1E4AB"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p>
        </w:tc>
      </w:tr>
      <w:tr w:rsidR="00A5556F" w:rsidRPr="00A5556F" w14:paraId="05F90A94" w14:textId="77777777" w:rsidTr="00E46ED6">
        <w:tc>
          <w:tcPr>
            <w:tcW w:w="1276" w:type="dxa"/>
            <w:vAlign w:val="center"/>
          </w:tcPr>
          <w:p w14:paraId="0683AF17"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38</w:t>
            </w:r>
          </w:p>
        </w:tc>
        <w:tc>
          <w:tcPr>
            <w:tcW w:w="1559" w:type="dxa"/>
            <w:vMerge/>
            <w:vAlign w:val="center"/>
          </w:tcPr>
          <w:p w14:paraId="04E0C3ED"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3DC901E9"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4: Communication</w:t>
            </w:r>
          </w:p>
        </w:tc>
        <w:tc>
          <w:tcPr>
            <w:tcW w:w="1134" w:type="dxa"/>
            <w:vMerge/>
            <w:vAlign w:val="center"/>
          </w:tcPr>
          <w:p w14:paraId="635B24EE"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4CF9097B" w14:textId="77777777"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p>
        </w:tc>
        <w:tc>
          <w:tcPr>
            <w:tcW w:w="4253" w:type="dxa"/>
            <w:vAlign w:val="center"/>
          </w:tcPr>
          <w:p w14:paraId="3AA49DC5" w14:textId="7C18581B"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Give advice</w:t>
            </w:r>
          </w:p>
          <w:p w14:paraId="58456A34" w14:textId="77777777"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Read about a local festival</w:t>
            </w:r>
          </w:p>
          <w:p w14:paraId="7A082C59" w14:textId="77777777"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Compare two local festivals.</w:t>
            </w:r>
          </w:p>
        </w:tc>
        <w:tc>
          <w:tcPr>
            <w:tcW w:w="1559" w:type="dxa"/>
          </w:tcPr>
          <w:p w14:paraId="0DA31E90" w14:textId="77777777"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269A3BE8" w14:textId="47E74086"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p>
        </w:tc>
      </w:tr>
      <w:tr w:rsidR="00A5556F" w:rsidRPr="00A5556F" w14:paraId="673187AA" w14:textId="77777777" w:rsidTr="00E46ED6">
        <w:tc>
          <w:tcPr>
            <w:tcW w:w="1276" w:type="dxa"/>
            <w:vAlign w:val="center"/>
          </w:tcPr>
          <w:p w14:paraId="3E177455"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39</w:t>
            </w:r>
          </w:p>
        </w:tc>
        <w:tc>
          <w:tcPr>
            <w:tcW w:w="1559" w:type="dxa"/>
            <w:vMerge/>
            <w:vAlign w:val="center"/>
          </w:tcPr>
          <w:p w14:paraId="24D6ACEF"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5AB50E4F"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5: Skills 1: Reading + Speaking</w:t>
            </w:r>
          </w:p>
        </w:tc>
        <w:tc>
          <w:tcPr>
            <w:tcW w:w="1134" w:type="dxa"/>
            <w:vMerge/>
            <w:vAlign w:val="center"/>
          </w:tcPr>
          <w:p w14:paraId="6EF2E375"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1CA01C40" w14:textId="77777777"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770CFBE2" w14:textId="08ED8F53"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Read for specific information about village festival day </w:t>
            </w:r>
          </w:p>
          <w:p w14:paraId="4827FB05" w14:textId="77777777"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Talk about family event</w:t>
            </w:r>
          </w:p>
        </w:tc>
        <w:tc>
          <w:tcPr>
            <w:tcW w:w="1559" w:type="dxa"/>
          </w:tcPr>
          <w:p w14:paraId="11F12997" w14:textId="77777777" w:rsidR="005C3617" w:rsidRPr="00A5556F" w:rsidRDefault="005C3617" w:rsidP="00A5556F">
            <w:pPr>
              <w:widowControl w:val="0"/>
              <w:spacing w:after="0" w:line="240" w:lineRule="auto"/>
              <w:rPr>
                <w:rFonts w:ascii="Times New Roman" w:eastAsia="Times New Roman" w:hAnsi="Times New Roman" w:cs="Times New Roman"/>
                <w:b/>
                <w:color w:val="000000" w:themeColor="text1"/>
                <w:sz w:val="26"/>
                <w:szCs w:val="26"/>
              </w:rPr>
            </w:pPr>
          </w:p>
        </w:tc>
        <w:tc>
          <w:tcPr>
            <w:tcW w:w="1134" w:type="dxa"/>
            <w:vAlign w:val="center"/>
          </w:tcPr>
          <w:p w14:paraId="40D5DAA3" w14:textId="45D83189" w:rsidR="005C3617" w:rsidRPr="00A5556F" w:rsidRDefault="005C3617" w:rsidP="00A5556F">
            <w:pPr>
              <w:widowControl w:val="0"/>
              <w:spacing w:after="0" w:line="240" w:lineRule="auto"/>
              <w:rPr>
                <w:rFonts w:ascii="Times New Roman" w:eastAsia="Times New Roman" w:hAnsi="Times New Roman" w:cs="Times New Roman"/>
                <w:b/>
                <w:color w:val="000000" w:themeColor="text1"/>
                <w:sz w:val="26"/>
                <w:szCs w:val="26"/>
              </w:rPr>
            </w:pPr>
          </w:p>
        </w:tc>
      </w:tr>
      <w:tr w:rsidR="00A5556F" w:rsidRPr="00A5556F" w14:paraId="72D9E860" w14:textId="77777777" w:rsidTr="00E46ED6">
        <w:tc>
          <w:tcPr>
            <w:tcW w:w="1276" w:type="dxa"/>
            <w:vAlign w:val="center"/>
          </w:tcPr>
          <w:p w14:paraId="722E6689"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40</w:t>
            </w:r>
          </w:p>
        </w:tc>
        <w:tc>
          <w:tcPr>
            <w:tcW w:w="1559" w:type="dxa"/>
            <w:vMerge/>
            <w:vAlign w:val="center"/>
          </w:tcPr>
          <w:p w14:paraId="7920978B"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7262A069"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6: Skills 2: Listening + writing</w:t>
            </w:r>
          </w:p>
        </w:tc>
        <w:tc>
          <w:tcPr>
            <w:tcW w:w="1134" w:type="dxa"/>
            <w:vMerge/>
            <w:vAlign w:val="center"/>
          </w:tcPr>
          <w:p w14:paraId="4CB0D228"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55FB3415" w14:textId="77777777"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367B25AB" w14:textId="45688676"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Listen for specific information about a festival. </w:t>
            </w:r>
          </w:p>
          <w:p w14:paraId="2D60E27F" w14:textId="77777777"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Write an email to give advice on participating in a traditional festival.</w:t>
            </w:r>
          </w:p>
        </w:tc>
        <w:tc>
          <w:tcPr>
            <w:tcW w:w="1559" w:type="dxa"/>
          </w:tcPr>
          <w:p w14:paraId="71919AAE" w14:textId="77777777" w:rsidR="005C3617" w:rsidRPr="00A5556F" w:rsidRDefault="005C3617" w:rsidP="00A5556F">
            <w:pPr>
              <w:widowControl w:val="0"/>
              <w:spacing w:after="0" w:line="240" w:lineRule="auto"/>
              <w:rPr>
                <w:rFonts w:ascii="Times New Roman" w:eastAsia="Times New Roman" w:hAnsi="Times New Roman" w:cs="Times New Roman"/>
                <w:b/>
                <w:color w:val="000000" w:themeColor="text1"/>
                <w:sz w:val="26"/>
                <w:szCs w:val="26"/>
              </w:rPr>
            </w:pPr>
          </w:p>
        </w:tc>
        <w:tc>
          <w:tcPr>
            <w:tcW w:w="1134" w:type="dxa"/>
            <w:vAlign w:val="center"/>
          </w:tcPr>
          <w:p w14:paraId="78DDDFA6" w14:textId="6BD55102" w:rsidR="005C3617" w:rsidRPr="00A5556F" w:rsidRDefault="005C3617" w:rsidP="00A5556F">
            <w:pPr>
              <w:widowControl w:val="0"/>
              <w:spacing w:after="0" w:line="240" w:lineRule="auto"/>
              <w:rPr>
                <w:rFonts w:ascii="Times New Roman" w:eastAsia="Times New Roman" w:hAnsi="Times New Roman" w:cs="Times New Roman"/>
                <w:b/>
                <w:color w:val="000000" w:themeColor="text1"/>
                <w:sz w:val="26"/>
                <w:szCs w:val="26"/>
              </w:rPr>
            </w:pPr>
          </w:p>
        </w:tc>
      </w:tr>
      <w:tr w:rsidR="00A5556F" w:rsidRPr="00A5556F" w14:paraId="01E5A259" w14:textId="77777777" w:rsidTr="00E46ED6">
        <w:tc>
          <w:tcPr>
            <w:tcW w:w="1276" w:type="dxa"/>
            <w:vAlign w:val="center"/>
          </w:tcPr>
          <w:p w14:paraId="2CB49B7E"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lastRenderedPageBreak/>
              <w:t>41</w:t>
            </w:r>
          </w:p>
        </w:tc>
        <w:tc>
          <w:tcPr>
            <w:tcW w:w="1559" w:type="dxa"/>
            <w:vMerge/>
            <w:vAlign w:val="center"/>
          </w:tcPr>
          <w:p w14:paraId="27BE0AEA"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40B57A31"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7: Looking back and project</w:t>
            </w:r>
          </w:p>
        </w:tc>
        <w:tc>
          <w:tcPr>
            <w:tcW w:w="1134" w:type="dxa"/>
            <w:vMerge/>
            <w:vAlign w:val="center"/>
          </w:tcPr>
          <w:p w14:paraId="0D1D72B6"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15E0A7D1"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3DC6597A" w14:textId="2109F3F4"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Review the vocabulary and grammar of Unit 5</w:t>
            </w:r>
          </w:p>
          <w:p w14:paraId="7D638159"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Apply what they have learnt (vocabulary and grammar) into practice through a project.</w:t>
            </w:r>
          </w:p>
        </w:tc>
        <w:tc>
          <w:tcPr>
            <w:tcW w:w="1559" w:type="dxa"/>
          </w:tcPr>
          <w:p w14:paraId="55698226"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6D661FFA" w14:textId="79E80735"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496EA897" w14:textId="77777777" w:rsidTr="00E46ED6">
        <w:tc>
          <w:tcPr>
            <w:tcW w:w="1276" w:type="dxa"/>
            <w:vAlign w:val="center"/>
          </w:tcPr>
          <w:p w14:paraId="6191F2CB"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42</w:t>
            </w:r>
          </w:p>
        </w:tc>
        <w:tc>
          <w:tcPr>
            <w:tcW w:w="1559" w:type="dxa"/>
            <w:vMerge w:val="restart"/>
            <w:vAlign w:val="center"/>
          </w:tcPr>
          <w:p w14:paraId="371C3402" w14:textId="77777777" w:rsidR="005C3617" w:rsidRPr="00A5556F" w:rsidRDefault="005C3617" w:rsidP="00A5556F">
            <w:pPr>
              <w:spacing w:after="0" w:line="240" w:lineRule="auto"/>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Unit 6. Lifestyles</w:t>
            </w:r>
          </w:p>
          <w:p w14:paraId="50040E89" w14:textId="77777777" w:rsidR="005C3617" w:rsidRPr="00A5556F" w:rsidRDefault="005C3617" w:rsidP="00A5556F">
            <w:pPr>
              <w:spacing w:after="0" w:line="240" w:lineRule="auto"/>
              <w:rPr>
                <w:rFonts w:ascii="Times New Roman" w:eastAsia="Times New Roman" w:hAnsi="Times New Roman" w:cs="Times New Roman"/>
                <w:b/>
                <w:color w:val="000000" w:themeColor="text1"/>
                <w:sz w:val="26"/>
                <w:szCs w:val="26"/>
              </w:rPr>
            </w:pPr>
          </w:p>
        </w:tc>
        <w:tc>
          <w:tcPr>
            <w:tcW w:w="1985" w:type="dxa"/>
            <w:vAlign w:val="center"/>
          </w:tcPr>
          <w:p w14:paraId="46AE877E"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1: Getting started</w:t>
            </w:r>
          </w:p>
        </w:tc>
        <w:tc>
          <w:tcPr>
            <w:tcW w:w="1134" w:type="dxa"/>
            <w:vMerge w:val="restart"/>
            <w:vAlign w:val="center"/>
          </w:tcPr>
          <w:p w14:paraId="3090D1EE"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2</w:t>
            </w:r>
          </w:p>
        </w:tc>
        <w:tc>
          <w:tcPr>
            <w:tcW w:w="992" w:type="dxa"/>
          </w:tcPr>
          <w:p w14:paraId="2691598E"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3ED2532E" w14:textId="6692BE09"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Have general understandings about the topic Lifestyles.</w:t>
            </w:r>
          </w:p>
          <w:p w14:paraId="25CDDCA3"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highlight w:val="white"/>
              </w:rPr>
            </w:pPr>
            <w:r w:rsidRPr="00A5556F">
              <w:rPr>
                <w:rFonts w:ascii="Times New Roman" w:eastAsia="Times New Roman" w:hAnsi="Times New Roman" w:cs="Times New Roman"/>
                <w:color w:val="000000" w:themeColor="text1"/>
                <w:sz w:val="26"/>
                <w:szCs w:val="26"/>
                <w:highlight w:val="white"/>
              </w:rPr>
              <w:t>Get to know vocabulary to talk about Lifestyles.</w:t>
            </w:r>
          </w:p>
        </w:tc>
        <w:tc>
          <w:tcPr>
            <w:tcW w:w="1559" w:type="dxa"/>
          </w:tcPr>
          <w:p w14:paraId="27BEF54D"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65961348" w14:textId="4BB2DC6C"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3378A02E" w14:textId="77777777" w:rsidTr="00E46ED6">
        <w:tc>
          <w:tcPr>
            <w:tcW w:w="1276" w:type="dxa"/>
            <w:vAlign w:val="center"/>
          </w:tcPr>
          <w:p w14:paraId="3546973A"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43</w:t>
            </w:r>
          </w:p>
        </w:tc>
        <w:tc>
          <w:tcPr>
            <w:tcW w:w="1559" w:type="dxa"/>
            <w:vMerge/>
            <w:vAlign w:val="center"/>
          </w:tcPr>
          <w:p w14:paraId="702454E6"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3CD9EAAD"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2: A closer look 1</w:t>
            </w:r>
          </w:p>
        </w:tc>
        <w:tc>
          <w:tcPr>
            <w:tcW w:w="1134" w:type="dxa"/>
            <w:vMerge/>
            <w:vAlign w:val="center"/>
          </w:tcPr>
          <w:p w14:paraId="0F0CB0B7"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02012A85" w14:textId="77777777"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74E402FE" w14:textId="312560D9"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Use the words related to the topic Lifestyles.</w:t>
            </w:r>
          </w:p>
          <w:p w14:paraId="6A53B20C" w14:textId="77777777"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Pronounce the sounds/br/ and / pr/ correctly in words and sentences.</w:t>
            </w:r>
          </w:p>
        </w:tc>
        <w:tc>
          <w:tcPr>
            <w:tcW w:w="1559" w:type="dxa"/>
          </w:tcPr>
          <w:p w14:paraId="08B23D78" w14:textId="77777777"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27E2663B" w14:textId="63D54B2F"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p>
        </w:tc>
      </w:tr>
      <w:tr w:rsidR="00A5556F" w:rsidRPr="00A5556F" w14:paraId="00752510" w14:textId="77777777" w:rsidTr="00E46ED6">
        <w:tc>
          <w:tcPr>
            <w:tcW w:w="1276" w:type="dxa"/>
            <w:vAlign w:val="center"/>
          </w:tcPr>
          <w:p w14:paraId="35A5C7C6"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44</w:t>
            </w:r>
          </w:p>
        </w:tc>
        <w:tc>
          <w:tcPr>
            <w:tcW w:w="1559" w:type="dxa"/>
            <w:vMerge w:val="restart"/>
            <w:vAlign w:val="center"/>
          </w:tcPr>
          <w:p w14:paraId="33EDC036" w14:textId="77777777" w:rsidR="005C3617" w:rsidRPr="00A5556F" w:rsidRDefault="005C3617" w:rsidP="00A5556F">
            <w:pPr>
              <w:spacing w:after="0" w:line="240" w:lineRule="auto"/>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Review 2</w:t>
            </w:r>
          </w:p>
        </w:tc>
        <w:tc>
          <w:tcPr>
            <w:tcW w:w="1985" w:type="dxa"/>
            <w:vAlign w:val="center"/>
          </w:tcPr>
          <w:p w14:paraId="42F3A3D2"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Language</w:t>
            </w:r>
          </w:p>
        </w:tc>
        <w:tc>
          <w:tcPr>
            <w:tcW w:w="1134" w:type="dxa"/>
            <w:vMerge w:val="restart"/>
            <w:vAlign w:val="center"/>
          </w:tcPr>
          <w:p w14:paraId="17E07EB7"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2</w:t>
            </w:r>
          </w:p>
        </w:tc>
        <w:tc>
          <w:tcPr>
            <w:tcW w:w="992" w:type="dxa"/>
          </w:tcPr>
          <w:p w14:paraId="126A7956"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425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1A69FAA4" w14:textId="01C8E0F3"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Revise the language knowledge students have learnt from unit 4 to unit 6. Pronunciation, grammar.                                        Practice doing exercise.</w:t>
            </w:r>
          </w:p>
        </w:tc>
        <w:tc>
          <w:tcPr>
            <w:tcW w:w="1559" w:type="dxa"/>
          </w:tcPr>
          <w:p w14:paraId="6F978E50"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6EC115FB" w14:textId="38ECCD95"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12B22108" w14:textId="77777777" w:rsidTr="00E46ED6">
        <w:tc>
          <w:tcPr>
            <w:tcW w:w="1276" w:type="dxa"/>
            <w:vAlign w:val="center"/>
          </w:tcPr>
          <w:p w14:paraId="291B996D"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45</w:t>
            </w:r>
          </w:p>
        </w:tc>
        <w:tc>
          <w:tcPr>
            <w:tcW w:w="1559" w:type="dxa"/>
            <w:vMerge/>
            <w:vAlign w:val="center"/>
          </w:tcPr>
          <w:p w14:paraId="22D9B06F"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14525C65"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Skills</w:t>
            </w:r>
          </w:p>
        </w:tc>
        <w:tc>
          <w:tcPr>
            <w:tcW w:w="1134" w:type="dxa"/>
            <w:vMerge/>
            <w:vAlign w:val="center"/>
          </w:tcPr>
          <w:p w14:paraId="36AF4427"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1B7FA92C"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425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7CD669DD" w14:textId="19BDA56B"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 Improve the 4 skills students have practiced in Units 4,5,6.    </w:t>
            </w:r>
          </w:p>
          <w:p w14:paraId="48A835C6"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Practice 4 skills well.                                                               Practice doing exercises perfectly. </w:t>
            </w:r>
          </w:p>
        </w:tc>
        <w:tc>
          <w:tcPr>
            <w:tcW w:w="1559" w:type="dxa"/>
          </w:tcPr>
          <w:p w14:paraId="1CB5A7A4"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7823DBBF" w14:textId="243B9451"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5F5959D4" w14:textId="77777777" w:rsidTr="00E46ED6">
        <w:tc>
          <w:tcPr>
            <w:tcW w:w="1276" w:type="dxa"/>
            <w:vAlign w:val="center"/>
          </w:tcPr>
          <w:p w14:paraId="56A9E016"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46</w:t>
            </w:r>
          </w:p>
        </w:tc>
        <w:tc>
          <w:tcPr>
            <w:tcW w:w="1559" w:type="dxa"/>
            <w:vAlign w:val="center"/>
          </w:tcPr>
          <w:p w14:paraId="4E067DF7" w14:textId="77777777" w:rsidR="005C3617" w:rsidRPr="00A5556F" w:rsidRDefault="005C3617" w:rsidP="00A5556F">
            <w:pPr>
              <w:spacing w:after="0" w:line="240" w:lineRule="auto"/>
              <w:rPr>
                <w:rFonts w:ascii="Times New Roman" w:eastAsia="Times New Roman" w:hAnsi="Times New Roman" w:cs="Times New Roman"/>
                <w:b/>
                <w:color w:val="000000" w:themeColor="text1"/>
                <w:sz w:val="26"/>
                <w:szCs w:val="26"/>
              </w:rPr>
            </w:pPr>
          </w:p>
        </w:tc>
        <w:tc>
          <w:tcPr>
            <w:tcW w:w="1985" w:type="dxa"/>
            <w:vAlign w:val="center"/>
          </w:tcPr>
          <w:p w14:paraId="6A1B3BA1"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Revision for the first term test (No 1)</w:t>
            </w:r>
          </w:p>
        </w:tc>
        <w:tc>
          <w:tcPr>
            <w:tcW w:w="1134" w:type="dxa"/>
            <w:vAlign w:val="center"/>
          </w:tcPr>
          <w:p w14:paraId="31CB7398"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w:t>
            </w:r>
          </w:p>
        </w:tc>
        <w:tc>
          <w:tcPr>
            <w:tcW w:w="992" w:type="dxa"/>
          </w:tcPr>
          <w:p w14:paraId="3E9FCD54"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651E5B78" w14:textId="0B89C038"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Review vocabulary, language knowledge that Ss have learned from unit 1- 5.</w:t>
            </w:r>
          </w:p>
          <w:p w14:paraId="58A7EED9"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Improve skills of doing test.</w:t>
            </w:r>
          </w:p>
        </w:tc>
        <w:tc>
          <w:tcPr>
            <w:tcW w:w="1559" w:type="dxa"/>
          </w:tcPr>
          <w:p w14:paraId="43E308A8"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3D82D605" w14:textId="7FED0B9A"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514D43B4" w14:textId="77777777" w:rsidTr="00E46ED6">
        <w:tc>
          <w:tcPr>
            <w:tcW w:w="1276" w:type="dxa"/>
            <w:vAlign w:val="center"/>
          </w:tcPr>
          <w:p w14:paraId="01D7F5F5"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47</w:t>
            </w:r>
          </w:p>
        </w:tc>
        <w:tc>
          <w:tcPr>
            <w:tcW w:w="1559" w:type="dxa"/>
            <w:vAlign w:val="center"/>
          </w:tcPr>
          <w:p w14:paraId="5503669C" w14:textId="77777777" w:rsidR="005C3617" w:rsidRPr="00A5556F" w:rsidRDefault="005C3617" w:rsidP="00A5556F">
            <w:pPr>
              <w:spacing w:after="0" w:line="240" w:lineRule="auto"/>
              <w:rPr>
                <w:rFonts w:ascii="Times New Roman" w:eastAsia="Times New Roman" w:hAnsi="Times New Roman" w:cs="Times New Roman"/>
                <w:b/>
                <w:color w:val="000000" w:themeColor="text1"/>
                <w:sz w:val="26"/>
                <w:szCs w:val="26"/>
              </w:rPr>
            </w:pPr>
          </w:p>
        </w:tc>
        <w:tc>
          <w:tcPr>
            <w:tcW w:w="1985" w:type="dxa"/>
            <w:vAlign w:val="center"/>
          </w:tcPr>
          <w:p w14:paraId="7E8447C3"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Revision for the first term test (No 2)</w:t>
            </w:r>
          </w:p>
        </w:tc>
        <w:tc>
          <w:tcPr>
            <w:tcW w:w="1134" w:type="dxa"/>
            <w:vAlign w:val="center"/>
          </w:tcPr>
          <w:p w14:paraId="33C1F38F"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w:t>
            </w:r>
          </w:p>
        </w:tc>
        <w:tc>
          <w:tcPr>
            <w:tcW w:w="992" w:type="dxa"/>
          </w:tcPr>
          <w:p w14:paraId="54D72210"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32A98832" w14:textId="1394F712"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Review the language knowledge they have learnt from unit 4,5,6: words, phrases and grammar.</w:t>
            </w:r>
          </w:p>
          <w:p w14:paraId="2CDAB870"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 Practice doing exercises.</w:t>
            </w:r>
          </w:p>
        </w:tc>
        <w:tc>
          <w:tcPr>
            <w:tcW w:w="1559" w:type="dxa"/>
          </w:tcPr>
          <w:p w14:paraId="011C9AE4"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5DE26518" w14:textId="77CFFCA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4B020126" w14:textId="77777777" w:rsidTr="00E46ED6">
        <w:tc>
          <w:tcPr>
            <w:tcW w:w="1276" w:type="dxa"/>
            <w:vAlign w:val="center"/>
          </w:tcPr>
          <w:p w14:paraId="1C2B1F25"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48</w:t>
            </w:r>
          </w:p>
        </w:tc>
        <w:tc>
          <w:tcPr>
            <w:tcW w:w="1559" w:type="dxa"/>
            <w:vAlign w:val="center"/>
          </w:tcPr>
          <w:p w14:paraId="3D567E3F" w14:textId="77777777" w:rsidR="005C3617" w:rsidRPr="00A5556F" w:rsidRDefault="005C3617" w:rsidP="00A5556F">
            <w:pPr>
              <w:spacing w:after="0" w:line="240" w:lineRule="auto"/>
              <w:rPr>
                <w:rFonts w:ascii="Times New Roman" w:eastAsia="Times New Roman" w:hAnsi="Times New Roman" w:cs="Times New Roman"/>
                <w:b/>
                <w:color w:val="000000" w:themeColor="text1"/>
                <w:sz w:val="26"/>
                <w:szCs w:val="26"/>
              </w:rPr>
            </w:pPr>
          </w:p>
        </w:tc>
        <w:tc>
          <w:tcPr>
            <w:tcW w:w="1985" w:type="dxa"/>
            <w:vAlign w:val="center"/>
          </w:tcPr>
          <w:p w14:paraId="3A360C61"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The first term Test</w:t>
            </w:r>
          </w:p>
        </w:tc>
        <w:tc>
          <w:tcPr>
            <w:tcW w:w="1134" w:type="dxa"/>
            <w:vAlign w:val="center"/>
          </w:tcPr>
          <w:p w14:paraId="4685C8BE"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w:t>
            </w:r>
          </w:p>
        </w:tc>
        <w:tc>
          <w:tcPr>
            <w:tcW w:w="992" w:type="dxa"/>
          </w:tcPr>
          <w:p w14:paraId="03F3377D"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4253" w:type="dxa"/>
            <w:vAlign w:val="center"/>
          </w:tcPr>
          <w:p w14:paraId="15730342" w14:textId="5C42A650"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Evaluate how students understand the lesson that they have learnt from unit 1 to 5</w:t>
            </w:r>
          </w:p>
        </w:tc>
        <w:tc>
          <w:tcPr>
            <w:tcW w:w="1559" w:type="dxa"/>
          </w:tcPr>
          <w:p w14:paraId="54878302"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7850B378" w14:textId="416ED8FF"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1AF0FDFC" w14:textId="77777777" w:rsidTr="00E46ED6">
        <w:tc>
          <w:tcPr>
            <w:tcW w:w="1276" w:type="dxa"/>
            <w:vAlign w:val="center"/>
          </w:tcPr>
          <w:p w14:paraId="26F2E0B4"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lastRenderedPageBreak/>
              <w:t>49</w:t>
            </w:r>
          </w:p>
        </w:tc>
        <w:tc>
          <w:tcPr>
            <w:tcW w:w="1559" w:type="dxa"/>
            <w:vAlign w:val="center"/>
          </w:tcPr>
          <w:p w14:paraId="4EA32152" w14:textId="77777777" w:rsidR="005C3617" w:rsidRPr="00A5556F" w:rsidRDefault="005C3617" w:rsidP="00A5556F">
            <w:pPr>
              <w:spacing w:after="0" w:line="240" w:lineRule="auto"/>
              <w:rPr>
                <w:rFonts w:ascii="Times New Roman" w:eastAsia="Times New Roman" w:hAnsi="Times New Roman" w:cs="Times New Roman"/>
                <w:b/>
                <w:color w:val="000000" w:themeColor="text1"/>
                <w:sz w:val="26"/>
                <w:szCs w:val="26"/>
              </w:rPr>
            </w:pPr>
          </w:p>
        </w:tc>
        <w:tc>
          <w:tcPr>
            <w:tcW w:w="1985" w:type="dxa"/>
            <w:vAlign w:val="center"/>
          </w:tcPr>
          <w:p w14:paraId="63422F03"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The first term Test correction</w:t>
            </w:r>
          </w:p>
        </w:tc>
        <w:tc>
          <w:tcPr>
            <w:tcW w:w="1134" w:type="dxa"/>
            <w:vAlign w:val="center"/>
          </w:tcPr>
          <w:p w14:paraId="7D127953"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w:t>
            </w:r>
          </w:p>
        </w:tc>
        <w:tc>
          <w:tcPr>
            <w:tcW w:w="992" w:type="dxa"/>
          </w:tcPr>
          <w:p w14:paraId="518AA621"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4253" w:type="dxa"/>
            <w:vAlign w:val="center"/>
          </w:tcPr>
          <w:p w14:paraId="48C5734B" w14:textId="24A46385"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Correct students' written tests, help them find out the mistakes and know how to correct them.</w:t>
            </w:r>
          </w:p>
          <w:p w14:paraId="59E4CDC0"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Help students evaluate their strengths and weaknesses in the test.</w:t>
            </w:r>
          </w:p>
        </w:tc>
        <w:tc>
          <w:tcPr>
            <w:tcW w:w="1559" w:type="dxa"/>
          </w:tcPr>
          <w:p w14:paraId="08AA60DD"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39B61FDC" w14:textId="6DB9B6E5"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3165047A" w14:textId="77777777" w:rsidTr="00E46ED6">
        <w:tc>
          <w:tcPr>
            <w:tcW w:w="1276" w:type="dxa"/>
            <w:vAlign w:val="center"/>
          </w:tcPr>
          <w:p w14:paraId="2A4C75D4"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50</w:t>
            </w:r>
          </w:p>
        </w:tc>
        <w:tc>
          <w:tcPr>
            <w:tcW w:w="1559" w:type="dxa"/>
            <w:vMerge w:val="restart"/>
            <w:vAlign w:val="center"/>
          </w:tcPr>
          <w:p w14:paraId="52511238" w14:textId="77777777" w:rsidR="005C3617" w:rsidRPr="00A5556F" w:rsidRDefault="005C3617" w:rsidP="00A5556F">
            <w:pPr>
              <w:spacing w:after="0" w:line="240" w:lineRule="auto"/>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Unit 6. Lifestyles</w:t>
            </w:r>
          </w:p>
          <w:p w14:paraId="0B34BDC5" w14:textId="77777777" w:rsidR="005C3617" w:rsidRPr="00A5556F" w:rsidRDefault="005C3617" w:rsidP="00A5556F">
            <w:pPr>
              <w:spacing w:after="0" w:line="240" w:lineRule="auto"/>
              <w:rPr>
                <w:rFonts w:ascii="Times New Roman" w:eastAsia="Times New Roman" w:hAnsi="Times New Roman" w:cs="Times New Roman"/>
                <w:b/>
                <w:color w:val="000000" w:themeColor="text1"/>
                <w:sz w:val="26"/>
                <w:szCs w:val="26"/>
              </w:rPr>
            </w:pPr>
          </w:p>
        </w:tc>
        <w:tc>
          <w:tcPr>
            <w:tcW w:w="1985" w:type="dxa"/>
            <w:vAlign w:val="center"/>
          </w:tcPr>
          <w:p w14:paraId="0160F6BA"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3: A closer look 2</w:t>
            </w:r>
          </w:p>
        </w:tc>
        <w:tc>
          <w:tcPr>
            <w:tcW w:w="1134" w:type="dxa"/>
            <w:vMerge w:val="restart"/>
            <w:vAlign w:val="center"/>
          </w:tcPr>
          <w:p w14:paraId="7FE5EDF8"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5</w:t>
            </w:r>
          </w:p>
        </w:tc>
        <w:tc>
          <w:tcPr>
            <w:tcW w:w="992" w:type="dxa"/>
          </w:tcPr>
          <w:p w14:paraId="51DF03CC"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32E75056" w14:textId="4F141E66"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Use the future simple and the first conditional.</w:t>
            </w:r>
          </w:p>
        </w:tc>
        <w:tc>
          <w:tcPr>
            <w:tcW w:w="1559" w:type="dxa"/>
          </w:tcPr>
          <w:p w14:paraId="7BE53541"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6F01C164" w14:textId="0B52A088"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29A3A893" w14:textId="77777777" w:rsidTr="00E46ED6">
        <w:tc>
          <w:tcPr>
            <w:tcW w:w="1276" w:type="dxa"/>
            <w:vAlign w:val="center"/>
          </w:tcPr>
          <w:p w14:paraId="0B698C92"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51</w:t>
            </w:r>
          </w:p>
        </w:tc>
        <w:tc>
          <w:tcPr>
            <w:tcW w:w="1559" w:type="dxa"/>
            <w:vMerge/>
            <w:vAlign w:val="center"/>
          </w:tcPr>
          <w:p w14:paraId="6B42851E"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71F9C60F"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4: Communication</w:t>
            </w:r>
          </w:p>
        </w:tc>
        <w:tc>
          <w:tcPr>
            <w:tcW w:w="1134" w:type="dxa"/>
            <w:vMerge/>
            <w:vAlign w:val="center"/>
          </w:tcPr>
          <w:p w14:paraId="16301886"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18AA791D" w14:textId="77777777"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4E2995E2" w14:textId="73A193A8"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Express certainty.</w:t>
            </w:r>
          </w:p>
        </w:tc>
        <w:tc>
          <w:tcPr>
            <w:tcW w:w="1559" w:type="dxa"/>
          </w:tcPr>
          <w:p w14:paraId="5AD3FDD9" w14:textId="77777777"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2C67EAB3" w14:textId="2338F321"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p>
        </w:tc>
      </w:tr>
      <w:tr w:rsidR="00A5556F" w:rsidRPr="00A5556F" w14:paraId="6B85F739" w14:textId="77777777" w:rsidTr="00E46ED6">
        <w:tc>
          <w:tcPr>
            <w:tcW w:w="1276" w:type="dxa"/>
            <w:vAlign w:val="center"/>
          </w:tcPr>
          <w:p w14:paraId="0686D730"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52</w:t>
            </w:r>
          </w:p>
        </w:tc>
        <w:tc>
          <w:tcPr>
            <w:tcW w:w="1559" w:type="dxa"/>
            <w:vMerge/>
            <w:vAlign w:val="center"/>
          </w:tcPr>
          <w:p w14:paraId="7DFA005C"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7AECC4E7"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5: Skills 1: Reading + Speaking</w:t>
            </w:r>
          </w:p>
        </w:tc>
        <w:tc>
          <w:tcPr>
            <w:tcW w:w="1134" w:type="dxa"/>
            <w:vMerge/>
            <w:vAlign w:val="center"/>
          </w:tcPr>
          <w:p w14:paraId="684AB8F1"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78685F6E" w14:textId="77777777"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15A5EC77" w14:textId="5EF5025C"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Read for specific information about an interesting lifestyle and ways to maintain a traditional lifestyle.</w:t>
            </w:r>
          </w:p>
          <w:p w14:paraId="196D4ED3" w14:textId="77777777"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Talk about maintaining traditional lifestyles.</w:t>
            </w:r>
          </w:p>
        </w:tc>
        <w:tc>
          <w:tcPr>
            <w:tcW w:w="1559" w:type="dxa"/>
          </w:tcPr>
          <w:p w14:paraId="4B6607F1" w14:textId="77777777"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1175B3F8" w14:textId="11BE44E7"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p>
        </w:tc>
      </w:tr>
      <w:tr w:rsidR="00A5556F" w:rsidRPr="00A5556F" w14:paraId="5B994843" w14:textId="77777777" w:rsidTr="00E46ED6">
        <w:tc>
          <w:tcPr>
            <w:tcW w:w="1276" w:type="dxa"/>
            <w:vAlign w:val="center"/>
          </w:tcPr>
          <w:p w14:paraId="0D6A4683"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53</w:t>
            </w:r>
          </w:p>
        </w:tc>
        <w:tc>
          <w:tcPr>
            <w:tcW w:w="1559" w:type="dxa"/>
            <w:vMerge/>
            <w:vAlign w:val="center"/>
          </w:tcPr>
          <w:p w14:paraId="411FCC5B"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7BEFA4CF"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6: Skills 2: Listening + writing</w:t>
            </w:r>
          </w:p>
        </w:tc>
        <w:tc>
          <w:tcPr>
            <w:tcW w:w="1134" w:type="dxa"/>
            <w:vMerge/>
            <w:vAlign w:val="center"/>
          </w:tcPr>
          <w:p w14:paraId="33928CAA"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4E973C62" w14:textId="77777777"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182B2C27" w14:textId="57220143"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Listen for general and specific information about the impact of modern technology on lifestyles.</w:t>
            </w:r>
          </w:p>
          <w:p w14:paraId="4B499834" w14:textId="77777777" w:rsidR="005C3617" w:rsidRPr="00A5556F" w:rsidRDefault="005C3617" w:rsidP="00A5556F">
            <w:pPr>
              <w:widowControl w:val="0"/>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Write a paragraph about the advantages or disadvantages of online learning.</w:t>
            </w:r>
          </w:p>
        </w:tc>
        <w:tc>
          <w:tcPr>
            <w:tcW w:w="1559" w:type="dxa"/>
          </w:tcPr>
          <w:p w14:paraId="7F9F6A74" w14:textId="77777777"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6160DA08" w14:textId="244B80F8" w:rsidR="005C3617" w:rsidRPr="00A5556F" w:rsidRDefault="005C3617" w:rsidP="00A5556F">
            <w:pPr>
              <w:widowControl w:val="0"/>
              <w:spacing w:after="0" w:line="240" w:lineRule="auto"/>
              <w:rPr>
                <w:rFonts w:ascii="Times New Roman" w:eastAsia="Times New Roman" w:hAnsi="Times New Roman" w:cs="Times New Roman"/>
                <w:color w:val="000000" w:themeColor="text1"/>
                <w:sz w:val="26"/>
                <w:szCs w:val="26"/>
              </w:rPr>
            </w:pPr>
          </w:p>
        </w:tc>
      </w:tr>
      <w:tr w:rsidR="005C3617" w:rsidRPr="00A5556F" w14:paraId="4C1FCCC3" w14:textId="77777777" w:rsidTr="00E46ED6">
        <w:tc>
          <w:tcPr>
            <w:tcW w:w="1276" w:type="dxa"/>
            <w:vAlign w:val="center"/>
          </w:tcPr>
          <w:p w14:paraId="227606A3" w14:textId="77777777" w:rsidR="005C3617" w:rsidRPr="00A5556F" w:rsidRDefault="005C3617"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54</w:t>
            </w:r>
          </w:p>
        </w:tc>
        <w:tc>
          <w:tcPr>
            <w:tcW w:w="1559" w:type="dxa"/>
            <w:vMerge/>
            <w:vAlign w:val="center"/>
          </w:tcPr>
          <w:p w14:paraId="24E95BF4"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1985" w:type="dxa"/>
            <w:vAlign w:val="center"/>
          </w:tcPr>
          <w:p w14:paraId="27797715"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7: Looking back and project</w:t>
            </w:r>
          </w:p>
        </w:tc>
        <w:tc>
          <w:tcPr>
            <w:tcW w:w="1134" w:type="dxa"/>
            <w:vMerge/>
            <w:vAlign w:val="center"/>
          </w:tcPr>
          <w:p w14:paraId="79DA397E" w14:textId="77777777" w:rsidR="005C3617" w:rsidRPr="00A5556F" w:rsidRDefault="005C3617"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92" w:type="dxa"/>
          </w:tcPr>
          <w:p w14:paraId="2B6D36FD"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p>
        </w:tc>
        <w:tc>
          <w:tcPr>
            <w:tcW w:w="4253" w:type="dxa"/>
            <w:vAlign w:val="center"/>
          </w:tcPr>
          <w:p w14:paraId="43DC80F2" w14:textId="1AF45BAA"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Review vocabulary and grammar of Unit 6.</w:t>
            </w:r>
          </w:p>
          <w:p w14:paraId="7D4BAC96" w14:textId="77777777" w:rsidR="005C3617" w:rsidRPr="00A5556F" w:rsidRDefault="005C3617" w:rsidP="00A5556F">
            <w:pPr>
              <w:spacing w:after="0" w:line="240" w:lineRule="auto"/>
              <w:jc w:val="both"/>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Apply what they have learnt (vocabulary and grammar) into practice through a project.</w:t>
            </w:r>
          </w:p>
        </w:tc>
        <w:tc>
          <w:tcPr>
            <w:tcW w:w="1559" w:type="dxa"/>
          </w:tcPr>
          <w:p w14:paraId="7346F3D9" w14:textId="77777777"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c>
          <w:tcPr>
            <w:tcW w:w="1134" w:type="dxa"/>
            <w:vAlign w:val="center"/>
          </w:tcPr>
          <w:p w14:paraId="5B28ED2D" w14:textId="21C3E578" w:rsidR="005C3617" w:rsidRPr="00A5556F" w:rsidRDefault="005C3617" w:rsidP="00A5556F">
            <w:pPr>
              <w:spacing w:after="0" w:line="240" w:lineRule="auto"/>
              <w:rPr>
                <w:rFonts w:ascii="Times New Roman" w:eastAsia="Times New Roman" w:hAnsi="Times New Roman" w:cs="Times New Roman"/>
                <w:color w:val="000000" w:themeColor="text1"/>
                <w:sz w:val="26"/>
                <w:szCs w:val="26"/>
              </w:rPr>
            </w:pPr>
          </w:p>
        </w:tc>
      </w:tr>
    </w:tbl>
    <w:p w14:paraId="066F0BF0" w14:textId="4E4DA4E2" w:rsidR="002F17A7" w:rsidRPr="00A5556F" w:rsidRDefault="002F17A7" w:rsidP="00A5556F">
      <w:pPr>
        <w:tabs>
          <w:tab w:val="left" w:pos="1710"/>
        </w:tabs>
        <w:spacing w:after="0" w:line="240" w:lineRule="auto"/>
        <w:ind w:firstLine="720"/>
        <w:rPr>
          <w:rFonts w:ascii="Times New Roman" w:eastAsia="Times New Roman" w:hAnsi="Times New Roman" w:cs="Times New Roman"/>
          <w:b/>
          <w:color w:val="000000" w:themeColor="text1"/>
          <w:sz w:val="24"/>
          <w:szCs w:val="24"/>
        </w:rPr>
      </w:pPr>
    </w:p>
    <w:p w14:paraId="716DEDFB" w14:textId="77777777" w:rsidR="00286807" w:rsidRPr="00A5556F" w:rsidRDefault="00286807" w:rsidP="00A5556F">
      <w:pPr>
        <w:spacing w:after="0" w:line="240" w:lineRule="auto"/>
        <w:ind w:firstLine="720"/>
        <w:jc w:val="center"/>
        <w:rPr>
          <w:rFonts w:ascii="Times New Roman" w:eastAsia="Times New Roman" w:hAnsi="Times New Roman" w:cs="Times New Roman"/>
          <w:b/>
          <w:color w:val="000000" w:themeColor="text1"/>
          <w:sz w:val="24"/>
          <w:szCs w:val="24"/>
        </w:rPr>
      </w:pPr>
    </w:p>
    <w:p w14:paraId="5E2D7610" w14:textId="77777777" w:rsidR="00A5556F" w:rsidRDefault="00A5556F">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br w:type="page"/>
      </w:r>
    </w:p>
    <w:p w14:paraId="04C76F0E" w14:textId="02825CC4" w:rsidR="004577F2" w:rsidRPr="00A5556F" w:rsidRDefault="004577F2" w:rsidP="00A5556F">
      <w:pPr>
        <w:spacing w:after="0" w:line="240" w:lineRule="auto"/>
        <w:ind w:firstLine="720"/>
        <w:jc w:val="center"/>
        <w:rPr>
          <w:rFonts w:ascii="Times New Roman" w:eastAsia="Times New Roman" w:hAnsi="Times New Roman" w:cs="Times New Roman"/>
          <w:b/>
          <w:color w:val="000000" w:themeColor="text1"/>
          <w:sz w:val="24"/>
          <w:szCs w:val="24"/>
        </w:rPr>
      </w:pPr>
      <w:r w:rsidRPr="00A5556F">
        <w:rPr>
          <w:rFonts w:ascii="Times New Roman" w:eastAsia="Times New Roman" w:hAnsi="Times New Roman" w:cs="Times New Roman"/>
          <w:b/>
          <w:color w:val="000000" w:themeColor="text1"/>
          <w:sz w:val="24"/>
          <w:szCs w:val="24"/>
        </w:rPr>
        <w:lastRenderedPageBreak/>
        <w:t>THE SECOND SEMESTER</w:t>
      </w:r>
    </w:p>
    <w:p w14:paraId="71FC2EB2" w14:textId="6D8AFA32" w:rsidR="004577F2" w:rsidRPr="00A5556F" w:rsidRDefault="004577F2" w:rsidP="00A5556F">
      <w:pPr>
        <w:spacing w:after="0" w:line="240" w:lineRule="auto"/>
        <w:jc w:val="center"/>
        <w:rPr>
          <w:rFonts w:ascii="Times New Roman" w:eastAsia="Times New Roman" w:hAnsi="Times New Roman" w:cs="Times New Roman"/>
          <w:b/>
          <w:color w:val="000000" w:themeColor="text1"/>
          <w:sz w:val="24"/>
          <w:szCs w:val="24"/>
        </w:rPr>
      </w:pPr>
      <w:r w:rsidRPr="00A5556F">
        <w:rPr>
          <w:rFonts w:ascii="Times New Roman" w:eastAsia="Times New Roman" w:hAnsi="Times New Roman" w:cs="Times New Roman"/>
          <w:b/>
          <w:color w:val="000000" w:themeColor="text1"/>
          <w:sz w:val="24"/>
          <w:szCs w:val="24"/>
        </w:rPr>
        <w:t>17 weeks x 3 periods per week = 51 periods</w:t>
      </w:r>
    </w:p>
    <w:p w14:paraId="07AD517E" w14:textId="1F1C1608" w:rsidR="006D3BEB" w:rsidRPr="00A5556F" w:rsidRDefault="006D3BEB" w:rsidP="00A5556F">
      <w:pPr>
        <w:spacing w:after="0" w:line="240" w:lineRule="auto"/>
        <w:jc w:val="center"/>
        <w:rPr>
          <w:rFonts w:ascii="Times New Roman" w:eastAsia="Times New Roman" w:hAnsi="Times New Roman" w:cs="Times New Roman"/>
          <w:b/>
          <w:color w:val="000000" w:themeColor="text1"/>
          <w:sz w:val="24"/>
          <w:szCs w:val="24"/>
        </w:rPr>
      </w:pPr>
    </w:p>
    <w:tbl>
      <w:tblPr>
        <w:tblW w:w="1474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2103"/>
        <w:gridCol w:w="2160"/>
        <w:gridCol w:w="1170"/>
        <w:gridCol w:w="956"/>
        <w:gridCol w:w="4536"/>
        <w:gridCol w:w="1276"/>
        <w:gridCol w:w="1272"/>
      </w:tblGrid>
      <w:tr w:rsidR="00A5556F" w:rsidRPr="00A5556F" w14:paraId="214CB7A3" w14:textId="484AC589" w:rsidTr="001E4C8E">
        <w:trPr>
          <w:trHeight w:val="600"/>
          <w:tblHeader/>
        </w:trPr>
        <w:tc>
          <w:tcPr>
            <w:tcW w:w="1276" w:type="dxa"/>
            <w:shd w:val="clear" w:color="auto" w:fill="auto"/>
            <w:vAlign w:val="center"/>
          </w:tcPr>
          <w:p w14:paraId="124B0F80" w14:textId="77777777" w:rsidR="001E4C8E" w:rsidRPr="00A5556F" w:rsidRDefault="001E4C8E" w:rsidP="00A5556F">
            <w:pPr>
              <w:spacing w:after="0" w:line="240" w:lineRule="auto"/>
              <w:jc w:val="center"/>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Period numbers</w:t>
            </w:r>
          </w:p>
        </w:tc>
        <w:tc>
          <w:tcPr>
            <w:tcW w:w="2103" w:type="dxa"/>
            <w:shd w:val="clear" w:color="auto" w:fill="auto"/>
            <w:vAlign w:val="center"/>
          </w:tcPr>
          <w:p w14:paraId="649E6C0D" w14:textId="77777777" w:rsidR="001E4C8E" w:rsidRPr="00A5556F" w:rsidRDefault="001E4C8E" w:rsidP="00A5556F">
            <w:pPr>
              <w:spacing w:after="0" w:line="240" w:lineRule="auto"/>
              <w:jc w:val="center"/>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Unit</w:t>
            </w:r>
          </w:p>
        </w:tc>
        <w:tc>
          <w:tcPr>
            <w:tcW w:w="2160" w:type="dxa"/>
            <w:shd w:val="clear" w:color="auto" w:fill="auto"/>
            <w:vAlign w:val="center"/>
          </w:tcPr>
          <w:p w14:paraId="2CA424A9" w14:textId="1517E973" w:rsidR="001E4C8E" w:rsidRPr="00A5556F" w:rsidRDefault="001E4C8E" w:rsidP="00A5556F">
            <w:pPr>
              <w:spacing w:after="0" w:line="240" w:lineRule="auto"/>
              <w:jc w:val="center"/>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Lesson</w:t>
            </w:r>
          </w:p>
        </w:tc>
        <w:tc>
          <w:tcPr>
            <w:tcW w:w="1170" w:type="dxa"/>
            <w:shd w:val="clear" w:color="auto" w:fill="auto"/>
            <w:vAlign w:val="center"/>
          </w:tcPr>
          <w:p w14:paraId="301F3D7D" w14:textId="77777777" w:rsidR="001E4C8E" w:rsidRPr="00A5556F" w:rsidRDefault="001E4C8E" w:rsidP="00A5556F">
            <w:pPr>
              <w:spacing w:after="0" w:line="240" w:lineRule="auto"/>
              <w:jc w:val="center"/>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Periods per unit</w:t>
            </w:r>
          </w:p>
        </w:tc>
        <w:tc>
          <w:tcPr>
            <w:tcW w:w="956" w:type="dxa"/>
            <w:vAlign w:val="center"/>
          </w:tcPr>
          <w:p w14:paraId="4B523EC6" w14:textId="5671A8E8" w:rsidR="001E4C8E" w:rsidRPr="00A5556F" w:rsidRDefault="001E4C8E" w:rsidP="00A5556F">
            <w:pPr>
              <w:spacing w:after="0" w:line="240" w:lineRule="auto"/>
              <w:jc w:val="center"/>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Week</w:t>
            </w:r>
          </w:p>
        </w:tc>
        <w:tc>
          <w:tcPr>
            <w:tcW w:w="4536" w:type="dxa"/>
            <w:shd w:val="clear" w:color="auto" w:fill="auto"/>
            <w:vAlign w:val="center"/>
          </w:tcPr>
          <w:p w14:paraId="3986B2F0" w14:textId="685CCDDB" w:rsidR="001E4C8E" w:rsidRPr="00A5556F" w:rsidRDefault="001E4C8E" w:rsidP="00A5556F">
            <w:pPr>
              <w:spacing w:after="0" w:line="240" w:lineRule="auto"/>
              <w:jc w:val="center"/>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Aims</w:t>
            </w:r>
          </w:p>
        </w:tc>
        <w:tc>
          <w:tcPr>
            <w:tcW w:w="1276" w:type="dxa"/>
            <w:vAlign w:val="center"/>
          </w:tcPr>
          <w:p w14:paraId="7F8B6272" w14:textId="7E87D12B" w:rsidR="001E4C8E" w:rsidRPr="00A5556F" w:rsidRDefault="001E4C8E" w:rsidP="00A5556F">
            <w:pPr>
              <w:spacing w:after="0" w:line="240" w:lineRule="auto"/>
              <w:jc w:val="center"/>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bCs/>
                <w:color w:val="000000" w:themeColor="text1"/>
                <w:sz w:val="24"/>
                <w:szCs w:val="24"/>
              </w:rPr>
              <w:t>Teaching aids</w:t>
            </w:r>
          </w:p>
        </w:tc>
        <w:tc>
          <w:tcPr>
            <w:tcW w:w="1272" w:type="dxa"/>
            <w:vAlign w:val="center"/>
          </w:tcPr>
          <w:p w14:paraId="7788F71A" w14:textId="5E54D49B" w:rsidR="001E4C8E" w:rsidRPr="00A5556F" w:rsidRDefault="001E4C8E" w:rsidP="00A5556F">
            <w:pPr>
              <w:spacing w:after="0" w:line="240" w:lineRule="auto"/>
              <w:jc w:val="center"/>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bCs/>
                <w:color w:val="000000" w:themeColor="text1"/>
                <w:sz w:val="24"/>
                <w:szCs w:val="24"/>
              </w:rPr>
              <w:t>Place of teaching</w:t>
            </w:r>
          </w:p>
        </w:tc>
      </w:tr>
      <w:tr w:rsidR="00A5556F" w:rsidRPr="00A5556F" w14:paraId="16B8274B" w14:textId="5C7C9495" w:rsidTr="001E4C8E">
        <w:trPr>
          <w:trHeight w:val="285"/>
        </w:trPr>
        <w:tc>
          <w:tcPr>
            <w:tcW w:w="1276" w:type="dxa"/>
            <w:shd w:val="clear" w:color="auto" w:fill="auto"/>
            <w:vAlign w:val="center"/>
          </w:tcPr>
          <w:p w14:paraId="172DA463"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55</w:t>
            </w:r>
          </w:p>
        </w:tc>
        <w:tc>
          <w:tcPr>
            <w:tcW w:w="2103" w:type="dxa"/>
            <w:vMerge w:val="restart"/>
            <w:shd w:val="clear" w:color="auto" w:fill="auto"/>
            <w:vAlign w:val="center"/>
          </w:tcPr>
          <w:p w14:paraId="4D0817F8" w14:textId="77777777" w:rsidR="00D97480" w:rsidRPr="00A5556F" w:rsidRDefault="00D97480" w:rsidP="00A5556F">
            <w:pPr>
              <w:spacing w:after="0" w:line="240" w:lineRule="auto"/>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Unit 7. Environmental protection</w:t>
            </w:r>
          </w:p>
        </w:tc>
        <w:tc>
          <w:tcPr>
            <w:tcW w:w="2160" w:type="dxa"/>
            <w:shd w:val="clear" w:color="auto" w:fill="auto"/>
            <w:vAlign w:val="center"/>
          </w:tcPr>
          <w:p w14:paraId="4A8C732A"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1: Getting started</w:t>
            </w:r>
          </w:p>
          <w:p w14:paraId="092AE595"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170" w:type="dxa"/>
            <w:vMerge w:val="restart"/>
            <w:shd w:val="clear" w:color="auto" w:fill="auto"/>
            <w:vAlign w:val="center"/>
          </w:tcPr>
          <w:p w14:paraId="4DB63801"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7 </w:t>
            </w:r>
          </w:p>
        </w:tc>
        <w:tc>
          <w:tcPr>
            <w:tcW w:w="956" w:type="dxa"/>
          </w:tcPr>
          <w:p w14:paraId="651E0879"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tcPr>
          <w:p w14:paraId="628F6503" w14:textId="2D3F0135"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Have a general understanding of the topic Environmental protection.</w:t>
            </w:r>
          </w:p>
          <w:p w14:paraId="32231E73"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highlight w:val="yellow"/>
              </w:rPr>
            </w:pPr>
            <w:r w:rsidRPr="00A5556F">
              <w:rPr>
                <w:rFonts w:ascii="Times New Roman" w:eastAsia="Times New Roman" w:hAnsi="Times New Roman" w:cs="Times New Roman"/>
                <w:color w:val="000000" w:themeColor="text1"/>
                <w:sz w:val="26"/>
                <w:szCs w:val="26"/>
              </w:rPr>
              <w:t>Get to know the vocabulary about environmental problems and protection</w:t>
            </w:r>
          </w:p>
        </w:tc>
        <w:tc>
          <w:tcPr>
            <w:tcW w:w="1276" w:type="dxa"/>
          </w:tcPr>
          <w:p w14:paraId="0853ED02"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325D06F3"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00634020" w14:textId="35E0648E" w:rsidTr="001E4C8E">
        <w:trPr>
          <w:trHeight w:val="285"/>
        </w:trPr>
        <w:tc>
          <w:tcPr>
            <w:tcW w:w="1276" w:type="dxa"/>
            <w:shd w:val="clear" w:color="auto" w:fill="auto"/>
            <w:vAlign w:val="center"/>
          </w:tcPr>
          <w:p w14:paraId="31C81940"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56</w:t>
            </w:r>
          </w:p>
        </w:tc>
        <w:tc>
          <w:tcPr>
            <w:tcW w:w="2103" w:type="dxa"/>
            <w:vMerge/>
            <w:shd w:val="clear" w:color="auto" w:fill="auto"/>
            <w:vAlign w:val="center"/>
          </w:tcPr>
          <w:p w14:paraId="647D7E25"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3D5D3FBD"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2: A closer look 1</w:t>
            </w:r>
          </w:p>
        </w:tc>
        <w:tc>
          <w:tcPr>
            <w:tcW w:w="1170" w:type="dxa"/>
            <w:vMerge/>
            <w:shd w:val="clear" w:color="auto" w:fill="auto"/>
            <w:vAlign w:val="center"/>
          </w:tcPr>
          <w:p w14:paraId="3D62F786"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17F131DC"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18BE9C8F" w14:textId="4C37E8F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Use the vocabulary and collocations related to the environment and environmental protection.</w:t>
            </w:r>
          </w:p>
          <w:p w14:paraId="6388DB5C"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Pronounce the sounds /bl/ and / kl/ in words and sentences correctly.</w:t>
            </w:r>
          </w:p>
        </w:tc>
        <w:tc>
          <w:tcPr>
            <w:tcW w:w="1276" w:type="dxa"/>
          </w:tcPr>
          <w:p w14:paraId="14544838"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c>
          <w:tcPr>
            <w:tcW w:w="1272" w:type="dxa"/>
          </w:tcPr>
          <w:p w14:paraId="7C7E71FA"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r>
      <w:tr w:rsidR="00A5556F" w:rsidRPr="00A5556F" w14:paraId="3947498B" w14:textId="19E76E39" w:rsidTr="001E4C8E">
        <w:trPr>
          <w:trHeight w:val="285"/>
        </w:trPr>
        <w:tc>
          <w:tcPr>
            <w:tcW w:w="1276" w:type="dxa"/>
            <w:shd w:val="clear" w:color="auto" w:fill="auto"/>
            <w:vAlign w:val="center"/>
          </w:tcPr>
          <w:p w14:paraId="7A9FAC71"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57</w:t>
            </w:r>
          </w:p>
        </w:tc>
        <w:tc>
          <w:tcPr>
            <w:tcW w:w="2103" w:type="dxa"/>
            <w:vMerge/>
            <w:shd w:val="clear" w:color="auto" w:fill="auto"/>
            <w:vAlign w:val="center"/>
          </w:tcPr>
          <w:p w14:paraId="5AA75A52"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6140D9F9"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Lesson 3: A closer look 2 </w:t>
            </w:r>
          </w:p>
        </w:tc>
        <w:tc>
          <w:tcPr>
            <w:tcW w:w="1170" w:type="dxa"/>
            <w:vMerge/>
            <w:shd w:val="clear" w:color="auto" w:fill="auto"/>
            <w:vAlign w:val="center"/>
          </w:tcPr>
          <w:p w14:paraId="0FF70BAA"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31F1AC94"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138722F2" w14:textId="1B128E81"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bookmarkStart w:id="1" w:name="_gjdgxs" w:colFirst="0" w:colLast="0"/>
            <w:bookmarkEnd w:id="1"/>
            <w:r w:rsidRPr="00A5556F">
              <w:rPr>
                <w:rFonts w:ascii="Times New Roman" w:eastAsia="Times New Roman" w:hAnsi="Times New Roman" w:cs="Times New Roman"/>
                <w:color w:val="000000" w:themeColor="text1"/>
                <w:sz w:val="26"/>
                <w:szCs w:val="26"/>
              </w:rPr>
              <w:t>Use complex sentences with adverb clauses of time.</w:t>
            </w:r>
          </w:p>
        </w:tc>
        <w:tc>
          <w:tcPr>
            <w:tcW w:w="1276" w:type="dxa"/>
          </w:tcPr>
          <w:p w14:paraId="42545B81"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5E7C317C"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7AD1CB80" w14:textId="5D834566" w:rsidTr="001E4C8E">
        <w:trPr>
          <w:trHeight w:val="285"/>
        </w:trPr>
        <w:tc>
          <w:tcPr>
            <w:tcW w:w="1276" w:type="dxa"/>
            <w:shd w:val="clear" w:color="auto" w:fill="auto"/>
            <w:vAlign w:val="center"/>
          </w:tcPr>
          <w:p w14:paraId="7EDD1FA0"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58</w:t>
            </w:r>
          </w:p>
        </w:tc>
        <w:tc>
          <w:tcPr>
            <w:tcW w:w="2103" w:type="dxa"/>
            <w:vMerge/>
            <w:shd w:val="clear" w:color="auto" w:fill="auto"/>
            <w:vAlign w:val="center"/>
          </w:tcPr>
          <w:p w14:paraId="04133DEE"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713B903A"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4: Communication</w:t>
            </w:r>
          </w:p>
        </w:tc>
        <w:tc>
          <w:tcPr>
            <w:tcW w:w="1170" w:type="dxa"/>
            <w:vMerge/>
            <w:shd w:val="clear" w:color="auto" w:fill="auto"/>
            <w:vAlign w:val="center"/>
          </w:tcPr>
          <w:p w14:paraId="1518E6D3"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1C9BB169"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775BF9E6" w14:textId="1F7668B5"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Know the two ways of asking for clarification.</w:t>
            </w:r>
          </w:p>
          <w:p w14:paraId="1E8EF72D"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Know about Earth Day, when or how it began, and how it is celebrated around the world.</w:t>
            </w:r>
          </w:p>
          <w:p w14:paraId="6DAD2E52"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Practice asking and answering for clarification.</w:t>
            </w:r>
          </w:p>
        </w:tc>
        <w:tc>
          <w:tcPr>
            <w:tcW w:w="1276" w:type="dxa"/>
          </w:tcPr>
          <w:p w14:paraId="27D6E9BD"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100A54B7"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63681647" w14:textId="7760B137" w:rsidTr="001E4C8E">
        <w:trPr>
          <w:trHeight w:val="285"/>
        </w:trPr>
        <w:tc>
          <w:tcPr>
            <w:tcW w:w="1276" w:type="dxa"/>
            <w:shd w:val="clear" w:color="auto" w:fill="auto"/>
            <w:vAlign w:val="center"/>
          </w:tcPr>
          <w:p w14:paraId="5D78F784"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59</w:t>
            </w:r>
          </w:p>
        </w:tc>
        <w:tc>
          <w:tcPr>
            <w:tcW w:w="2103" w:type="dxa"/>
            <w:vMerge/>
            <w:shd w:val="clear" w:color="auto" w:fill="auto"/>
            <w:vAlign w:val="center"/>
          </w:tcPr>
          <w:p w14:paraId="04BC7346"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4C9F029F"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5: Skills 1: Reading + Speaking</w:t>
            </w:r>
          </w:p>
        </w:tc>
        <w:tc>
          <w:tcPr>
            <w:tcW w:w="1170" w:type="dxa"/>
            <w:vMerge/>
            <w:shd w:val="clear" w:color="auto" w:fill="auto"/>
            <w:vAlign w:val="center"/>
          </w:tcPr>
          <w:p w14:paraId="0B345E77"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270B6CD6"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7318A064" w14:textId="1BF1D1D4"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Read for general and specific information about Con Dao National Park.</w:t>
            </w:r>
          </w:p>
          <w:p w14:paraId="12CE2021"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Talk about Vu Quang National Park.</w:t>
            </w:r>
          </w:p>
        </w:tc>
        <w:tc>
          <w:tcPr>
            <w:tcW w:w="1276" w:type="dxa"/>
          </w:tcPr>
          <w:p w14:paraId="08B358F3"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537B88C9"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5E7E9363" w14:textId="453B5FF6" w:rsidTr="001E4C8E">
        <w:trPr>
          <w:trHeight w:val="285"/>
        </w:trPr>
        <w:tc>
          <w:tcPr>
            <w:tcW w:w="1276" w:type="dxa"/>
            <w:shd w:val="clear" w:color="auto" w:fill="auto"/>
            <w:vAlign w:val="center"/>
          </w:tcPr>
          <w:p w14:paraId="2B2B7DE2"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60</w:t>
            </w:r>
          </w:p>
        </w:tc>
        <w:tc>
          <w:tcPr>
            <w:tcW w:w="2103" w:type="dxa"/>
            <w:vMerge/>
            <w:shd w:val="clear" w:color="auto" w:fill="auto"/>
            <w:vAlign w:val="center"/>
          </w:tcPr>
          <w:p w14:paraId="3E8903A5"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295DA1CA"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6: Skills 2: Listening + writing</w:t>
            </w:r>
          </w:p>
        </w:tc>
        <w:tc>
          <w:tcPr>
            <w:tcW w:w="1170" w:type="dxa"/>
            <w:vMerge/>
            <w:shd w:val="clear" w:color="auto" w:fill="auto"/>
            <w:vAlign w:val="center"/>
          </w:tcPr>
          <w:p w14:paraId="08149BDA"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4DABCC17"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19ABA907" w14:textId="7C5B17C5"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Listen for general and specific information about water pollution.</w:t>
            </w:r>
          </w:p>
          <w:p w14:paraId="6980392C"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Write a notice</w:t>
            </w:r>
          </w:p>
        </w:tc>
        <w:tc>
          <w:tcPr>
            <w:tcW w:w="1276" w:type="dxa"/>
          </w:tcPr>
          <w:p w14:paraId="771E3FB2"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11DD2B26"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34F8E844" w14:textId="6CCD0EEB" w:rsidTr="001E4C8E">
        <w:trPr>
          <w:trHeight w:val="2755"/>
        </w:trPr>
        <w:tc>
          <w:tcPr>
            <w:tcW w:w="1276" w:type="dxa"/>
            <w:shd w:val="clear" w:color="auto" w:fill="auto"/>
            <w:vAlign w:val="center"/>
          </w:tcPr>
          <w:p w14:paraId="38E92364"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lastRenderedPageBreak/>
              <w:t>61</w:t>
            </w:r>
          </w:p>
        </w:tc>
        <w:tc>
          <w:tcPr>
            <w:tcW w:w="2103" w:type="dxa"/>
            <w:vMerge/>
            <w:shd w:val="clear" w:color="auto" w:fill="auto"/>
            <w:vAlign w:val="center"/>
          </w:tcPr>
          <w:p w14:paraId="62FF98C7"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02950840"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7: Looking back and project</w:t>
            </w:r>
          </w:p>
        </w:tc>
        <w:tc>
          <w:tcPr>
            <w:tcW w:w="1170" w:type="dxa"/>
            <w:vMerge/>
            <w:shd w:val="clear" w:color="auto" w:fill="auto"/>
            <w:vAlign w:val="center"/>
          </w:tcPr>
          <w:p w14:paraId="2A6A3FB1"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5ECD2E98"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491A24DF" w14:textId="52C15B02"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Help Ss revise the vocabulary related topic of unit 7</w:t>
            </w:r>
          </w:p>
          <w:p w14:paraId="0B055901"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Help Ss revise the complex sentences with adverb clauses of time</w:t>
            </w:r>
          </w:p>
          <w:p w14:paraId="6734349B"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Help Ss practice finding solution to a </w:t>
            </w:r>
            <w:proofErr w:type="gramStart"/>
            <w:r w:rsidRPr="00A5556F">
              <w:rPr>
                <w:rFonts w:ascii="Times New Roman" w:eastAsia="Times New Roman" w:hAnsi="Times New Roman" w:cs="Times New Roman"/>
                <w:color w:val="000000" w:themeColor="text1"/>
                <w:sz w:val="26"/>
                <w:szCs w:val="26"/>
              </w:rPr>
              <w:t>serious environmental problems</w:t>
            </w:r>
            <w:proofErr w:type="gramEnd"/>
            <w:r w:rsidRPr="00A5556F">
              <w:rPr>
                <w:rFonts w:ascii="Times New Roman" w:eastAsia="Times New Roman" w:hAnsi="Times New Roman" w:cs="Times New Roman"/>
                <w:color w:val="000000" w:themeColor="text1"/>
                <w:sz w:val="26"/>
                <w:szCs w:val="26"/>
              </w:rPr>
              <w:t xml:space="preserve"> in their area</w:t>
            </w:r>
          </w:p>
        </w:tc>
        <w:tc>
          <w:tcPr>
            <w:tcW w:w="1276" w:type="dxa"/>
          </w:tcPr>
          <w:p w14:paraId="58D315D1"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11C23D78"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0B32FBE8" w14:textId="63BCCDE1" w:rsidTr="001E4C8E">
        <w:trPr>
          <w:trHeight w:val="493"/>
        </w:trPr>
        <w:tc>
          <w:tcPr>
            <w:tcW w:w="1276" w:type="dxa"/>
            <w:shd w:val="clear" w:color="auto" w:fill="auto"/>
            <w:vAlign w:val="center"/>
          </w:tcPr>
          <w:p w14:paraId="4BF33D69"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62</w:t>
            </w:r>
          </w:p>
        </w:tc>
        <w:tc>
          <w:tcPr>
            <w:tcW w:w="2103" w:type="dxa"/>
            <w:vMerge w:val="restart"/>
            <w:shd w:val="clear" w:color="auto" w:fill="auto"/>
            <w:vAlign w:val="center"/>
          </w:tcPr>
          <w:p w14:paraId="4D87D4A3" w14:textId="77777777" w:rsidR="00D97480" w:rsidRPr="00A5556F" w:rsidRDefault="00D97480" w:rsidP="00A5556F">
            <w:pPr>
              <w:spacing w:after="0" w:line="240" w:lineRule="auto"/>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Unit 8. Shopping</w:t>
            </w:r>
          </w:p>
        </w:tc>
        <w:tc>
          <w:tcPr>
            <w:tcW w:w="2160" w:type="dxa"/>
            <w:shd w:val="clear" w:color="auto" w:fill="auto"/>
            <w:vAlign w:val="center"/>
          </w:tcPr>
          <w:p w14:paraId="6EF555D7"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1: Getting started</w:t>
            </w:r>
          </w:p>
        </w:tc>
        <w:tc>
          <w:tcPr>
            <w:tcW w:w="1170" w:type="dxa"/>
            <w:vMerge w:val="restart"/>
            <w:shd w:val="clear" w:color="auto" w:fill="auto"/>
            <w:vAlign w:val="center"/>
          </w:tcPr>
          <w:p w14:paraId="54EB1722"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7 </w:t>
            </w:r>
          </w:p>
        </w:tc>
        <w:tc>
          <w:tcPr>
            <w:tcW w:w="956" w:type="dxa"/>
          </w:tcPr>
          <w:p w14:paraId="021A30E5"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tcPr>
          <w:p w14:paraId="59E36145" w14:textId="00817961"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Have a general understanding of the topic Shopping</w:t>
            </w:r>
          </w:p>
          <w:p w14:paraId="03177FD1"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Get to know the vocabulary of the topic Shopping</w:t>
            </w:r>
          </w:p>
        </w:tc>
        <w:tc>
          <w:tcPr>
            <w:tcW w:w="1276" w:type="dxa"/>
          </w:tcPr>
          <w:p w14:paraId="378F300C"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5D330DCC"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1511EEBA" w14:textId="0AA53BE1" w:rsidTr="001E4C8E">
        <w:trPr>
          <w:trHeight w:val="285"/>
        </w:trPr>
        <w:tc>
          <w:tcPr>
            <w:tcW w:w="1276" w:type="dxa"/>
            <w:shd w:val="clear" w:color="auto" w:fill="auto"/>
            <w:vAlign w:val="center"/>
          </w:tcPr>
          <w:p w14:paraId="3DF69899"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63</w:t>
            </w:r>
          </w:p>
        </w:tc>
        <w:tc>
          <w:tcPr>
            <w:tcW w:w="2103" w:type="dxa"/>
            <w:vMerge/>
            <w:shd w:val="clear" w:color="auto" w:fill="auto"/>
            <w:vAlign w:val="center"/>
          </w:tcPr>
          <w:p w14:paraId="3848EA97"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605C87DB"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2: A closer look 1</w:t>
            </w:r>
          </w:p>
        </w:tc>
        <w:tc>
          <w:tcPr>
            <w:tcW w:w="1170" w:type="dxa"/>
            <w:vMerge/>
            <w:shd w:val="clear" w:color="auto" w:fill="auto"/>
            <w:vAlign w:val="center"/>
          </w:tcPr>
          <w:p w14:paraId="58D4D711"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409C2F42"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784B8056" w14:textId="41D26C94"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Identify some nouns related to the topic of shopping, some types of shops and their characteristics.</w:t>
            </w:r>
          </w:p>
          <w:p w14:paraId="0387694B"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Distinguish and pronounce the two sounds /sp/and </w:t>
            </w:r>
            <w:r w:rsidRPr="00A5556F">
              <w:rPr>
                <w:rFonts w:ascii="Times New Roman" w:eastAsia="Times New Roman" w:hAnsi="Times New Roman" w:cs="Times New Roman"/>
                <w:i/>
                <w:color w:val="000000" w:themeColor="text1"/>
                <w:sz w:val="26"/>
                <w:szCs w:val="26"/>
              </w:rPr>
              <w:t>/</w:t>
            </w:r>
            <w:r w:rsidRPr="00A5556F">
              <w:rPr>
                <w:rFonts w:ascii="Times New Roman" w:eastAsia="Times New Roman" w:hAnsi="Times New Roman" w:cs="Times New Roman"/>
                <w:color w:val="000000" w:themeColor="text1"/>
                <w:sz w:val="26"/>
                <w:szCs w:val="26"/>
              </w:rPr>
              <w:t>st</w:t>
            </w:r>
            <w:r w:rsidRPr="00A5556F">
              <w:rPr>
                <w:rFonts w:ascii="Times New Roman" w:eastAsia="Times New Roman" w:hAnsi="Times New Roman" w:cs="Times New Roman"/>
                <w:i/>
                <w:color w:val="000000" w:themeColor="text1"/>
                <w:sz w:val="26"/>
                <w:szCs w:val="26"/>
              </w:rPr>
              <w:t xml:space="preserve">/ </w:t>
            </w:r>
            <w:r w:rsidRPr="00A5556F">
              <w:rPr>
                <w:color w:val="000000" w:themeColor="text1"/>
              </w:rPr>
              <w:t xml:space="preserve">in words and sentences </w:t>
            </w:r>
            <w:r w:rsidRPr="00A5556F">
              <w:rPr>
                <w:rFonts w:ascii="Times New Roman" w:eastAsia="Times New Roman" w:hAnsi="Times New Roman" w:cs="Times New Roman"/>
                <w:color w:val="000000" w:themeColor="text1"/>
                <w:sz w:val="26"/>
                <w:szCs w:val="26"/>
              </w:rPr>
              <w:t>correctly</w:t>
            </w:r>
          </w:p>
        </w:tc>
        <w:tc>
          <w:tcPr>
            <w:tcW w:w="1276" w:type="dxa"/>
          </w:tcPr>
          <w:p w14:paraId="7CDF1412"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7FF6E85F"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1259B465" w14:textId="3E3D8936" w:rsidTr="001E4C8E">
        <w:trPr>
          <w:trHeight w:val="285"/>
        </w:trPr>
        <w:tc>
          <w:tcPr>
            <w:tcW w:w="1276" w:type="dxa"/>
            <w:shd w:val="clear" w:color="auto" w:fill="auto"/>
            <w:vAlign w:val="center"/>
          </w:tcPr>
          <w:p w14:paraId="6C001688"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64</w:t>
            </w:r>
          </w:p>
        </w:tc>
        <w:tc>
          <w:tcPr>
            <w:tcW w:w="2103" w:type="dxa"/>
            <w:vMerge/>
            <w:shd w:val="clear" w:color="auto" w:fill="auto"/>
            <w:vAlign w:val="center"/>
          </w:tcPr>
          <w:p w14:paraId="5A6D4BC0"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2DFFF7C4"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Lesson 3: A closer look 2 </w:t>
            </w:r>
          </w:p>
        </w:tc>
        <w:tc>
          <w:tcPr>
            <w:tcW w:w="1170" w:type="dxa"/>
            <w:vMerge/>
            <w:shd w:val="clear" w:color="auto" w:fill="auto"/>
            <w:vAlign w:val="center"/>
          </w:tcPr>
          <w:p w14:paraId="4FD0ED13"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6EF5BAE5"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1D23C7B3" w14:textId="42CDDF21"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Review and use some adverbs of frequency</w:t>
            </w:r>
          </w:p>
          <w:p w14:paraId="00B0D0AF"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Identify how to use the present simple for future actions.</w:t>
            </w:r>
          </w:p>
          <w:p w14:paraId="1A4274F6"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Understand the difference in the use of present simple and future simple when talking about future activities.</w:t>
            </w:r>
          </w:p>
        </w:tc>
        <w:tc>
          <w:tcPr>
            <w:tcW w:w="1276" w:type="dxa"/>
          </w:tcPr>
          <w:p w14:paraId="028DBB5E"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59C5AA77"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4D86A504" w14:textId="0F298CDF" w:rsidTr="001E4C8E">
        <w:trPr>
          <w:trHeight w:val="285"/>
        </w:trPr>
        <w:tc>
          <w:tcPr>
            <w:tcW w:w="1276" w:type="dxa"/>
            <w:shd w:val="clear" w:color="auto" w:fill="auto"/>
            <w:vAlign w:val="center"/>
          </w:tcPr>
          <w:p w14:paraId="166A3B1C"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65</w:t>
            </w:r>
          </w:p>
        </w:tc>
        <w:tc>
          <w:tcPr>
            <w:tcW w:w="2103" w:type="dxa"/>
            <w:vMerge/>
            <w:shd w:val="clear" w:color="auto" w:fill="auto"/>
            <w:vAlign w:val="center"/>
          </w:tcPr>
          <w:p w14:paraId="046A5AAF"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7F259B90"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4: Communication</w:t>
            </w:r>
          </w:p>
        </w:tc>
        <w:tc>
          <w:tcPr>
            <w:tcW w:w="1170" w:type="dxa"/>
            <w:vMerge/>
            <w:shd w:val="clear" w:color="auto" w:fill="auto"/>
            <w:vAlign w:val="center"/>
          </w:tcPr>
          <w:p w14:paraId="60CDDD68"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4D886E69"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54B3CB34" w14:textId="640FCF16"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Identify how to make complaints in English.</w:t>
            </w:r>
          </w:p>
          <w:p w14:paraId="10875D5D"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Know about one’s favorite shopping place.</w:t>
            </w:r>
          </w:p>
          <w:p w14:paraId="34157999"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Talk about favorite shopping places.</w:t>
            </w:r>
          </w:p>
        </w:tc>
        <w:tc>
          <w:tcPr>
            <w:tcW w:w="1276" w:type="dxa"/>
          </w:tcPr>
          <w:p w14:paraId="36E6C0FE"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480E013B"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7DAC2E68" w14:textId="5C521371" w:rsidTr="001E4C8E">
        <w:trPr>
          <w:trHeight w:val="285"/>
        </w:trPr>
        <w:tc>
          <w:tcPr>
            <w:tcW w:w="1276" w:type="dxa"/>
            <w:shd w:val="clear" w:color="auto" w:fill="auto"/>
            <w:vAlign w:val="center"/>
          </w:tcPr>
          <w:p w14:paraId="41757500"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lastRenderedPageBreak/>
              <w:t>66</w:t>
            </w:r>
          </w:p>
        </w:tc>
        <w:tc>
          <w:tcPr>
            <w:tcW w:w="2103" w:type="dxa"/>
            <w:vMerge/>
            <w:shd w:val="clear" w:color="auto" w:fill="auto"/>
            <w:vAlign w:val="center"/>
          </w:tcPr>
          <w:p w14:paraId="52166614"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4056E861"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5: Skills 1: Reading + Speaking</w:t>
            </w:r>
          </w:p>
        </w:tc>
        <w:tc>
          <w:tcPr>
            <w:tcW w:w="1170" w:type="dxa"/>
            <w:vMerge/>
            <w:shd w:val="clear" w:color="auto" w:fill="auto"/>
            <w:vAlign w:val="center"/>
          </w:tcPr>
          <w:p w14:paraId="611DA648"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5E99AD9F"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4980F837" w14:textId="06008FCF"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Read for specific information about the reasons people go to shopping centers.</w:t>
            </w:r>
          </w:p>
          <w:p w14:paraId="73BF2A92"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Talk about a shopping place.</w:t>
            </w:r>
          </w:p>
        </w:tc>
        <w:tc>
          <w:tcPr>
            <w:tcW w:w="1276" w:type="dxa"/>
          </w:tcPr>
          <w:p w14:paraId="07D12604"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c>
          <w:tcPr>
            <w:tcW w:w="1272" w:type="dxa"/>
          </w:tcPr>
          <w:p w14:paraId="53C0BC2D"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r>
      <w:tr w:rsidR="00A5556F" w:rsidRPr="00A5556F" w14:paraId="148DB821" w14:textId="23FFFA4B" w:rsidTr="001E4C8E">
        <w:trPr>
          <w:trHeight w:val="285"/>
        </w:trPr>
        <w:tc>
          <w:tcPr>
            <w:tcW w:w="1276" w:type="dxa"/>
            <w:shd w:val="clear" w:color="auto" w:fill="auto"/>
            <w:vAlign w:val="center"/>
          </w:tcPr>
          <w:p w14:paraId="517D4C82"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67</w:t>
            </w:r>
          </w:p>
        </w:tc>
        <w:tc>
          <w:tcPr>
            <w:tcW w:w="2103" w:type="dxa"/>
            <w:vMerge/>
            <w:shd w:val="clear" w:color="auto" w:fill="auto"/>
            <w:vAlign w:val="center"/>
          </w:tcPr>
          <w:p w14:paraId="4EECF376"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7344E6B5"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6: Skills 2: Listening + writing</w:t>
            </w:r>
          </w:p>
        </w:tc>
        <w:tc>
          <w:tcPr>
            <w:tcW w:w="1170" w:type="dxa"/>
            <w:vMerge/>
            <w:shd w:val="clear" w:color="auto" w:fill="auto"/>
            <w:vAlign w:val="center"/>
          </w:tcPr>
          <w:p w14:paraId="35539CB9"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3A74D1DD"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63B03F7E" w14:textId="48A69A28"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Listen for general and specific information about online shopping.</w:t>
            </w:r>
          </w:p>
          <w:p w14:paraId="7B80C040"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Write a paragraph about the advantages and disadvantages of a type of shopping.</w:t>
            </w:r>
          </w:p>
        </w:tc>
        <w:tc>
          <w:tcPr>
            <w:tcW w:w="1276" w:type="dxa"/>
          </w:tcPr>
          <w:p w14:paraId="155C64A5"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c>
          <w:tcPr>
            <w:tcW w:w="1272" w:type="dxa"/>
          </w:tcPr>
          <w:p w14:paraId="2E31D0F6"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r>
      <w:tr w:rsidR="00A5556F" w:rsidRPr="00A5556F" w14:paraId="5C9761C9" w14:textId="482A2C4F" w:rsidTr="001E4C8E">
        <w:trPr>
          <w:trHeight w:val="285"/>
        </w:trPr>
        <w:tc>
          <w:tcPr>
            <w:tcW w:w="1276" w:type="dxa"/>
            <w:shd w:val="clear" w:color="auto" w:fill="auto"/>
            <w:vAlign w:val="center"/>
          </w:tcPr>
          <w:p w14:paraId="1BDD8795"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68</w:t>
            </w:r>
          </w:p>
        </w:tc>
        <w:tc>
          <w:tcPr>
            <w:tcW w:w="2103" w:type="dxa"/>
            <w:vMerge/>
            <w:shd w:val="clear" w:color="auto" w:fill="auto"/>
            <w:vAlign w:val="center"/>
          </w:tcPr>
          <w:p w14:paraId="1CA71E72"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5247C18C"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7: Looking back and project</w:t>
            </w:r>
          </w:p>
        </w:tc>
        <w:tc>
          <w:tcPr>
            <w:tcW w:w="1170" w:type="dxa"/>
            <w:vMerge/>
            <w:shd w:val="clear" w:color="auto" w:fill="auto"/>
            <w:vAlign w:val="center"/>
          </w:tcPr>
          <w:p w14:paraId="25D8F24D"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6051F187"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0ED430AB" w14:textId="2EA3E341"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Review vocabulary related to shopping and grammar with adverbs of frequency and present simple for future events.</w:t>
            </w:r>
          </w:p>
          <w:p w14:paraId="7D5BC88A"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Apply what students have learnt (vocabulary and grammar) into practice through a project: a dreaming shopping place</w:t>
            </w:r>
          </w:p>
        </w:tc>
        <w:tc>
          <w:tcPr>
            <w:tcW w:w="1276" w:type="dxa"/>
          </w:tcPr>
          <w:p w14:paraId="45294DB8"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14F29C5B"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188A65DF" w14:textId="3A6517BD" w:rsidTr="001E4C8E">
        <w:trPr>
          <w:trHeight w:val="60"/>
        </w:trPr>
        <w:tc>
          <w:tcPr>
            <w:tcW w:w="1276" w:type="dxa"/>
            <w:shd w:val="clear" w:color="auto" w:fill="auto"/>
            <w:vAlign w:val="center"/>
          </w:tcPr>
          <w:p w14:paraId="368F42F9"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69</w:t>
            </w:r>
          </w:p>
        </w:tc>
        <w:tc>
          <w:tcPr>
            <w:tcW w:w="2103" w:type="dxa"/>
            <w:vMerge w:val="restart"/>
            <w:shd w:val="clear" w:color="auto" w:fill="auto"/>
            <w:vAlign w:val="center"/>
          </w:tcPr>
          <w:p w14:paraId="310913F7" w14:textId="77777777" w:rsidR="00D97480" w:rsidRPr="00A5556F" w:rsidRDefault="00D97480" w:rsidP="00A5556F">
            <w:pPr>
              <w:spacing w:after="0" w:line="240" w:lineRule="auto"/>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Unit 9. Natural disasters</w:t>
            </w:r>
          </w:p>
        </w:tc>
        <w:tc>
          <w:tcPr>
            <w:tcW w:w="2160" w:type="dxa"/>
            <w:shd w:val="clear" w:color="auto" w:fill="auto"/>
            <w:vAlign w:val="center"/>
          </w:tcPr>
          <w:p w14:paraId="444FA579"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1: Getting started</w:t>
            </w:r>
          </w:p>
        </w:tc>
        <w:tc>
          <w:tcPr>
            <w:tcW w:w="1170" w:type="dxa"/>
            <w:vMerge w:val="restart"/>
            <w:shd w:val="clear" w:color="auto" w:fill="auto"/>
            <w:vAlign w:val="center"/>
          </w:tcPr>
          <w:p w14:paraId="3E8BFC62"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7 </w:t>
            </w:r>
          </w:p>
        </w:tc>
        <w:tc>
          <w:tcPr>
            <w:tcW w:w="956" w:type="dxa"/>
          </w:tcPr>
          <w:p w14:paraId="514DE028"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tcPr>
          <w:p w14:paraId="1B5E04E2" w14:textId="42ABBBBB"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 Have a general understanding of the </w:t>
            </w:r>
            <w:proofErr w:type="gramStart"/>
            <w:r w:rsidRPr="00A5556F">
              <w:rPr>
                <w:rFonts w:ascii="Times New Roman" w:eastAsia="Times New Roman" w:hAnsi="Times New Roman" w:cs="Times New Roman"/>
                <w:color w:val="000000" w:themeColor="text1"/>
                <w:sz w:val="26"/>
                <w:szCs w:val="26"/>
              </w:rPr>
              <w:t>topic  Natural</w:t>
            </w:r>
            <w:proofErr w:type="gramEnd"/>
            <w:r w:rsidRPr="00A5556F">
              <w:rPr>
                <w:rFonts w:ascii="Times New Roman" w:eastAsia="Times New Roman" w:hAnsi="Times New Roman" w:cs="Times New Roman"/>
                <w:color w:val="000000" w:themeColor="text1"/>
                <w:sz w:val="26"/>
                <w:szCs w:val="26"/>
              </w:rPr>
              <w:t xml:space="preserve"> disasters.</w:t>
            </w:r>
          </w:p>
          <w:p w14:paraId="00EE1E4F"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Listen and read for specific information about “We are all </w:t>
            </w:r>
            <w:proofErr w:type="gramStart"/>
            <w:r w:rsidRPr="00A5556F">
              <w:rPr>
                <w:rFonts w:ascii="Times New Roman" w:eastAsia="Times New Roman" w:hAnsi="Times New Roman" w:cs="Times New Roman"/>
                <w:color w:val="000000" w:themeColor="text1"/>
                <w:sz w:val="26"/>
                <w:szCs w:val="26"/>
              </w:rPr>
              <w:t>safe ”</w:t>
            </w:r>
            <w:proofErr w:type="gramEnd"/>
            <w:r w:rsidRPr="00A5556F">
              <w:rPr>
                <w:rFonts w:ascii="Times New Roman" w:eastAsia="Times New Roman" w:hAnsi="Times New Roman" w:cs="Times New Roman"/>
                <w:color w:val="000000" w:themeColor="text1"/>
                <w:sz w:val="26"/>
                <w:szCs w:val="26"/>
              </w:rPr>
              <w:t xml:space="preserve"> to have an overview about the topic " Natural disasters.".</w:t>
            </w:r>
          </w:p>
          <w:p w14:paraId="4A0D65C2"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Get to know the vocabulary to talk about Natural disasters. </w:t>
            </w:r>
          </w:p>
        </w:tc>
        <w:tc>
          <w:tcPr>
            <w:tcW w:w="1276" w:type="dxa"/>
          </w:tcPr>
          <w:p w14:paraId="7F05B1FE"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534C8ED7"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550CB46E" w14:textId="3B10BE80" w:rsidTr="001E4C8E">
        <w:trPr>
          <w:trHeight w:val="285"/>
        </w:trPr>
        <w:tc>
          <w:tcPr>
            <w:tcW w:w="1276" w:type="dxa"/>
            <w:shd w:val="clear" w:color="auto" w:fill="auto"/>
            <w:vAlign w:val="center"/>
          </w:tcPr>
          <w:p w14:paraId="1072D496"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70</w:t>
            </w:r>
          </w:p>
        </w:tc>
        <w:tc>
          <w:tcPr>
            <w:tcW w:w="2103" w:type="dxa"/>
            <w:vMerge/>
            <w:shd w:val="clear" w:color="auto" w:fill="auto"/>
            <w:vAlign w:val="center"/>
          </w:tcPr>
          <w:p w14:paraId="2052374A"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0D1FDF96"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2: A closer look 1</w:t>
            </w:r>
          </w:p>
        </w:tc>
        <w:tc>
          <w:tcPr>
            <w:tcW w:w="1170" w:type="dxa"/>
            <w:vMerge/>
            <w:shd w:val="clear" w:color="auto" w:fill="auto"/>
            <w:vAlign w:val="center"/>
          </w:tcPr>
          <w:p w14:paraId="1AD13ED5"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311E0AF8"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686433D7" w14:textId="339D3599"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 Use the words related to natural disasters.</w:t>
            </w:r>
          </w:p>
          <w:p w14:paraId="67259D5D"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 Pronounce: Stress in words ending in </w:t>
            </w:r>
            <w:r w:rsidRPr="00A5556F">
              <w:rPr>
                <w:rFonts w:ascii="Times New Roman" w:eastAsia="Times New Roman" w:hAnsi="Times New Roman" w:cs="Times New Roman"/>
                <w:i/>
                <w:color w:val="000000" w:themeColor="text1"/>
                <w:sz w:val="26"/>
                <w:szCs w:val="26"/>
              </w:rPr>
              <w:t xml:space="preserve">al </w:t>
            </w:r>
            <w:r w:rsidRPr="00A5556F">
              <w:rPr>
                <w:rFonts w:ascii="Times New Roman" w:eastAsia="Times New Roman" w:hAnsi="Times New Roman" w:cs="Times New Roman"/>
                <w:color w:val="000000" w:themeColor="text1"/>
                <w:sz w:val="26"/>
                <w:szCs w:val="26"/>
              </w:rPr>
              <w:t xml:space="preserve">and </w:t>
            </w:r>
            <w:r w:rsidRPr="00A5556F">
              <w:rPr>
                <w:rFonts w:ascii="Times New Roman" w:eastAsia="Times New Roman" w:hAnsi="Times New Roman" w:cs="Times New Roman"/>
                <w:i/>
                <w:color w:val="000000" w:themeColor="text1"/>
                <w:sz w:val="26"/>
                <w:szCs w:val="26"/>
              </w:rPr>
              <w:t>ous</w:t>
            </w:r>
          </w:p>
        </w:tc>
        <w:tc>
          <w:tcPr>
            <w:tcW w:w="1276" w:type="dxa"/>
          </w:tcPr>
          <w:p w14:paraId="2912E5F5"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c>
          <w:tcPr>
            <w:tcW w:w="1272" w:type="dxa"/>
          </w:tcPr>
          <w:p w14:paraId="0C68F9AA"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r>
      <w:tr w:rsidR="00A5556F" w:rsidRPr="00A5556F" w14:paraId="200B8938" w14:textId="323E94F9" w:rsidTr="001E4C8E">
        <w:trPr>
          <w:trHeight w:val="285"/>
        </w:trPr>
        <w:tc>
          <w:tcPr>
            <w:tcW w:w="1276" w:type="dxa"/>
            <w:shd w:val="clear" w:color="auto" w:fill="auto"/>
            <w:vAlign w:val="center"/>
          </w:tcPr>
          <w:p w14:paraId="6372C44A"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71</w:t>
            </w:r>
          </w:p>
        </w:tc>
        <w:tc>
          <w:tcPr>
            <w:tcW w:w="2103" w:type="dxa"/>
            <w:vMerge/>
            <w:shd w:val="clear" w:color="auto" w:fill="auto"/>
            <w:vAlign w:val="center"/>
          </w:tcPr>
          <w:p w14:paraId="44E12D0A"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0D89B087"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Lesson 3: A closer look 2 </w:t>
            </w:r>
          </w:p>
        </w:tc>
        <w:tc>
          <w:tcPr>
            <w:tcW w:w="1170" w:type="dxa"/>
            <w:vMerge/>
            <w:shd w:val="clear" w:color="auto" w:fill="auto"/>
            <w:vAlign w:val="center"/>
          </w:tcPr>
          <w:p w14:paraId="7645E0FD"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1C8EF5F5"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71D541B8" w14:textId="6897A482"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 Understand the use of the past continuous tense</w:t>
            </w:r>
          </w:p>
          <w:p w14:paraId="1D471AC5"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 Practice using the past continuous tense in contexts</w:t>
            </w:r>
          </w:p>
        </w:tc>
        <w:tc>
          <w:tcPr>
            <w:tcW w:w="1276" w:type="dxa"/>
          </w:tcPr>
          <w:p w14:paraId="4BDAB2D6"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25E5E05C"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57BE4985" w14:textId="7EDD0355" w:rsidTr="001E4C8E">
        <w:trPr>
          <w:trHeight w:val="285"/>
        </w:trPr>
        <w:tc>
          <w:tcPr>
            <w:tcW w:w="1276" w:type="dxa"/>
            <w:shd w:val="clear" w:color="auto" w:fill="auto"/>
            <w:vAlign w:val="center"/>
          </w:tcPr>
          <w:p w14:paraId="759BFC23"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72</w:t>
            </w:r>
          </w:p>
        </w:tc>
        <w:tc>
          <w:tcPr>
            <w:tcW w:w="2103" w:type="dxa"/>
            <w:vMerge/>
            <w:shd w:val="clear" w:color="auto" w:fill="auto"/>
            <w:vAlign w:val="center"/>
          </w:tcPr>
          <w:p w14:paraId="7C24BFE6"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28E2DE0E"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4: Communication</w:t>
            </w:r>
          </w:p>
        </w:tc>
        <w:tc>
          <w:tcPr>
            <w:tcW w:w="1170" w:type="dxa"/>
            <w:vMerge/>
            <w:shd w:val="clear" w:color="auto" w:fill="auto"/>
            <w:vAlign w:val="center"/>
          </w:tcPr>
          <w:p w14:paraId="226D9089"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14193D6B"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604E9C41" w14:textId="337E6C9B"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 Use the lexical items related to natural disasters.</w:t>
            </w:r>
            <w:r w:rsidRPr="00A5556F">
              <w:rPr>
                <w:rFonts w:ascii="Times New Roman" w:eastAsia="Times New Roman" w:hAnsi="Times New Roman" w:cs="Times New Roman"/>
                <w:color w:val="000000" w:themeColor="text1"/>
                <w:sz w:val="26"/>
                <w:szCs w:val="26"/>
              </w:rPr>
              <w:br/>
            </w:r>
            <w:r w:rsidRPr="00A5556F">
              <w:rPr>
                <w:rFonts w:ascii="Times New Roman" w:eastAsia="Times New Roman" w:hAnsi="Times New Roman" w:cs="Times New Roman"/>
                <w:color w:val="000000" w:themeColor="text1"/>
                <w:sz w:val="26"/>
                <w:szCs w:val="26"/>
              </w:rPr>
              <w:lastRenderedPageBreak/>
              <w:t xml:space="preserve"> Practise giving and responding to bad news.</w:t>
            </w:r>
          </w:p>
        </w:tc>
        <w:tc>
          <w:tcPr>
            <w:tcW w:w="1276" w:type="dxa"/>
          </w:tcPr>
          <w:p w14:paraId="42CD4434"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c>
          <w:tcPr>
            <w:tcW w:w="1272" w:type="dxa"/>
          </w:tcPr>
          <w:p w14:paraId="7FD5D2E1"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r>
      <w:tr w:rsidR="00A5556F" w:rsidRPr="00A5556F" w14:paraId="15010A5C" w14:textId="4907FD72" w:rsidTr="001E4C8E">
        <w:trPr>
          <w:trHeight w:val="285"/>
        </w:trPr>
        <w:tc>
          <w:tcPr>
            <w:tcW w:w="1276" w:type="dxa"/>
            <w:shd w:val="clear" w:color="auto" w:fill="auto"/>
            <w:vAlign w:val="center"/>
          </w:tcPr>
          <w:p w14:paraId="3A1749DC"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73</w:t>
            </w:r>
          </w:p>
        </w:tc>
        <w:tc>
          <w:tcPr>
            <w:tcW w:w="2103" w:type="dxa"/>
            <w:vMerge/>
            <w:shd w:val="clear" w:color="auto" w:fill="auto"/>
            <w:vAlign w:val="center"/>
          </w:tcPr>
          <w:p w14:paraId="2A794EE5"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0AD47618"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5: Skills 1: Reading + Speaking</w:t>
            </w:r>
          </w:p>
        </w:tc>
        <w:tc>
          <w:tcPr>
            <w:tcW w:w="1170" w:type="dxa"/>
            <w:vMerge/>
            <w:shd w:val="clear" w:color="auto" w:fill="auto"/>
            <w:vAlign w:val="center"/>
          </w:tcPr>
          <w:p w14:paraId="13C33476"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2777200C"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42C0601E" w14:textId="2755F3CF"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Use the lexical items related to natural disasters.</w:t>
            </w:r>
            <w:r w:rsidRPr="00A5556F">
              <w:rPr>
                <w:rFonts w:ascii="Times New Roman" w:eastAsia="Times New Roman" w:hAnsi="Times New Roman" w:cs="Times New Roman"/>
                <w:color w:val="000000" w:themeColor="text1"/>
                <w:sz w:val="26"/>
                <w:szCs w:val="26"/>
              </w:rPr>
              <w:br/>
              <w:t>Further understanding about natural disasters through the two articles.</w:t>
            </w:r>
            <w:r w:rsidRPr="00A5556F">
              <w:rPr>
                <w:rFonts w:ascii="Times New Roman" w:eastAsia="Times New Roman" w:hAnsi="Times New Roman" w:cs="Times New Roman"/>
                <w:color w:val="000000" w:themeColor="text1"/>
                <w:sz w:val="26"/>
                <w:szCs w:val="26"/>
              </w:rPr>
              <w:br/>
              <w:t>Prepare a short piece of news about natural disasters</w:t>
            </w:r>
          </w:p>
        </w:tc>
        <w:tc>
          <w:tcPr>
            <w:tcW w:w="1276" w:type="dxa"/>
          </w:tcPr>
          <w:p w14:paraId="69344326"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c>
          <w:tcPr>
            <w:tcW w:w="1272" w:type="dxa"/>
          </w:tcPr>
          <w:p w14:paraId="5292D40E"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r>
      <w:tr w:rsidR="00A5556F" w:rsidRPr="00A5556F" w14:paraId="7EE7B12F" w14:textId="65DE0E86" w:rsidTr="001E4C8E">
        <w:trPr>
          <w:trHeight w:val="285"/>
        </w:trPr>
        <w:tc>
          <w:tcPr>
            <w:tcW w:w="1276" w:type="dxa"/>
            <w:shd w:val="clear" w:color="auto" w:fill="auto"/>
            <w:vAlign w:val="center"/>
          </w:tcPr>
          <w:p w14:paraId="63F72112"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74</w:t>
            </w:r>
          </w:p>
        </w:tc>
        <w:tc>
          <w:tcPr>
            <w:tcW w:w="2103" w:type="dxa"/>
            <w:vMerge/>
            <w:shd w:val="clear" w:color="auto" w:fill="auto"/>
            <w:vAlign w:val="center"/>
          </w:tcPr>
          <w:p w14:paraId="1ABC8B7B"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4E3F9C4A"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6: Skills 2: Listening + writing</w:t>
            </w:r>
          </w:p>
        </w:tc>
        <w:tc>
          <w:tcPr>
            <w:tcW w:w="1170" w:type="dxa"/>
            <w:vMerge/>
            <w:shd w:val="clear" w:color="auto" w:fill="auto"/>
            <w:vAlign w:val="center"/>
          </w:tcPr>
          <w:p w14:paraId="795B9BF8"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66EBB578"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4A7B782C" w14:textId="201529A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Listen for special information about natural disasters </w:t>
            </w:r>
            <w:r w:rsidRPr="00A5556F">
              <w:rPr>
                <w:rFonts w:ascii="Times New Roman" w:eastAsia="Times New Roman" w:hAnsi="Times New Roman" w:cs="Times New Roman"/>
                <w:color w:val="000000" w:themeColor="text1"/>
                <w:sz w:val="26"/>
                <w:szCs w:val="26"/>
              </w:rPr>
              <w:br/>
              <w:t>Write instructions about things to do before, during, and after a flood.</w:t>
            </w:r>
          </w:p>
        </w:tc>
        <w:tc>
          <w:tcPr>
            <w:tcW w:w="1276" w:type="dxa"/>
          </w:tcPr>
          <w:p w14:paraId="7DBE0C38"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c>
          <w:tcPr>
            <w:tcW w:w="1272" w:type="dxa"/>
          </w:tcPr>
          <w:p w14:paraId="12E02B09"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r>
      <w:tr w:rsidR="00A5556F" w:rsidRPr="00A5556F" w14:paraId="3BBD1211" w14:textId="3CDFB184" w:rsidTr="001E4C8E">
        <w:trPr>
          <w:trHeight w:val="285"/>
        </w:trPr>
        <w:tc>
          <w:tcPr>
            <w:tcW w:w="1276" w:type="dxa"/>
            <w:shd w:val="clear" w:color="auto" w:fill="auto"/>
            <w:vAlign w:val="center"/>
          </w:tcPr>
          <w:p w14:paraId="19854732"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75</w:t>
            </w:r>
          </w:p>
        </w:tc>
        <w:tc>
          <w:tcPr>
            <w:tcW w:w="2103" w:type="dxa"/>
            <w:vMerge/>
            <w:shd w:val="clear" w:color="auto" w:fill="auto"/>
            <w:vAlign w:val="center"/>
          </w:tcPr>
          <w:p w14:paraId="29090B07"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5AF8D86B"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7: Looking back and project</w:t>
            </w:r>
          </w:p>
        </w:tc>
        <w:tc>
          <w:tcPr>
            <w:tcW w:w="1170" w:type="dxa"/>
            <w:vMerge/>
            <w:shd w:val="clear" w:color="auto" w:fill="auto"/>
            <w:vAlign w:val="center"/>
          </w:tcPr>
          <w:p w14:paraId="179368A6"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6CE51557"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0D2271BD" w14:textId="7B9DB992"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Revise the vocabulary and grammar of Unit 9.</w:t>
            </w:r>
          </w:p>
          <w:p w14:paraId="7D72136F"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Apply what students have learnt (vocabulary and grammar) into practice through a project.</w:t>
            </w:r>
          </w:p>
        </w:tc>
        <w:tc>
          <w:tcPr>
            <w:tcW w:w="1276" w:type="dxa"/>
          </w:tcPr>
          <w:p w14:paraId="1C6076DF"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6CA9E619"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47E68CD0" w14:textId="4CED426B" w:rsidTr="001E4C8E">
        <w:trPr>
          <w:trHeight w:val="1178"/>
        </w:trPr>
        <w:tc>
          <w:tcPr>
            <w:tcW w:w="1276" w:type="dxa"/>
            <w:shd w:val="clear" w:color="auto" w:fill="auto"/>
            <w:vAlign w:val="center"/>
          </w:tcPr>
          <w:p w14:paraId="5F6AF3D6"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76</w:t>
            </w:r>
          </w:p>
        </w:tc>
        <w:tc>
          <w:tcPr>
            <w:tcW w:w="2103" w:type="dxa"/>
            <w:vMerge w:val="restart"/>
            <w:shd w:val="clear" w:color="auto" w:fill="auto"/>
            <w:vAlign w:val="center"/>
          </w:tcPr>
          <w:p w14:paraId="25193488" w14:textId="77777777" w:rsidR="00D97480" w:rsidRPr="00A5556F" w:rsidRDefault="00D97480" w:rsidP="00A5556F">
            <w:pPr>
              <w:spacing w:after="0" w:line="240" w:lineRule="auto"/>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Review 3</w:t>
            </w:r>
          </w:p>
        </w:tc>
        <w:tc>
          <w:tcPr>
            <w:tcW w:w="2160" w:type="dxa"/>
            <w:shd w:val="clear" w:color="auto" w:fill="auto"/>
            <w:vAlign w:val="center"/>
          </w:tcPr>
          <w:p w14:paraId="53010C70"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Language</w:t>
            </w:r>
          </w:p>
        </w:tc>
        <w:tc>
          <w:tcPr>
            <w:tcW w:w="1170" w:type="dxa"/>
            <w:vMerge w:val="restart"/>
            <w:shd w:val="clear" w:color="auto" w:fill="auto"/>
            <w:vAlign w:val="center"/>
          </w:tcPr>
          <w:p w14:paraId="6A470604"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2 </w:t>
            </w:r>
          </w:p>
        </w:tc>
        <w:tc>
          <w:tcPr>
            <w:tcW w:w="956" w:type="dxa"/>
          </w:tcPr>
          <w:p w14:paraId="1A16B2D0"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tcMar>
              <w:top w:w="100" w:type="dxa"/>
              <w:left w:w="100" w:type="dxa"/>
              <w:bottom w:w="100" w:type="dxa"/>
              <w:right w:w="100" w:type="dxa"/>
            </w:tcMar>
          </w:tcPr>
          <w:p w14:paraId="41BEC5C8" w14:textId="2B709BD3"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Review the language knowledge students have learnt from unit 7 to unit 9: Pronunciation, stress and grammar</w:t>
            </w:r>
          </w:p>
          <w:p w14:paraId="4EB66CF0"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Apply the knowledge students have learnt to do exercises correctly.</w:t>
            </w:r>
          </w:p>
        </w:tc>
        <w:tc>
          <w:tcPr>
            <w:tcW w:w="1276" w:type="dxa"/>
          </w:tcPr>
          <w:p w14:paraId="477E0083"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4519EE18"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35F7B89C" w14:textId="0ECFE5CA" w:rsidTr="001E4C8E">
        <w:trPr>
          <w:trHeight w:val="1292"/>
        </w:trPr>
        <w:tc>
          <w:tcPr>
            <w:tcW w:w="1276" w:type="dxa"/>
            <w:shd w:val="clear" w:color="auto" w:fill="auto"/>
            <w:vAlign w:val="center"/>
          </w:tcPr>
          <w:p w14:paraId="72B4DEA0"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77</w:t>
            </w:r>
          </w:p>
        </w:tc>
        <w:tc>
          <w:tcPr>
            <w:tcW w:w="2103" w:type="dxa"/>
            <w:vMerge/>
            <w:shd w:val="clear" w:color="auto" w:fill="auto"/>
            <w:vAlign w:val="center"/>
          </w:tcPr>
          <w:p w14:paraId="1FCDA2E1"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2EEE43DE"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Skills</w:t>
            </w:r>
          </w:p>
        </w:tc>
        <w:tc>
          <w:tcPr>
            <w:tcW w:w="1170" w:type="dxa"/>
            <w:vMerge/>
            <w:shd w:val="clear" w:color="auto" w:fill="auto"/>
            <w:vAlign w:val="center"/>
          </w:tcPr>
          <w:p w14:paraId="05AE62FC"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0C170AFC"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tcPr>
          <w:p w14:paraId="0E180E07" w14:textId="73D6A223"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Improve the 4 skills students have practiced in Units 7,8,9.</w:t>
            </w:r>
          </w:p>
          <w:p w14:paraId="4BDEEA06"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Practice 4 skills well.                                                               Practice doing exercises correctly.</w:t>
            </w:r>
          </w:p>
        </w:tc>
        <w:tc>
          <w:tcPr>
            <w:tcW w:w="1276" w:type="dxa"/>
          </w:tcPr>
          <w:p w14:paraId="41C4CCF5"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58AF2C68"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2C039293" w14:textId="53476A32" w:rsidTr="001E4C8E">
        <w:trPr>
          <w:trHeight w:val="285"/>
        </w:trPr>
        <w:tc>
          <w:tcPr>
            <w:tcW w:w="1276" w:type="dxa"/>
            <w:shd w:val="clear" w:color="auto" w:fill="auto"/>
            <w:vAlign w:val="center"/>
          </w:tcPr>
          <w:p w14:paraId="7B71F7D5"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78</w:t>
            </w:r>
          </w:p>
        </w:tc>
        <w:tc>
          <w:tcPr>
            <w:tcW w:w="2103" w:type="dxa"/>
            <w:shd w:val="clear" w:color="auto" w:fill="auto"/>
            <w:vAlign w:val="center"/>
          </w:tcPr>
          <w:p w14:paraId="5E3DAB4D" w14:textId="77777777" w:rsidR="00D97480" w:rsidRPr="00A5556F" w:rsidRDefault="00D97480" w:rsidP="00A5556F">
            <w:pPr>
              <w:spacing w:after="0" w:line="240" w:lineRule="auto"/>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 </w:t>
            </w:r>
          </w:p>
        </w:tc>
        <w:tc>
          <w:tcPr>
            <w:tcW w:w="2160" w:type="dxa"/>
            <w:shd w:val="clear" w:color="auto" w:fill="auto"/>
            <w:vAlign w:val="center"/>
          </w:tcPr>
          <w:p w14:paraId="7EE18BCD"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The mid second term test</w:t>
            </w:r>
          </w:p>
        </w:tc>
        <w:tc>
          <w:tcPr>
            <w:tcW w:w="1170" w:type="dxa"/>
            <w:shd w:val="clear" w:color="auto" w:fill="auto"/>
            <w:vAlign w:val="center"/>
          </w:tcPr>
          <w:p w14:paraId="2DBD27B7"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1</w:t>
            </w:r>
          </w:p>
        </w:tc>
        <w:tc>
          <w:tcPr>
            <w:tcW w:w="956" w:type="dxa"/>
          </w:tcPr>
          <w:p w14:paraId="708B8C97"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4CA97537" w14:textId="6B0D192C"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Evaluate how students understand the lessons that they have learnt from units 7 to 9.</w:t>
            </w:r>
          </w:p>
        </w:tc>
        <w:tc>
          <w:tcPr>
            <w:tcW w:w="1276" w:type="dxa"/>
          </w:tcPr>
          <w:p w14:paraId="1C02A1BD"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75C1E6E3"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01D48FAA" w14:textId="2AC393CB" w:rsidTr="001E4C8E">
        <w:trPr>
          <w:trHeight w:val="285"/>
        </w:trPr>
        <w:tc>
          <w:tcPr>
            <w:tcW w:w="1276" w:type="dxa"/>
            <w:shd w:val="clear" w:color="auto" w:fill="auto"/>
            <w:vAlign w:val="center"/>
          </w:tcPr>
          <w:p w14:paraId="201ACCBF"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lastRenderedPageBreak/>
              <w:t>79</w:t>
            </w:r>
          </w:p>
        </w:tc>
        <w:tc>
          <w:tcPr>
            <w:tcW w:w="2103" w:type="dxa"/>
            <w:shd w:val="clear" w:color="auto" w:fill="auto"/>
            <w:vAlign w:val="center"/>
          </w:tcPr>
          <w:p w14:paraId="3F2D8FD5" w14:textId="77777777" w:rsidR="00D97480" w:rsidRPr="00A5556F" w:rsidRDefault="00D97480" w:rsidP="00A5556F">
            <w:pPr>
              <w:spacing w:after="0" w:line="240" w:lineRule="auto"/>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 </w:t>
            </w:r>
          </w:p>
        </w:tc>
        <w:tc>
          <w:tcPr>
            <w:tcW w:w="2160" w:type="dxa"/>
            <w:shd w:val="clear" w:color="auto" w:fill="auto"/>
            <w:vAlign w:val="center"/>
          </w:tcPr>
          <w:p w14:paraId="51F3AD0E"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The mid second term test correction</w:t>
            </w:r>
          </w:p>
        </w:tc>
        <w:tc>
          <w:tcPr>
            <w:tcW w:w="1170" w:type="dxa"/>
            <w:shd w:val="clear" w:color="auto" w:fill="auto"/>
            <w:vAlign w:val="center"/>
          </w:tcPr>
          <w:p w14:paraId="0C42C14A"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1</w:t>
            </w:r>
          </w:p>
        </w:tc>
        <w:tc>
          <w:tcPr>
            <w:tcW w:w="956" w:type="dxa"/>
          </w:tcPr>
          <w:p w14:paraId="17860933"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77FDE721" w14:textId="349D745E"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Correct the written tests to help students find out others' mistakes and know how to correct them.</w:t>
            </w:r>
          </w:p>
          <w:p w14:paraId="6298E67B"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Review the vocabulary and grammar from Unit 7 to Unit 9</w:t>
            </w:r>
          </w:p>
        </w:tc>
        <w:tc>
          <w:tcPr>
            <w:tcW w:w="1276" w:type="dxa"/>
          </w:tcPr>
          <w:p w14:paraId="1ECEE283"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2C099A01"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36C0AC73" w14:textId="0765E83E" w:rsidTr="001E4C8E">
        <w:trPr>
          <w:trHeight w:val="630"/>
        </w:trPr>
        <w:tc>
          <w:tcPr>
            <w:tcW w:w="1276" w:type="dxa"/>
            <w:shd w:val="clear" w:color="auto" w:fill="auto"/>
            <w:vAlign w:val="center"/>
          </w:tcPr>
          <w:p w14:paraId="52981897"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80</w:t>
            </w:r>
          </w:p>
        </w:tc>
        <w:tc>
          <w:tcPr>
            <w:tcW w:w="2103" w:type="dxa"/>
            <w:vMerge w:val="restart"/>
            <w:shd w:val="clear" w:color="auto" w:fill="auto"/>
            <w:vAlign w:val="center"/>
          </w:tcPr>
          <w:p w14:paraId="2FF43CAA" w14:textId="77777777" w:rsidR="00D97480" w:rsidRPr="00A5556F" w:rsidRDefault="00D97480" w:rsidP="00A5556F">
            <w:pPr>
              <w:spacing w:after="0" w:line="240" w:lineRule="auto"/>
              <w:rPr>
                <w:b/>
                <w:color w:val="000000" w:themeColor="text1"/>
                <w:sz w:val="26"/>
                <w:szCs w:val="26"/>
              </w:rPr>
            </w:pPr>
            <w:r w:rsidRPr="00A5556F">
              <w:rPr>
                <w:rFonts w:ascii="Times New Roman" w:eastAsia="Times New Roman" w:hAnsi="Times New Roman" w:cs="Times New Roman"/>
                <w:b/>
                <w:color w:val="000000" w:themeColor="text1"/>
                <w:sz w:val="26"/>
                <w:szCs w:val="26"/>
              </w:rPr>
              <w:t>Unit 10. Communication in the future.</w:t>
            </w:r>
          </w:p>
        </w:tc>
        <w:tc>
          <w:tcPr>
            <w:tcW w:w="2160" w:type="dxa"/>
            <w:shd w:val="clear" w:color="auto" w:fill="auto"/>
            <w:vAlign w:val="center"/>
          </w:tcPr>
          <w:p w14:paraId="47C80E23"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1: Getting started</w:t>
            </w:r>
          </w:p>
        </w:tc>
        <w:tc>
          <w:tcPr>
            <w:tcW w:w="1170" w:type="dxa"/>
            <w:vMerge w:val="restart"/>
            <w:shd w:val="clear" w:color="auto" w:fill="auto"/>
            <w:vAlign w:val="center"/>
          </w:tcPr>
          <w:p w14:paraId="60D34063"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7</w:t>
            </w:r>
          </w:p>
        </w:tc>
        <w:tc>
          <w:tcPr>
            <w:tcW w:w="956" w:type="dxa"/>
          </w:tcPr>
          <w:p w14:paraId="1E037744"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tcPr>
          <w:p w14:paraId="2359F07B" w14:textId="0C1BB535"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Have a general understanding about the topic Communication in the future</w:t>
            </w:r>
          </w:p>
          <w:p w14:paraId="4C6B6258"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Listen and read for specific information about Communication in the future</w:t>
            </w:r>
          </w:p>
        </w:tc>
        <w:tc>
          <w:tcPr>
            <w:tcW w:w="1276" w:type="dxa"/>
          </w:tcPr>
          <w:p w14:paraId="4EA8A4A2"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6B8B37C3"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4B91B0B8" w14:textId="56E7183E" w:rsidTr="001E4C8E">
        <w:trPr>
          <w:trHeight w:val="285"/>
        </w:trPr>
        <w:tc>
          <w:tcPr>
            <w:tcW w:w="1276" w:type="dxa"/>
            <w:shd w:val="clear" w:color="auto" w:fill="auto"/>
            <w:vAlign w:val="center"/>
          </w:tcPr>
          <w:p w14:paraId="18A48A34"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81</w:t>
            </w:r>
          </w:p>
        </w:tc>
        <w:tc>
          <w:tcPr>
            <w:tcW w:w="2103" w:type="dxa"/>
            <w:vMerge/>
            <w:shd w:val="clear" w:color="auto" w:fill="auto"/>
            <w:vAlign w:val="center"/>
          </w:tcPr>
          <w:p w14:paraId="7B5698DF"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443394C1"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2: A closer look 1</w:t>
            </w:r>
          </w:p>
        </w:tc>
        <w:tc>
          <w:tcPr>
            <w:tcW w:w="1170" w:type="dxa"/>
            <w:vMerge/>
            <w:shd w:val="clear" w:color="auto" w:fill="auto"/>
            <w:vAlign w:val="center"/>
          </w:tcPr>
          <w:p w14:paraId="09DE7FC4"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427C461D"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37D838E7" w14:textId="06032A59"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Use the lexical items related to Communication in the future</w:t>
            </w:r>
          </w:p>
          <w:p w14:paraId="7D0BC052"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Pronounce correctly stress words that ending with ese and ee</w:t>
            </w:r>
          </w:p>
        </w:tc>
        <w:tc>
          <w:tcPr>
            <w:tcW w:w="1276" w:type="dxa"/>
          </w:tcPr>
          <w:p w14:paraId="46DDF1CA"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c>
          <w:tcPr>
            <w:tcW w:w="1272" w:type="dxa"/>
          </w:tcPr>
          <w:p w14:paraId="7A99EBA5"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r>
      <w:tr w:rsidR="00A5556F" w:rsidRPr="00A5556F" w14:paraId="563B2C35" w14:textId="7DF21312" w:rsidTr="001E4C8E">
        <w:trPr>
          <w:trHeight w:val="285"/>
        </w:trPr>
        <w:tc>
          <w:tcPr>
            <w:tcW w:w="1276" w:type="dxa"/>
            <w:shd w:val="clear" w:color="auto" w:fill="auto"/>
            <w:vAlign w:val="center"/>
          </w:tcPr>
          <w:p w14:paraId="2F35509F"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82</w:t>
            </w:r>
          </w:p>
        </w:tc>
        <w:tc>
          <w:tcPr>
            <w:tcW w:w="2103" w:type="dxa"/>
            <w:vMerge/>
            <w:shd w:val="clear" w:color="auto" w:fill="auto"/>
            <w:vAlign w:val="center"/>
          </w:tcPr>
          <w:p w14:paraId="2B62AC12"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036FECE2"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Lesson 3: A closer look 2 </w:t>
            </w:r>
          </w:p>
        </w:tc>
        <w:tc>
          <w:tcPr>
            <w:tcW w:w="1170" w:type="dxa"/>
            <w:vMerge/>
            <w:shd w:val="clear" w:color="auto" w:fill="auto"/>
            <w:vAlign w:val="center"/>
          </w:tcPr>
          <w:p w14:paraId="77DF525F"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2AED75B6"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4D67F029" w14:textId="349A9FB3"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Use the prepositions of time and place, possessive pronouns</w:t>
            </w:r>
          </w:p>
        </w:tc>
        <w:tc>
          <w:tcPr>
            <w:tcW w:w="1276" w:type="dxa"/>
          </w:tcPr>
          <w:p w14:paraId="2775333B"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4AD29CBD"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57508466" w14:textId="0CD3DA9A" w:rsidTr="001E4C8E">
        <w:trPr>
          <w:trHeight w:val="285"/>
        </w:trPr>
        <w:tc>
          <w:tcPr>
            <w:tcW w:w="1276" w:type="dxa"/>
            <w:shd w:val="clear" w:color="auto" w:fill="auto"/>
            <w:vAlign w:val="center"/>
          </w:tcPr>
          <w:p w14:paraId="371BDBED"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83</w:t>
            </w:r>
          </w:p>
        </w:tc>
        <w:tc>
          <w:tcPr>
            <w:tcW w:w="2103" w:type="dxa"/>
            <w:vMerge/>
            <w:shd w:val="clear" w:color="auto" w:fill="auto"/>
            <w:vAlign w:val="center"/>
          </w:tcPr>
          <w:p w14:paraId="42D0D170"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5FFF9452"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4: Communication</w:t>
            </w:r>
          </w:p>
        </w:tc>
        <w:tc>
          <w:tcPr>
            <w:tcW w:w="1170" w:type="dxa"/>
            <w:vMerge/>
            <w:shd w:val="clear" w:color="auto" w:fill="auto"/>
            <w:vAlign w:val="center"/>
          </w:tcPr>
          <w:p w14:paraId="6AE9F770"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3BEE8BA7"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2CC661E0" w14:textId="72C99F3B"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Know how to interrupt politely</w:t>
            </w:r>
          </w:p>
        </w:tc>
        <w:tc>
          <w:tcPr>
            <w:tcW w:w="1276" w:type="dxa"/>
          </w:tcPr>
          <w:p w14:paraId="51A58E4A"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3675F48D"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136CC30B" w14:textId="66339E4F" w:rsidTr="001E4C8E">
        <w:trPr>
          <w:trHeight w:val="285"/>
        </w:trPr>
        <w:tc>
          <w:tcPr>
            <w:tcW w:w="1276" w:type="dxa"/>
            <w:shd w:val="clear" w:color="auto" w:fill="auto"/>
            <w:vAlign w:val="center"/>
          </w:tcPr>
          <w:p w14:paraId="46F41CE3"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84</w:t>
            </w:r>
          </w:p>
        </w:tc>
        <w:tc>
          <w:tcPr>
            <w:tcW w:w="2103" w:type="dxa"/>
            <w:vMerge/>
            <w:shd w:val="clear" w:color="auto" w:fill="auto"/>
            <w:vAlign w:val="center"/>
          </w:tcPr>
          <w:p w14:paraId="1E051685"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443DAEED"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5: Skills 1: Reading + Speaking</w:t>
            </w:r>
          </w:p>
        </w:tc>
        <w:tc>
          <w:tcPr>
            <w:tcW w:w="1170" w:type="dxa"/>
            <w:vMerge/>
            <w:shd w:val="clear" w:color="auto" w:fill="auto"/>
            <w:vAlign w:val="center"/>
          </w:tcPr>
          <w:p w14:paraId="0D6CA64C"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73F37397"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1C34702D" w14:textId="49704AD4"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Read about a way of communicating in the future</w:t>
            </w:r>
          </w:p>
          <w:p w14:paraId="22C03B87"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Talk about the advantages and disadvantages of a way of communicating</w:t>
            </w:r>
          </w:p>
        </w:tc>
        <w:tc>
          <w:tcPr>
            <w:tcW w:w="1276" w:type="dxa"/>
          </w:tcPr>
          <w:p w14:paraId="43B860F7" w14:textId="77777777" w:rsidR="00D97480" w:rsidRPr="00A5556F" w:rsidRDefault="00D97480" w:rsidP="00A5556F">
            <w:pPr>
              <w:spacing w:after="0" w:line="240" w:lineRule="auto"/>
              <w:rPr>
                <w:rFonts w:ascii="Times New Roman" w:eastAsia="Times New Roman" w:hAnsi="Times New Roman" w:cs="Times New Roman"/>
                <w:b/>
                <w:color w:val="000000" w:themeColor="text1"/>
                <w:sz w:val="26"/>
                <w:szCs w:val="26"/>
              </w:rPr>
            </w:pPr>
          </w:p>
        </w:tc>
        <w:tc>
          <w:tcPr>
            <w:tcW w:w="1272" w:type="dxa"/>
          </w:tcPr>
          <w:p w14:paraId="654D3BC7" w14:textId="77777777" w:rsidR="00D97480" w:rsidRPr="00A5556F" w:rsidRDefault="00D97480" w:rsidP="00A5556F">
            <w:pPr>
              <w:spacing w:after="0" w:line="240" w:lineRule="auto"/>
              <w:rPr>
                <w:rFonts w:ascii="Times New Roman" w:eastAsia="Times New Roman" w:hAnsi="Times New Roman" w:cs="Times New Roman"/>
                <w:b/>
                <w:color w:val="000000" w:themeColor="text1"/>
                <w:sz w:val="26"/>
                <w:szCs w:val="26"/>
              </w:rPr>
            </w:pPr>
          </w:p>
        </w:tc>
      </w:tr>
      <w:tr w:rsidR="00A5556F" w:rsidRPr="00A5556F" w14:paraId="6DA0B47C" w14:textId="5EFB1D87" w:rsidTr="001E4C8E">
        <w:trPr>
          <w:trHeight w:val="285"/>
        </w:trPr>
        <w:tc>
          <w:tcPr>
            <w:tcW w:w="1276" w:type="dxa"/>
            <w:shd w:val="clear" w:color="auto" w:fill="auto"/>
            <w:vAlign w:val="center"/>
          </w:tcPr>
          <w:p w14:paraId="4E833245"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85</w:t>
            </w:r>
          </w:p>
        </w:tc>
        <w:tc>
          <w:tcPr>
            <w:tcW w:w="2103" w:type="dxa"/>
            <w:vMerge/>
            <w:shd w:val="clear" w:color="auto" w:fill="auto"/>
            <w:vAlign w:val="center"/>
          </w:tcPr>
          <w:p w14:paraId="1A2C6087"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337FDE41"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6: Skills 2: Listening + writing</w:t>
            </w:r>
          </w:p>
        </w:tc>
        <w:tc>
          <w:tcPr>
            <w:tcW w:w="1170" w:type="dxa"/>
            <w:vMerge/>
            <w:shd w:val="clear" w:color="auto" w:fill="auto"/>
            <w:vAlign w:val="center"/>
          </w:tcPr>
          <w:p w14:paraId="4B7E3AD4"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51DC3140"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44A3C157" w14:textId="5DA65A1F"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Listen to an announcement about a communication exhibition</w:t>
            </w:r>
          </w:p>
          <w:p w14:paraId="593CF6C7"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Write a paragraph to describe a way of modern communication</w:t>
            </w:r>
          </w:p>
        </w:tc>
        <w:tc>
          <w:tcPr>
            <w:tcW w:w="1276" w:type="dxa"/>
          </w:tcPr>
          <w:p w14:paraId="12D417C6"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62A8B4E2"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59F995F5" w14:textId="7D303111" w:rsidTr="001E4C8E">
        <w:trPr>
          <w:trHeight w:val="285"/>
        </w:trPr>
        <w:tc>
          <w:tcPr>
            <w:tcW w:w="1276" w:type="dxa"/>
            <w:shd w:val="clear" w:color="auto" w:fill="auto"/>
            <w:vAlign w:val="center"/>
          </w:tcPr>
          <w:p w14:paraId="4938E3AB"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86</w:t>
            </w:r>
          </w:p>
        </w:tc>
        <w:tc>
          <w:tcPr>
            <w:tcW w:w="2103" w:type="dxa"/>
            <w:vMerge/>
            <w:shd w:val="clear" w:color="auto" w:fill="auto"/>
            <w:vAlign w:val="center"/>
          </w:tcPr>
          <w:p w14:paraId="2683033F"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0B203F7D"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7: Looking back and project</w:t>
            </w:r>
          </w:p>
        </w:tc>
        <w:tc>
          <w:tcPr>
            <w:tcW w:w="1170" w:type="dxa"/>
            <w:vMerge/>
            <w:shd w:val="clear" w:color="auto" w:fill="auto"/>
            <w:vAlign w:val="center"/>
          </w:tcPr>
          <w:p w14:paraId="6F304957"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2CEA2012"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2A7A91E2" w14:textId="075A43DD"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Review the vocabulary and grammar of Unit 10</w:t>
            </w:r>
          </w:p>
          <w:p w14:paraId="3B3B4792"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Apply what they have learnt (vocabulary and grammar) into practice through a project</w:t>
            </w:r>
          </w:p>
        </w:tc>
        <w:tc>
          <w:tcPr>
            <w:tcW w:w="1276" w:type="dxa"/>
          </w:tcPr>
          <w:p w14:paraId="6C3575EA"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3CD759C1"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51D83A45" w14:textId="2C9B0F44" w:rsidTr="001E4C8E">
        <w:trPr>
          <w:trHeight w:val="675"/>
        </w:trPr>
        <w:tc>
          <w:tcPr>
            <w:tcW w:w="1276" w:type="dxa"/>
            <w:shd w:val="clear" w:color="auto" w:fill="auto"/>
            <w:vAlign w:val="center"/>
          </w:tcPr>
          <w:p w14:paraId="56FAACE6"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lastRenderedPageBreak/>
              <w:t>87</w:t>
            </w:r>
          </w:p>
        </w:tc>
        <w:tc>
          <w:tcPr>
            <w:tcW w:w="2103" w:type="dxa"/>
            <w:vMerge w:val="restart"/>
            <w:shd w:val="clear" w:color="auto" w:fill="auto"/>
            <w:vAlign w:val="center"/>
          </w:tcPr>
          <w:p w14:paraId="69C7C5AD" w14:textId="77777777" w:rsidR="00D97480" w:rsidRPr="00A5556F" w:rsidRDefault="00D97480" w:rsidP="00A5556F">
            <w:pPr>
              <w:spacing w:after="0" w:line="240" w:lineRule="auto"/>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 xml:space="preserve">Unit 11. </w:t>
            </w:r>
          </w:p>
          <w:p w14:paraId="2FF75AAF" w14:textId="77777777" w:rsidR="00D97480" w:rsidRPr="00A5556F" w:rsidRDefault="00D97480" w:rsidP="00A5556F">
            <w:pPr>
              <w:spacing w:after="0" w:line="240" w:lineRule="auto"/>
              <w:rPr>
                <w:rFonts w:ascii="Times New Roman" w:eastAsia="Times New Roman" w:hAnsi="Times New Roman" w:cs="Times New Roman"/>
                <w:b/>
                <w:color w:val="000000" w:themeColor="text1"/>
                <w:sz w:val="26"/>
                <w:szCs w:val="26"/>
              </w:rPr>
            </w:pPr>
          </w:p>
          <w:p w14:paraId="3F5EC770" w14:textId="77777777" w:rsidR="00D97480" w:rsidRPr="00A5556F" w:rsidRDefault="00D97480" w:rsidP="00A5556F">
            <w:pPr>
              <w:spacing w:after="0" w:line="240" w:lineRule="auto"/>
              <w:rPr>
                <w:rFonts w:ascii="Times New Roman" w:eastAsia="Times New Roman" w:hAnsi="Times New Roman" w:cs="Times New Roman"/>
                <w:b/>
                <w:color w:val="000000" w:themeColor="text1"/>
                <w:sz w:val="26"/>
                <w:szCs w:val="26"/>
              </w:rPr>
            </w:pPr>
          </w:p>
          <w:p w14:paraId="3215E1B0" w14:textId="77777777" w:rsidR="00D97480" w:rsidRPr="00A5556F" w:rsidRDefault="00D97480" w:rsidP="00A5556F">
            <w:pPr>
              <w:spacing w:after="0" w:line="240" w:lineRule="auto"/>
              <w:rPr>
                <w:rFonts w:ascii="Times New Roman" w:eastAsia="Times New Roman" w:hAnsi="Times New Roman" w:cs="Times New Roman"/>
                <w:b/>
                <w:color w:val="000000" w:themeColor="text1"/>
                <w:sz w:val="26"/>
                <w:szCs w:val="26"/>
              </w:rPr>
            </w:pPr>
          </w:p>
          <w:p w14:paraId="0C7FFA27" w14:textId="77777777" w:rsidR="00D97480" w:rsidRPr="00A5556F" w:rsidRDefault="00D97480" w:rsidP="00A5556F">
            <w:pPr>
              <w:spacing w:after="0" w:line="240" w:lineRule="auto"/>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 xml:space="preserve">Science </w:t>
            </w:r>
          </w:p>
          <w:p w14:paraId="24AC5C26" w14:textId="77777777" w:rsidR="00D97480" w:rsidRPr="00A5556F" w:rsidRDefault="00D97480" w:rsidP="00A5556F">
            <w:pPr>
              <w:spacing w:after="0" w:line="240" w:lineRule="auto"/>
              <w:rPr>
                <w:b/>
                <w:color w:val="000000" w:themeColor="text1"/>
                <w:sz w:val="26"/>
                <w:szCs w:val="26"/>
              </w:rPr>
            </w:pPr>
            <w:r w:rsidRPr="00A5556F">
              <w:rPr>
                <w:rFonts w:ascii="Times New Roman" w:eastAsia="Times New Roman" w:hAnsi="Times New Roman" w:cs="Times New Roman"/>
                <w:b/>
                <w:color w:val="000000" w:themeColor="text1"/>
                <w:sz w:val="26"/>
                <w:szCs w:val="26"/>
              </w:rPr>
              <w:t>and technology</w:t>
            </w:r>
          </w:p>
        </w:tc>
        <w:tc>
          <w:tcPr>
            <w:tcW w:w="2160" w:type="dxa"/>
            <w:shd w:val="clear" w:color="auto" w:fill="auto"/>
            <w:vAlign w:val="center"/>
          </w:tcPr>
          <w:p w14:paraId="0357D734"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1: Getting started</w:t>
            </w:r>
          </w:p>
        </w:tc>
        <w:tc>
          <w:tcPr>
            <w:tcW w:w="1170" w:type="dxa"/>
            <w:vMerge w:val="restart"/>
            <w:shd w:val="clear" w:color="auto" w:fill="auto"/>
            <w:vAlign w:val="center"/>
          </w:tcPr>
          <w:p w14:paraId="5BE79E9C"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p>
        </w:tc>
        <w:tc>
          <w:tcPr>
            <w:tcW w:w="956" w:type="dxa"/>
          </w:tcPr>
          <w:p w14:paraId="3A5B89AA"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highlight w:val="white"/>
              </w:rPr>
            </w:pPr>
          </w:p>
        </w:tc>
        <w:tc>
          <w:tcPr>
            <w:tcW w:w="4536" w:type="dxa"/>
          </w:tcPr>
          <w:p w14:paraId="5FBCB3C4" w14:textId="2CDD2184"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highlight w:val="white"/>
              </w:rPr>
              <w:t>Have a general understanding of</w:t>
            </w:r>
            <w:r w:rsidRPr="00A5556F">
              <w:rPr>
                <w:rFonts w:ascii="Times New Roman" w:eastAsia="Times New Roman" w:hAnsi="Times New Roman" w:cs="Times New Roman"/>
                <w:color w:val="000000" w:themeColor="text1"/>
                <w:sz w:val="26"/>
                <w:szCs w:val="26"/>
              </w:rPr>
              <w:t xml:space="preserve"> the topic “Science and technology”</w:t>
            </w:r>
          </w:p>
          <w:p w14:paraId="65495206"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Get to know the vocabulary to talk about science and technology</w:t>
            </w:r>
          </w:p>
        </w:tc>
        <w:tc>
          <w:tcPr>
            <w:tcW w:w="1276" w:type="dxa"/>
          </w:tcPr>
          <w:p w14:paraId="48DC98A1"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53A5687D"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5D4280F1" w14:textId="0BA65383" w:rsidTr="001E4C8E">
        <w:trPr>
          <w:trHeight w:val="1454"/>
        </w:trPr>
        <w:tc>
          <w:tcPr>
            <w:tcW w:w="1276" w:type="dxa"/>
            <w:shd w:val="clear" w:color="auto" w:fill="auto"/>
            <w:vAlign w:val="center"/>
          </w:tcPr>
          <w:p w14:paraId="6F40447A"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88</w:t>
            </w:r>
          </w:p>
        </w:tc>
        <w:tc>
          <w:tcPr>
            <w:tcW w:w="2103" w:type="dxa"/>
            <w:vMerge/>
            <w:shd w:val="clear" w:color="auto" w:fill="auto"/>
            <w:vAlign w:val="center"/>
          </w:tcPr>
          <w:p w14:paraId="0F8FED3E"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1F8D0CD0"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2: A closer look 1</w:t>
            </w:r>
          </w:p>
        </w:tc>
        <w:tc>
          <w:tcPr>
            <w:tcW w:w="1170" w:type="dxa"/>
            <w:vMerge/>
            <w:shd w:val="clear" w:color="auto" w:fill="auto"/>
            <w:vAlign w:val="center"/>
          </w:tcPr>
          <w:p w14:paraId="01313E44"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42E47418"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592E5ABE" w14:textId="64BD07E3"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Identify some nouns related to the topic of science and technology and some new technologies</w:t>
            </w:r>
          </w:p>
          <w:p w14:paraId="625C1306"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Identify some new verb phrases that used to talk about inventions, discoveries, creations and development Identify sentence stress</w:t>
            </w:r>
          </w:p>
        </w:tc>
        <w:tc>
          <w:tcPr>
            <w:tcW w:w="1276" w:type="dxa"/>
          </w:tcPr>
          <w:p w14:paraId="0152B6FC"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06DE82BD"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1422F26F" w14:textId="214A3E57" w:rsidTr="001E4C8E">
        <w:trPr>
          <w:trHeight w:val="1545"/>
        </w:trPr>
        <w:tc>
          <w:tcPr>
            <w:tcW w:w="1276" w:type="dxa"/>
            <w:shd w:val="clear" w:color="auto" w:fill="auto"/>
            <w:vAlign w:val="center"/>
          </w:tcPr>
          <w:p w14:paraId="5B597B83"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89</w:t>
            </w:r>
          </w:p>
        </w:tc>
        <w:tc>
          <w:tcPr>
            <w:tcW w:w="2103" w:type="dxa"/>
            <w:vMerge/>
            <w:shd w:val="clear" w:color="auto" w:fill="auto"/>
            <w:vAlign w:val="center"/>
          </w:tcPr>
          <w:p w14:paraId="12E42D5B"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56ACAA97"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Lesson 3: A closer look 2 </w:t>
            </w:r>
          </w:p>
        </w:tc>
        <w:tc>
          <w:tcPr>
            <w:tcW w:w="1170" w:type="dxa"/>
            <w:vMerge/>
            <w:shd w:val="clear" w:color="auto" w:fill="auto"/>
            <w:vAlign w:val="center"/>
          </w:tcPr>
          <w:p w14:paraId="391934FA"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1BB76160"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171237A9" w14:textId="51469462"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Identify what direct speech and reported speech are.  </w:t>
            </w:r>
          </w:p>
          <w:p w14:paraId="30EE03E5"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Realize some differences between a direct speech and a reported speech (statements)</w:t>
            </w:r>
          </w:p>
          <w:p w14:paraId="36183631"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Be aware of changes in tenses, pronouns, time, and place expressions</w:t>
            </w:r>
          </w:p>
        </w:tc>
        <w:tc>
          <w:tcPr>
            <w:tcW w:w="1276" w:type="dxa"/>
          </w:tcPr>
          <w:p w14:paraId="59E3D303"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3846537E"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519F5959" w14:textId="7CFDD1FA" w:rsidTr="001E4C8E">
        <w:trPr>
          <w:trHeight w:val="645"/>
        </w:trPr>
        <w:tc>
          <w:tcPr>
            <w:tcW w:w="1276" w:type="dxa"/>
            <w:shd w:val="clear" w:color="auto" w:fill="auto"/>
            <w:vAlign w:val="center"/>
          </w:tcPr>
          <w:p w14:paraId="1BBB45B9"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90</w:t>
            </w:r>
          </w:p>
        </w:tc>
        <w:tc>
          <w:tcPr>
            <w:tcW w:w="2103" w:type="dxa"/>
            <w:vMerge/>
            <w:shd w:val="clear" w:color="auto" w:fill="auto"/>
            <w:vAlign w:val="center"/>
          </w:tcPr>
          <w:p w14:paraId="7A6E82ED"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7CA1AB31"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4: Communication</w:t>
            </w:r>
          </w:p>
        </w:tc>
        <w:tc>
          <w:tcPr>
            <w:tcW w:w="1170" w:type="dxa"/>
            <w:vMerge/>
            <w:shd w:val="clear" w:color="auto" w:fill="auto"/>
            <w:vAlign w:val="center"/>
          </w:tcPr>
          <w:p w14:paraId="6131629F"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7E65CE82"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3EA15649" w14:textId="651F5752"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Identify how to give and respond to good news</w:t>
            </w:r>
          </w:p>
          <w:p w14:paraId="4E781745"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Know about the benefits and problems of online learning</w:t>
            </w:r>
          </w:p>
        </w:tc>
        <w:tc>
          <w:tcPr>
            <w:tcW w:w="1276" w:type="dxa"/>
          </w:tcPr>
          <w:p w14:paraId="7021895B"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306D4F6B"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362B0CEE" w14:textId="6C8C8F6A" w:rsidTr="001E4C8E">
        <w:trPr>
          <w:trHeight w:val="1516"/>
        </w:trPr>
        <w:tc>
          <w:tcPr>
            <w:tcW w:w="1276" w:type="dxa"/>
            <w:shd w:val="clear" w:color="auto" w:fill="auto"/>
            <w:vAlign w:val="center"/>
          </w:tcPr>
          <w:p w14:paraId="69339DBF"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91</w:t>
            </w:r>
          </w:p>
        </w:tc>
        <w:tc>
          <w:tcPr>
            <w:tcW w:w="2103" w:type="dxa"/>
            <w:vMerge/>
            <w:shd w:val="clear" w:color="auto" w:fill="auto"/>
            <w:vAlign w:val="center"/>
          </w:tcPr>
          <w:p w14:paraId="7C37903C"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7AA5448E"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5: Skills 1: Reading + Speaking</w:t>
            </w:r>
          </w:p>
        </w:tc>
        <w:tc>
          <w:tcPr>
            <w:tcW w:w="1170" w:type="dxa"/>
            <w:vMerge/>
            <w:shd w:val="clear" w:color="auto" w:fill="auto"/>
            <w:vAlign w:val="center"/>
          </w:tcPr>
          <w:p w14:paraId="3143F80B"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62E2C741"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178F8C99" w14:textId="22B05CBF"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Improve the skill of reading advertisements for details.</w:t>
            </w:r>
          </w:p>
          <w:p w14:paraId="791191CF"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Remember the lexical items related to some new technologies that are applied at schools</w:t>
            </w:r>
          </w:p>
          <w:p w14:paraId="3213B64D"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Recognize how to make a conversation to ask and answer information about an invention or a technology</w:t>
            </w:r>
          </w:p>
        </w:tc>
        <w:tc>
          <w:tcPr>
            <w:tcW w:w="1276" w:type="dxa"/>
          </w:tcPr>
          <w:p w14:paraId="39456471"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6766C3A6"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47EA5B8A" w14:textId="6C6CB81B" w:rsidTr="001E4C8E">
        <w:trPr>
          <w:trHeight w:val="285"/>
        </w:trPr>
        <w:tc>
          <w:tcPr>
            <w:tcW w:w="1276" w:type="dxa"/>
            <w:shd w:val="clear" w:color="auto" w:fill="auto"/>
            <w:vAlign w:val="center"/>
          </w:tcPr>
          <w:p w14:paraId="2C9BE40C"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lastRenderedPageBreak/>
              <w:t>92</w:t>
            </w:r>
          </w:p>
        </w:tc>
        <w:tc>
          <w:tcPr>
            <w:tcW w:w="2103" w:type="dxa"/>
            <w:vMerge/>
            <w:shd w:val="clear" w:color="auto" w:fill="auto"/>
            <w:vAlign w:val="center"/>
          </w:tcPr>
          <w:p w14:paraId="7388752D"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550430DD"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6: Skills 2: Listening + writing</w:t>
            </w:r>
          </w:p>
        </w:tc>
        <w:tc>
          <w:tcPr>
            <w:tcW w:w="1170" w:type="dxa"/>
            <w:vMerge/>
            <w:shd w:val="clear" w:color="auto" w:fill="auto"/>
            <w:vAlign w:val="center"/>
          </w:tcPr>
          <w:p w14:paraId="1CD36F52"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5776E526"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766258E1" w14:textId="3102E779"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Listen for specific information about what a robot teacher can do and can’t do.</w:t>
            </w:r>
          </w:p>
          <w:p w14:paraId="35F8A381"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Remember the lexical items related to what a robot can do</w:t>
            </w:r>
          </w:p>
          <w:p w14:paraId="1EA557C5"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Recognize how to write a paragraph expressing opinions about whether a robot teacher will replace human teachers at school. </w:t>
            </w:r>
          </w:p>
        </w:tc>
        <w:tc>
          <w:tcPr>
            <w:tcW w:w="1276" w:type="dxa"/>
          </w:tcPr>
          <w:p w14:paraId="4824D41E"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21DFC6DE"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5A60E4B9" w14:textId="20DCEB39" w:rsidTr="001E4C8E">
        <w:trPr>
          <w:trHeight w:val="285"/>
        </w:trPr>
        <w:tc>
          <w:tcPr>
            <w:tcW w:w="1276" w:type="dxa"/>
            <w:shd w:val="clear" w:color="auto" w:fill="auto"/>
            <w:vAlign w:val="center"/>
          </w:tcPr>
          <w:p w14:paraId="04C69268"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93</w:t>
            </w:r>
          </w:p>
        </w:tc>
        <w:tc>
          <w:tcPr>
            <w:tcW w:w="2103" w:type="dxa"/>
            <w:vMerge/>
            <w:shd w:val="clear" w:color="auto" w:fill="auto"/>
            <w:vAlign w:val="center"/>
          </w:tcPr>
          <w:p w14:paraId="50EB4804"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6D36B00B"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7: Looking back and project</w:t>
            </w:r>
          </w:p>
        </w:tc>
        <w:tc>
          <w:tcPr>
            <w:tcW w:w="1170" w:type="dxa"/>
            <w:vMerge/>
            <w:shd w:val="clear" w:color="auto" w:fill="auto"/>
            <w:vAlign w:val="center"/>
          </w:tcPr>
          <w:p w14:paraId="660C9A18"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7EBB4573"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0C806D8D" w14:textId="0741B4A1"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Review and do exercises of the vocabulary about science and new technologies </w:t>
            </w:r>
          </w:p>
          <w:p w14:paraId="35F7841A"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Review and do exercises of reported speech (statements)</w:t>
            </w:r>
          </w:p>
          <w:p w14:paraId="7393B707"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Apply what students have learnt (vocabulary and grammar) into practice through a project.</w:t>
            </w:r>
          </w:p>
        </w:tc>
        <w:tc>
          <w:tcPr>
            <w:tcW w:w="1276" w:type="dxa"/>
          </w:tcPr>
          <w:p w14:paraId="04E182BB"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5638A280"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4F6A85F1" w14:textId="55BEFC90" w:rsidTr="001E4C8E">
        <w:trPr>
          <w:trHeight w:val="285"/>
        </w:trPr>
        <w:tc>
          <w:tcPr>
            <w:tcW w:w="1276" w:type="dxa"/>
            <w:shd w:val="clear" w:color="auto" w:fill="auto"/>
            <w:vAlign w:val="center"/>
          </w:tcPr>
          <w:p w14:paraId="52336E2A"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94</w:t>
            </w:r>
          </w:p>
        </w:tc>
        <w:tc>
          <w:tcPr>
            <w:tcW w:w="2103" w:type="dxa"/>
            <w:vMerge w:val="restart"/>
            <w:shd w:val="clear" w:color="auto" w:fill="auto"/>
            <w:vAlign w:val="center"/>
          </w:tcPr>
          <w:p w14:paraId="1A161CBF" w14:textId="77777777" w:rsidR="00D97480" w:rsidRPr="00A5556F" w:rsidRDefault="00D97480" w:rsidP="00A5556F">
            <w:pPr>
              <w:spacing w:after="0" w:line="240" w:lineRule="auto"/>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 xml:space="preserve">Unit 12. </w:t>
            </w:r>
          </w:p>
          <w:p w14:paraId="5D599CE8" w14:textId="77777777" w:rsidR="00D97480" w:rsidRPr="00A5556F" w:rsidRDefault="00D97480" w:rsidP="00A5556F">
            <w:pPr>
              <w:spacing w:after="0" w:line="240" w:lineRule="auto"/>
              <w:rPr>
                <w:rFonts w:ascii="Times New Roman" w:eastAsia="Times New Roman" w:hAnsi="Times New Roman" w:cs="Times New Roman"/>
                <w:b/>
                <w:color w:val="000000" w:themeColor="text1"/>
                <w:sz w:val="26"/>
                <w:szCs w:val="26"/>
              </w:rPr>
            </w:pPr>
          </w:p>
          <w:p w14:paraId="51E56219" w14:textId="77777777" w:rsidR="00D97480" w:rsidRPr="00A5556F" w:rsidRDefault="00D97480" w:rsidP="00A5556F">
            <w:pPr>
              <w:spacing w:after="0" w:line="240" w:lineRule="auto"/>
              <w:rPr>
                <w:rFonts w:ascii="Times New Roman" w:eastAsia="Times New Roman" w:hAnsi="Times New Roman" w:cs="Times New Roman"/>
                <w:b/>
                <w:color w:val="000000" w:themeColor="text1"/>
                <w:sz w:val="26"/>
                <w:szCs w:val="26"/>
              </w:rPr>
            </w:pPr>
          </w:p>
          <w:p w14:paraId="67F12F8C" w14:textId="77777777" w:rsidR="00D97480" w:rsidRPr="00A5556F" w:rsidRDefault="00D97480" w:rsidP="00A5556F">
            <w:pPr>
              <w:spacing w:after="0" w:line="240" w:lineRule="auto"/>
              <w:rPr>
                <w:rFonts w:ascii="Times New Roman" w:eastAsia="Times New Roman" w:hAnsi="Times New Roman" w:cs="Times New Roman"/>
                <w:b/>
                <w:color w:val="000000" w:themeColor="text1"/>
                <w:sz w:val="26"/>
                <w:szCs w:val="26"/>
              </w:rPr>
            </w:pPr>
          </w:p>
          <w:p w14:paraId="2AB9FF3A" w14:textId="77777777" w:rsidR="00D97480" w:rsidRPr="00A5556F" w:rsidRDefault="00D97480" w:rsidP="00A5556F">
            <w:pPr>
              <w:spacing w:after="0" w:line="240" w:lineRule="auto"/>
              <w:rPr>
                <w:b/>
                <w:color w:val="000000" w:themeColor="text1"/>
                <w:sz w:val="26"/>
                <w:szCs w:val="26"/>
              </w:rPr>
            </w:pPr>
            <w:r w:rsidRPr="00A5556F">
              <w:rPr>
                <w:rFonts w:ascii="Times New Roman" w:eastAsia="Times New Roman" w:hAnsi="Times New Roman" w:cs="Times New Roman"/>
                <w:b/>
                <w:color w:val="000000" w:themeColor="text1"/>
                <w:sz w:val="26"/>
                <w:szCs w:val="26"/>
              </w:rPr>
              <w:t>Life on other planets</w:t>
            </w:r>
          </w:p>
        </w:tc>
        <w:tc>
          <w:tcPr>
            <w:tcW w:w="2160" w:type="dxa"/>
            <w:shd w:val="clear" w:color="auto" w:fill="auto"/>
            <w:vAlign w:val="center"/>
          </w:tcPr>
          <w:p w14:paraId="3C812717"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1: Getting started</w:t>
            </w:r>
          </w:p>
        </w:tc>
        <w:tc>
          <w:tcPr>
            <w:tcW w:w="1170" w:type="dxa"/>
            <w:vMerge w:val="restart"/>
            <w:shd w:val="clear" w:color="auto" w:fill="auto"/>
            <w:vAlign w:val="center"/>
          </w:tcPr>
          <w:p w14:paraId="41C58116"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2</w:t>
            </w:r>
          </w:p>
        </w:tc>
        <w:tc>
          <w:tcPr>
            <w:tcW w:w="956" w:type="dxa"/>
          </w:tcPr>
          <w:p w14:paraId="2CF04D47"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tcPr>
          <w:p w14:paraId="50F5F9C4" w14:textId="7164391F"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Have a general understanding of the topic “Life on other planets”.</w:t>
            </w:r>
          </w:p>
          <w:p w14:paraId="077BA6B4"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Listen and read for specific information about “A thrilling science fiction novel” to have an overview about the topic "Life on other planets".</w:t>
            </w:r>
          </w:p>
          <w:p w14:paraId="2DB6FA58"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Use words related to outer space in a specific context.</w:t>
            </w:r>
          </w:p>
        </w:tc>
        <w:tc>
          <w:tcPr>
            <w:tcW w:w="1276" w:type="dxa"/>
          </w:tcPr>
          <w:p w14:paraId="5FAEC939"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1AEC0804"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68EF5C85" w14:textId="6BFC43EA" w:rsidTr="001E4C8E">
        <w:trPr>
          <w:trHeight w:val="285"/>
        </w:trPr>
        <w:tc>
          <w:tcPr>
            <w:tcW w:w="1276" w:type="dxa"/>
            <w:shd w:val="clear" w:color="auto" w:fill="auto"/>
            <w:vAlign w:val="center"/>
          </w:tcPr>
          <w:p w14:paraId="44A16084"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95</w:t>
            </w:r>
          </w:p>
        </w:tc>
        <w:tc>
          <w:tcPr>
            <w:tcW w:w="2103" w:type="dxa"/>
            <w:vMerge/>
            <w:shd w:val="clear" w:color="auto" w:fill="auto"/>
            <w:vAlign w:val="center"/>
          </w:tcPr>
          <w:p w14:paraId="7E008C5B"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7615682E"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2: A closer look 1</w:t>
            </w:r>
          </w:p>
        </w:tc>
        <w:tc>
          <w:tcPr>
            <w:tcW w:w="1170" w:type="dxa"/>
            <w:vMerge/>
            <w:shd w:val="clear" w:color="auto" w:fill="auto"/>
            <w:vAlign w:val="center"/>
          </w:tcPr>
          <w:p w14:paraId="2E4AA6EC"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12B8826D"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00F2691B" w14:textId="19D16FBE"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Review words related to the topic "Life on other planets".</w:t>
            </w:r>
          </w:p>
          <w:p w14:paraId="6EB6DB37"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Know and use English names of the eight planets and vocabulary related to outer space in specific context.</w:t>
            </w:r>
          </w:p>
          <w:p w14:paraId="7804C5D6"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Practice using intonation for making lists correctly.</w:t>
            </w:r>
          </w:p>
        </w:tc>
        <w:tc>
          <w:tcPr>
            <w:tcW w:w="1276" w:type="dxa"/>
          </w:tcPr>
          <w:p w14:paraId="6A26AE08"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c>
          <w:tcPr>
            <w:tcW w:w="1272" w:type="dxa"/>
          </w:tcPr>
          <w:p w14:paraId="47C64644"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r>
      <w:tr w:rsidR="00A5556F" w:rsidRPr="00A5556F" w14:paraId="5F10B0FF" w14:textId="1C828C07" w:rsidTr="001E4C8E">
        <w:trPr>
          <w:trHeight w:val="285"/>
        </w:trPr>
        <w:tc>
          <w:tcPr>
            <w:tcW w:w="1276" w:type="dxa"/>
            <w:shd w:val="clear" w:color="auto" w:fill="auto"/>
            <w:vAlign w:val="center"/>
          </w:tcPr>
          <w:p w14:paraId="41BD3E92"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lastRenderedPageBreak/>
              <w:t>96</w:t>
            </w:r>
          </w:p>
        </w:tc>
        <w:tc>
          <w:tcPr>
            <w:tcW w:w="2103" w:type="dxa"/>
            <w:vMerge w:val="restart"/>
            <w:shd w:val="clear" w:color="auto" w:fill="auto"/>
            <w:vAlign w:val="center"/>
          </w:tcPr>
          <w:p w14:paraId="1416423B" w14:textId="77777777" w:rsidR="00D97480" w:rsidRPr="00A5556F" w:rsidRDefault="00D97480" w:rsidP="00A5556F">
            <w:pPr>
              <w:spacing w:after="0" w:line="240" w:lineRule="auto"/>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Review 4</w:t>
            </w:r>
          </w:p>
        </w:tc>
        <w:tc>
          <w:tcPr>
            <w:tcW w:w="2160" w:type="dxa"/>
            <w:shd w:val="clear" w:color="auto" w:fill="auto"/>
            <w:vAlign w:val="center"/>
          </w:tcPr>
          <w:p w14:paraId="34F78715"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Language</w:t>
            </w:r>
          </w:p>
        </w:tc>
        <w:tc>
          <w:tcPr>
            <w:tcW w:w="1170" w:type="dxa"/>
            <w:vMerge w:val="restart"/>
            <w:shd w:val="clear" w:color="auto" w:fill="auto"/>
            <w:vAlign w:val="center"/>
          </w:tcPr>
          <w:p w14:paraId="17060C92"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2</w:t>
            </w:r>
          </w:p>
        </w:tc>
        <w:tc>
          <w:tcPr>
            <w:tcW w:w="956" w:type="dxa"/>
          </w:tcPr>
          <w:p w14:paraId="2C0C4A1C"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tcBorders>
              <w:top w:val="single" w:sz="5" w:space="0" w:color="000000"/>
              <w:left w:val="single" w:sz="5" w:space="0" w:color="000000"/>
              <w:bottom w:val="single" w:sz="5" w:space="0" w:color="000000"/>
              <w:right w:val="single" w:sz="5" w:space="0" w:color="000000"/>
            </w:tcBorders>
            <w:tcMar>
              <w:top w:w="0" w:type="dxa"/>
              <w:left w:w="120" w:type="dxa"/>
              <w:bottom w:w="0" w:type="dxa"/>
              <w:right w:w="120" w:type="dxa"/>
            </w:tcMar>
          </w:tcPr>
          <w:p w14:paraId="5E1CEBA5" w14:textId="4B703E21"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Revise the language knowledge students have learnt from unit 10 to unit 12: Pronunciation (stress in words ending in ese and ee, sentence stress, intonation for making lists); Vocabulary and Grammar (preposition of place and time and possessive pronouns; reported speech)</w:t>
            </w:r>
          </w:p>
          <w:p w14:paraId="1688F209"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Apply the knowledge students have learnt to do exercises correctly.</w:t>
            </w:r>
          </w:p>
        </w:tc>
        <w:tc>
          <w:tcPr>
            <w:tcW w:w="1276" w:type="dxa"/>
          </w:tcPr>
          <w:p w14:paraId="1EB9F5A0"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57429C8B"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28CCFEFA" w14:textId="317C5C96" w:rsidTr="001E4C8E">
        <w:trPr>
          <w:trHeight w:val="783"/>
        </w:trPr>
        <w:tc>
          <w:tcPr>
            <w:tcW w:w="1276" w:type="dxa"/>
            <w:shd w:val="clear" w:color="auto" w:fill="auto"/>
            <w:vAlign w:val="center"/>
          </w:tcPr>
          <w:p w14:paraId="1E63177B"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97</w:t>
            </w:r>
          </w:p>
        </w:tc>
        <w:tc>
          <w:tcPr>
            <w:tcW w:w="2103" w:type="dxa"/>
            <w:vMerge/>
            <w:shd w:val="clear" w:color="auto" w:fill="auto"/>
            <w:vAlign w:val="center"/>
          </w:tcPr>
          <w:p w14:paraId="5A88924A"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4460FB19"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Skills</w:t>
            </w:r>
          </w:p>
        </w:tc>
        <w:tc>
          <w:tcPr>
            <w:tcW w:w="1170" w:type="dxa"/>
            <w:vMerge/>
            <w:shd w:val="clear" w:color="auto" w:fill="auto"/>
            <w:vAlign w:val="center"/>
          </w:tcPr>
          <w:p w14:paraId="578DBC3B"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56C1B596"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14:paraId="737B0E94" w14:textId="6E83F101"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Improve the 4 skills students have practiced in Units 10,11,12           </w:t>
            </w:r>
          </w:p>
          <w:p w14:paraId="52EB3A3A"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Practice 4 skills well.</w:t>
            </w:r>
          </w:p>
          <w:p w14:paraId="2525A3A8"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Practice doing exercises perfectly.</w:t>
            </w:r>
          </w:p>
        </w:tc>
        <w:tc>
          <w:tcPr>
            <w:tcW w:w="1276" w:type="dxa"/>
          </w:tcPr>
          <w:p w14:paraId="30041CAE"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0AF8A30A"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28430ED2" w14:textId="7F93611D" w:rsidTr="001E4C8E">
        <w:trPr>
          <w:trHeight w:val="1001"/>
        </w:trPr>
        <w:tc>
          <w:tcPr>
            <w:tcW w:w="1276" w:type="dxa"/>
            <w:shd w:val="clear" w:color="auto" w:fill="auto"/>
            <w:vAlign w:val="center"/>
          </w:tcPr>
          <w:p w14:paraId="5B5E8666"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98</w:t>
            </w:r>
          </w:p>
        </w:tc>
        <w:tc>
          <w:tcPr>
            <w:tcW w:w="2103" w:type="dxa"/>
            <w:shd w:val="clear" w:color="auto" w:fill="auto"/>
            <w:vAlign w:val="center"/>
          </w:tcPr>
          <w:p w14:paraId="5456DF21" w14:textId="77777777" w:rsidR="00D97480" w:rsidRPr="00A5556F" w:rsidRDefault="00D97480" w:rsidP="00A5556F">
            <w:pPr>
              <w:spacing w:after="0" w:line="240" w:lineRule="auto"/>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 </w:t>
            </w:r>
          </w:p>
        </w:tc>
        <w:tc>
          <w:tcPr>
            <w:tcW w:w="2160" w:type="dxa"/>
            <w:shd w:val="clear" w:color="auto" w:fill="auto"/>
            <w:vAlign w:val="center"/>
          </w:tcPr>
          <w:p w14:paraId="23BADA4B"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p w14:paraId="525538E6"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Consolidation</w:t>
            </w:r>
          </w:p>
          <w:p w14:paraId="2A74BE9A"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170" w:type="dxa"/>
            <w:shd w:val="clear" w:color="auto" w:fill="auto"/>
            <w:vAlign w:val="center"/>
          </w:tcPr>
          <w:p w14:paraId="5BC0D4C3"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w:t>
            </w:r>
          </w:p>
        </w:tc>
        <w:tc>
          <w:tcPr>
            <w:tcW w:w="956" w:type="dxa"/>
          </w:tcPr>
          <w:p w14:paraId="651E8182"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tcPr>
          <w:p w14:paraId="0FAF2D3C" w14:textId="60603001"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Revise the language knowledge students have learnt from unit 7 to unit 12</w:t>
            </w:r>
          </w:p>
          <w:p w14:paraId="4E671BF5"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Review complex sentences, tenses (The present simple for future event, the past continuous, reported </w:t>
            </w:r>
            <w:proofErr w:type="gramStart"/>
            <w:r w:rsidRPr="00A5556F">
              <w:rPr>
                <w:rFonts w:ascii="Times New Roman" w:eastAsia="Times New Roman" w:hAnsi="Times New Roman" w:cs="Times New Roman"/>
                <w:color w:val="000000" w:themeColor="text1"/>
                <w:sz w:val="26"/>
                <w:szCs w:val="26"/>
              </w:rPr>
              <w:t>speech )</w:t>
            </w:r>
            <w:proofErr w:type="gramEnd"/>
            <w:r w:rsidRPr="00A5556F">
              <w:rPr>
                <w:rFonts w:ascii="Times New Roman" w:eastAsia="Times New Roman" w:hAnsi="Times New Roman" w:cs="Times New Roman"/>
                <w:color w:val="000000" w:themeColor="text1"/>
                <w:sz w:val="26"/>
                <w:szCs w:val="26"/>
              </w:rPr>
              <w:t xml:space="preserve"> prepositions, possessive pronouns</w:t>
            </w:r>
          </w:p>
          <w:p w14:paraId="64A85294"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Apply the knowledge students have learnt to do exercises correctly</w:t>
            </w:r>
          </w:p>
        </w:tc>
        <w:tc>
          <w:tcPr>
            <w:tcW w:w="1276" w:type="dxa"/>
          </w:tcPr>
          <w:p w14:paraId="2874EA08"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5401955D"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1A8D0100" w14:textId="5BCBE621" w:rsidTr="001E4C8E">
        <w:trPr>
          <w:trHeight w:val="285"/>
        </w:trPr>
        <w:tc>
          <w:tcPr>
            <w:tcW w:w="1276" w:type="dxa"/>
            <w:shd w:val="clear" w:color="auto" w:fill="auto"/>
            <w:vAlign w:val="center"/>
          </w:tcPr>
          <w:p w14:paraId="2F9C66EE"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99</w:t>
            </w:r>
          </w:p>
        </w:tc>
        <w:tc>
          <w:tcPr>
            <w:tcW w:w="2103" w:type="dxa"/>
            <w:shd w:val="clear" w:color="auto" w:fill="auto"/>
            <w:vAlign w:val="center"/>
          </w:tcPr>
          <w:p w14:paraId="1E258DBB" w14:textId="77777777" w:rsidR="00D97480" w:rsidRPr="00A5556F" w:rsidRDefault="00D97480" w:rsidP="00A5556F">
            <w:pPr>
              <w:spacing w:after="0" w:line="240" w:lineRule="auto"/>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 </w:t>
            </w:r>
          </w:p>
        </w:tc>
        <w:tc>
          <w:tcPr>
            <w:tcW w:w="2160" w:type="dxa"/>
            <w:shd w:val="clear" w:color="auto" w:fill="auto"/>
            <w:vAlign w:val="center"/>
          </w:tcPr>
          <w:p w14:paraId="21BB0D89"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The second term Test</w:t>
            </w:r>
          </w:p>
        </w:tc>
        <w:tc>
          <w:tcPr>
            <w:tcW w:w="1170" w:type="dxa"/>
            <w:shd w:val="clear" w:color="auto" w:fill="auto"/>
            <w:vAlign w:val="center"/>
          </w:tcPr>
          <w:p w14:paraId="20030901"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w:t>
            </w:r>
          </w:p>
        </w:tc>
        <w:tc>
          <w:tcPr>
            <w:tcW w:w="956" w:type="dxa"/>
          </w:tcPr>
          <w:p w14:paraId="6FE69671"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2F7D22BD" w14:textId="5E5B4EB0"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Evaluate how students understand the lessons that they have learnt all the school year.</w:t>
            </w:r>
          </w:p>
        </w:tc>
        <w:tc>
          <w:tcPr>
            <w:tcW w:w="1276" w:type="dxa"/>
          </w:tcPr>
          <w:p w14:paraId="6EAA690D"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3848558F"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5D60C743" w14:textId="4A07130F" w:rsidTr="001E4C8E">
        <w:trPr>
          <w:trHeight w:val="285"/>
        </w:trPr>
        <w:tc>
          <w:tcPr>
            <w:tcW w:w="1276" w:type="dxa"/>
            <w:shd w:val="clear" w:color="auto" w:fill="auto"/>
            <w:vAlign w:val="center"/>
          </w:tcPr>
          <w:p w14:paraId="2E6C186B"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100</w:t>
            </w:r>
          </w:p>
        </w:tc>
        <w:tc>
          <w:tcPr>
            <w:tcW w:w="2103" w:type="dxa"/>
            <w:shd w:val="clear" w:color="auto" w:fill="auto"/>
            <w:vAlign w:val="center"/>
          </w:tcPr>
          <w:p w14:paraId="03F19C4A" w14:textId="77777777" w:rsidR="00D97480" w:rsidRPr="00A5556F" w:rsidRDefault="00D97480" w:rsidP="00A5556F">
            <w:pPr>
              <w:spacing w:after="0" w:line="240" w:lineRule="auto"/>
              <w:rPr>
                <w:rFonts w:ascii="Times New Roman" w:eastAsia="Times New Roman" w:hAnsi="Times New Roman" w:cs="Times New Roman"/>
                <w:b/>
                <w:color w:val="000000" w:themeColor="text1"/>
                <w:sz w:val="26"/>
                <w:szCs w:val="26"/>
              </w:rPr>
            </w:pPr>
            <w:r w:rsidRPr="00A5556F">
              <w:rPr>
                <w:rFonts w:ascii="Times New Roman" w:eastAsia="Times New Roman" w:hAnsi="Times New Roman" w:cs="Times New Roman"/>
                <w:b/>
                <w:color w:val="000000" w:themeColor="text1"/>
                <w:sz w:val="26"/>
                <w:szCs w:val="26"/>
              </w:rPr>
              <w:t> </w:t>
            </w:r>
          </w:p>
        </w:tc>
        <w:tc>
          <w:tcPr>
            <w:tcW w:w="2160" w:type="dxa"/>
            <w:shd w:val="clear" w:color="auto" w:fill="auto"/>
            <w:vAlign w:val="center"/>
          </w:tcPr>
          <w:p w14:paraId="67056712"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The second term Test correction</w:t>
            </w:r>
          </w:p>
        </w:tc>
        <w:tc>
          <w:tcPr>
            <w:tcW w:w="1170" w:type="dxa"/>
            <w:shd w:val="clear" w:color="auto" w:fill="auto"/>
            <w:vAlign w:val="center"/>
          </w:tcPr>
          <w:p w14:paraId="5550137A"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w:t>
            </w:r>
          </w:p>
        </w:tc>
        <w:tc>
          <w:tcPr>
            <w:tcW w:w="956" w:type="dxa"/>
          </w:tcPr>
          <w:p w14:paraId="68F52B76"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7C080569" w14:textId="7C266B74"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Correct the written tests to help students find out others' mistakes and know how to correct them.</w:t>
            </w:r>
          </w:p>
          <w:p w14:paraId="5AC48208"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Review the vocabulary and grammar from Unit 1 to Unit 12</w:t>
            </w:r>
          </w:p>
        </w:tc>
        <w:tc>
          <w:tcPr>
            <w:tcW w:w="1276" w:type="dxa"/>
          </w:tcPr>
          <w:p w14:paraId="3FBD5488"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0C730490"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0441A94F" w14:textId="3382C12F" w:rsidTr="001E4C8E">
        <w:trPr>
          <w:trHeight w:val="285"/>
        </w:trPr>
        <w:tc>
          <w:tcPr>
            <w:tcW w:w="1276" w:type="dxa"/>
            <w:shd w:val="clear" w:color="auto" w:fill="auto"/>
            <w:vAlign w:val="center"/>
          </w:tcPr>
          <w:p w14:paraId="64C937B8"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101</w:t>
            </w:r>
          </w:p>
        </w:tc>
        <w:tc>
          <w:tcPr>
            <w:tcW w:w="2103" w:type="dxa"/>
            <w:vMerge w:val="restart"/>
            <w:shd w:val="clear" w:color="auto" w:fill="auto"/>
            <w:vAlign w:val="center"/>
          </w:tcPr>
          <w:p w14:paraId="166B7AA4" w14:textId="77777777" w:rsidR="00D97480" w:rsidRPr="00A5556F" w:rsidRDefault="00D97480" w:rsidP="00A5556F">
            <w:pPr>
              <w:spacing w:after="0" w:line="240" w:lineRule="auto"/>
              <w:jc w:val="center"/>
              <w:rPr>
                <w:b/>
                <w:color w:val="000000" w:themeColor="text1"/>
                <w:sz w:val="26"/>
                <w:szCs w:val="26"/>
              </w:rPr>
            </w:pPr>
            <w:r w:rsidRPr="00A5556F">
              <w:rPr>
                <w:rFonts w:ascii="Times New Roman" w:eastAsia="Times New Roman" w:hAnsi="Times New Roman" w:cs="Times New Roman"/>
                <w:b/>
                <w:color w:val="000000" w:themeColor="text1"/>
                <w:sz w:val="26"/>
                <w:szCs w:val="26"/>
              </w:rPr>
              <w:t>Unit 12. Life on other planets</w:t>
            </w:r>
          </w:p>
        </w:tc>
        <w:tc>
          <w:tcPr>
            <w:tcW w:w="2160" w:type="dxa"/>
            <w:shd w:val="clear" w:color="auto" w:fill="auto"/>
            <w:vAlign w:val="center"/>
          </w:tcPr>
          <w:p w14:paraId="344CB587"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3: A closer look 2</w:t>
            </w:r>
          </w:p>
        </w:tc>
        <w:tc>
          <w:tcPr>
            <w:tcW w:w="1170" w:type="dxa"/>
            <w:vMerge w:val="restart"/>
            <w:shd w:val="clear" w:color="auto" w:fill="auto"/>
            <w:vAlign w:val="center"/>
          </w:tcPr>
          <w:p w14:paraId="7DDCCE9C"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5</w:t>
            </w:r>
          </w:p>
        </w:tc>
        <w:tc>
          <w:tcPr>
            <w:tcW w:w="956" w:type="dxa"/>
          </w:tcPr>
          <w:p w14:paraId="7FFCEAC3"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1AEF3D52" w14:textId="2091447B"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Understand and use reported speech to report questions.</w:t>
            </w:r>
          </w:p>
          <w:p w14:paraId="671035FF"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lastRenderedPageBreak/>
              <w:t>Practice more about the reported speech to report questions.</w:t>
            </w:r>
          </w:p>
        </w:tc>
        <w:tc>
          <w:tcPr>
            <w:tcW w:w="1276" w:type="dxa"/>
          </w:tcPr>
          <w:p w14:paraId="73F47537"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3A39FCBE"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r w:rsidR="00A5556F" w:rsidRPr="00A5556F" w14:paraId="570F8495" w14:textId="5DA1E89A" w:rsidTr="001E4C8E">
        <w:trPr>
          <w:trHeight w:val="285"/>
        </w:trPr>
        <w:tc>
          <w:tcPr>
            <w:tcW w:w="1276" w:type="dxa"/>
            <w:shd w:val="clear" w:color="auto" w:fill="auto"/>
            <w:vAlign w:val="center"/>
          </w:tcPr>
          <w:p w14:paraId="6608E595"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102</w:t>
            </w:r>
          </w:p>
        </w:tc>
        <w:tc>
          <w:tcPr>
            <w:tcW w:w="2103" w:type="dxa"/>
            <w:vMerge/>
            <w:shd w:val="clear" w:color="auto" w:fill="auto"/>
            <w:vAlign w:val="center"/>
          </w:tcPr>
          <w:p w14:paraId="7E5C7392"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3BCA9E34"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4: Communication</w:t>
            </w:r>
          </w:p>
        </w:tc>
        <w:tc>
          <w:tcPr>
            <w:tcW w:w="1170" w:type="dxa"/>
            <w:vMerge/>
            <w:shd w:val="clear" w:color="auto" w:fill="auto"/>
            <w:vAlign w:val="center"/>
          </w:tcPr>
          <w:p w14:paraId="6723F599"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08AFB814"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6991DE13" w14:textId="24C73101"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Express uncertainty.</w:t>
            </w:r>
          </w:p>
          <w:p w14:paraId="1C016389"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Know more about three planets in the solar system.</w:t>
            </w:r>
          </w:p>
          <w:p w14:paraId="7C543012"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Give a presentation about one of the three planets in the solar system.</w:t>
            </w:r>
          </w:p>
        </w:tc>
        <w:tc>
          <w:tcPr>
            <w:tcW w:w="1276" w:type="dxa"/>
          </w:tcPr>
          <w:p w14:paraId="44C5104F"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c>
          <w:tcPr>
            <w:tcW w:w="1272" w:type="dxa"/>
          </w:tcPr>
          <w:p w14:paraId="27654525"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r>
      <w:tr w:rsidR="00A5556F" w:rsidRPr="00A5556F" w14:paraId="5A133308" w14:textId="731A772D" w:rsidTr="001E4C8E">
        <w:trPr>
          <w:trHeight w:val="285"/>
        </w:trPr>
        <w:tc>
          <w:tcPr>
            <w:tcW w:w="1276" w:type="dxa"/>
            <w:shd w:val="clear" w:color="auto" w:fill="auto"/>
            <w:vAlign w:val="center"/>
          </w:tcPr>
          <w:p w14:paraId="095E38D3"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103</w:t>
            </w:r>
          </w:p>
        </w:tc>
        <w:tc>
          <w:tcPr>
            <w:tcW w:w="2103" w:type="dxa"/>
            <w:vMerge/>
            <w:shd w:val="clear" w:color="auto" w:fill="auto"/>
            <w:vAlign w:val="center"/>
          </w:tcPr>
          <w:p w14:paraId="7EB6B151"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41BD793F"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5: Skills 1: Reading + Speaking</w:t>
            </w:r>
          </w:p>
        </w:tc>
        <w:tc>
          <w:tcPr>
            <w:tcW w:w="1170" w:type="dxa"/>
            <w:vMerge/>
            <w:shd w:val="clear" w:color="auto" w:fill="auto"/>
            <w:vAlign w:val="center"/>
          </w:tcPr>
          <w:p w14:paraId="1CE13371"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1697698A"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067F2975" w14:textId="58357A08"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Read for specific information about the possibility of life on other planets.</w:t>
            </w:r>
          </w:p>
          <w:p w14:paraId="576611D8"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Talk about the conditions needed for planets to support human life.</w:t>
            </w:r>
          </w:p>
        </w:tc>
        <w:tc>
          <w:tcPr>
            <w:tcW w:w="1276" w:type="dxa"/>
          </w:tcPr>
          <w:p w14:paraId="01C768FC"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c>
          <w:tcPr>
            <w:tcW w:w="1272" w:type="dxa"/>
          </w:tcPr>
          <w:p w14:paraId="595AF846"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r>
      <w:tr w:rsidR="00A5556F" w:rsidRPr="00A5556F" w14:paraId="376BD1FC" w14:textId="11F38A3F" w:rsidTr="001E4C8E">
        <w:trPr>
          <w:trHeight w:val="285"/>
        </w:trPr>
        <w:tc>
          <w:tcPr>
            <w:tcW w:w="1276" w:type="dxa"/>
            <w:shd w:val="clear" w:color="auto" w:fill="auto"/>
            <w:vAlign w:val="center"/>
          </w:tcPr>
          <w:p w14:paraId="2D99AF8C"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104</w:t>
            </w:r>
          </w:p>
        </w:tc>
        <w:tc>
          <w:tcPr>
            <w:tcW w:w="2103" w:type="dxa"/>
            <w:vMerge/>
            <w:shd w:val="clear" w:color="auto" w:fill="auto"/>
            <w:vAlign w:val="center"/>
          </w:tcPr>
          <w:p w14:paraId="7BF05F14"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4F7C7E92"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6: Skills 2: Listening + writing</w:t>
            </w:r>
          </w:p>
        </w:tc>
        <w:tc>
          <w:tcPr>
            <w:tcW w:w="1170" w:type="dxa"/>
            <w:vMerge/>
            <w:shd w:val="clear" w:color="auto" w:fill="auto"/>
            <w:vAlign w:val="center"/>
          </w:tcPr>
          <w:p w14:paraId="76108E10"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46BD8418"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7426F2A5" w14:textId="49B8846F"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Listen about an imaginary planet and its creatures.</w:t>
            </w:r>
          </w:p>
          <w:p w14:paraId="1537A772"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Write a paragraph to describe an imaginary planet and its creatures.</w:t>
            </w:r>
          </w:p>
        </w:tc>
        <w:tc>
          <w:tcPr>
            <w:tcW w:w="1276" w:type="dxa"/>
          </w:tcPr>
          <w:p w14:paraId="131F6B80"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c>
          <w:tcPr>
            <w:tcW w:w="1272" w:type="dxa"/>
          </w:tcPr>
          <w:p w14:paraId="470B4D2E" w14:textId="77777777" w:rsidR="00D97480" w:rsidRPr="00A5556F" w:rsidRDefault="00D97480" w:rsidP="00A5556F">
            <w:pPr>
              <w:widowControl w:val="0"/>
              <w:spacing w:after="0" w:line="240" w:lineRule="auto"/>
              <w:rPr>
                <w:rFonts w:ascii="Times New Roman" w:eastAsia="Times New Roman" w:hAnsi="Times New Roman" w:cs="Times New Roman"/>
                <w:color w:val="000000" w:themeColor="text1"/>
                <w:sz w:val="26"/>
                <w:szCs w:val="26"/>
              </w:rPr>
            </w:pPr>
          </w:p>
        </w:tc>
      </w:tr>
      <w:tr w:rsidR="00D97480" w:rsidRPr="00A5556F" w14:paraId="2AEBD5C2" w14:textId="179CC3B1" w:rsidTr="001E4C8E">
        <w:trPr>
          <w:trHeight w:val="285"/>
        </w:trPr>
        <w:tc>
          <w:tcPr>
            <w:tcW w:w="1276" w:type="dxa"/>
            <w:shd w:val="clear" w:color="auto" w:fill="auto"/>
            <w:vAlign w:val="center"/>
          </w:tcPr>
          <w:p w14:paraId="3E638B23" w14:textId="77777777" w:rsidR="00D97480" w:rsidRPr="00A5556F" w:rsidRDefault="00D97480" w:rsidP="00A5556F">
            <w:pPr>
              <w:spacing w:after="0" w:line="240" w:lineRule="auto"/>
              <w:jc w:val="center"/>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105</w:t>
            </w:r>
          </w:p>
        </w:tc>
        <w:tc>
          <w:tcPr>
            <w:tcW w:w="2103" w:type="dxa"/>
            <w:vMerge/>
            <w:shd w:val="clear" w:color="auto" w:fill="auto"/>
            <w:vAlign w:val="center"/>
          </w:tcPr>
          <w:p w14:paraId="0BDD8859"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2160" w:type="dxa"/>
            <w:shd w:val="clear" w:color="auto" w:fill="auto"/>
            <w:vAlign w:val="center"/>
          </w:tcPr>
          <w:p w14:paraId="4CC46E83"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Lesson 7: Looking back and project</w:t>
            </w:r>
          </w:p>
        </w:tc>
        <w:tc>
          <w:tcPr>
            <w:tcW w:w="1170" w:type="dxa"/>
            <w:vMerge/>
            <w:shd w:val="clear" w:color="auto" w:fill="auto"/>
            <w:vAlign w:val="center"/>
          </w:tcPr>
          <w:p w14:paraId="26D06990" w14:textId="77777777" w:rsidR="00D97480" w:rsidRPr="00A5556F" w:rsidRDefault="00D97480" w:rsidP="00A5556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6"/>
              </w:rPr>
            </w:pPr>
          </w:p>
        </w:tc>
        <w:tc>
          <w:tcPr>
            <w:tcW w:w="956" w:type="dxa"/>
          </w:tcPr>
          <w:p w14:paraId="52E0A6C4"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4536" w:type="dxa"/>
            <w:shd w:val="clear" w:color="auto" w:fill="auto"/>
            <w:vAlign w:val="center"/>
          </w:tcPr>
          <w:p w14:paraId="246E8837" w14:textId="6F816A8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 xml:space="preserve">Review the vocabulary and grammar of Unit 12 </w:t>
            </w:r>
          </w:p>
          <w:p w14:paraId="3F6C63B9"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r w:rsidRPr="00A5556F">
              <w:rPr>
                <w:rFonts w:ascii="Times New Roman" w:eastAsia="Times New Roman" w:hAnsi="Times New Roman" w:cs="Times New Roman"/>
                <w:color w:val="000000" w:themeColor="text1"/>
                <w:sz w:val="26"/>
                <w:szCs w:val="26"/>
              </w:rPr>
              <w:t>Apply what ss have learnt (vocabulary and grammar) into practice through a project.</w:t>
            </w:r>
          </w:p>
        </w:tc>
        <w:tc>
          <w:tcPr>
            <w:tcW w:w="1276" w:type="dxa"/>
          </w:tcPr>
          <w:p w14:paraId="3C3A7D75"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c>
          <w:tcPr>
            <w:tcW w:w="1272" w:type="dxa"/>
          </w:tcPr>
          <w:p w14:paraId="740C18F1" w14:textId="77777777" w:rsidR="00D97480" w:rsidRPr="00A5556F" w:rsidRDefault="00D97480" w:rsidP="00A5556F">
            <w:pPr>
              <w:spacing w:after="0" w:line="240" w:lineRule="auto"/>
              <w:rPr>
                <w:rFonts w:ascii="Times New Roman" w:eastAsia="Times New Roman" w:hAnsi="Times New Roman" w:cs="Times New Roman"/>
                <w:color w:val="000000" w:themeColor="text1"/>
                <w:sz w:val="26"/>
                <w:szCs w:val="26"/>
              </w:rPr>
            </w:pPr>
          </w:p>
        </w:tc>
      </w:tr>
    </w:tbl>
    <w:p w14:paraId="7A809601" w14:textId="77777777" w:rsidR="004577F2" w:rsidRPr="00A5556F" w:rsidRDefault="004577F2" w:rsidP="00A5556F">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highlight w:val="white"/>
        </w:rPr>
      </w:pPr>
    </w:p>
    <w:p w14:paraId="26CB2881" w14:textId="5D39D1F1" w:rsidR="00FD2E1A" w:rsidRPr="00A5556F" w:rsidRDefault="004577F2" w:rsidP="00A5556F">
      <w:pPr>
        <w:spacing w:after="0" w:line="240" w:lineRule="auto"/>
        <w:rPr>
          <w:rFonts w:ascii="Times New Roman" w:hAnsi="Times New Roman" w:cs="Times New Roman"/>
          <w:b/>
          <w:color w:val="000000" w:themeColor="text1"/>
          <w:sz w:val="24"/>
          <w:szCs w:val="24"/>
        </w:rPr>
      </w:pPr>
      <w:r w:rsidRPr="00A5556F">
        <w:rPr>
          <w:rFonts w:ascii="Times New Roman" w:eastAsia="Times New Roman" w:hAnsi="Times New Roman" w:cs="Times New Roman"/>
          <w:b/>
          <w:color w:val="000000" w:themeColor="text1"/>
          <w:sz w:val="24"/>
          <w:szCs w:val="24"/>
          <w:highlight w:val="white"/>
        </w:rPr>
        <w:tab/>
      </w:r>
      <w:r w:rsidR="00FD2E1A" w:rsidRPr="00A5556F">
        <w:rPr>
          <w:rFonts w:ascii="Arial" w:hAnsi="Arial" w:cs="Arial"/>
          <w:b/>
          <w:bCs/>
          <w:color w:val="000000" w:themeColor="text1"/>
          <w:bdr w:val="none" w:sz="0" w:space="0" w:color="auto" w:frame="1"/>
          <w:shd w:val="clear" w:color="auto" w:fill="FFFFFF"/>
        </w:rPr>
        <w:t>II</w:t>
      </w:r>
      <w:r w:rsidR="00FD2E1A" w:rsidRPr="00A5556F">
        <w:rPr>
          <w:rFonts w:ascii="Times New Roman" w:hAnsi="Times New Roman" w:cs="Times New Roman"/>
          <w:b/>
          <w:bCs/>
          <w:color w:val="000000" w:themeColor="text1"/>
          <w:sz w:val="24"/>
          <w:szCs w:val="24"/>
          <w:bdr w:val="none" w:sz="0" w:space="0" w:color="auto" w:frame="1"/>
          <w:shd w:val="clear" w:color="auto" w:fill="FFFFFF"/>
        </w:rPr>
        <w:t xml:space="preserve">. Nhiệm vụ </w:t>
      </w:r>
      <w:proofErr w:type="gramStart"/>
      <w:r w:rsidR="00FD2E1A" w:rsidRPr="00A5556F">
        <w:rPr>
          <w:rFonts w:ascii="Times New Roman" w:hAnsi="Times New Roman" w:cs="Times New Roman"/>
          <w:b/>
          <w:bCs/>
          <w:color w:val="000000" w:themeColor="text1"/>
          <w:sz w:val="24"/>
          <w:szCs w:val="24"/>
          <w:bdr w:val="none" w:sz="0" w:space="0" w:color="auto" w:frame="1"/>
          <w:shd w:val="clear" w:color="auto" w:fill="FFFFFF"/>
        </w:rPr>
        <w:t xml:space="preserve">khác </w:t>
      </w:r>
      <w:r w:rsidR="00AC666E" w:rsidRPr="00A5556F">
        <w:rPr>
          <w:rFonts w:ascii="Times New Roman" w:hAnsi="Times New Roman" w:cs="Times New Roman"/>
          <w:b/>
          <w:bCs/>
          <w:color w:val="000000" w:themeColor="text1"/>
          <w:sz w:val="24"/>
          <w:szCs w:val="24"/>
          <w:bdr w:val="none" w:sz="0" w:space="0" w:color="auto" w:frame="1"/>
          <w:shd w:val="clear" w:color="auto" w:fill="FFFFFF"/>
        </w:rPr>
        <w:t>:</w:t>
      </w:r>
      <w:proofErr w:type="gramEnd"/>
    </w:p>
    <w:p w14:paraId="55CAD346" w14:textId="44EC5DFC" w:rsidR="00AC666E" w:rsidRPr="00A5556F" w:rsidRDefault="00AC666E" w:rsidP="00A5556F">
      <w:pPr>
        <w:spacing w:after="0" w:line="240" w:lineRule="auto"/>
        <w:ind w:firstLine="1146"/>
        <w:rPr>
          <w:rFonts w:ascii="Times New Roman" w:hAnsi="Times New Roman" w:cs="Times New Roman"/>
          <w:color w:val="000000" w:themeColor="text1"/>
          <w:sz w:val="24"/>
          <w:szCs w:val="24"/>
        </w:rPr>
      </w:pPr>
    </w:p>
    <w:tbl>
      <w:tblPr>
        <w:tblStyle w:val="TableGrid1"/>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49"/>
        <w:gridCol w:w="5057"/>
      </w:tblGrid>
      <w:tr w:rsidR="00FD2E1A" w:rsidRPr="00A5556F" w14:paraId="0D54F070" w14:textId="77777777" w:rsidTr="003452AC">
        <w:tc>
          <w:tcPr>
            <w:tcW w:w="5103" w:type="dxa"/>
          </w:tcPr>
          <w:p w14:paraId="2F607369" w14:textId="77777777" w:rsidR="003452AC" w:rsidRPr="00A5556F" w:rsidRDefault="003452AC" w:rsidP="00A5556F">
            <w:pPr>
              <w:jc w:val="center"/>
              <w:rPr>
                <w:rFonts w:ascii="Arial" w:eastAsia="Times New Roman" w:hAnsi="Arial" w:cs="Arial"/>
                <w:color w:val="000000" w:themeColor="text1"/>
                <w:sz w:val="24"/>
                <w:szCs w:val="24"/>
              </w:rPr>
            </w:pPr>
            <w:r w:rsidRPr="00A5556F">
              <w:rPr>
                <w:rFonts w:ascii="inherit" w:eastAsia="Times New Roman" w:hAnsi="inherit" w:cs="Arial"/>
                <w:i/>
                <w:iCs/>
                <w:color w:val="000000" w:themeColor="text1"/>
                <w:sz w:val="24"/>
                <w:szCs w:val="24"/>
                <w:bdr w:val="none" w:sz="0" w:space="0" w:color="auto" w:frame="1"/>
              </w:rPr>
              <w:t xml:space="preserve">Thành phố Bắc Ninh, ngày    </w:t>
            </w:r>
            <w:r w:rsidRPr="00A5556F">
              <w:rPr>
                <w:rFonts w:ascii="inherit" w:eastAsia="Times New Roman" w:hAnsi="inherit" w:cs="Arial"/>
                <w:i/>
                <w:iCs/>
                <w:color w:val="000000" w:themeColor="text1"/>
              </w:rPr>
              <w:t xml:space="preserve"> </w:t>
            </w:r>
            <w:r w:rsidRPr="00A5556F">
              <w:rPr>
                <w:rFonts w:ascii="inherit" w:eastAsia="Times New Roman" w:hAnsi="inherit" w:cs="Arial"/>
                <w:i/>
                <w:iCs/>
                <w:color w:val="000000" w:themeColor="text1"/>
                <w:sz w:val="24"/>
                <w:szCs w:val="24"/>
                <w:bdr w:val="none" w:sz="0" w:space="0" w:color="auto" w:frame="1"/>
              </w:rPr>
              <w:t xml:space="preserve">tháng </w:t>
            </w:r>
            <w:proofErr w:type="gramStart"/>
            <w:r w:rsidRPr="00A5556F">
              <w:rPr>
                <w:rFonts w:ascii="inherit" w:eastAsia="Times New Roman" w:hAnsi="inherit" w:cs="Arial"/>
                <w:i/>
                <w:iCs/>
                <w:color w:val="000000" w:themeColor="text1"/>
                <w:sz w:val="24"/>
                <w:szCs w:val="24"/>
                <w:bdr w:val="none" w:sz="0" w:space="0" w:color="auto" w:frame="1"/>
              </w:rPr>
              <w:t>8</w:t>
            </w:r>
            <w:r w:rsidRPr="00A5556F">
              <w:rPr>
                <w:rFonts w:ascii="inherit" w:eastAsia="Times New Roman" w:hAnsi="inherit" w:cs="Arial"/>
                <w:i/>
                <w:iCs/>
                <w:color w:val="000000" w:themeColor="text1"/>
              </w:rPr>
              <w:t xml:space="preserve"> </w:t>
            </w:r>
            <w:r w:rsidRPr="00A5556F">
              <w:rPr>
                <w:rFonts w:ascii="inherit" w:eastAsia="Times New Roman" w:hAnsi="inherit" w:cs="Arial"/>
                <w:i/>
                <w:iCs/>
                <w:color w:val="000000" w:themeColor="text1"/>
                <w:sz w:val="24"/>
                <w:szCs w:val="24"/>
                <w:bdr w:val="none" w:sz="0" w:space="0" w:color="auto" w:frame="1"/>
              </w:rPr>
              <w:t xml:space="preserve"> năm</w:t>
            </w:r>
            <w:proofErr w:type="gramEnd"/>
            <w:r w:rsidRPr="00A5556F">
              <w:rPr>
                <w:rFonts w:ascii="inherit" w:eastAsia="Times New Roman" w:hAnsi="inherit" w:cs="Arial"/>
                <w:i/>
                <w:iCs/>
                <w:color w:val="000000" w:themeColor="text1"/>
                <w:sz w:val="24"/>
                <w:szCs w:val="24"/>
                <w:bdr w:val="none" w:sz="0" w:space="0" w:color="auto" w:frame="1"/>
              </w:rPr>
              <w:t xml:space="preserve"> 2023</w:t>
            </w:r>
          </w:p>
          <w:p w14:paraId="02A937C1" w14:textId="77777777" w:rsidR="00FD2E1A" w:rsidRPr="00A5556F" w:rsidRDefault="00FD2E1A" w:rsidP="00A5556F">
            <w:pPr>
              <w:jc w:val="center"/>
              <w:rPr>
                <w:rFonts w:ascii="inherit" w:eastAsia="Times New Roman" w:hAnsi="inherit" w:cs="Arial"/>
                <w:b/>
                <w:bCs/>
                <w:color w:val="000000" w:themeColor="text1"/>
                <w:sz w:val="24"/>
                <w:szCs w:val="24"/>
                <w:bdr w:val="none" w:sz="0" w:space="0" w:color="auto" w:frame="1"/>
              </w:rPr>
            </w:pPr>
            <w:r w:rsidRPr="00A5556F">
              <w:rPr>
                <w:rFonts w:ascii="inherit" w:eastAsia="Times New Roman" w:hAnsi="inherit" w:cs="Arial"/>
                <w:b/>
                <w:bCs/>
                <w:color w:val="000000" w:themeColor="text1"/>
                <w:sz w:val="24"/>
                <w:szCs w:val="24"/>
                <w:bdr w:val="none" w:sz="0" w:space="0" w:color="auto" w:frame="1"/>
              </w:rPr>
              <w:t>TỔ/ NHÓM TRƯỞNG CHUYÊN</w:t>
            </w:r>
          </w:p>
          <w:p w14:paraId="5B34D480" w14:textId="77777777" w:rsidR="005E21F0" w:rsidRPr="00A5556F" w:rsidRDefault="005E21F0" w:rsidP="00A5556F">
            <w:pPr>
              <w:jc w:val="center"/>
              <w:rPr>
                <w:rFonts w:ascii="inherit" w:eastAsia="Times New Roman" w:hAnsi="inherit" w:cs="Arial"/>
                <w:i/>
                <w:iCs/>
                <w:color w:val="000000" w:themeColor="text1"/>
                <w:sz w:val="24"/>
                <w:szCs w:val="24"/>
                <w:bdr w:val="none" w:sz="0" w:space="0" w:color="auto" w:frame="1"/>
              </w:rPr>
            </w:pPr>
          </w:p>
          <w:p w14:paraId="14C90D3E" w14:textId="77777777" w:rsidR="005E21F0" w:rsidRPr="00A5556F" w:rsidRDefault="005E21F0" w:rsidP="00A5556F">
            <w:pPr>
              <w:jc w:val="center"/>
              <w:rPr>
                <w:rFonts w:ascii="inherit" w:eastAsia="Times New Roman" w:hAnsi="inherit" w:cs="Arial"/>
                <w:i/>
                <w:iCs/>
                <w:color w:val="000000" w:themeColor="text1"/>
                <w:sz w:val="24"/>
                <w:szCs w:val="24"/>
                <w:bdr w:val="none" w:sz="0" w:space="0" w:color="auto" w:frame="1"/>
              </w:rPr>
            </w:pPr>
          </w:p>
          <w:p w14:paraId="000DB5BB" w14:textId="77777777" w:rsidR="005E21F0" w:rsidRPr="00A5556F" w:rsidRDefault="005E21F0" w:rsidP="00A5556F">
            <w:pPr>
              <w:jc w:val="center"/>
              <w:rPr>
                <w:rFonts w:ascii="inherit" w:eastAsia="Times New Roman" w:hAnsi="inherit" w:cs="Arial"/>
                <w:i/>
                <w:iCs/>
                <w:color w:val="000000" w:themeColor="text1"/>
                <w:sz w:val="24"/>
                <w:szCs w:val="24"/>
                <w:bdr w:val="none" w:sz="0" w:space="0" w:color="auto" w:frame="1"/>
              </w:rPr>
            </w:pPr>
          </w:p>
          <w:p w14:paraId="29016EDF" w14:textId="77777777" w:rsidR="005E21F0" w:rsidRPr="00A5556F" w:rsidRDefault="005E21F0" w:rsidP="00A5556F">
            <w:pPr>
              <w:jc w:val="center"/>
              <w:rPr>
                <w:rFonts w:ascii="inherit" w:eastAsia="Times New Roman" w:hAnsi="inherit" w:cs="Arial"/>
                <w:i/>
                <w:iCs/>
                <w:color w:val="000000" w:themeColor="text1"/>
                <w:sz w:val="24"/>
                <w:szCs w:val="24"/>
                <w:bdr w:val="none" w:sz="0" w:space="0" w:color="auto" w:frame="1"/>
              </w:rPr>
            </w:pPr>
          </w:p>
          <w:p w14:paraId="638ABABA" w14:textId="77777777" w:rsidR="005E21F0" w:rsidRPr="00A5556F" w:rsidRDefault="005E21F0" w:rsidP="00A5556F">
            <w:pPr>
              <w:rPr>
                <w:rFonts w:ascii="inherit" w:eastAsia="Times New Roman" w:hAnsi="inherit" w:cs="Arial"/>
                <w:i/>
                <w:iCs/>
                <w:color w:val="000000" w:themeColor="text1"/>
                <w:sz w:val="24"/>
                <w:szCs w:val="24"/>
                <w:bdr w:val="none" w:sz="0" w:space="0" w:color="auto" w:frame="1"/>
              </w:rPr>
            </w:pPr>
          </w:p>
          <w:p w14:paraId="0042B0BA" w14:textId="77777777" w:rsidR="00AC666E" w:rsidRPr="00A5556F" w:rsidRDefault="00AC666E" w:rsidP="00A5556F">
            <w:pPr>
              <w:rPr>
                <w:rFonts w:ascii="inherit" w:eastAsia="Times New Roman" w:hAnsi="inherit" w:cs="Arial"/>
                <w:i/>
                <w:iCs/>
                <w:color w:val="000000" w:themeColor="text1"/>
                <w:sz w:val="24"/>
                <w:szCs w:val="24"/>
                <w:bdr w:val="none" w:sz="0" w:space="0" w:color="auto" w:frame="1"/>
              </w:rPr>
            </w:pPr>
          </w:p>
          <w:p w14:paraId="30CC91AC" w14:textId="3ADE596D" w:rsidR="005E21F0" w:rsidRPr="00A5556F" w:rsidRDefault="005E21F0" w:rsidP="00A5556F">
            <w:pPr>
              <w:rPr>
                <w:rFonts w:ascii="Times New Roman" w:hAnsi="Times New Roman" w:cs="Times New Roman"/>
                <w:color w:val="000000" w:themeColor="text1"/>
                <w:sz w:val="24"/>
                <w:szCs w:val="24"/>
              </w:rPr>
            </w:pPr>
          </w:p>
        </w:tc>
        <w:tc>
          <w:tcPr>
            <w:tcW w:w="5149" w:type="dxa"/>
          </w:tcPr>
          <w:p w14:paraId="32FD53EC" w14:textId="7A692C08" w:rsidR="00FD2E1A" w:rsidRPr="00A5556F" w:rsidRDefault="00FD2E1A" w:rsidP="00A5556F">
            <w:pPr>
              <w:jc w:val="center"/>
              <w:rPr>
                <w:rFonts w:ascii="Arial" w:eastAsia="Times New Roman" w:hAnsi="Arial" w:cs="Arial"/>
                <w:color w:val="000000" w:themeColor="text1"/>
                <w:sz w:val="24"/>
                <w:szCs w:val="24"/>
              </w:rPr>
            </w:pPr>
            <w:r w:rsidRPr="00A5556F">
              <w:rPr>
                <w:rFonts w:ascii="inherit" w:eastAsia="Times New Roman" w:hAnsi="inherit" w:cs="Arial"/>
                <w:i/>
                <w:iCs/>
                <w:color w:val="000000" w:themeColor="text1"/>
                <w:sz w:val="24"/>
                <w:szCs w:val="24"/>
                <w:bdr w:val="none" w:sz="0" w:space="0" w:color="auto" w:frame="1"/>
              </w:rPr>
              <w:t xml:space="preserve">Thành phố Bắc Ninh, ngày </w:t>
            </w:r>
            <w:r w:rsidR="006D3BEB" w:rsidRPr="00A5556F">
              <w:rPr>
                <w:rFonts w:ascii="inherit" w:eastAsia="Times New Roman" w:hAnsi="inherit" w:cs="Arial"/>
                <w:i/>
                <w:iCs/>
                <w:color w:val="000000" w:themeColor="text1"/>
                <w:sz w:val="24"/>
                <w:szCs w:val="24"/>
                <w:bdr w:val="none" w:sz="0" w:space="0" w:color="auto" w:frame="1"/>
              </w:rPr>
              <w:t xml:space="preserve">   </w:t>
            </w:r>
            <w:r w:rsidRPr="00A5556F">
              <w:rPr>
                <w:rFonts w:ascii="inherit" w:eastAsia="Times New Roman" w:hAnsi="inherit" w:cs="Arial"/>
                <w:i/>
                <w:iCs/>
                <w:color w:val="000000" w:themeColor="text1"/>
              </w:rPr>
              <w:t xml:space="preserve"> </w:t>
            </w:r>
            <w:r w:rsidRPr="00A5556F">
              <w:rPr>
                <w:rFonts w:ascii="inherit" w:eastAsia="Times New Roman" w:hAnsi="inherit" w:cs="Arial"/>
                <w:i/>
                <w:iCs/>
                <w:color w:val="000000" w:themeColor="text1"/>
                <w:sz w:val="24"/>
                <w:szCs w:val="24"/>
                <w:bdr w:val="none" w:sz="0" w:space="0" w:color="auto" w:frame="1"/>
              </w:rPr>
              <w:t xml:space="preserve">tháng </w:t>
            </w:r>
            <w:proofErr w:type="gramStart"/>
            <w:r w:rsidRPr="00A5556F">
              <w:rPr>
                <w:rFonts w:ascii="inherit" w:eastAsia="Times New Roman" w:hAnsi="inherit" w:cs="Arial"/>
                <w:i/>
                <w:iCs/>
                <w:color w:val="000000" w:themeColor="text1"/>
                <w:sz w:val="24"/>
                <w:szCs w:val="24"/>
                <w:bdr w:val="none" w:sz="0" w:space="0" w:color="auto" w:frame="1"/>
              </w:rPr>
              <w:t>8</w:t>
            </w:r>
            <w:r w:rsidRPr="00A5556F">
              <w:rPr>
                <w:rFonts w:ascii="inherit" w:eastAsia="Times New Roman" w:hAnsi="inherit" w:cs="Arial"/>
                <w:i/>
                <w:iCs/>
                <w:color w:val="000000" w:themeColor="text1"/>
              </w:rPr>
              <w:t xml:space="preserve"> </w:t>
            </w:r>
            <w:r w:rsidRPr="00A5556F">
              <w:rPr>
                <w:rFonts w:ascii="inherit" w:eastAsia="Times New Roman" w:hAnsi="inherit" w:cs="Arial"/>
                <w:i/>
                <w:iCs/>
                <w:color w:val="000000" w:themeColor="text1"/>
                <w:sz w:val="24"/>
                <w:szCs w:val="24"/>
                <w:bdr w:val="none" w:sz="0" w:space="0" w:color="auto" w:frame="1"/>
              </w:rPr>
              <w:t xml:space="preserve"> năm</w:t>
            </w:r>
            <w:proofErr w:type="gramEnd"/>
            <w:r w:rsidRPr="00A5556F">
              <w:rPr>
                <w:rFonts w:ascii="inherit" w:eastAsia="Times New Roman" w:hAnsi="inherit" w:cs="Arial"/>
                <w:i/>
                <w:iCs/>
                <w:color w:val="000000" w:themeColor="text1"/>
                <w:sz w:val="24"/>
                <w:szCs w:val="24"/>
                <w:bdr w:val="none" w:sz="0" w:space="0" w:color="auto" w:frame="1"/>
              </w:rPr>
              <w:t xml:space="preserve"> 202</w:t>
            </w:r>
            <w:r w:rsidR="006D3BEB" w:rsidRPr="00A5556F">
              <w:rPr>
                <w:rFonts w:ascii="inherit" w:eastAsia="Times New Roman" w:hAnsi="inherit" w:cs="Arial"/>
                <w:i/>
                <w:iCs/>
                <w:color w:val="000000" w:themeColor="text1"/>
                <w:sz w:val="24"/>
                <w:szCs w:val="24"/>
                <w:bdr w:val="none" w:sz="0" w:space="0" w:color="auto" w:frame="1"/>
              </w:rPr>
              <w:t>3</w:t>
            </w:r>
          </w:p>
          <w:p w14:paraId="3B894672" w14:textId="77777777" w:rsidR="00FD2E1A" w:rsidRPr="00A5556F" w:rsidRDefault="00FD2E1A" w:rsidP="00A5556F">
            <w:pPr>
              <w:jc w:val="center"/>
              <w:rPr>
                <w:rFonts w:ascii="Arial" w:eastAsia="Times New Roman" w:hAnsi="Arial" w:cs="Arial"/>
                <w:color w:val="000000" w:themeColor="text1"/>
                <w:sz w:val="24"/>
                <w:szCs w:val="24"/>
              </w:rPr>
            </w:pPr>
            <w:r w:rsidRPr="00A5556F">
              <w:rPr>
                <w:rFonts w:ascii="inherit" w:eastAsia="Times New Roman" w:hAnsi="inherit" w:cs="Arial"/>
                <w:b/>
                <w:bCs/>
                <w:color w:val="000000" w:themeColor="text1"/>
                <w:sz w:val="24"/>
                <w:szCs w:val="24"/>
                <w:bdr w:val="none" w:sz="0" w:space="0" w:color="auto" w:frame="1"/>
              </w:rPr>
              <w:t>GIÁO VIÊN</w:t>
            </w:r>
          </w:p>
          <w:p w14:paraId="399E2480" w14:textId="77777777" w:rsidR="00FD2E1A" w:rsidRPr="00A5556F" w:rsidRDefault="00FD2E1A" w:rsidP="00A5556F">
            <w:pPr>
              <w:jc w:val="center"/>
              <w:rPr>
                <w:rFonts w:ascii="inherit" w:eastAsia="Times New Roman" w:hAnsi="inherit" w:cs="Arial"/>
                <w:i/>
                <w:iCs/>
                <w:color w:val="000000" w:themeColor="text1"/>
              </w:rPr>
            </w:pPr>
          </w:p>
          <w:p w14:paraId="02EB0B2F" w14:textId="77777777" w:rsidR="00FD2E1A" w:rsidRPr="00A5556F" w:rsidRDefault="00FD2E1A" w:rsidP="00A5556F">
            <w:pPr>
              <w:jc w:val="center"/>
              <w:rPr>
                <w:rFonts w:ascii="inherit" w:eastAsia="Times New Roman" w:hAnsi="inherit" w:cs="Arial"/>
                <w:i/>
                <w:iCs/>
                <w:color w:val="000000" w:themeColor="text1"/>
              </w:rPr>
            </w:pPr>
          </w:p>
          <w:p w14:paraId="67464F39" w14:textId="77777777" w:rsidR="00FD2E1A" w:rsidRPr="00A5556F" w:rsidRDefault="00FD2E1A" w:rsidP="00A5556F">
            <w:pPr>
              <w:rPr>
                <w:rFonts w:ascii="inherit" w:eastAsia="Times New Roman" w:hAnsi="inherit" w:cs="Arial"/>
                <w:i/>
                <w:iCs/>
                <w:color w:val="000000" w:themeColor="text1"/>
              </w:rPr>
            </w:pPr>
          </w:p>
          <w:p w14:paraId="1982800D" w14:textId="77777777" w:rsidR="00AC666E" w:rsidRPr="00A5556F" w:rsidRDefault="00AC666E" w:rsidP="00A5556F">
            <w:pPr>
              <w:rPr>
                <w:rFonts w:ascii="inherit" w:eastAsia="Times New Roman" w:hAnsi="inherit" w:cs="Arial"/>
                <w:i/>
                <w:iCs/>
                <w:color w:val="000000" w:themeColor="text1"/>
              </w:rPr>
            </w:pPr>
          </w:p>
          <w:p w14:paraId="3E773A35" w14:textId="77777777" w:rsidR="00AC666E" w:rsidRPr="00A5556F" w:rsidRDefault="00AC666E" w:rsidP="00A5556F">
            <w:pPr>
              <w:rPr>
                <w:rFonts w:ascii="inherit" w:eastAsia="Times New Roman" w:hAnsi="inherit" w:cs="Arial"/>
                <w:i/>
                <w:iCs/>
                <w:color w:val="000000" w:themeColor="text1"/>
              </w:rPr>
            </w:pPr>
          </w:p>
          <w:p w14:paraId="0F5A19DF" w14:textId="77777777" w:rsidR="00FD2E1A" w:rsidRPr="00A5556F" w:rsidRDefault="00FD2E1A" w:rsidP="00A5556F">
            <w:pPr>
              <w:jc w:val="center"/>
              <w:rPr>
                <w:rFonts w:ascii="inherit" w:eastAsia="Times New Roman" w:hAnsi="inherit" w:cs="Arial"/>
                <w:i/>
                <w:iCs/>
                <w:color w:val="000000" w:themeColor="text1"/>
              </w:rPr>
            </w:pPr>
          </w:p>
          <w:p w14:paraId="0E9F4387" w14:textId="7F196C02" w:rsidR="00FD2E1A" w:rsidRPr="00A5556F" w:rsidRDefault="005E21F0" w:rsidP="00A5556F">
            <w:pPr>
              <w:rPr>
                <w:rFonts w:ascii="Times New Roman" w:hAnsi="Times New Roman" w:cs="Times New Roman"/>
                <w:b/>
                <w:bCs/>
                <w:color w:val="000000" w:themeColor="text1"/>
                <w:sz w:val="24"/>
                <w:szCs w:val="24"/>
              </w:rPr>
            </w:pPr>
            <w:r w:rsidRPr="00A5556F">
              <w:rPr>
                <w:rFonts w:ascii="Times New Roman" w:hAnsi="Times New Roman" w:cs="Times New Roman"/>
                <w:b/>
                <w:bCs/>
                <w:color w:val="000000" w:themeColor="text1"/>
                <w:sz w:val="24"/>
                <w:szCs w:val="24"/>
              </w:rPr>
              <w:t xml:space="preserve">                  </w:t>
            </w:r>
            <w:r w:rsidR="00E861E9" w:rsidRPr="00A5556F">
              <w:rPr>
                <w:rFonts w:ascii="Times New Roman" w:hAnsi="Times New Roman" w:cs="Times New Roman"/>
                <w:b/>
                <w:bCs/>
                <w:color w:val="000000" w:themeColor="text1"/>
                <w:sz w:val="24"/>
                <w:szCs w:val="24"/>
              </w:rPr>
              <w:t xml:space="preserve">           </w:t>
            </w:r>
          </w:p>
        </w:tc>
        <w:tc>
          <w:tcPr>
            <w:tcW w:w="5057" w:type="dxa"/>
          </w:tcPr>
          <w:p w14:paraId="22384DED" w14:textId="77777777" w:rsidR="003452AC" w:rsidRPr="00A5556F" w:rsidRDefault="003452AC" w:rsidP="00A5556F">
            <w:pPr>
              <w:jc w:val="center"/>
              <w:rPr>
                <w:rFonts w:ascii="Arial" w:eastAsia="Times New Roman" w:hAnsi="Arial" w:cs="Arial"/>
                <w:color w:val="000000" w:themeColor="text1"/>
                <w:sz w:val="24"/>
                <w:szCs w:val="24"/>
              </w:rPr>
            </w:pPr>
            <w:r w:rsidRPr="00A5556F">
              <w:rPr>
                <w:rFonts w:ascii="inherit" w:eastAsia="Times New Roman" w:hAnsi="inherit" w:cs="Arial"/>
                <w:i/>
                <w:iCs/>
                <w:color w:val="000000" w:themeColor="text1"/>
                <w:sz w:val="24"/>
                <w:szCs w:val="24"/>
                <w:bdr w:val="none" w:sz="0" w:space="0" w:color="auto" w:frame="1"/>
              </w:rPr>
              <w:t xml:space="preserve">Thành phố Bắc Ninh, ngày    </w:t>
            </w:r>
            <w:r w:rsidRPr="00A5556F">
              <w:rPr>
                <w:rFonts w:ascii="inherit" w:eastAsia="Times New Roman" w:hAnsi="inherit" w:cs="Arial"/>
                <w:i/>
                <w:iCs/>
                <w:color w:val="000000" w:themeColor="text1"/>
              </w:rPr>
              <w:t xml:space="preserve"> </w:t>
            </w:r>
            <w:r w:rsidRPr="00A5556F">
              <w:rPr>
                <w:rFonts w:ascii="inherit" w:eastAsia="Times New Roman" w:hAnsi="inherit" w:cs="Arial"/>
                <w:i/>
                <w:iCs/>
                <w:color w:val="000000" w:themeColor="text1"/>
                <w:sz w:val="24"/>
                <w:szCs w:val="24"/>
                <w:bdr w:val="none" w:sz="0" w:space="0" w:color="auto" w:frame="1"/>
              </w:rPr>
              <w:t xml:space="preserve">tháng </w:t>
            </w:r>
            <w:proofErr w:type="gramStart"/>
            <w:r w:rsidRPr="00A5556F">
              <w:rPr>
                <w:rFonts w:ascii="inherit" w:eastAsia="Times New Roman" w:hAnsi="inherit" w:cs="Arial"/>
                <w:i/>
                <w:iCs/>
                <w:color w:val="000000" w:themeColor="text1"/>
                <w:sz w:val="24"/>
                <w:szCs w:val="24"/>
                <w:bdr w:val="none" w:sz="0" w:space="0" w:color="auto" w:frame="1"/>
              </w:rPr>
              <w:t>8</w:t>
            </w:r>
            <w:r w:rsidRPr="00A5556F">
              <w:rPr>
                <w:rFonts w:ascii="inherit" w:eastAsia="Times New Roman" w:hAnsi="inherit" w:cs="Arial"/>
                <w:i/>
                <w:iCs/>
                <w:color w:val="000000" w:themeColor="text1"/>
              </w:rPr>
              <w:t xml:space="preserve"> </w:t>
            </w:r>
            <w:r w:rsidRPr="00A5556F">
              <w:rPr>
                <w:rFonts w:ascii="inherit" w:eastAsia="Times New Roman" w:hAnsi="inherit" w:cs="Arial"/>
                <w:i/>
                <w:iCs/>
                <w:color w:val="000000" w:themeColor="text1"/>
                <w:sz w:val="24"/>
                <w:szCs w:val="24"/>
                <w:bdr w:val="none" w:sz="0" w:space="0" w:color="auto" w:frame="1"/>
              </w:rPr>
              <w:t xml:space="preserve"> năm</w:t>
            </w:r>
            <w:proofErr w:type="gramEnd"/>
            <w:r w:rsidRPr="00A5556F">
              <w:rPr>
                <w:rFonts w:ascii="inherit" w:eastAsia="Times New Roman" w:hAnsi="inherit" w:cs="Arial"/>
                <w:i/>
                <w:iCs/>
                <w:color w:val="000000" w:themeColor="text1"/>
                <w:sz w:val="24"/>
                <w:szCs w:val="24"/>
                <w:bdr w:val="none" w:sz="0" w:space="0" w:color="auto" w:frame="1"/>
              </w:rPr>
              <w:t xml:space="preserve"> 2023</w:t>
            </w:r>
          </w:p>
          <w:p w14:paraId="0EEE3869" w14:textId="67AC1B63" w:rsidR="00FD2E1A" w:rsidRPr="00A5556F" w:rsidRDefault="006D3BEB" w:rsidP="00A5556F">
            <w:pPr>
              <w:jc w:val="center"/>
              <w:rPr>
                <w:rFonts w:ascii="Times New Roman" w:hAnsi="Times New Roman" w:cs="Times New Roman"/>
                <w:b/>
                <w:color w:val="000000" w:themeColor="text1"/>
                <w:sz w:val="24"/>
                <w:szCs w:val="24"/>
              </w:rPr>
            </w:pPr>
            <w:r w:rsidRPr="00A5556F">
              <w:rPr>
                <w:rFonts w:ascii="Times New Roman" w:hAnsi="Times New Roman" w:cs="Times New Roman"/>
                <w:b/>
                <w:color w:val="000000" w:themeColor="text1"/>
                <w:sz w:val="24"/>
                <w:szCs w:val="24"/>
              </w:rPr>
              <w:t>BAN GIÁM HIỆU</w:t>
            </w:r>
          </w:p>
          <w:p w14:paraId="63F6C79E" w14:textId="77777777" w:rsidR="00FD2E1A" w:rsidRPr="00A5556F" w:rsidRDefault="00FD2E1A" w:rsidP="00A5556F">
            <w:pPr>
              <w:jc w:val="center"/>
              <w:rPr>
                <w:rFonts w:ascii="Times New Roman" w:hAnsi="Times New Roman" w:cs="Times New Roman"/>
                <w:b/>
                <w:color w:val="000000" w:themeColor="text1"/>
                <w:sz w:val="24"/>
                <w:szCs w:val="24"/>
              </w:rPr>
            </w:pPr>
          </w:p>
        </w:tc>
      </w:tr>
    </w:tbl>
    <w:p w14:paraId="0E98ABB8" w14:textId="77777777" w:rsidR="00FD2E1A" w:rsidRPr="00A5556F" w:rsidRDefault="00FD2E1A" w:rsidP="00A5556F">
      <w:pPr>
        <w:pBdr>
          <w:top w:val="nil"/>
          <w:left w:val="nil"/>
          <w:bottom w:val="nil"/>
          <w:right w:val="nil"/>
          <w:between w:val="nil"/>
        </w:pBdr>
        <w:spacing w:after="0" w:line="240" w:lineRule="auto"/>
        <w:jc w:val="both"/>
        <w:rPr>
          <w:rFonts w:ascii="Times New Roman" w:hAnsi="Times New Roman" w:cs="Times New Roman"/>
          <w:b/>
          <w:color w:val="000000" w:themeColor="text1"/>
          <w:sz w:val="32"/>
        </w:rPr>
      </w:pPr>
    </w:p>
    <w:p w14:paraId="7DFC76F0" w14:textId="77777777" w:rsidR="00424C77" w:rsidRPr="00A5556F" w:rsidRDefault="00424C77" w:rsidP="00A5556F">
      <w:pPr>
        <w:pBdr>
          <w:top w:val="nil"/>
          <w:left w:val="nil"/>
          <w:bottom w:val="nil"/>
          <w:right w:val="nil"/>
          <w:between w:val="nil"/>
        </w:pBdr>
        <w:spacing w:after="0" w:line="240" w:lineRule="auto"/>
        <w:jc w:val="both"/>
        <w:rPr>
          <w:rFonts w:ascii="Times New Roman" w:hAnsi="Times New Roman" w:cs="Times New Roman"/>
          <w:b/>
          <w:color w:val="000000" w:themeColor="text1"/>
          <w:sz w:val="24"/>
          <w:szCs w:val="24"/>
        </w:rPr>
      </w:pPr>
    </w:p>
    <w:sectPr w:rsidR="00424C77" w:rsidRPr="00A5556F" w:rsidSect="003452AC">
      <w:headerReference w:type="default" r:id="rId8"/>
      <w:pgSz w:w="15840" w:h="12240" w:orient="landscape"/>
      <w:pgMar w:top="810" w:right="247" w:bottom="616" w:left="42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2CA32" w14:textId="77777777" w:rsidR="00956134" w:rsidRDefault="00956134" w:rsidP="00CC2602">
      <w:pPr>
        <w:spacing w:after="0" w:line="240" w:lineRule="auto"/>
      </w:pPr>
      <w:r>
        <w:separator/>
      </w:r>
    </w:p>
  </w:endnote>
  <w:endnote w:type="continuationSeparator" w:id="0">
    <w:p w14:paraId="3A10E014" w14:textId="77777777" w:rsidR="00956134" w:rsidRDefault="00956134" w:rsidP="00CC2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A84DB" w14:textId="77777777" w:rsidR="00956134" w:rsidRDefault="00956134" w:rsidP="00CC2602">
      <w:pPr>
        <w:spacing w:after="0" w:line="240" w:lineRule="auto"/>
      </w:pPr>
      <w:r>
        <w:separator/>
      </w:r>
    </w:p>
  </w:footnote>
  <w:footnote w:type="continuationSeparator" w:id="0">
    <w:p w14:paraId="204EC6E9" w14:textId="77777777" w:rsidR="00956134" w:rsidRDefault="00956134" w:rsidP="00CC2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786942"/>
      <w:docPartObj>
        <w:docPartGallery w:val="Page Numbers (Top of Page)"/>
        <w:docPartUnique/>
      </w:docPartObj>
    </w:sdtPr>
    <w:sdtEndPr>
      <w:rPr>
        <w:noProof/>
      </w:rPr>
    </w:sdtEndPr>
    <w:sdtContent>
      <w:p w14:paraId="1136360C" w14:textId="69E1AA9A" w:rsidR="00A5556F" w:rsidRDefault="00A5556F">
        <w:pPr>
          <w:pStyle w:val="Header"/>
          <w:jc w:val="center"/>
        </w:pPr>
        <w:r>
          <w:fldChar w:fldCharType="begin"/>
        </w:r>
        <w:r>
          <w:instrText xml:space="preserve"> PAGE   \* MERGEFORMAT </w:instrText>
        </w:r>
        <w:r>
          <w:fldChar w:fldCharType="separate"/>
        </w:r>
        <w:r>
          <w:rPr>
            <w:noProof/>
          </w:rPr>
          <w:t>15</w:t>
        </w:r>
        <w:r>
          <w:rPr>
            <w:noProof/>
          </w:rPr>
          <w:fldChar w:fldCharType="end"/>
        </w:r>
      </w:p>
    </w:sdtContent>
  </w:sdt>
  <w:p w14:paraId="19CAC04A" w14:textId="77777777" w:rsidR="00A5556F" w:rsidRDefault="00A55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49A1"/>
    <w:multiLevelType w:val="multilevel"/>
    <w:tmpl w:val="0AD549A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3E175F"/>
    <w:multiLevelType w:val="hybridMultilevel"/>
    <w:tmpl w:val="8C10CA9C"/>
    <w:lvl w:ilvl="0" w:tplc="EFCC0F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5E4304"/>
    <w:multiLevelType w:val="hybridMultilevel"/>
    <w:tmpl w:val="459C094A"/>
    <w:lvl w:ilvl="0" w:tplc="0DEEC7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BC1BB6"/>
    <w:multiLevelType w:val="hybridMultilevel"/>
    <w:tmpl w:val="DE727FD0"/>
    <w:lvl w:ilvl="0" w:tplc="A1BACE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063A4"/>
    <w:multiLevelType w:val="hybridMultilevel"/>
    <w:tmpl w:val="FB56A6DC"/>
    <w:lvl w:ilvl="0" w:tplc="99AE513C">
      <w:start w:val="1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B7"/>
    <w:rsid w:val="00002685"/>
    <w:rsid w:val="00022EEF"/>
    <w:rsid w:val="000312F9"/>
    <w:rsid w:val="0004698A"/>
    <w:rsid w:val="00050A69"/>
    <w:rsid w:val="0005243D"/>
    <w:rsid w:val="000600AC"/>
    <w:rsid w:val="00062F0B"/>
    <w:rsid w:val="00074DFF"/>
    <w:rsid w:val="000B4DBB"/>
    <w:rsid w:val="000D2BAD"/>
    <w:rsid w:val="000D3CB3"/>
    <w:rsid w:val="000E5625"/>
    <w:rsid w:val="000F5DE8"/>
    <w:rsid w:val="000F63D4"/>
    <w:rsid w:val="0012391C"/>
    <w:rsid w:val="00134F0E"/>
    <w:rsid w:val="00162531"/>
    <w:rsid w:val="001634E8"/>
    <w:rsid w:val="001724A0"/>
    <w:rsid w:val="001772C0"/>
    <w:rsid w:val="00180094"/>
    <w:rsid w:val="0018560A"/>
    <w:rsid w:val="00197369"/>
    <w:rsid w:val="001A6806"/>
    <w:rsid w:val="001B3E3C"/>
    <w:rsid w:val="001B6D25"/>
    <w:rsid w:val="001C0C6A"/>
    <w:rsid w:val="001D0FE2"/>
    <w:rsid w:val="001E33FD"/>
    <w:rsid w:val="001E4C8E"/>
    <w:rsid w:val="002003DB"/>
    <w:rsid w:val="00203472"/>
    <w:rsid w:val="00210313"/>
    <w:rsid w:val="00210492"/>
    <w:rsid w:val="00233CC1"/>
    <w:rsid w:val="00234A10"/>
    <w:rsid w:val="0024369E"/>
    <w:rsid w:val="00253A50"/>
    <w:rsid w:val="00286807"/>
    <w:rsid w:val="00290898"/>
    <w:rsid w:val="00292AF9"/>
    <w:rsid w:val="00296338"/>
    <w:rsid w:val="002C2480"/>
    <w:rsid w:val="002C3D96"/>
    <w:rsid w:val="002C6EB0"/>
    <w:rsid w:val="002C7204"/>
    <w:rsid w:val="002C72A4"/>
    <w:rsid w:val="002D6A1A"/>
    <w:rsid w:val="002E1FD9"/>
    <w:rsid w:val="002F0DCE"/>
    <w:rsid w:val="002F1332"/>
    <w:rsid w:val="002F17A7"/>
    <w:rsid w:val="003028C3"/>
    <w:rsid w:val="00302C06"/>
    <w:rsid w:val="00303402"/>
    <w:rsid w:val="00303572"/>
    <w:rsid w:val="00304356"/>
    <w:rsid w:val="003434F7"/>
    <w:rsid w:val="003450A1"/>
    <w:rsid w:val="003452AC"/>
    <w:rsid w:val="003458F4"/>
    <w:rsid w:val="00351819"/>
    <w:rsid w:val="00361AE5"/>
    <w:rsid w:val="00373013"/>
    <w:rsid w:val="00381E79"/>
    <w:rsid w:val="003852A7"/>
    <w:rsid w:val="003B0DA1"/>
    <w:rsid w:val="003B1100"/>
    <w:rsid w:val="003C31CC"/>
    <w:rsid w:val="003C4811"/>
    <w:rsid w:val="003D1319"/>
    <w:rsid w:val="003E6F51"/>
    <w:rsid w:val="003F0EFF"/>
    <w:rsid w:val="00407BEB"/>
    <w:rsid w:val="00420536"/>
    <w:rsid w:val="00421696"/>
    <w:rsid w:val="00424C77"/>
    <w:rsid w:val="00425DF1"/>
    <w:rsid w:val="00434786"/>
    <w:rsid w:val="00434F52"/>
    <w:rsid w:val="00444787"/>
    <w:rsid w:val="00445456"/>
    <w:rsid w:val="00454F1E"/>
    <w:rsid w:val="00456CFB"/>
    <w:rsid w:val="004577F2"/>
    <w:rsid w:val="00460947"/>
    <w:rsid w:val="0047149A"/>
    <w:rsid w:val="00472563"/>
    <w:rsid w:val="0047648F"/>
    <w:rsid w:val="004810C1"/>
    <w:rsid w:val="00490041"/>
    <w:rsid w:val="004B67D3"/>
    <w:rsid w:val="004B7FE7"/>
    <w:rsid w:val="004D0DA7"/>
    <w:rsid w:val="004E0562"/>
    <w:rsid w:val="004F3C99"/>
    <w:rsid w:val="00500BC0"/>
    <w:rsid w:val="00512A71"/>
    <w:rsid w:val="00524E9D"/>
    <w:rsid w:val="0052738E"/>
    <w:rsid w:val="005334A5"/>
    <w:rsid w:val="00536AA7"/>
    <w:rsid w:val="005508B6"/>
    <w:rsid w:val="00560986"/>
    <w:rsid w:val="0056460A"/>
    <w:rsid w:val="00571F35"/>
    <w:rsid w:val="00580511"/>
    <w:rsid w:val="005A2DE5"/>
    <w:rsid w:val="005A46F7"/>
    <w:rsid w:val="005B27E8"/>
    <w:rsid w:val="005C08BB"/>
    <w:rsid w:val="005C3617"/>
    <w:rsid w:val="005E0C1B"/>
    <w:rsid w:val="005E1B3F"/>
    <w:rsid w:val="005E21F0"/>
    <w:rsid w:val="005E6BF3"/>
    <w:rsid w:val="005F1680"/>
    <w:rsid w:val="005F3999"/>
    <w:rsid w:val="005F46F0"/>
    <w:rsid w:val="00604395"/>
    <w:rsid w:val="0061085E"/>
    <w:rsid w:val="0062011A"/>
    <w:rsid w:val="0062545E"/>
    <w:rsid w:val="00626A06"/>
    <w:rsid w:val="00627C9E"/>
    <w:rsid w:val="00654012"/>
    <w:rsid w:val="006555D3"/>
    <w:rsid w:val="00661A49"/>
    <w:rsid w:val="006930C0"/>
    <w:rsid w:val="006A6F77"/>
    <w:rsid w:val="006C094D"/>
    <w:rsid w:val="006D3BEB"/>
    <w:rsid w:val="006F00C9"/>
    <w:rsid w:val="007070CE"/>
    <w:rsid w:val="007302A5"/>
    <w:rsid w:val="0073150E"/>
    <w:rsid w:val="007444E6"/>
    <w:rsid w:val="00744B39"/>
    <w:rsid w:val="00760EFF"/>
    <w:rsid w:val="00770243"/>
    <w:rsid w:val="00775995"/>
    <w:rsid w:val="00776F45"/>
    <w:rsid w:val="0078003E"/>
    <w:rsid w:val="00782A51"/>
    <w:rsid w:val="00786651"/>
    <w:rsid w:val="007C2125"/>
    <w:rsid w:val="007C2B80"/>
    <w:rsid w:val="007C6BF3"/>
    <w:rsid w:val="007D7D8C"/>
    <w:rsid w:val="007F1C76"/>
    <w:rsid w:val="007F5868"/>
    <w:rsid w:val="00801CCB"/>
    <w:rsid w:val="00817D11"/>
    <w:rsid w:val="008279B8"/>
    <w:rsid w:val="00843053"/>
    <w:rsid w:val="0084655B"/>
    <w:rsid w:val="00847DAF"/>
    <w:rsid w:val="00852724"/>
    <w:rsid w:val="00862409"/>
    <w:rsid w:val="00862FDF"/>
    <w:rsid w:val="00863467"/>
    <w:rsid w:val="00864473"/>
    <w:rsid w:val="00871A74"/>
    <w:rsid w:val="00871FFF"/>
    <w:rsid w:val="008809CC"/>
    <w:rsid w:val="00881E26"/>
    <w:rsid w:val="0089084E"/>
    <w:rsid w:val="008A6C9E"/>
    <w:rsid w:val="008C15A9"/>
    <w:rsid w:val="008C2AC1"/>
    <w:rsid w:val="008C3CB8"/>
    <w:rsid w:val="008C3E2C"/>
    <w:rsid w:val="008C6987"/>
    <w:rsid w:val="008D09AF"/>
    <w:rsid w:val="008D3B34"/>
    <w:rsid w:val="008E31F7"/>
    <w:rsid w:val="008F25CD"/>
    <w:rsid w:val="008F5D4B"/>
    <w:rsid w:val="00912B5D"/>
    <w:rsid w:val="00913CE8"/>
    <w:rsid w:val="00913E0D"/>
    <w:rsid w:val="009228EB"/>
    <w:rsid w:val="00923C29"/>
    <w:rsid w:val="00925B18"/>
    <w:rsid w:val="009343F2"/>
    <w:rsid w:val="00941061"/>
    <w:rsid w:val="009440D4"/>
    <w:rsid w:val="0095237F"/>
    <w:rsid w:val="00952781"/>
    <w:rsid w:val="00956134"/>
    <w:rsid w:val="00956F51"/>
    <w:rsid w:val="00963627"/>
    <w:rsid w:val="00972B97"/>
    <w:rsid w:val="009802EA"/>
    <w:rsid w:val="009A5334"/>
    <w:rsid w:val="009A79B8"/>
    <w:rsid w:val="009C00F0"/>
    <w:rsid w:val="009C1260"/>
    <w:rsid w:val="009C3CE5"/>
    <w:rsid w:val="009C41BA"/>
    <w:rsid w:val="009D2033"/>
    <w:rsid w:val="009D2384"/>
    <w:rsid w:val="009F270D"/>
    <w:rsid w:val="009F3EED"/>
    <w:rsid w:val="009F602B"/>
    <w:rsid w:val="00A4169C"/>
    <w:rsid w:val="00A45787"/>
    <w:rsid w:val="00A468B2"/>
    <w:rsid w:val="00A506CF"/>
    <w:rsid w:val="00A520F2"/>
    <w:rsid w:val="00A5556F"/>
    <w:rsid w:val="00A605EB"/>
    <w:rsid w:val="00A76235"/>
    <w:rsid w:val="00A83DF2"/>
    <w:rsid w:val="00AA4766"/>
    <w:rsid w:val="00AC666E"/>
    <w:rsid w:val="00AD06EA"/>
    <w:rsid w:val="00AD3B1B"/>
    <w:rsid w:val="00AD5935"/>
    <w:rsid w:val="00AE299F"/>
    <w:rsid w:val="00AE3F28"/>
    <w:rsid w:val="00AF3B7A"/>
    <w:rsid w:val="00B02260"/>
    <w:rsid w:val="00B0396A"/>
    <w:rsid w:val="00B04271"/>
    <w:rsid w:val="00B0714B"/>
    <w:rsid w:val="00B121D0"/>
    <w:rsid w:val="00B14017"/>
    <w:rsid w:val="00B457D2"/>
    <w:rsid w:val="00B5345F"/>
    <w:rsid w:val="00B55505"/>
    <w:rsid w:val="00B61FBD"/>
    <w:rsid w:val="00B62DB3"/>
    <w:rsid w:val="00B637EF"/>
    <w:rsid w:val="00B644B1"/>
    <w:rsid w:val="00B70C2B"/>
    <w:rsid w:val="00B768AE"/>
    <w:rsid w:val="00B81EC5"/>
    <w:rsid w:val="00B8534D"/>
    <w:rsid w:val="00B86BDB"/>
    <w:rsid w:val="00B91561"/>
    <w:rsid w:val="00B931D4"/>
    <w:rsid w:val="00B96931"/>
    <w:rsid w:val="00BA4884"/>
    <w:rsid w:val="00BA6812"/>
    <w:rsid w:val="00BB65F6"/>
    <w:rsid w:val="00BD1C70"/>
    <w:rsid w:val="00BE47CA"/>
    <w:rsid w:val="00BE6F7E"/>
    <w:rsid w:val="00BF29BE"/>
    <w:rsid w:val="00BF493E"/>
    <w:rsid w:val="00BF68BB"/>
    <w:rsid w:val="00C1222D"/>
    <w:rsid w:val="00C21C13"/>
    <w:rsid w:val="00C31956"/>
    <w:rsid w:val="00C33265"/>
    <w:rsid w:val="00C33781"/>
    <w:rsid w:val="00C40D5D"/>
    <w:rsid w:val="00C42BD1"/>
    <w:rsid w:val="00C60949"/>
    <w:rsid w:val="00C60C6F"/>
    <w:rsid w:val="00C80F92"/>
    <w:rsid w:val="00CA24EC"/>
    <w:rsid w:val="00CB1F63"/>
    <w:rsid w:val="00CB44A4"/>
    <w:rsid w:val="00CB47D3"/>
    <w:rsid w:val="00CB6BB6"/>
    <w:rsid w:val="00CC2602"/>
    <w:rsid w:val="00CC3DBB"/>
    <w:rsid w:val="00CD1F0F"/>
    <w:rsid w:val="00CD6638"/>
    <w:rsid w:val="00CF46F9"/>
    <w:rsid w:val="00CF6B63"/>
    <w:rsid w:val="00D00CC7"/>
    <w:rsid w:val="00D20FD2"/>
    <w:rsid w:val="00D22089"/>
    <w:rsid w:val="00D24AE7"/>
    <w:rsid w:val="00D3679F"/>
    <w:rsid w:val="00D714CD"/>
    <w:rsid w:val="00D909CF"/>
    <w:rsid w:val="00D97480"/>
    <w:rsid w:val="00DA6E8A"/>
    <w:rsid w:val="00DA75E6"/>
    <w:rsid w:val="00DB69BC"/>
    <w:rsid w:val="00DB6CC5"/>
    <w:rsid w:val="00DD10EB"/>
    <w:rsid w:val="00DD2588"/>
    <w:rsid w:val="00DD3F26"/>
    <w:rsid w:val="00DD779B"/>
    <w:rsid w:val="00DE32CD"/>
    <w:rsid w:val="00DF1C25"/>
    <w:rsid w:val="00E05992"/>
    <w:rsid w:val="00E169C1"/>
    <w:rsid w:val="00E37C9A"/>
    <w:rsid w:val="00E4109B"/>
    <w:rsid w:val="00E46ED6"/>
    <w:rsid w:val="00E53CE5"/>
    <w:rsid w:val="00E612D7"/>
    <w:rsid w:val="00E65E48"/>
    <w:rsid w:val="00E727CC"/>
    <w:rsid w:val="00E76ED2"/>
    <w:rsid w:val="00E81558"/>
    <w:rsid w:val="00E861E9"/>
    <w:rsid w:val="00EA2A49"/>
    <w:rsid w:val="00EB2B9C"/>
    <w:rsid w:val="00ED2A06"/>
    <w:rsid w:val="00ED4577"/>
    <w:rsid w:val="00ED6C80"/>
    <w:rsid w:val="00EE0A93"/>
    <w:rsid w:val="00EE5EE9"/>
    <w:rsid w:val="00EF0537"/>
    <w:rsid w:val="00EF608B"/>
    <w:rsid w:val="00F03BB8"/>
    <w:rsid w:val="00F03F53"/>
    <w:rsid w:val="00F04FD8"/>
    <w:rsid w:val="00F0771F"/>
    <w:rsid w:val="00F12FC0"/>
    <w:rsid w:val="00F142BC"/>
    <w:rsid w:val="00F30F26"/>
    <w:rsid w:val="00F572A7"/>
    <w:rsid w:val="00F61B52"/>
    <w:rsid w:val="00F74618"/>
    <w:rsid w:val="00F74D0E"/>
    <w:rsid w:val="00F8524F"/>
    <w:rsid w:val="00FA0BA9"/>
    <w:rsid w:val="00FD115A"/>
    <w:rsid w:val="00FD2A02"/>
    <w:rsid w:val="00FD2E1A"/>
    <w:rsid w:val="00FE0DB7"/>
    <w:rsid w:val="00FF0441"/>
    <w:rsid w:val="00FF4E13"/>
    <w:rsid w:val="00FF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E6AE"/>
  <w15:docId w15:val="{FA1C4608-017F-4572-B57A-CF28F820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5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1C76"/>
    <w:rPr>
      <w:color w:val="1155CC"/>
      <w:u w:val="single"/>
    </w:rPr>
  </w:style>
  <w:style w:type="paragraph" w:styleId="Header">
    <w:name w:val="header"/>
    <w:basedOn w:val="Normal"/>
    <w:link w:val="HeaderChar"/>
    <w:uiPriority w:val="99"/>
    <w:unhideWhenUsed/>
    <w:rsid w:val="00CC2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602"/>
  </w:style>
  <w:style w:type="paragraph" w:styleId="Footer">
    <w:name w:val="footer"/>
    <w:basedOn w:val="Normal"/>
    <w:link w:val="FooterChar"/>
    <w:uiPriority w:val="99"/>
    <w:unhideWhenUsed/>
    <w:rsid w:val="00CC2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602"/>
  </w:style>
  <w:style w:type="paragraph" w:styleId="ListParagraph">
    <w:name w:val="List Paragraph"/>
    <w:basedOn w:val="Normal"/>
    <w:uiPriority w:val="34"/>
    <w:qFormat/>
    <w:rsid w:val="00571F35"/>
    <w:pPr>
      <w:ind w:left="720"/>
      <w:contextualSpacing/>
    </w:pPr>
  </w:style>
  <w:style w:type="paragraph" w:styleId="NormalWeb">
    <w:name w:val="Normal (Web)"/>
    <w:basedOn w:val="Normal"/>
    <w:uiPriority w:val="99"/>
    <w:semiHidden/>
    <w:unhideWhenUsed/>
    <w:rsid w:val="00C122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222D"/>
    <w:rPr>
      <w:b/>
      <w:bCs/>
    </w:rPr>
  </w:style>
  <w:style w:type="character" w:styleId="Emphasis">
    <w:name w:val="Emphasis"/>
    <w:basedOn w:val="DefaultParagraphFont"/>
    <w:uiPriority w:val="20"/>
    <w:qFormat/>
    <w:rsid w:val="00C1222D"/>
    <w:rPr>
      <w:i/>
      <w:iCs/>
    </w:rPr>
  </w:style>
  <w:style w:type="table" w:styleId="TableGrid">
    <w:name w:val="Table Grid"/>
    <w:basedOn w:val="TableNormal"/>
    <w:uiPriority w:val="39"/>
    <w:rsid w:val="00A52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D2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666677">
      <w:bodyDiv w:val="1"/>
      <w:marLeft w:val="0"/>
      <w:marRight w:val="0"/>
      <w:marTop w:val="0"/>
      <w:marBottom w:val="0"/>
      <w:divBdr>
        <w:top w:val="none" w:sz="0" w:space="0" w:color="auto"/>
        <w:left w:val="none" w:sz="0" w:space="0" w:color="auto"/>
        <w:bottom w:val="none" w:sz="0" w:space="0" w:color="auto"/>
        <w:right w:val="none" w:sz="0" w:space="0" w:color="auto"/>
      </w:divBdr>
    </w:div>
    <w:div w:id="701902563">
      <w:bodyDiv w:val="1"/>
      <w:marLeft w:val="0"/>
      <w:marRight w:val="0"/>
      <w:marTop w:val="0"/>
      <w:marBottom w:val="0"/>
      <w:divBdr>
        <w:top w:val="none" w:sz="0" w:space="0" w:color="auto"/>
        <w:left w:val="none" w:sz="0" w:space="0" w:color="auto"/>
        <w:bottom w:val="none" w:sz="0" w:space="0" w:color="auto"/>
        <w:right w:val="none" w:sz="0" w:space="0" w:color="auto"/>
      </w:divBdr>
    </w:div>
    <w:div w:id="847869634">
      <w:bodyDiv w:val="1"/>
      <w:marLeft w:val="0"/>
      <w:marRight w:val="0"/>
      <w:marTop w:val="0"/>
      <w:marBottom w:val="0"/>
      <w:divBdr>
        <w:top w:val="none" w:sz="0" w:space="0" w:color="auto"/>
        <w:left w:val="none" w:sz="0" w:space="0" w:color="auto"/>
        <w:bottom w:val="none" w:sz="0" w:space="0" w:color="auto"/>
        <w:right w:val="none" w:sz="0" w:space="0" w:color="auto"/>
      </w:divBdr>
    </w:div>
    <w:div w:id="895315628">
      <w:bodyDiv w:val="1"/>
      <w:marLeft w:val="0"/>
      <w:marRight w:val="0"/>
      <w:marTop w:val="0"/>
      <w:marBottom w:val="0"/>
      <w:divBdr>
        <w:top w:val="none" w:sz="0" w:space="0" w:color="auto"/>
        <w:left w:val="none" w:sz="0" w:space="0" w:color="auto"/>
        <w:bottom w:val="none" w:sz="0" w:space="0" w:color="auto"/>
        <w:right w:val="none" w:sz="0" w:space="0" w:color="auto"/>
      </w:divBdr>
    </w:div>
    <w:div w:id="1383211404">
      <w:bodyDiv w:val="1"/>
      <w:marLeft w:val="0"/>
      <w:marRight w:val="0"/>
      <w:marTop w:val="0"/>
      <w:marBottom w:val="0"/>
      <w:divBdr>
        <w:top w:val="none" w:sz="0" w:space="0" w:color="auto"/>
        <w:left w:val="none" w:sz="0" w:space="0" w:color="auto"/>
        <w:bottom w:val="none" w:sz="0" w:space="0" w:color="auto"/>
        <w:right w:val="none" w:sz="0" w:space="0" w:color="auto"/>
      </w:divBdr>
    </w:div>
    <w:div w:id="1728986818">
      <w:bodyDiv w:val="1"/>
      <w:marLeft w:val="0"/>
      <w:marRight w:val="0"/>
      <w:marTop w:val="0"/>
      <w:marBottom w:val="0"/>
      <w:divBdr>
        <w:top w:val="none" w:sz="0" w:space="0" w:color="auto"/>
        <w:left w:val="none" w:sz="0" w:space="0" w:color="auto"/>
        <w:bottom w:val="none" w:sz="0" w:space="0" w:color="auto"/>
        <w:right w:val="none" w:sz="0" w:space="0" w:color="auto"/>
      </w:divBdr>
    </w:div>
    <w:div w:id="1832016653">
      <w:bodyDiv w:val="1"/>
      <w:marLeft w:val="0"/>
      <w:marRight w:val="0"/>
      <w:marTop w:val="0"/>
      <w:marBottom w:val="0"/>
      <w:divBdr>
        <w:top w:val="none" w:sz="0" w:space="0" w:color="auto"/>
        <w:left w:val="none" w:sz="0" w:space="0" w:color="auto"/>
        <w:bottom w:val="none" w:sz="0" w:space="0" w:color="auto"/>
        <w:right w:val="none" w:sz="0" w:space="0" w:color="auto"/>
      </w:divBdr>
    </w:div>
    <w:div w:id="1966082813">
      <w:bodyDiv w:val="1"/>
      <w:marLeft w:val="0"/>
      <w:marRight w:val="0"/>
      <w:marTop w:val="0"/>
      <w:marBottom w:val="0"/>
      <w:divBdr>
        <w:top w:val="none" w:sz="0" w:space="0" w:color="auto"/>
        <w:left w:val="none" w:sz="0" w:space="0" w:color="auto"/>
        <w:bottom w:val="none" w:sz="0" w:space="0" w:color="auto"/>
        <w:right w:val="none" w:sz="0" w:space="0" w:color="auto"/>
      </w:divBdr>
    </w:div>
    <w:div w:id="202585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0306B-9558-4A02-A291-386611DF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3138</Words>
  <Characters>17892</Characters>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2022-08-27T03:12:00Z</dcterms:created>
  <dcterms:modified xsi:type="dcterms:W3CDTF">2023-08-17T04:14:00Z</dcterms:modified>
</cp:coreProperties>
</file>