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F42F87" w:rsidTr="00165BA4">
        <w:tc>
          <w:tcPr>
            <w:tcW w:w="4678" w:type="dxa"/>
            <w:hideMark/>
          </w:tcPr>
          <w:p w:rsidR="00165BA4" w:rsidRPr="00F42F87" w:rsidRDefault="00165BA4" w:rsidP="00F42F87">
            <w:pPr>
              <w:spacing w:before="0" w:after="0" w:line="288" w:lineRule="auto"/>
              <w:jc w:val="both"/>
              <w:rPr>
                <w:b/>
                <w:bCs/>
                <w:color w:val="auto"/>
                <w:sz w:val="26"/>
                <w:szCs w:val="26"/>
                <w:lang w:val="vi-VN"/>
              </w:rPr>
            </w:pPr>
            <w:r w:rsidRPr="00F42F87">
              <w:rPr>
                <w:b/>
                <w:bCs/>
                <w:color w:val="auto"/>
                <w:sz w:val="26"/>
                <w:szCs w:val="26"/>
              </w:rPr>
              <w:t>Trường:</w:t>
            </w:r>
            <w:r w:rsidRPr="00F42F87">
              <w:rPr>
                <w:b/>
                <w:bCs/>
                <w:color w:val="auto"/>
                <w:sz w:val="26"/>
                <w:szCs w:val="26"/>
                <w:lang w:val="vi-VN"/>
              </w:rPr>
              <w:t>...................</w:t>
            </w:r>
          </w:p>
          <w:p w:rsidR="00165BA4" w:rsidRPr="00F42F87" w:rsidRDefault="00165BA4" w:rsidP="00F42F87">
            <w:pPr>
              <w:spacing w:before="0" w:after="0" w:line="288" w:lineRule="auto"/>
              <w:jc w:val="both"/>
              <w:rPr>
                <w:b/>
                <w:bCs/>
                <w:color w:val="auto"/>
                <w:sz w:val="26"/>
                <w:szCs w:val="26"/>
                <w:lang w:val="vi-VN"/>
              </w:rPr>
            </w:pPr>
            <w:r w:rsidRPr="00F42F87">
              <w:rPr>
                <w:b/>
                <w:bCs/>
                <w:color w:val="auto"/>
                <w:sz w:val="26"/>
                <w:szCs w:val="26"/>
              </w:rPr>
              <w:t>Tổ:</w:t>
            </w:r>
            <w:r w:rsidRPr="00F42F87">
              <w:rPr>
                <w:b/>
                <w:bCs/>
                <w:color w:val="auto"/>
                <w:sz w:val="26"/>
                <w:szCs w:val="26"/>
                <w:lang w:val="vi-VN"/>
              </w:rPr>
              <w:t>............................</w:t>
            </w:r>
          </w:p>
          <w:p w:rsidR="00165BA4" w:rsidRPr="00F42F87" w:rsidRDefault="00165BA4" w:rsidP="00F42F87">
            <w:pPr>
              <w:spacing w:before="0" w:after="0" w:line="288" w:lineRule="auto"/>
              <w:jc w:val="both"/>
              <w:rPr>
                <w:b/>
                <w:bCs/>
                <w:color w:val="auto"/>
                <w:sz w:val="26"/>
                <w:szCs w:val="26"/>
              </w:rPr>
            </w:pPr>
            <w:r w:rsidRPr="00F42F87">
              <w:rPr>
                <w:i/>
                <w:iCs/>
                <w:color w:val="auto"/>
                <w:sz w:val="26"/>
                <w:szCs w:val="26"/>
                <w:lang w:val="vi-VN"/>
              </w:rPr>
              <w:t>Ngày: ........................</w:t>
            </w:r>
          </w:p>
        </w:tc>
        <w:tc>
          <w:tcPr>
            <w:tcW w:w="4378" w:type="dxa"/>
          </w:tcPr>
          <w:p w:rsidR="00165BA4" w:rsidRPr="00F42F87" w:rsidRDefault="00165BA4" w:rsidP="00F42F87">
            <w:pPr>
              <w:spacing w:before="0" w:after="0" w:line="288" w:lineRule="auto"/>
              <w:jc w:val="center"/>
              <w:rPr>
                <w:color w:val="auto"/>
                <w:sz w:val="26"/>
                <w:szCs w:val="26"/>
              </w:rPr>
            </w:pPr>
            <w:r w:rsidRPr="00F42F87">
              <w:rPr>
                <w:color w:val="auto"/>
                <w:sz w:val="26"/>
                <w:szCs w:val="26"/>
              </w:rPr>
              <w:t>Họ và tên giáo viên:</w:t>
            </w:r>
          </w:p>
          <w:p w:rsidR="00165BA4" w:rsidRPr="00F42F87" w:rsidRDefault="00165BA4" w:rsidP="00F42F87">
            <w:pPr>
              <w:spacing w:before="0" w:after="0" w:line="288" w:lineRule="auto"/>
              <w:jc w:val="center"/>
              <w:rPr>
                <w:color w:val="auto"/>
                <w:sz w:val="26"/>
                <w:szCs w:val="26"/>
              </w:rPr>
            </w:pPr>
          </w:p>
          <w:p w:rsidR="00165BA4" w:rsidRPr="00F42F87" w:rsidRDefault="00165BA4" w:rsidP="00F42F87">
            <w:pPr>
              <w:spacing w:before="0" w:after="0" w:line="288" w:lineRule="auto"/>
              <w:jc w:val="center"/>
              <w:rPr>
                <w:color w:val="auto"/>
                <w:sz w:val="26"/>
                <w:szCs w:val="26"/>
                <w:lang w:val="vi-VN"/>
              </w:rPr>
            </w:pPr>
            <w:r w:rsidRPr="00F42F87">
              <w:rPr>
                <w:color w:val="auto"/>
                <w:sz w:val="26"/>
                <w:szCs w:val="26"/>
              </w:rPr>
              <w:t>……………………</w:t>
            </w:r>
            <w:r w:rsidRPr="00F42F87">
              <w:rPr>
                <w:color w:val="auto"/>
                <w:sz w:val="26"/>
                <w:szCs w:val="26"/>
                <w:lang w:val="vi-VN"/>
              </w:rPr>
              <w:t>.............................</w:t>
            </w:r>
          </w:p>
        </w:tc>
      </w:tr>
    </w:tbl>
    <w:p w:rsidR="00165BA4" w:rsidRPr="00F42F87" w:rsidRDefault="00165BA4" w:rsidP="00F42F87">
      <w:pPr>
        <w:spacing w:before="0" w:after="0" w:line="288" w:lineRule="auto"/>
        <w:jc w:val="center"/>
        <w:rPr>
          <w:b/>
          <w:bCs/>
          <w:color w:val="auto"/>
          <w:sz w:val="26"/>
          <w:szCs w:val="26"/>
          <w:lang w:val="vi-VN"/>
        </w:rPr>
      </w:pPr>
    </w:p>
    <w:p w:rsidR="00165BA4" w:rsidRPr="00F42F87" w:rsidRDefault="00165BA4" w:rsidP="00F42F87">
      <w:pPr>
        <w:spacing w:before="0" w:after="0" w:line="288" w:lineRule="auto"/>
        <w:jc w:val="center"/>
        <w:rPr>
          <w:b/>
          <w:bCs/>
          <w:color w:val="auto"/>
          <w:sz w:val="26"/>
          <w:szCs w:val="26"/>
        </w:rPr>
      </w:pPr>
      <w:r w:rsidRPr="00F42F87">
        <w:rPr>
          <w:b/>
          <w:bCs/>
          <w:color w:val="auto"/>
          <w:sz w:val="26"/>
          <w:szCs w:val="26"/>
          <w:lang w:val="vi-VN"/>
        </w:rPr>
        <w:t xml:space="preserve">TÊN BÀI </w:t>
      </w:r>
      <w:r w:rsidRPr="00F42F87">
        <w:rPr>
          <w:b/>
          <w:bCs/>
          <w:color w:val="auto"/>
          <w:sz w:val="26"/>
          <w:szCs w:val="26"/>
        </w:rPr>
        <w:t xml:space="preserve">DẠY: </w:t>
      </w:r>
      <w:r w:rsidR="00EF1E95" w:rsidRPr="00F42F87">
        <w:rPr>
          <w:b/>
          <w:bCs/>
          <w:color w:val="auto"/>
          <w:sz w:val="26"/>
          <w:szCs w:val="26"/>
        </w:rPr>
        <w:t>THỰC HÀNH: SỰ PHÂN HÓA CỦA THẢM THỰC VẬT Ở SƯỜN ĐÔNG À SƯỜN TÂY CỦA DÃY AN-ĐET</w:t>
      </w:r>
    </w:p>
    <w:p w:rsidR="00165BA4" w:rsidRPr="00F42F87" w:rsidRDefault="00165BA4" w:rsidP="00F42F87">
      <w:pPr>
        <w:spacing w:before="0" w:after="0" w:line="288" w:lineRule="auto"/>
        <w:jc w:val="center"/>
        <w:rPr>
          <w:color w:val="auto"/>
          <w:sz w:val="26"/>
          <w:szCs w:val="26"/>
        </w:rPr>
      </w:pPr>
      <w:r w:rsidRPr="00F42F87">
        <w:rPr>
          <w:color w:val="auto"/>
          <w:sz w:val="26"/>
          <w:szCs w:val="26"/>
          <w:lang w:val="vi-VN"/>
        </w:rPr>
        <w:t>Môn học/Hoạt động giáo dục</w:t>
      </w:r>
      <w:r w:rsidRPr="00F42F87">
        <w:rPr>
          <w:color w:val="auto"/>
          <w:sz w:val="26"/>
          <w:szCs w:val="26"/>
        </w:rPr>
        <w:t>: ĐỊA LÍ; Lớp:</w:t>
      </w:r>
      <w:r w:rsidR="00A73230" w:rsidRPr="00F42F87">
        <w:rPr>
          <w:color w:val="auto"/>
          <w:sz w:val="26"/>
          <w:szCs w:val="26"/>
        </w:rPr>
        <w:t xml:space="preserve"> 7</w:t>
      </w:r>
    </w:p>
    <w:p w:rsidR="00165BA4" w:rsidRPr="00F42F87" w:rsidRDefault="00165BA4" w:rsidP="00F42F87">
      <w:pPr>
        <w:spacing w:before="0" w:after="0" w:line="288" w:lineRule="auto"/>
        <w:jc w:val="center"/>
        <w:rPr>
          <w:color w:val="auto"/>
          <w:sz w:val="26"/>
          <w:szCs w:val="26"/>
        </w:rPr>
      </w:pPr>
      <w:r w:rsidRPr="00F42F87">
        <w:rPr>
          <w:color w:val="auto"/>
          <w:sz w:val="26"/>
          <w:szCs w:val="26"/>
        </w:rPr>
        <w:t>Thời gian thực hiện: (1 tiết)</w:t>
      </w:r>
    </w:p>
    <w:p w:rsidR="00165BA4" w:rsidRPr="00F42F87" w:rsidRDefault="00165BA4" w:rsidP="00F42F87">
      <w:pPr>
        <w:spacing w:before="0" w:after="0" w:line="288" w:lineRule="auto"/>
        <w:rPr>
          <w:b/>
          <w:color w:val="auto"/>
          <w:sz w:val="26"/>
          <w:szCs w:val="26"/>
        </w:rPr>
      </w:pPr>
      <w:r w:rsidRPr="00F42F87">
        <w:rPr>
          <w:b/>
          <w:color w:val="auto"/>
          <w:sz w:val="26"/>
          <w:szCs w:val="26"/>
        </w:rPr>
        <w:t>I. MỤC TIÊU</w:t>
      </w:r>
    </w:p>
    <w:p w:rsidR="00C30FE5" w:rsidRPr="00C86CDA" w:rsidRDefault="00C30FE5" w:rsidP="00C30FE5">
      <w:pPr>
        <w:rPr>
          <w:b/>
          <w:color w:val="auto"/>
          <w:sz w:val="26"/>
          <w:szCs w:val="26"/>
          <w:u w:val="single"/>
        </w:rPr>
      </w:pPr>
      <w:r w:rsidRPr="00C86CDA">
        <w:rPr>
          <w:b/>
          <w:color w:val="auto"/>
          <w:sz w:val="26"/>
          <w:szCs w:val="26"/>
          <w:u w:val="single"/>
        </w:rPr>
        <w:t>1. Kiến thức</w:t>
      </w:r>
    </w:p>
    <w:p w:rsidR="00C30FE5" w:rsidRPr="00C86CDA" w:rsidRDefault="00C30FE5" w:rsidP="00C30FE5">
      <w:pPr>
        <w:rPr>
          <w:bCs/>
          <w:i/>
          <w:color w:val="auto"/>
          <w:sz w:val="26"/>
          <w:szCs w:val="26"/>
        </w:rPr>
      </w:pPr>
      <w:r w:rsidRPr="00C86CDA">
        <w:rPr>
          <w:bCs/>
          <w:i/>
          <w:color w:val="auto"/>
          <w:sz w:val="26"/>
          <w:szCs w:val="26"/>
        </w:rPr>
        <w:t>Yêu cầu cần đạt :</w:t>
      </w:r>
    </w:p>
    <w:p w:rsidR="00C30FE5" w:rsidRPr="00F42F87" w:rsidRDefault="00C30FE5" w:rsidP="00C30FE5">
      <w:pPr>
        <w:spacing w:before="0" w:after="0" w:line="288" w:lineRule="auto"/>
        <w:rPr>
          <w:color w:val="auto"/>
          <w:sz w:val="26"/>
          <w:szCs w:val="26"/>
        </w:rPr>
      </w:pPr>
      <w:r w:rsidRPr="00F42F87">
        <w:rPr>
          <w:color w:val="auto"/>
          <w:sz w:val="26"/>
          <w:szCs w:val="26"/>
        </w:rPr>
        <w:t>- Kể tên được các kiểu thảm thực vật theo độ cao ở dãy An-đét.</w:t>
      </w:r>
    </w:p>
    <w:p w:rsidR="00C30FE5" w:rsidRPr="00F42F87" w:rsidRDefault="00C30FE5" w:rsidP="00C30FE5">
      <w:pPr>
        <w:spacing w:before="0" w:after="0" w:line="288" w:lineRule="auto"/>
        <w:rPr>
          <w:color w:val="auto"/>
          <w:sz w:val="26"/>
          <w:szCs w:val="26"/>
        </w:rPr>
      </w:pPr>
      <w:r w:rsidRPr="00F42F87">
        <w:rPr>
          <w:color w:val="auto"/>
          <w:sz w:val="26"/>
          <w:szCs w:val="26"/>
        </w:rPr>
        <w:t>- So sánh được sự giống và khác nhau giữa thảm thực vật ở sườn đông và sườn tây của dãy An-đét.</w:t>
      </w:r>
    </w:p>
    <w:p w:rsidR="00C30FE5" w:rsidRPr="00F42F87" w:rsidRDefault="00C30FE5" w:rsidP="00C30FE5">
      <w:pPr>
        <w:spacing w:before="0" w:after="0" w:line="288" w:lineRule="auto"/>
        <w:rPr>
          <w:color w:val="auto"/>
          <w:sz w:val="26"/>
          <w:szCs w:val="26"/>
        </w:rPr>
      </w:pPr>
      <w:r w:rsidRPr="00F42F87">
        <w:rPr>
          <w:color w:val="auto"/>
          <w:sz w:val="26"/>
          <w:szCs w:val="26"/>
        </w:rPr>
        <w:t>- Giải thích được nguyên nhân thay đổi thực vật theo độ cao và nguyên nhân của sự khác nhau giữa thảm thực vật ở sườn đông và sườn tây của dãy An-đét.</w:t>
      </w:r>
    </w:p>
    <w:p w:rsidR="00C30FE5" w:rsidRPr="00C86CDA" w:rsidRDefault="00C30FE5" w:rsidP="00C30FE5">
      <w:pPr>
        <w:rPr>
          <w:b/>
          <w:color w:val="auto"/>
          <w:sz w:val="26"/>
          <w:szCs w:val="26"/>
          <w:u w:val="single"/>
        </w:rPr>
      </w:pPr>
      <w:r w:rsidRPr="00C86CDA">
        <w:rPr>
          <w:b/>
          <w:color w:val="auto"/>
          <w:sz w:val="26"/>
          <w:szCs w:val="26"/>
          <w:u w:val="single"/>
        </w:rPr>
        <w:t>2. Năng lực</w:t>
      </w:r>
    </w:p>
    <w:p w:rsidR="00C30FE5" w:rsidRDefault="00C30FE5" w:rsidP="00C30FE5">
      <w:pPr>
        <w:spacing w:before="0" w:after="0" w:line="288" w:lineRule="auto"/>
        <w:rPr>
          <w:b/>
          <w:color w:val="auto"/>
          <w:sz w:val="26"/>
          <w:szCs w:val="26"/>
        </w:rPr>
      </w:pPr>
      <w:r w:rsidRPr="00C86CDA">
        <w:rPr>
          <w:b/>
          <w:color w:val="auto"/>
          <w:sz w:val="26"/>
          <w:szCs w:val="26"/>
        </w:rPr>
        <w:t>* Năng lực chung</w:t>
      </w:r>
    </w:p>
    <w:p w:rsidR="00A0698B" w:rsidRPr="00F42F87" w:rsidRDefault="00A0698B" w:rsidP="00F42F87">
      <w:pPr>
        <w:spacing w:before="0" w:after="0" w:line="288" w:lineRule="auto"/>
        <w:rPr>
          <w:color w:val="auto"/>
          <w:sz w:val="26"/>
          <w:szCs w:val="26"/>
        </w:rPr>
      </w:pPr>
      <w:r w:rsidRPr="00F42F87">
        <w:rPr>
          <w:b/>
          <w:color w:val="auto"/>
          <w:sz w:val="26"/>
          <w:szCs w:val="26"/>
        </w:rPr>
        <w:t xml:space="preserve">- </w:t>
      </w:r>
      <w:r w:rsidRPr="00F42F87">
        <w:rPr>
          <w:color w:val="auto"/>
          <w:sz w:val="26"/>
          <w:szCs w:val="26"/>
        </w:rPr>
        <w:t>Năng lực tự chủ và tự học: biết chủ động tích cực thực hiện nhiệm vụ học tập.</w:t>
      </w:r>
    </w:p>
    <w:p w:rsidR="00A0698B" w:rsidRPr="00F42F87" w:rsidRDefault="00A0698B" w:rsidP="00F42F87">
      <w:pPr>
        <w:spacing w:before="0" w:after="0" w:line="288" w:lineRule="auto"/>
        <w:rPr>
          <w:color w:val="auto"/>
          <w:sz w:val="26"/>
          <w:szCs w:val="26"/>
        </w:rPr>
      </w:pPr>
      <w:r w:rsidRPr="00F42F87">
        <w:rPr>
          <w:b/>
          <w:color w:val="auto"/>
          <w:sz w:val="26"/>
          <w:szCs w:val="26"/>
        </w:rPr>
        <w:t xml:space="preserve">- </w:t>
      </w:r>
      <w:r w:rsidRPr="00F42F87">
        <w:rPr>
          <w:color w:val="auto"/>
          <w:sz w:val="26"/>
          <w:szCs w:val="26"/>
        </w:rPr>
        <w:t>Năng lực giao tiếp và hợp tác: biết chủ động đưa ra ý kiến giải pháp khi được giao nhiệm vụ để hoàn thành tốt khi làm việc nhóm.</w:t>
      </w:r>
    </w:p>
    <w:p w:rsidR="00C30FE5" w:rsidRDefault="00C30FE5" w:rsidP="00F42F87">
      <w:pPr>
        <w:spacing w:before="0" w:after="0" w:line="288" w:lineRule="auto"/>
        <w:rPr>
          <w:color w:val="auto"/>
          <w:sz w:val="26"/>
          <w:szCs w:val="26"/>
        </w:rPr>
      </w:pPr>
      <w:r w:rsidRPr="00C86CDA">
        <w:rPr>
          <w:b/>
          <w:color w:val="auto"/>
          <w:kern w:val="24"/>
          <w:sz w:val="26"/>
          <w:szCs w:val="26"/>
        </w:rPr>
        <w:t>* Năng lực Địa Lí</w:t>
      </w:r>
    </w:p>
    <w:p w:rsidR="00A0698B" w:rsidRPr="00F42F87" w:rsidRDefault="00A0698B" w:rsidP="00F42F87">
      <w:pPr>
        <w:spacing w:before="0" w:after="0" w:line="288" w:lineRule="auto"/>
        <w:rPr>
          <w:color w:val="auto"/>
          <w:sz w:val="26"/>
          <w:szCs w:val="26"/>
        </w:rPr>
      </w:pPr>
      <w:r w:rsidRPr="00F42F87">
        <w:rPr>
          <w:color w:val="auto"/>
          <w:sz w:val="26"/>
          <w:szCs w:val="26"/>
        </w:rPr>
        <w:t xml:space="preserve">- </w:t>
      </w:r>
      <w:r w:rsidR="00B9659F" w:rsidRPr="00F42F87">
        <w:rPr>
          <w:color w:val="auto"/>
          <w:sz w:val="26"/>
          <w:szCs w:val="26"/>
        </w:rPr>
        <w:t>Năng lực tìm hiểu địa lí</w:t>
      </w:r>
      <w:r w:rsidRPr="00F42F87">
        <w:rPr>
          <w:color w:val="auto"/>
          <w:sz w:val="26"/>
          <w:szCs w:val="26"/>
        </w:rPr>
        <w:t>:</w:t>
      </w:r>
      <w:r w:rsidR="00EF1E95" w:rsidRPr="00F42F87">
        <w:rPr>
          <w:color w:val="auto"/>
          <w:sz w:val="26"/>
          <w:szCs w:val="26"/>
        </w:rPr>
        <w:t xml:space="preserve"> phân tích hình vẽ để trình bày sự phân hoá của môi trường theo độ cao.</w:t>
      </w:r>
    </w:p>
    <w:p w:rsidR="00A0698B" w:rsidRPr="00F42F87" w:rsidRDefault="00C30FE5" w:rsidP="00F42F87">
      <w:pPr>
        <w:spacing w:before="0" w:after="0" w:line="288" w:lineRule="auto"/>
        <w:rPr>
          <w:b/>
          <w:color w:val="auto"/>
          <w:sz w:val="26"/>
          <w:szCs w:val="26"/>
        </w:rPr>
      </w:pPr>
      <w:r>
        <w:rPr>
          <w:b/>
          <w:color w:val="auto"/>
          <w:sz w:val="26"/>
          <w:szCs w:val="26"/>
        </w:rPr>
        <w:t>3</w:t>
      </w:r>
      <w:r w:rsidR="00165BA4" w:rsidRPr="00F42F87">
        <w:rPr>
          <w:b/>
          <w:color w:val="auto"/>
          <w:sz w:val="26"/>
          <w:szCs w:val="26"/>
        </w:rPr>
        <w:t xml:space="preserve">. </w:t>
      </w:r>
      <w:r w:rsidR="00165BA4" w:rsidRPr="00C30FE5">
        <w:rPr>
          <w:b/>
          <w:color w:val="auto"/>
          <w:sz w:val="26"/>
          <w:szCs w:val="26"/>
          <w:u w:val="single"/>
        </w:rPr>
        <w:t>Phẩm chất</w:t>
      </w:r>
    </w:p>
    <w:p w:rsidR="00C30FE5" w:rsidRPr="00C86CDA" w:rsidRDefault="00C30FE5" w:rsidP="00C30FE5">
      <w:pPr>
        <w:rPr>
          <w:sz w:val="26"/>
          <w:szCs w:val="26"/>
        </w:rPr>
      </w:pPr>
      <w:r w:rsidRPr="00C86CDA">
        <w:rPr>
          <w:sz w:val="26"/>
          <w:szCs w:val="26"/>
        </w:rPr>
        <w:t>-Trách nhiệm: Tích cực tham gia các hoạt động làm việc cá nhân và nhóm</w:t>
      </w:r>
    </w:p>
    <w:p w:rsidR="00C30FE5" w:rsidRPr="00C86CDA" w:rsidRDefault="00C30FE5" w:rsidP="00C30FE5">
      <w:pPr>
        <w:rPr>
          <w:sz w:val="26"/>
          <w:szCs w:val="26"/>
        </w:rPr>
      </w:pPr>
      <w:r w:rsidRPr="00C86CDA">
        <w:rPr>
          <w:sz w:val="26"/>
          <w:szCs w:val="26"/>
        </w:rPr>
        <w:t>- Chăm chỉ:</w:t>
      </w:r>
      <w:r>
        <w:rPr>
          <w:sz w:val="26"/>
          <w:szCs w:val="26"/>
        </w:rPr>
        <w:t xml:space="preserve"> </w:t>
      </w:r>
      <w:r w:rsidRPr="00C86CDA">
        <w:rPr>
          <w:sz w:val="26"/>
          <w:szCs w:val="26"/>
        </w:rPr>
        <w:t>Luôn cố gắng vươn lên để đạt kết quả tốt trong tiết học.</w:t>
      </w:r>
    </w:p>
    <w:p w:rsidR="00165BA4" w:rsidRPr="00F42F87" w:rsidRDefault="00165BA4" w:rsidP="00F42F87">
      <w:pPr>
        <w:spacing w:before="0" w:after="0" w:line="288" w:lineRule="auto"/>
        <w:rPr>
          <w:b/>
          <w:color w:val="auto"/>
          <w:sz w:val="26"/>
          <w:szCs w:val="26"/>
        </w:rPr>
      </w:pPr>
      <w:bookmarkStart w:id="0" w:name="_GoBack"/>
      <w:bookmarkEnd w:id="0"/>
      <w:r w:rsidRPr="00F42F87">
        <w:rPr>
          <w:b/>
          <w:color w:val="auto"/>
          <w:sz w:val="26"/>
          <w:szCs w:val="26"/>
        </w:rPr>
        <w:t>II. THIẾT BỊ DẠY HỌC VÀ HỌC LIỆU</w:t>
      </w:r>
    </w:p>
    <w:p w:rsidR="00A0698B" w:rsidRPr="00F42F87" w:rsidRDefault="006B2DD0" w:rsidP="00F42F87">
      <w:pPr>
        <w:spacing w:before="0" w:after="0" w:line="288" w:lineRule="auto"/>
        <w:rPr>
          <w:b/>
          <w:color w:val="auto"/>
          <w:sz w:val="26"/>
          <w:szCs w:val="26"/>
        </w:rPr>
      </w:pPr>
      <w:r w:rsidRPr="00F42F87">
        <w:rPr>
          <w:b/>
          <w:color w:val="auto"/>
          <w:sz w:val="26"/>
          <w:szCs w:val="26"/>
        </w:rPr>
        <w:t>1. Chuẩn bị của giáo viên</w:t>
      </w:r>
    </w:p>
    <w:p w:rsidR="00EF1E95" w:rsidRPr="00F42F87" w:rsidRDefault="00EF1E95" w:rsidP="00F42F87">
      <w:pPr>
        <w:pStyle w:val="Heading2"/>
        <w:spacing w:before="0" w:line="288" w:lineRule="auto"/>
        <w:ind w:firstLine="0"/>
        <w:rPr>
          <w:rFonts w:ascii="Times New Roman" w:eastAsiaTheme="minorHAnsi" w:hAnsi="Times New Roman" w:cs="Times New Roman"/>
          <w:b w:val="0"/>
          <w:color w:val="auto"/>
          <w:sz w:val="26"/>
          <w:lang w:val="pt-BR"/>
        </w:rPr>
      </w:pPr>
      <w:r w:rsidRPr="00F42F87">
        <w:rPr>
          <w:rFonts w:ascii="Times New Roman" w:eastAsiaTheme="minorHAnsi" w:hAnsi="Times New Roman" w:cs="Times New Roman"/>
          <w:b w:val="0"/>
          <w:color w:val="auto"/>
          <w:sz w:val="26"/>
          <w:lang w:val="pt-BR"/>
        </w:rPr>
        <w:t>- Lát cắt sườn đông và sườn tây của dãy An-đét.</w:t>
      </w:r>
    </w:p>
    <w:p w:rsidR="006B2DD0" w:rsidRPr="00F42F87" w:rsidRDefault="00EF1E95" w:rsidP="00F42F87">
      <w:pPr>
        <w:spacing w:before="0" w:after="0" w:line="288" w:lineRule="auto"/>
        <w:rPr>
          <w:color w:val="auto"/>
          <w:sz w:val="26"/>
          <w:szCs w:val="26"/>
          <w:lang w:val="pt-BR"/>
        </w:rPr>
      </w:pPr>
      <w:r w:rsidRPr="00F42F87">
        <w:rPr>
          <w:color w:val="auto"/>
          <w:sz w:val="26"/>
          <w:szCs w:val="26"/>
          <w:lang w:val="pt-BR"/>
        </w:rPr>
        <w:t>- Lược đồ, bản đồ liên quan.</w:t>
      </w:r>
    </w:p>
    <w:p w:rsidR="006B2DD0" w:rsidRPr="00F42F87" w:rsidRDefault="006B2DD0" w:rsidP="00F42F87">
      <w:pPr>
        <w:spacing w:before="0" w:after="0" w:line="288" w:lineRule="auto"/>
        <w:rPr>
          <w:b/>
          <w:color w:val="auto"/>
          <w:sz w:val="26"/>
          <w:szCs w:val="26"/>
        </w:rPr>
      </w:pPr>
      <w:r w:rsidRPr="00F42F87">
        <w:rPr>
          <w:b/>
          <w:color w:val="auto"/>
          <w:sz w:val="26"/>
          <w:szCs w:val="26"/>
        </w:rPr>
        <w:t>2. Chuẩn bị của học sinh</w:t>
      </w:r>
    </w:p>
    <w:p w:rsidR="006B2DD0" w:rsidRPr="00F42F87" w:rsidRDefault="006B2DD0" w:rsidP="00F42F87">
      <w:pPr>
        <w:spacing w:before="0" w:after="0" w:line="288" w:lineRule="auto"/>
        <w:rPr>
          <w:color w:val="auto"/>
          <w:sz w:val="26"/>
          <w:szCs w:val="26"/>
        </w:rPr>
      </w:pPr>
      <w:r w:rsidRPr="00F42F87">
        <w:rPr>
          <w:color w:val="auto"/>
          <w:sz w:val="26"/>
          <w:szCs w:val="26"/>
        </w:rPr>
        <w:t>- SGK, vở ghi, dụng cụ học tập.</w:t>
      </w:r>
    </w:p>
    <w:p w:rsidR="00165BA4" w:rsidRPr="00F42F87" w:rsidRDefault="00165BA4" w:rsidP="00F42F87">
      <w:pPr>
        <w:spacing w:before="0" w:after="0" w:line="288" w:lineRule="auto"/>
        <w:rPr>
          <w:b/>
          <w:color w:val="auto"/>
          <w:sz w:val="26"/>
          <w:szCs w:val="26"/>
        </w:rPr>
      </w:pPr>
      <w:r w:rsidRPr="00F42F87">
        <w:rPr>
          <w:b/>
          <w:color w:val="auto"/>
          <w:sz w:val="26"/>
          <w:szCs w:val="26"/>
        </w:rPr>
        <w:t>III. TIẾN TRÌNH DẠY HỌC</w:t>
      </w:r>
    </w:p>
    <w:p w:rsidR="00165BA4" w:rsidRPr="00F42F87" w:rsidRDefault="00165BA4" w:rsidP="00F42F87">
      <w:pPr>
        <w:spacing w:before="0" w:after="0" w:line="288" w:lineRule="auto"/>
        <w:rPr>
          <w:b/>
          <w:color w:val="auto"/>
          <w:sz w:val="26"/>
          <w:szCs w:val="26"/>
        </w:rPr>
      </w:pPr>
      <w:r w:rsidRPr="00F42F87">
        <w:rPr>
          <w:b/>
          <w:color w:val="auto"/>
          <w:sz w:val="26"/>
          <w:szCs w:val="26"/>
        </w:rPr>
        <w:t>1. Hoạt động: Mở đầu (3 phút)</w:t>
      </w:r>
    </w:p>
    <w:p w:rsidR="002B1050" w:rsidRPr="00F42F87" w:rsidRDefault="002B1050" w:rsidP="00F42F87">
      <w:pPr>
        <w:spacing w:before="0" w:after="0" w:line="288" w:lineRule="auto"/>
        <w:rPr>
          <w:i/>
          <w:color w:val="auto"/>
          <w:sz w:val="26"/>
          <w:szCs w:val="26"/>
        </w:rPr>
      </w:pPr>
      <w:r w:rsidRPr="00F42F87">
        <w:rPr>
          <w:i/>
          <w:color w:val="auto"/>
          <w:sz w:val="26"/>
          <w:szCs w:val="26"/>
        </w:rPr>
        <w:t>a) Mục đích:</w:t>
      </w:r>
    </w:p>
    <w:p w:rsidR="002B1050" w:rsidRPr="00F42F87" w:rsidRDefault="002B1050" w:rsidP="00F42F87">
      <w:pPr>
        <w:spacing w:before="0" w:after="0" w:line="288" w:lineRule="auto"/>
        <w:rPr>
          <w:color w:val="auto"/>
          <w:sz w:val="26"/>
          <w:szCs w:val="26"/>
        </w:rPr>
      </w:pPr>
      <w:r w:rsidRPr="00F42F87">
        <w:rPr>
          <w:color w:val="auto"/>
          <w:sz w:val="26"/>
          <w:szCs w:val="26"/>
        </w:rPr>
        <w:t>- Tạo sự phấn khởi trước khi bước vào bài học mới.</w:t>
      </w:r>
    </w:p>
    <w:p w:rsidR="002B1050" w:rsidRPr="00F42F87" w:rsidRDefault="002B1050" w:rsidP="00F42F87">
      <w:pPr>
        <w:spacing w:before="0" w:after="0" w:line="288" w:lineRule="auto"/>
        <w:rPr>
          <w:i/>
          <w:color w:val="auto"/>
          <w:sz w:val="26"/>
          <w:szCs w:val="26"/>
        </w:rPr>
      </w:pPr>
      <w:r w:rsidRPr="00F42F87">
        <w:rPr>
          <w:i/>
          <w:color w:val="auto"/>
          <w:sz w:val="26"/>
          <w:szCs w:val="26"/>
        </w:rPr>
        <w:t>b) Nội dung:</w:t>
      </w:r>
    </w:p>
    <w:p w:rsidR="006B2DD0" w:rsidRPr="00F42F87" w:rsidRDefault="002B1050" w:rsidP="00F42F87">
      <w:pPr>
        <w:spacing w:before="0" w:after="0" w:line="288" w:lineRule="auto"/>
        <w:rPr>
          <w:color w:val="auto"/>
          <w:sz w:val="26"/>
          <w:szCs w:val="26"/>
        </w:rPr>
      </w:pPr>
      <w:r w:rsidRPr="00F42F87">
        <w:rPr>
          <w:color w:val="auto"/>
          <w:sz w:val="26"/>
          <w:szCs w:val="26"/>
        </w:rPr>
        <w:lastRenderedPageBreak/>
        <w:t>- Học sinh dựa vào kiến thức đã học và hiểu biết của mình để trả lời câu hỏi.</w:t>
      </w:r>
    </w:p>
    <w:p w:rsidR="00165BA4" w:rsidRPr="00F42F87" w:rsidRDefault="00165BA4" w:rsidP="00F42F87">
      <w:pPr>
        <w:spacing w:before="0" w:after="0" w:line="288" w:lineRule="auto"/>
        <w:rPr>
          <w:i/>
          <w:color w:val="auto"/>
          <w:sz w:val="26"/>
          <w:szCs w:val="26"/>
        </w:rPr>
      </w:pPr>
      <w:r w:rsidRPr="00F42F87">
        <w:rPr>
          <w:i/>
          <w:color w:val="auto"/>
          <w:sz w:val="26"/>
          <w:szCs w:val="26"/>
        </w:rPr>
        <w:t>c) Sản phẩm:</w:t>
      </w:r>
    </w:p>
    <w:p w:rsidR="00A0698B" w:rsidRPr="00F42F87" w:rsidRDefault="00670A5A" w:rsidP="00F42F87">
      <w:pPr>
        <w:spacing w:before="0" w:after="0" w:line="288" w:lineRule="auto"/>
        <w:rPr>
          <w:color w:val="auto"/>
          <w:sz w:val="26"/>
          <w:szCs w:val="26"/>
        </w:rPr>
      </w:pPr>
      <w:r w:rsidRPr="00F42F87">
        <w:rPr>
          <w:color w:val="auto"/>
          <w:sz w:val="26"/>
          <w:szCs w:val="26"/>
        </w:rPr>
        <w:t>- Học sinh trả lời được các câu hỏi của giáo viên.</w:t>
      </w:r>
    </w:p>
    <w:p w:rsidR="00165BA4" w:rsidRPr="00F42F87" w:rsidRDefault="00165BA4" w:rsidP="00F42F87">
      <w:pPr>
        <w:spacing w:before="0" w:after="0" w:line="288" w:lineRule="auto"/>
        <w:rPr>
          <w:i/>
          <w:color w:val="auto"/>
          <w:sz w:val="26"/>
          <w:szCs w:val="26"/>
        </w:rPr>
      </w:pPr>
      <w:r w:rsidRPr="00F42F87">
        <w:rPr>
          <w:i/>
          <w:color w:val="auto"/>
          <w:sz w:val="26"/>
          <w:szCs w:val="26"/>
        </w:rPr>
        <w:t>d) Cách thực hiện:</w:t>
      </w:r>
    </w:p>
    <w:p w:rsidR="00EF1E95" w:rsidRPr="00F42F87" w:rsidRDefault="00EF1E95" w:rsidP="00F42F87">
      <w:pPr>
        <w:spacing w:before="0" w:after="0" w:line="288" w:lineRule="auto"/>
        <w:rPr>
          <w:bCs/>
          <w:color w:val="auto"/>
          <w:sz w:val="26"/>
          <w:szCs w:val="26"/>
        </w:rPr>
      </w:pPr>
      <w:r w:rsidRPr="00F42F87">
        <w:rPr>
          <w:b/>
          <w:bCs/>
          <w:color w:val="auto"/>
          <w:sz w:val="26"/>
          <w:szCs w:val="26"/>
        </w:rPr>
        <w:t xml:space="preserve">- Bước 1: </w:t>
      </w:r>
      <w:r w:rsidRPr="00F42F87">
        <w:rPr>
          <w:bCs/>
          <w:color w:val="auto"/>
          <w:sz w:val="26"/>
          <w:szCs w:val="26"/>
        </w:rPr>
        <w:t xml:space="preserve">GV chia lớp thành 5 nhóm, phổ biến trò chơi </w:t>
      </w:r>
      <w:r w:rsidRPr="00F42F87">
        <w:rPr>
          <w:b/>
          <w:bCs/>
          <w:color w:val="auto"/>
          <w:sz w:val="26"/>
          <w:szCs w:val="26"/>
        </w:rPr>
        <w:t xml:space="preserve">“đoán tên tranh vẽ”: </w:t>
      </w:r>
      <w:r w:rsidRPr="00F42F87">
        <w:rPr>
          <w:bCs/>
          <w:color w:val="auto"/>
          <w:sz w:val="26"/>
          <w:szCs w:val="26"/>
        </w:rPr>
        <w:t xml:space="preserve">Lần lượt mỗi nhóm cử 1 đại diện lên bốc thăm từ khóa. Thành viên lên bốc thăm không được nói, chỉ được thể hiện từ khóa bằng cách vẽ hình lên bảng để nhóm đoán từ khóa. Nhóm đó được quyền đoán 3 lần. Hết 3 lần mà nhóm đó không đoán đúng thì nhóm khác được quyền trả lời. </w:t>
      </w:r>
    </w:p>
    <w:p w:rsidR="00EF1E95" w:rsidRPr="00F42F87" w:rsidRDefault="00EF1E95" w:rsidP="00F42F87">
      <w:pPr>
        <w:spacing w:before="0" w:after="0" w:line="288" w:lineRule="auto"/>
        <w:rPr>
          <w:bCs/>
          <w:color w:val="auto"/>
          <w:sz w:val="26"/>
          <w:szCs w:val="26"/>
        </w:rPr>
      </w:pPr>
      <w:r w:rsidRPr="00F42F87">
        <w:rPr>
          <w:bCs/>
          <w:noProof/>
          <w:color w:val="auto"/>
          <w:sz w:val="26"/>
          <w:szCs w:val="26"/>
        </w:rPr>
        <mc:AlternateContent>
          <mc:Choice Requires="wps">
            <w:drawing>
              <wp:anchor distT="0" distB="0" distL="114300" distR="114300" simplePos="0" relativeHeight="251659264" behindDoc="0" locked="0" layoutInCell="1" allowOverlap="1" wp14:anchorId="708DCD54" wp14:editId="0B0AF5F2">
                <wp:simplePos x="0" y="0"/>
                <wp:positionH relativeFrom="column">
                  <wp:posOffset>1137285</wp:posOffset>
                </wp:positionH>
                <wp:positionV relativeFrom="paragraph">
                  <wp:posOffset>10795</wp:posOffset>
                </wp:positionV>
                <wp:extent cx="1866900" cy="6572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866900" cy="65722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F1E95" w:rsidRPr="00142CD3" w:rsidRDefault="00EF1E95" w:rsidP="00EF1E95">
                            <w:pPr>
                              <w:jc w:val="center"/>
                              <w:rPr>
                                <w:color w:val="FF0000"/>
                              </w:rPr>
                            </w:pPr>
                            <w:r w:rsidRPr="00142CD3">
                              <w:rPr>
                                <w:color w:val="FF0000"/>
                              </w:rPr>
                              <w:t>Nhóm 1: Băng tuyết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08DCD54" id="Rounded Rectangle 12" o:spid="_x0000_s1026" style="position:absolute;margin-left:89.55pt;margin-top:.85pt;width:147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" fillcolor="yellow" strokecolor="#1f4d78 [1604]" strokeweight="1pt">
                <v:stroke joinstyle="miter"/>
                <v:textbox>
                  <w:txbxContent>
                    <w:p w:rsidR="00EF1E95" w:rsidRPr="00142CD3" w:rsidRDefault="00EF1E95" w:rsidP="00EF1E95">
                      <w:pPr>
                        <w:jc w:val="center"/>
                        <w:rPr>
                          <w:color w:val="FF0000"/>
                        </w:rPr>
                      </w:pPr>
                      <w:r w:rsidRPr="00142CD3">
                        <w:rPr>
                          <w:color w:val="FF0000"/>
                        </w:rPr>
                        <w:t>Nhóm 1: Băng tuyết</w:t>
                      </w:r>
                    </w:p>
                  </w:txbxContent>
                </v:textbox>
              </v:roundrect>
            </w:pict>
          </mc:Fallback>
        </mc:AlternateContent>
      </w:r>
      <w:r w:rsidRPr="00F42F87">
        <w:rPr>
          <w:bCs/>
          <w:noProof/>
          <w:color w:val="auto"/>
          <w:sz w:val="26"/>
          <w:szCs w:val="26"/>
        </w:rPr>
        <mc:AlternateContent>
          <mc:Choice Requires="wps">
            <w:drawing>
              <wp:anchor distT="0" distB="0" distL="114300" distR="114300" simplePos="0" relativeHeight="251660288" behindDoc="0" locked="0" layoutInCell="1" allowOverlap="1" wp14:anchorId="3E8A0414" wp14:editId="4FCB51D3">
                <wp:simplePos x="0" y="0"/>
                <wp:positionH relativeFrom="column">
                  <wp:posOffset>3257550</wp:posOffset>
                </wp:positionH>
                <wp:positionV relativeFrom="paragraph">
                  <wp:posOffset>11430</wp:posOffset>
                </wp:positionV>
                <wp:extent cx="1866900" cy="6572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866900" cy="657225"/>
                        </a:xfrm>
                        <a:prstGeom prst="roundRect">
                          <a:avLst/>
                        </a:prstGeom>
                        <a:solidFill>
                          <a:srgbClr val="FFFF00"/>
                        </a:solidFill>
                        <a:ln w="12700" cap="flat" cmpd="sng" algn="ctr">
                          <a:solidFill>
                            <a:srgbClr val="4F81BD">
                              <a:shade val="50000"/>
                            </a:srgbClr>
                          </a:solidFill>
                          <a:prstDash val="solid"/>
                          <a:miter lim="800000"/>
                        </a:ln>
                        <a:effectLst/>
                      </wps:spPr>
                      <wps:txbx>
                        <w:txbxContent>
                          <w:p w:rsidR="00EF1E95" w:rsidRPr="00142CD3" w:rsidRDefault="00EF1E95" w:rsidP="00EF1E95">
                            <w:pPr>
                              <w:jc w:val="center"/>
                              <w:rPr>
                                <w:color w:val="FF0000"/>
                              </w:rPr>
                            </w:pPr>
                            <w:r w:rsidRPr="00142CD3">
                              <w:rPr>
                                <w:color w:val="FF0000"/>
                              </w:rPr>
                              <w:t xml:space="preserve">Nhóm </w:t>
                            </w:r>
                            <w:r>
                              <w:rPr>
                                <w:color w:val="FF0000"/>
                              </w:rPr>
                              <w:t>2</w:t>
                            </w:r>
                            <w:r w:rsidRPr="00142CD3">
                              <w:rPr>
                                <w:color w:val="FF0000"/>
                              </w:rPr>
                              <w:t xml:space="preserve">: </w:t>
                            </w:r>
                            <w:r>
                              <w:rPr>
                                <w:color w:val="FF0000"/>
                              </w:rPr>
                              <w:t>Đồng cỏ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E8A0414" id="Rounded Rectangle 13" o:spid="_x0000_s1027" style="position:absolute;margin-left:256.5pt;margin-top:.9pt;width:147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" fillcolor="yellow" strokecolor="#385d8a" strokeweight="1pt">
                <v:stroke joinstyle="miter"/>
                <v:textbox>
                  <w:txbxContent>
                    <w:p w:rsidR="00EF1E95" w:rsidRPr="00142CD3" w:rsidRDefault="00EF1E95" w:rsidP="00EF1E95">
                      <w:pPr>
                        <w:jc w:val="center"/>
                        <w:rPr>
                          <w:color w:val="FF0000"/>
                        </w:rPr>
                      </w:pPr>
                      <w:r w:rsidRPr="00142CD3">
                        <w:rPr>
                          <w:color w:val="FF0000"/>
                        </w:rPr>
                        <w:t xml:space="preserve">Nhóm </w:t>
                      </w:r>
                      <w:r>
                        <w:rPr>
                          <w:color w:val="FF0000"/>
                        </w:rPr>
                        <w:t>2</w:t>
                      </w:r>
                      <w:r w:rsidRPr="00142CD3">
                        <w:rPr>
                          <w:color w:val="FF0000"/>
                        </w:rPr>
                        <w:t xml:space="preserve">: </w:t>
                      </w:r>
                      <w:r>
                        <w:rPr>
                          <w:color w:val="FF0000"/>
                        </w:rPr>
                        <w:t>Đồng cỏ</w:t>
                      </w:r>
                    </w:p>
                  </w:txbxContent>
                </v:textbox>
              </v:roundrect>
            </w:pict>
          </mc:Fallback>
        </mc:AlternateContent>
      </w:r>
    </w:p>
    <w:p w:rsidR="00EF1E95" w:rsidRPr="00F42F87" w:rsidRDefault="00EF1E95" w:rsidP="00F42F87">
      <w:pPr>
        <w:spacing w:before="0" w:after="0" w:line="288" w:lineRule="auto"/>
        <w:rPr>
          <w:bCs/>
          <w:color w:val="auto"/>
          <w:sz w:val="26"/>
          <w:szCs w:val="26"/>
        </w:rPr>
      </w:pPr>
    </w:p>
    <w:p w:rsidR="00EF1E95" w:rsidRPr="00F42F87" w:rsidRDefault="00EF1E95" w:rsidP="00F42F87">
      <w:pPr>
        <w:spacing w:before="0" w:after="0" w:line="288" w:lineRule="auto"/>
        <w:jc w:val="center"/>
        <w:rPr>
          <w:bCs/>
          <w:noProof/>
          <w:color w:val="auto"/>
          <w:sz w:val="26"/>
          <w:szCs w:val="26"/>
        </w:rPr>
      </w:pPr>
    </w:p>
    <w:p w:rsidR="00EF1E95" w:rsidRPr="00F42F87" w:rsidRDefault="00EF1E95" w:rsidP="00F42F87">
      <w:pPr>
        <w:spacing w:before="0" w:after="0" w:line="288" w:lineRule="auto"/>
        <w:jc w:val="center"/>
        <w:rPr>
          <w:bCs/>
          <w:noProof/>
          <w:color w:val="auto"/>
          <w:sz w:val="26"/>
          <w:szCs w:val="26"/>
        </w:rPr>
      </w:pPr>
      <w:r w:rsidRPr="00F42F87">
        <w:rPr>
          <w:bCs/>
          <w:noProof/>
          <w:color w:val="auto"/>
          <w:sz w:val="26"/>
          <w:szCs w:val="26"/>
        </w:rPr>
        <mc:AlternateContent>
          <mc:Choice Requires="wps">
            <w:drawing>
              <wp:anchor distT="0" distB="0" distL="114300" distR="114300" simplePos="0" relativeHeight="251662336" behindDoc="0" locked="0" layoutInCell="1" allowOverlap="1" wp14:anchorId="460EEE55" wp14:editId="45DA152F">
                <wp:simplePos x="0" y="0"/>
                <wp:positionH relativeFrom="margin">
                  <wp:align>center</wp:align>
                </wp:positionH>
                <wp:positionV relativeFrom="paragraph">
                  <wp:posOffset>8890</wp:posOffset>
                </wp:positionV>
                <wp:extent cx="1866900" cy="6572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1866900" cy="657225"/>
                        </a:xfrm>
                        <a:prstGeom prst="roundRect">
                          <a:avLst/>
                        </a:prstGeom>
                        <a:solidFill>
                          <a:srgbClr val="FFFF00"/>
                        </a:solidFill>
                        <a:ln w="12700" cap="flat" cmpd="sng" algn="ctr">
                          <a:solidFill>
                            <a:srgbClr val="4F81BD">
                              <a:shade val="50000"/>
                            </a:srgbClr>
                          </a:solidFill>
                          <a:prstDash val="solid"/>
                          <a:miter lim="800000"/>
                        </a:ln>
                        <a:effectLst/>
                      </wps:spPr>
                      <wps:txbx>
                        <w:txbxContent>
                          <w:p w:rsidR="00EF1E95" w:rsidRPr="00142CD3" w:rsidRDefault="00EF1E95" w:rsidP="00EF1E95">
                            <w:pPr>
                              <w:jc w:val="center"/>
                              <w:rPr>
                                <w:color w:val="FF0000"/>
                              </w:rPr>
                            </w:pPr>
                            <w:r w:rsidRPr="00142CD3">
                              <w:rPr>
                                <w:color w:val="FF0000"/>
                              </w:rPr>
                              <w:t xml:space="preserve">Nhóm </w:t>
                            </w:r>
                            <w:r>
                              <w:rPr>
                                <w:color w:val="FF0000"/>
                              </w:rPr>
                              <w:t>4</w:t>
                            </w:r>
                            <w:r w:rsidRPr="00142CD3">
                              <w:rPr>
                                <w:color w:val="FF0000"/>
                              </w:rPr>
                              <w:t xml:space="preserve">: </w:t>
                            </w:r>
                            <w:r>
                              <w:rPr>
                                <w:color w:val="FF0000"/>
                              </w:rPr>
                              <w:t>Rừng lá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60EEE55" id="Rounded Rectangle 15" o:spid="_x0000_s1028" style="position:absolute;left:0;text-align:left;margin-left:0;margin-top:.7pt;width:147pt;height:51.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" fillcolor="yellow" strokecolor="#385d8a" strokeweight="1pt">
                <v:stroke joinstyle="miter"/>
                <v:textbox>
                  <w:txbxContent>
                    <w:p w:rsidR="00EF1E95" w:rsidRPr="00142CD3" w:rsidRDefault="00EF1E95" w:rsidP="00EF1E95">
                      <w:pPr>
                        <w:jc w:val="center"/>
                        <w:rPr>
                          <w:color w:val="FF0000"/>
                        </w:rPr>
                      </w:pPr>
                      <w:r w:rsidRPr="00142CD3">
                        <w:rPr>
                          <w:color w:val="FF0000"/>
                        </w:rPr>
                        <w:t xml:space="preserve">Nhóm </w:t>
                      </w:r>
                      <w:r>
                        <w:rPr>
                          <w:color w:val="FF0000"/>
                        </w:rPr>
                        <w:t>4</w:t>
                      </w:r>
                      <w:r w:rsidRPr="00142CD3">
                        <w:rPr>
                          <w:color w:val="FF0000"/>
                        </w:rPr>
                        <w:t xml:space="preserve">: </w:t>
                      </w:r>
                      <w:r>
                        <w:rPr>
                          <w:color w:val="FF0000"/>
                        </w:rPr>
                        <w:t>Rừng lá rộng</w:t>
                      </w:r>
                    </w:p>
                  </w:txbxContent>
                </v:textbox>
                <w10:wrap anchorx="margin"/>
              </v:roundrect>
            </w:pict>
          </mc:Fallback>
        </mc:AlternateContent>
      </w:r>
      <w:r w:rsidRPr="00F42F87">
        <w:rPr>
          <w:bCs/>
          <w:noProof/>
          <w:color w:val="auto"/>
          <w:sz w:val="26"/>
          <w:szCs w:val="26"/>
        </w:rPr>
        <mc:AlternateContent>
          <mc:Choice Requires="wps">
            <w:drawing>
              <wp:anchor distT="0" distB="0" distL="114300" distR="114300" simplePos="0" relativeHeight="251663360" behindDoc="0" locked="0" layoutInCell="1" allowOverlap="1" wp14:anchorId="5A6B91E7" wp14:editId="6BC91EFC">
                <wp:simplePos x="0" y="0"/>
                <wp:positionH relativeFrom="margin">
                  <wp:align>right</wp:align>
                </wp:positionH>
                <wp:positionV relativeFrom="paragraph">
                  <wp:posOffset>-8255</wp:posOffset>
                </wp:positionV>
                <wp:extent cx="1866900" cy="6572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1866900" cy="657225"/>
                        </a:xfrm>
                        <a:prstGeom prst="roundRect">
                          <a:avLst/>
                        </a:prstGeom>
                        <a:solidFill>
                          <a:srgbClr val="FFFF00"/>
                        </a:solidFill>
                        <a:ln w="12700" cap="flat" cmpd="sng" algn="ctr">
                          <a:solidFill>
                            <a:srgbClr val="4F81BD">
                              <a:shade val="50000"/>
                            </a:srgbClr>
                          </a:solidFill>
                          <a:prstDash val="solid"/>
                          <a:miter lim="800000"/>
                        </a:ln>
                        <a:effectLst/>
                      </wps:spPr>
                      <wps:txbx>
                        <w:txbxContent>
                          <w:p w:rsidR="00EF1E95" w:rsidRPr="00142CD3" w:rsidRDefault="00EF1E95" w:rsidP="00EF1E95">
                            <w:pPr>
                              <w:jc w:val="center"/>
                              <w:rPr>
                                <w:color w:val="FF0000"/>
                              </w:rPr>
                            </w:pPr>
                            <w:r w:rsidRPr="00142CD3">
                              <w:rPr>
                                <w:color w:val="FF0000"/>
                              </w:rPr>
                              <w:t xml:space="preserve">Nhóm </w:t>
                            </w:r>
                            <w:r>
                              <w:rPr>
                                <w:color w:val="FF0000"/>
                              </w:rPr>
                              <w:t>5</w:t>
                            </w:r>
                            <w:r w:rsidRPr="00142CD3">
                              <w:rPr>
                                <w:color w:val="FF0000"/>
                              </w:rPr>
                              <w:t xml:space="preserve">: </w:t>
                            </w:r>
                            <w:r>
                              <w:rPr>
                                <w:color w:val="FF0000"/>
                              </w:rPr>
                              <w:t>Xương rồng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A6B91E7" id="Rounded Rectangle 16" o:spid="_x0000_s1029" style="position:absolute;left:0;text-align:left;margin-left:95.8pt;margin-top:-.65pt;width:147pt;height:5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" fillcolor="yellow" strokecolor="#385d8a" strokeweight="1pt">
                <v:stroke joinstyle="miter"/>
                <v:textbox>
                  <w:txbxContent>
                    <w:p w:rsidR="00EF1E95" w:rsidRPr="00142CD3" w:rsidRDefault="00EF1E95" w:rsidP="00EF1E95">
                      <w:pPr>
                        <w:jc w:val="center"/>
                        <w:rPr>
                          <w:color w:val="FF0000"/>
                        </w:rPr>
                      </w:pPr>
                      <w:r w:rsidRPr="00142CD3">
                        <w:rPr>
                          <w:color w:val="FF0000"/>
                        </w:rPr>
                        <w:t xml:space="preserve">Nhóm </w:t>
                      </w:r>
                      <w:r>
                        <w:rPr>
                          <w:color w:val="FF0000"/>
                        </w:rPr>
                        <w:t>5</w:t>
                      </w:r>
                      <w:r w:rsidRPr="00142CD3">
                        <w:rPr>
                          <w:color w:val="FF0000"/>
                        </w:rPr>
                        <w:t xml:space="preserve">: </w:t>
                      </w:r>
                      <w:r>
                        <w:rPr>
                          <w:color w:val="FF0000"/>
                        </w:rPr>
                        <w:t>Xương rồng</w:t>
                      </w:r>
                    </w:p>
                  </w:txbxContent>
                </v:textbox>
                <w10:wrap anchorx="margin"/>
              </v:roundrect>
            </w:pict>
          </mc:Fallback>
        </mc:AlternateContent>
      </w:r>
      <w:r w:rsidRPr="00F42F87">
        <w:rPr>
          <w:bCs/>
          <w:noProof/>
          <w:color w:val="auto"/>
          <w:sz w:val="26"/>
          <w:szCs w:val="26"/>
        </w:rPr>
        <mc:AlternateContent>
          <mc:Choice Requires="wps">
            <w:drawing>
              <wp:anchor distT="0" distB="0" distL="114300" distR="114300" simplePos="0" relativeHeight="251661312" behindDoc="0" locked="0" layoutInCell="1" allowOverlap="1" wp14:anchorId="1DB6A21C" wp14:editId="0275C9B1">
                <wp:simplePos x="0" y="0"/>
                <wp:positionH relativeFrom="column">
                  <wp:posOffset>0</wp:posOffset>
                </wp:positionH>
                <wp:positionV relativeFrom="paragraph">
                  <wp:posOffset>-635</wp:posOffset>
                </wp:positionV>
                <wp:extent cx="1866900" cy="6572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866900" cy="657225"/>
                        </a:xfrm>
                        <a:prstGeom prst="roundRect">
                          <a:avLst/>
                        </a:prstGeom>
                        <a:solidFill>
                          <a:srgbClr val="FFFF00"/>
                        </a:solidFill>
                        <a:ln w="12700" cap="flat" cmpd="sng" algn="ctr">
                          <a:solidFill>
                            <a:srgbClr val="4F81BD">
                              <a:shade val="50000"/>
                            </a:srgbClr>
                          </a:solidFill>
                          <a:prstDash val="solid"/>
                          <a:miter lim="800000"/>
                        </a:ln>
                        <a:effectLst/>
                      </wps:spPr>
                      <wps:txbx>
                        <w:txbxContent>
                          <w:p w:rsidR="00EF1E95" w:rsidRPr="00142CD3" w:rsidRDefault="00EF1E95" w:rsidP="00EF1E95">
                            <w:pPr>
                              <w:jc w:val="center"/>
                              <w:rPr>
                                <w:color w:val="FF0000"/>
                              </w:rPr>
                            </w:pPr>
                            <w:r w:rsidRPr="00142CD3">
                              <w:rPr>
                                <w:color w:val="FF0000"/>
                              </w:rPr>
                              <w:t xml:space="preserve">Nhóm </w:t>
                            </w:r>
                            <w:r>
                              <w:rPr>
                                <w:color w:val="FF0000"/>
                              </w:rPr>
                              <w:t>3</w:t>
                            </w:r>
                            <w:r w:rsidRPr="00142CD3">
                              <w:rPr>
                                <w:color w:val="FF0000"/>
                              </w:rPr>
                              <w:t xml:space="preserve">: </w:t>
                            </w:r>
                            <w:r>
                              <w:rPr>
                                <w:color w:val="FF0000"/>
                              </w:rPr>
                              <w:t>Rừng lá 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DB6A21C" id="Rounded Rectangle 14" o:spid="_x0000_s1030" style="position:absolute;left:0;text-align:left;margin-left:0;margin-top:-.05pt;width:147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" fillcolor="yellow" strokecolor="#385d8a" strokeweight="1pt">
                <v:stroke joinstyle="miter"/>
                <v:textbox>
                  <w:txbxContent>
                    <w:p w:rsidR="00EF1E95" w:rsidRPr="00142CD3" w:rsidRDefault="00EF1E95" w:rsidP="00EF1E95">
                      <w:pPr>
                        <w:jc w:val="center"/>
                        <w:rPr>
                          <w:color w:val="FF0000"/>
                        </w:rPr>
                      </w:pPr>
                      <w:r w:rsidRPr="00142CD3">
                        <w:rPr>
                          <w:color w:val="FF0000"/>
                        </w:rPr>
                        <w:t xml:space="preserve">Nhóm </w:t>
                      </w:r>
                      <w:r>
                        <w:rPr>
                          <w:color w:val="FF0000"/>
                        </w:rPr>
                        <w:t>3</w:t>
                      </w:r>
                      <w:r w:rsidRPr="00142CD3">
                        <w:rPr>
                          <w:color w:val="FF0000"/>
                        </w:rPr>
                        <w:t xml:space="preserve">: </w:t>
                      </w:r>
                      <w:r>
                        <w:rPr>
                          <w:color w:val="FF0000"/>
                        </w:rPr>
                        <w:t>Rừng lá kim</w:t>
                      </w:r>
                    </w:p>
                  </w:txbxContent>
                </v:textbox>
              </v:roundrect>
            </w:pict>
          </mc:Fallback>
        </mc:AlternateContent>
      </w:r>
    </w:p>
    <w:p w:rsidR="00EF1E95" w:rsidRPr="00F42F87" w:rsidRDefault="00EF1E95" w:rsidP="00F42F87">
      <w:pPr>
        <w:spacing w:before="0" w:after="0" w:line="288" w:lineRule="auto"/>
        <w:jc w:val="center"/>
        <w:rPr>
          <w:bCs/>
          <w:noProof/>
          <w:color w:val="auto"/>
          <w:sz w:val="26"/>
          <w:szCs w:val="26"/>
        </w:rPr>
      </w:pPr>
    </w:p>
    <w:p w:rsidR="00EF1E95" w:rsidRPr="00F42F87" w:rsidRDefault="00EF1E95" w:rsidP="00F42F87">
      <w:pPr>
        <w:spacing w:before="0" w:after="0" w:line="288" w:lineRule="auto"/>
        <w:rPr>
          <w:bCs/>
          <w:color w:val="auto"/>
          <w:sz w:val="26"/>
          <w:szCs w:val="26"/>
        </w:rPr>
      </w:pPr>
      <w:r w:rsidRPr="00F42F87">
        <w:rPr>
          <w:b/>
          <w:bCs/>
          <w:color w:val="auto"/>
          <w:sz w:val="26"/>
          <w:szCs w:val="26"/>
        </w:rPr>
        <w:t xml:space="preserve">- Bước 2: </w:t>
      </w:r>
      <w:r w:rsidRPr="00F42F87">
        <w:rPr>
          <w:bCs/>
          <w:color w:val="auto"/>
          <w:sz w:val="26"/>
          <w:szCs w:val="26"/>
        </w:rPr>
        <w:t>HS thực hiện nhiệm vụ. GV quan sát nhắc nhở, đồng thời viết từ khóa mà nhóm đoán được lên bảng.</w:t>
      </w:r>
    </w:p>
    <w:p w:rsidR="00EF1E95" w:rsidRPr="00F42F87" w:rsidRDefault="00EF1E95" w:rsidP="00F42F87">
      <w:pPr>
        <w:spacing w:before="0" w:after="0" w:line="288" w:lineRule="auto"/>
        <w:rPr>
          <w:bCs/>
          <w:color w:val="auto"/>
          <w:sz w:val="26"/>
          <w:szCs w:val="26"/>
        </w:rPr>
      </w:pPr>
      <w:r w:rsidRPr="00F42F87">
        <w:rPr>
          <w:b/>
          <w:bCs/>
          <w:color w:val="auto"/>
          <w:sz w:val="26"/>
          <w:szCs w:val="26"/>
        </w:rPr>
        <w:t xml:space="preserve">- Bước 3: </w:t>
      </w:r>
      <w:r w:rsidRPr="00F42F87">
        <w:rPr>
          <w:bCs/>
          <w:color w:val="auto"/>
          <w:sz w:val="26"/>
          <w:szCs w:val="26"/>
        </w:rPr>
        <w:t>Hết giờ, GV tổng kết điểm của các nhóm. Yêu cầu các nhóm: Nhận xét những từ khóa vừa đoán được.</w:t>
      </w:r>
    </w:p>
    <w:p w:rsidR="00A0698B" w:rsidRPr="00F42F87" w:rsidRDefault="00EF1E95" w:rsidP="00F42F87">
      <w:pPr>
        <w:spacing w:before="0" w:after="0" w:line="288" w:lineRule="auto"/>
        <w:rPr>
          <w:bCs/>
          <w:i/>
          <w:color w:val="auto"/>
          <w:sz w:val="26"/>
          <w:szCs w:val="26"/>
        </w:rPr>
      </w:pPr>
      <w:r w:rsidRPr="00F42F87">
        <w:rPr>
          <w:b/>
          <w:bCs/>
          <w:color w:val="auto"/>
          <w:sz w:val="26"/>
          <w:szCs w:val="26"/>
        </w:rPr>
        <w:t>- Bước 4:</w:t>
      </w:r>
      <w:r w:rsidRPr="00F42F87">
        <w:rPr>
          <w:bCs/>
          <w:color w:val="auto"/>
          <w:sz w:val="26"/>
          <w:szCs w:val="26"/>
        </w:rPr>
        <w:t xml:space="preserve"> GV nhận xét các nhóm và khéo léo dẫn dắt vào bài: </w:t>
      </w:r>
      <w:r w:rsidRPr="00F42F87">
        <w:rPr>
          <w:bCs/>
          <w:i/>
          <w:color w:val="auto"/>
          <w:sz w:val="26"/>
          <w:szCs w:val="26"/>
        </w:rPr>
        <w:t>Như vậy, những từ khóa mà các em vừa đoán được chính là thảm thực vật ở dãy Andet -</w:t>
      </w:r>
      <w:r w:rsidRPr="00F42F87">
        <w:rPr>
          <w:color w:val="auto"/>
          <w:sz w:val="26"/>
          <w:szCs w:val="26"/>
        </w:rPr>
        <w:t xml:space="preserve"> </w:t>
      </w:r>
      <w:r w:rsidRPr="00F42F87">
        <w:rPr>
          <w:bCs/>
          <w:i/>
          <w:color w:val="auto"/>
          <w:sz w:val="26"/>
          <w:szCs w:val="26"/>
        </w:rPr>
        <w:t>dãy núi dài nhất thế giới, với hơn 7000 km. Để biết rõ hơn về sự phân hoá của thảm thực vật ở sườn đông và sườn tây của dãy Andet thì các em sẽ tìm hiểu trong bài học hôm nay.</w:t>
      </w:r>
    </w:p>
    <w:p w:rsidR="00165BA4" w:rsidRPr="00F42F87" w:rsidRDefault="00165BA4" w:rsidP="00F42F87">
      <w:pPr>
        <w:spacing w:before="0" w:after="0" w:line="288" w:lineRule="auto"/>
        <w:rPr>
          <w:b/>
          <w:color w:val="auto"/>
          <w:sz w:val="26"/>
          <w:szCs w:val="26"/>
        </w:rPr>
      </w:pPr>
      <w:r w:rsidRPr="00F42F87">
        <w:rPr>
          <w:b/>
          <w:color w:val="auto"/>
          <w:sz w:val="26"/>
          <w:szCs w:val="26"/>
        </w:rPr>
        <w:t>2. Hoạt động: Hình thành kiến thức mới (35 phút)</w:t>
      </w:r>
    </w:p>
    <w:p w:rsidR="00165BA4" w:rsidRPr="00F42F87" w:rsidRDefault="00165BA4" w:rsidP="00F42F87">
      <w:pPr>
        <w:pStyle w:val="Heading1"/>
        <w:spacing w:before="0" w:line="288" w:lineRule="auto"/>
        <w:rPr>
          <w:rFonts w:ascii="Times New Roman" w:hAnsi="Times New Roman" w:cs="Times New Roman"/>
          <w:color w:val="auto"/>
          <w:sz w:val="26"/>
          <w:szCs w:val="26"/>
        </w:rPr>
      </w:pPr>
      <w:r w:rsidRPr="00F42F87">
        <w:rPr>
          <w:rFonts w:ascii="Times New Roman" w:hAnsi="Times New Roman" w:cs="Times New Roman"/>
          <w:b/>
          <w:color w:val="auto"/>
          <w:sz w:val="26"/>
          <w:szCs w:val="26"/>
        </w:rPr>
        <w:t xml:space="preserve">2.1. Hoạt động 1: </w:t>
      </w:r>
      <w:r w:rsidR="00EF1E95" w:rsidRPr="00F42F87">
        <w:rPr>
          <w:rFonts w:ascii="Times New Roman" w:hAnsi="Times New Roman" w:cs="Times New Roman"/>
          <w:color w:val="auto"/>
          <w:sz w:val="26"/>
          <w:szCs w:val="26"/>
        </w:rPr>
        <w:t xml:space="preserve">Tìm hiểu về sự phân hoá của thảm thực vật ở sườn đông và sườn tây của dãy Andet </w:t>
      </w:r>
      <w:r w:rsidR="00EF1E95" w:rsidRPr="00F42F87">
        <w:rPr>
          <w:rFonts w:ascii="Times New Roman" w:hAnsi="Times New Roman" w:cs="Times New Roman"/>
          <w:color w:val="auto"/>
          <w:sz w:val="26"/>
          <w:szCs w:val="26"/>
          <w:lang w:val="vi-VN"/>
        </w:rPr>
        <w:t>(</w:t>
      </w:r>
      <w:r w:rsidR="00EF1E95" w:rsidRPr="00F42F87">
        <w:rPr>
          <w:rFonts w:ascii="Times New Roman" w:hAnsi="Times New Roman" w:cs="Times New Roman"/>
          <w:color w:val="auto"/>
          <w:sz w:val="26"/>
          <w:szCs w:val="26"/>
        </w:rPr>
        <w:t>25</w:t>
      </w:r>
      <w:r w:rsidR="00EF1E95" w:rsidRPr="00F42F87">
        <w:rPr>
          <w:rFonts w:ascii="Times New Roman" w:hAnsi="Times New Roman" w:cs="Times New Roman"/>
          <w:color w:val="auto"/>
          <w:sz w:val="26"/>
          <w:szCs w:val="26"/>
          <w:lang w:val="vi-VN"/>
        </w:rPr>
        <w:t xml:space="preserve"> phút</w:t>
      </w:r>
      <w:r w:rsidR="00EF1E95" w:rsidRPr="00F42F87">
        <w:rPr>
          <w:rFonts w:ascii="Times New Roman" w:hAnsi="Times New Roman" w:cs="Times New Roman"/>
          <w:color w:val="auto"/>
          <w:sz w:val="26"/>
          <w:szCs w:val="26"/>
        </w:rPr>
        <w:t>)</w:t>
      </w:r>
    </w:p>
    <w:p w:rsidR="00A0698B" w:rsidRPr="00F42F87" w:rsidRDefault="00A0698B" w:rsidP="00F42F87">
      <w:pPr>
        <w:spacing w:before="0" w:after="0" w:line="288" w:lineRule="auto"/>
        <w:rPr>
          <w:i/>
          <w:color w:val="auto"/>
          <w:sz w:val="26"/>
          <w:szCs w:val="26"/>
        </w:rPr>
      </w:pPr>
      <w:r w:rsidRPr="00F42F87">
        <w:rPr>
          <w:i/>
          <w:color w:val="auto"/>
          <w:sz w:val="26"/>
          <w:szCs w:val="26"/>
        </w:rPr>
        <w:t>a) Mục đích:</w:t>
      </w:r>
    </w:p>
    <w:p w:rsidR="00EF1E95" w:rsidRPr="00F42F87" w:rsidRDefault="00EF1E95" w:rsidP="00F42F87">
      <w:pPr>
        <w:spacing w:before="0" w:after="0" w:line="288" w:lineRule="auto"/>
        <w:rPr>
          <w:color w:val="auto"/>
          <w:sz w:val="26"/>
          <w:szCs w:val="26"/>
          <w:lang w:val="da-DK"/>
        </w:rPr>
      </w:pPr>
      <w:r w:rsidRPr="00F42F87">
        <w:rPr>
          <w:color w:val="auto"/>
          <w:sz w:val="26"/>
          <w:szCs w:val="26"/>
          <w:lang w:val="da-DK"/>
        </w:rPr>
        <w:t>- Kể tên được các kiểu thảm thực vật theo độ cao ở dãy An-đét.</w:t>
      </w:r>
    </w:p>
    <w:p w:rsidR="00EF1E95" w:rsidRPr="00F42F87" w:rsidRDefault="00EF1E95" w:rsidP="00F42F87">
      <w:pPr>
        <w:spacing w:before="0" w:after="0" w:line="288" w:lineRule="auto"/>
        <w:rPr>
          <w:color w:val="auto"/>
          <w:sz w:val="26"/>
          <w:szCs w:val="26"/>
          <w:lang w:val="da-DK"/>
        </w:rPr>
      </w:pPr>
      <w:r w:rsidRPr="00F42F87">
        <w:rPr>
          <w:color w:val="auto"/>
          <w:sz w:val="26"/>
          <w:szCs w:val="26"/>
          <w:lang w:val="da-DK"/>
        </w:rPr>
        <w:t>- So sánh được sự giống và khác nhau giữa thảm thực vật ở sườn đông và sườn tây của dãy An-đét.</w:t>
      </w:r>
    </w:p>
    <w:p w:rsidR="00EF1E95" w:rsidRPr="00F42F87" w:rsidRDefault="00EF1E95" w:rsidP="00F42F87">
      <w:pPr>
        <w:spacing w:before="0" w:after="0" w:line="288" w:lineRule="auto"/>
        <w:rPr>
          <w:color w:val="auto"/>
          <w:sz w:val="26"/>
          <w:szCs w:val="26"/>
          <w:lang w:val="da-DK"/>
        </w:rPr>
      </w:pPr>
      <w:r w:rsidRPr="00F42F87">
        <w:rPr>
          <w:color w:val="auto"/>
          <w:sz w:val="26"/>
          <w:szCs w:val="26"/>
          <w:lang w:val="da-DK"/>
        </w:rPr>
        <w:t>- Giải thích được nguyên nhân của sự khác nhau giữa thảm thực vật ở sườn đông và sườn tây của dãy An-đét.</w:t>
      </w:r>
    </w:p>
    <w:p w:rsidR="00A0698B" w:rsidRPr="00F42F87" w:rsidRDefault="00A0698B" w:rsidP="00F42F87">
      <w:pPr>
        <w:spacing w:before="0" w:after="0" w:line="288" w:lineRule="auto"/>
        <w:rPr>
          <w:i/>
          <w:color w:val="auto"/>
          <w:sz w:val="26"/>
          <w:szCs w:val="26"/>
        </w:rPr>
      </w:pPr>
      <w:r w:rsidRPr="00F42F87">
        <w:rPr>
          <w:i/>
          <w:color w:val="auto"/>
          <w:sz w:val="26"/>
          <w:szCs w:val="26"/>
        </w:rPr>
        <w:t>b) Nội dung:</w:t>
      </w:r>
    </w:p>
    <w:p w:rsidR="005B25EF" w:rsidRPr="00F42F87" w:rsidRDefault="005B25EF" w:rsidP="00F42F87">
      <w:pPr>
        <w:spacing w:before="0" w:after="0" w:line="288" w:lineRule="auto"/>
        <w:rPr>
          <w:color w:val="auto"/>
          <w:sz w:val="26"/>
          <w:szCs w:val="26"/>
        </w:rPr>
      </w:pPr>
      <w:r w:rsidRPr="00F42F87">
        <w:rPr>
          <w:color w:val="auto"/>
          <w:sz w:val="26"/>
          <w:szCs w:val="26"/>
        </w:rPr>
        <w:t>- Họ</w:t>
      </w:r>
      <w:r w:rsidR="00F42F87" w:rsidRPr="00F42F87">
        <w:rPr>
          <w:color w:val="auto"/>
          <w:sz w:val="26"/>
          <w:szCs w:val="26"/>
        </w:rPr>
        <w:t xml:space="preserve">c sinh </w:t>
      </w:r>
      <w:r w:rsidRPr="00F42F87">
        <w:rPr>
          <w:color w:val="auto"/>
          <w:sz w:val="26"/>
          <w:szCs w:val="26"/>
        </w:rPr>
        <w:t xml:space="preserve">quan sát hình </w:t>
      </w:r>
      <w:r w:rsidR="00F42F87" w:rsidRPr="00F42F87">
        <w:rPr>
          <w:color w:val="auto"/>
          <w:sz w:val="26"/>
          <w:szCs w:val="26"/>
        </w:rPr>
        <w:t>46.1</w:t>
      </w:r>
      <w:r w:rsidRPr="00F42F87">
        <w:rPr>
          <w:color w:val="auto"/>
          <w:sz w:val="26"/>
          <w:szCs w:val="26"/>
        </w:rPr>
        <w:t xml:space="preserve"> để trả lời các câu hỏi của giáo viên.</w:t>
      </w:r>
    </w:p>
    <w:p w:rsidR="005B25EF" w:rsidRPr="00F42F87" w:rsidRDefault="005B25EF" w:rsidP="00F42F87">
      <w:pPr>
        <w:spacing w:before="0" w:after="0" w:line="288" w:lineRule="auto"/>
        <w:rPr>
          <w:color w:val="auto"/>
          <w:sz w:val="26"/>
          <w:szCs w:val="26"/>
        </w:rPr>
      </w:pPr>
      <w:r w:rsidRPr="00F42F87">
        <w:rPr>
          <w:color w:val="auto"/>
          <w:sz w:val="26"/>
          <w:szCs w:val="26"/>
        </w:rPr>
        <w:t>đoạn văn bản sgk trang  kết hợp quan sát hình  để trả lời các câu hỏi của giáo viên.</w:t>
      </w:r>
    </w:p>
    <w:p w:rsidR="00F42F87" w:rsidRPr="00F42F87" w:rsidRDefault="006B2DD0" w:rsidP="00F42F87">
      <w:pPr>
        <w:pStyle w:val="ListParagraph"/>
        <w:numPr>
          <w:ilvl w:val="0"/>
          <w:numId w:val="1"/>
        </w:numPr>
        <w:spacing w:before="0" w:after="0" w:line="288" w:lineRule="auto"/>
        <w:rPr>
          <w:color w:val="auto"/>
          <w:sz w:val="26"/>
          <w:szCs w:val="26"/>
        </w:rPr>
      </w:pPr>
      <w:r w:rsidRPr="00F42F87">
        <w:rPr>
          <w:b/>
          <w:i/>
          <w:color w:val="auto"/>
          <w:sz w:val="26"/>
          <w:szCs w:val="26"/>
        </w:rPr>
        <w:t>Nội dung chính</w:t>
      </w:r>
    </w:p>
    <w:p w:rsidR="00F42F87" w:rsidRPr="00F42F87" w:rsidRDefault="00F42F87" w:rsidP="00F42F87">
      <w:pPr>
        <w:spacing w:before="0" w:after="0" w:line="288" w:lineRule="auto"/>
        <w:rPr>
          <w:color w:val="auto"/>
          <w:sz w:val="26"/>
          <w:szCs w:val="26"/>
        </w:rPr>
      </w:pPr>
      <w:r w:rsidRPr="00F42F87">
        <w:rPr>
          <w:color w:val="auto"/>
          <w:sz w:val="26"/>
          <w:szCs w:val="26"/>
          <w:lang w:val="nl-NL"/>
        </w:rPr>
        <w:t>Sự phân hoá của thảm thực vật ở sườn đông và sườn tây của dãy Andet</w:t>
      </w:r>
    </w:p>
    <w:tbl>
      <w:tblPr>
        <w:tblW w:w="8420" w:type="dxa"/>
        <w:tblCellMar>
          <w:left w:w="0" w:type="dxa"/>
          <w:right w:w="0" w:type="dxa"/>
        </w:tblCellMar>
        <w:tblLook w:val="04A0" w:firstRow="1" w:lastRow="0" w:firstColumn="1" w:lastColumn="0" w:noHBand="0" w:noVBand="1"/>
      </w:tblPr>
      <w:tblGrid>
        <w:gridCol w:w="2390"/>
        <w:gridCol w:w="3240"/>
        <w:gridCol w:w="2790"/>
      </w:tblGrid>
      <w:tr w:rsidR="00F42F87" w:rsidRPr="00F42F87" w:rsidTr="00334272">
        <w:trPr>
          <w:trHeight w:val="662"/>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b/>
                <w:bCs/>
                <w:color w:val="auto"/>
                <w:sz w:val="26"/>
                <w:szCs w:val="26"/>
              </w:rPr>
              <w:t>Độ cao</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b/>
                <w:bCs/>
                <w:color w:val="auto"/>
                <w:sz w:val="26"/>
                <w:szCs w:val="26"/>
              </w:rPr>
              <w:t>Sườn Tây An-đet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b/>
                <w:bCs/>
                <w:color w:val="auto"/>
                <w:sz w:val="26"/>
                <w:szCs w:val="26"/>
              </w:rPr>
              <w:t>Sườn Đông An-đet</w:t>
            </w:r>
          </w:p>
        </w:tc>
      </w:tr>
      <w:tr w:rsidR="00F42F87" w:rsidRPr="00F42F87" w:rsidTr="00334272">
        <w:trPr>
          <w:trHeight w:val="577"/>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0 – 1000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Thực vật nửa hoang mạc</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Rừng nhiệt đới</w:t>
            </w:r>
          </w:p>
        </w:tc>
      </w:tr>
      <w:tr w:rsidR="00F42F87" w:rsidRPr="00F42F87" w:rsidTr="00334272">
        <w:trPr>
          <w:trHeight w:val="622"/>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lastRenderedPageBreak/>
              <w:t>1000 – 1300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Cây bụi xương rồng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Rừng lá rộng</w:t>
            </w:r>
          </w:p>
        </w:tc>
      </w:tr>
      <w:tr w:rsidR="00F42F87" w:rsidRPr="00F42F87" w:rsidTr="00334272">
        <w:trPr>
          <w:trHeight w:val="604"/>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1300 – 2000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Cây bụi xương rồng</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Rừng lá kim</w:t>
            </w:r>
          </w:p>
        </w:tc>
      </w:tr>
      <w:tr w:rsidR="00F42F87" w:rsidRPr="00F42F87" w:rsidTr="00334272">
        <w:trPr>
          <w:trHeight w:val="1054"/>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2000 – 3000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 xml:space="preserve">Cây bụi xương rồng, </w:t>
            </w:r>
          </w:p>
          <w:p w:rsidR="00F42F87" w:rsidRPr="00F42F87" w:rsidRDefault="00F42F87" w:rsidP="00F42F87">
            <w:pPr>
              <w:spacing w:before="0" w:after="0" w:line="288" w:lineRule="auto"/>
              <w:rPr>
                <w:color w:val="auto"/>
                <w:sz w:val="26"/>
                <w:szCs w:val="26"/>
              </w:rPr>
            </w:pPr>
            <w:r w:rsidRPr="00F42F87">
              <w:rPr>
                <w:color w:val="auto"/>
                <w:sz w:val="26"/>
                <w:szCs w:val="26"/>
              </w:rPr>
              <w:t>đồng cỏ cây bụi</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Rừng lá kim</w:t>
            </w:r>
          </w:p>
        </w:tc>
      </w:tr>
      <w:tr w:rsidR="00F42F87" w:rsidRPr="00F42F87" w:rsidTr="00334272">
        <w:trPr>
          <w:trHeight w:val="1054"/>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3000 – 4000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 xml:space="preserve">Đồng cỏ cây bụi, </w:t>
            </w:r>
          </w:p>
          <w:p w:rsidR="00F42F87" w:rsidRPr="00F42F87" w:rsidRDefault="00F42F87" w:rsidP="00F42F87">
            <w:pPr>
              <w:spacing w:before="0" w:after="0" w:line="288" w:lineRule="auto"/>
              <w:rPr>
                <w:color w:val="auto"/>
                <w:sz w:val="26"/>
                <w:szCs w:val="26"/>
              </w:rPr>
            </w:pPr>
            <w:r w:rsidRPr="00F42F87">
              <w:rPr>
                <w:color w:val="auto"/>
                <w:sz w:val="26"/>
                <w:szCs w:val="26"/>
              </w:rPr>
              <w:t>đồng cỏ núi cao</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Đồng cỏ</w:t>
            </w:r>
          </w:p>
        </w:tc>
      </w:tr>
      <w:tr w:rsidR="00F42F87" w:rsidRPr="00F42F87" w:rsidTr="00334272">
        <w:trPr>
          <w:trHeight w:val="676"/>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4000 – 5000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Đồng cỏ núi cao</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Đồng cỏ núi cao</w:t>
            </w:r>
          </w:p>
        </w:tc>
      </w:tr>
      <w:tr w:rsidR="00F42F87" w:rsidRPr="00F42F87" w:rsidTr="00334272">
        <w:trPr>
          <w:trHeight w:val="937"/>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 xml:space="preserve"> 5000 - 6000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Băng tuyết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Đồng cỏ núi cao,</w:t>
            </w:r>
          </w:p>
          <w:p w:rsidR="00F42F87" w:rsidRPr="00F42F87" w:rsidRDefault="00F42F87" w:rsidP="00F42F87">
            <w:pPr>
              <w:spacing w:before="0" w:after="0" w:line="288" w:lineRule="auto"/>
              <w:rPr>
                <w:color w:val="auto"/>
                <w:sz w:val="26"/>
                <w:szCs w:val="26"/>
              </w:rPr>
            </w:pPr>
            <w:r w:rsidRPr="00F42F87">
              <w:rPr>
                <w:color w:val="auto"/>
                <w:sz w:val="26"/>
                <w:szCs w:val="26"/>
              </w:rPr>
              <w:t>Băng tuyết</w:t>
            </w:r>
          </w:p>
        </w:tc>
      </w:tr>
      <w:tr w:rsidR="00F42F87" w:rsidRPr="00F42F87" w:rsidTr="00334272">
        <w:trPr>
          <w:trHeight w:val="577"/>
        </w:trPr>
        <w:tc>
          <w:tcPr>
            <w:tcW w:w="2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 xml:space="preserve"> Trên 6000 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Băng tuyết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42F87" w:rsidRPr="00F42F87" w:rsidRDefault="00F42F87" w:rsidP="00F42F87">
            <w:pPr>
              <w:spacing w:before="0" w:after="0" w:line="288" w:lineRule="auto"/>
              <w:rPr>
                <w:color w:val="auto"/>
                <w:sz w:val="26"/>
                <w:szCs w:val="26"/>
              </w:rPr>
            </w:pPr>
            <w:r w:rsidRPr="00F42F87">
              <w:rPr>
                <w:color w:val="auto"/>
                <w:sz w:val="26"/>
                <w:szCs w:val="26"/>
              </w:rPr>
              <w:t>Băng tuyết</w:t>
            </w:r>
          </w:p>
        </w:tc>
      </w:tr>
    </w:tbl>
    <w:p w:rsidR="00F42F87" w:rsidRPr="00F42F87" w:rsidRDefault="00F42F87" w:rsidP="00F42F87">
      <w:pPr>
        <w:spacing w:before="0" w:after="0" w:line="288" w:lineRule="auto"/>
        <w:rPr>
          <w:color w:val="auto"/>
          <w:sz w:val="26"/>
          <w:szCs w:val="26"/>
          <w:lang w:val="nl-NL"/>
        </w:rPr>
      </w:pPr>
      <w:r w:rsidRPr="00F42F87">
        <w:rPr>
          <w:color w:val="auto"/>
          <w:sz w:val="26"/>
          <w:szCs w:val="26"/>
          <w:lang w:val="nl-NL"/>
        </w:rPr>
        <w:t>- Sườn Đông An-đet có rừng nhiệt đới vì có gió Tín phong Đông Bắc thổi từ biển mang theo hơi ẩm từ dòng biển nóng Guy-a-na vào gặp địa hình núi cao chắn gió nên mưa nhiều.</w:t>
      </w:r>
    </w:p>
    <w:p w:rsidR="00F42F87" w:rsidRPr="00F42F87" w:rsidRDefault="00F42F87" w:rsidP="00F42F87">
      <w:pPr>
        <w:spacing w:before="0" w:after="0" w:line="288" w:lineRule="auto"/>
        <w:rPr>
          <w:color w:val="auto"/>
          <w:sz w:val="26"/>
          <w:szCs w:val="26"/>
        </w:rPr>
      </w:pPr>
      <w:r w:rsidRPr="00F42F87">
        <w:rPr>
          <w:color w:val="auto"/>
          <w:sz w:val="26"/>
          <w:szCs w:val="26"/>
          <w:lang w:val="nl-NL"/>
        </w:rPr>
        <w:t>- Sườn Tây An-đet có thực vật nửa hoang mạc vì gió Tín phong Đông Bắc vượt núi bị biến tính thành khô nóng và ven biển lại có dòng biển lạnh Pê-ru chảy ven bờ nên ít mưa.</w:t>
      </w:r>
    </w:p>
    <w:p w:rsidR="00A0698B" w:rsidRPr="00F42F87" w:rsidRDefault="00A0698B" w:rsidP="00F42F87">
      <w:pPr>
        <w:spacing w:before="0" w:after="0" w:line="288" w:lineRule="auto"/>
        <w:rPr>
          <w:i/>
          <w:color w:val="auto"/>
          <w:sz w:val="26"/>
          <w:szCs w:val="26"/>
        </w:rPr>
      </w:pPr>
      <w:r w:rsidRPr="00F42F87">
        <w:rPr>
          <w:i/>
          <w:color w:val="auto"/>
          <w:sz w:val="26"/>
          <w:szCs w:val="26"/>
        </w:rPr>
        <w:t>c) Sản phẩm:</w:t>
      </w:r>
    </w:p>
    <w:p w:rsidR="00F42F87" w:rsidRPr="00F42F87" w:rsidRDefault="005B25EF" w:rsidP="00F42F87">
      <w:pPr>
        <w:spacing w:before="0" w:after="0" w:line="288" w:lineRule="auto"/>
        <w:rPr>
          <w:color w:val="auto"/>
          <w:sz w:val="26"/>
          <w:szCs w:val="26"/>
        </w:rPr>
      </w:pPr>
      <w:r w:rsidRPr="00F42F87">
        <w:rPr>
          <w:color w:val="auto"/>
          <w:sz w:val="26"/>
          <w:szCs w:val="26"/>
        </w:rPr>
        <w:t>- Học sinh ghi ra giấy được các câu trả lời.</w:t>
      </w:r>
    </w:p>
    <w:p w:rsidR="00F42F87" w:rsidRPr="00F42F87" w:rsidRDefault="00F42F87" w:rsidP="00F42F87">
      <w:pPr>
        <w:spacing w:before="0" w:after="0" w:line="288" w:lineRule="auto"/>
        <w:rPr>
          <w:color w:val="auto"/>
          <w:sz w:val="26"/>
          <w:szCs w:val="26"/>
        </w:rPr>
      </w:pPr>
      <w:r w:rsidRPr="00F42F87">
        <w:rPr>
          <w:color w:val="auto"/>
          <w:sz w:val="26"/>
          <w:szCs w:val="26"/>
        </w:rPr>
        <w:t xml:space="preserve">+ Nhóm 1: </w:t>
      </w:r>
    </w:p>
    <w:p w:rsidR="00F42F87" w:rsidRPr="00F42F87" w:rsidRDefault="00F42F87" w:rsidP="00F42F87">
      <w:pPr>
        <w:spacing w:before="0" w:after="0" w:line="288" w:lineRule="auto"/>
        <w:rPr>
          <w:color w:val="auto"/>
          <w:sz w:val="26"/>
          <w:szCs w:val="26"/>
        </w:rPr>
      </w:pPr>
      <w:r w:rsidRPr="00F42F87">
        <w:rPr>
          <w:color w:val="auto"/>
          <w:sz w:val="26"/>
          <w:szCs w:val="26"/>
        </w:rPr>
        <w:t>Các đai thực vật theo chiều cao ở sườn tây Andet</w:t>
      </w:r>
    </w:p>
    <w:p w:rsidR="00F42F87" w:rsidRPr="00F42F87" w:rsidRDefault="00F42F87" w:rsidP="00F42F87">
      <w:pPr>
        <w:spacing w:before="0" w:after="0" w:line="288" w:lineRule="auto"/>
        <w:rPr>
          <w:color w:val="auto"/>
          <w:sz w:val="26"/>
          <w:szCs w:val="26"/>
        </w:rPr>
      </w:pPr>
      <w:r w:rsidRPr="00F42F87">
        <w:rPr>
          <w:color w:val="auto"/>
          <w:sz w:val="26"/>
          <w:szCs w:val="26"/>
        </w:rPr>
        <w:t>- Từ 0 – 1000m: thực vật nửa hoang mạc</w:t>
      </w:r>
    </w:p>
    <w:p w:rsidR="00F42F87" w:rsidRPr="00F42F87" w:rsidRDefault="00F42F87" w:rsidP="00F42F87">
      <w:pPr>
        <w:spacing w:before="0" w:after="0" w:line="288" w:lineRule="auto"/>
        <w:rPr>
          <w:color w:val="auto"/>
          <w:sz w:val="26"/>
          <w:szCs w:val="26"/>
        </w:rPr>
      </w:pPr>
      <w:r w:rsidRPr="00F42F87">
        <w:rPr>
          <w:color w:val="auto"/>
          <w:sz w:val="26"/>
          <w:szCs w:val="26"/>
        </w:rPr>
        <w:t>- Từ 1000 – 2000m: bụi cây xương rồng</w:t>
      </w:r>
    </w:p>
    <w:p w:rsidR="00F42F87" w:rsidRPr="00F42F87" w:rsidRDefault="00F42F87" w:rsidP="00F42F87">
      <w:pPr>
        <w:spacing w:before="0" w:after="0" w:line="288" w:lineRule="auto"/>
        <w:rPr>
          <w:color w:val="auto"/>
          <w:sz w:val="26"/>
          <w:szCs w:val="26"/>
        </w:rPr>
      </w:pPr>
      <w:r w:rsidRPr="00F42F87">
        <w:rPr>
          <w:color w:val="auto"/>
          <w:sz w:val="26"/>
          <w:szCs w:val="26"/>
        </w:rPr>
        <w:t>- Từ 2000 – 3000m: đồng cỏ cây bụi</w:t>
      </w:r>
    </w:p>
    <w:p w:rsidR="00F42F87" w:rsidRPr="00F42F87" w:rsidRDefault="00F42F87" w:rsidP="00F42F87">
      <w:pPr>
        <w:spacing w:before="0" w:after="0" w:line="288" w:lineRule="auto"/>
        <w:rPr>
          <w:color w:val="auto"/>
          <w:sz w:val="26"/>
          <w:szCs w:val="26"/>
        </w:rPr>
      </w:pPr>
      <w:r w:rsidRPr="00F42F87">
        <w:rPr>
          <w:color w:val="auto"/>
          <w:sz w:val="26"/>
          <w:szCs w:val="26"/>
        </w:rPr>
        <w:t>- Từ 3000 – 5000m: đồng cỏ núi cao</w:t>
      </w:r>
    </w:p>
    <w:p w:rsidR="00F42F87" w:rsidRPr="00F42F87" w:rsidRDefault="00F42F87" w:rsidP="00F42F87">
      <w:pPr>
        <w:spacing w:before="0" w:after="0" w:line="288" w:lineRule="auto"/>
        <w:rPr>
          <w:color w:val="auto"/>
          <w:sz w:val="26"/>
          <w:szCs w:val="26"/>
        </w:rPr>
      </w:pPr>
      <w:r w:rsidRPr="00F42F87">
        <w:rPr>
          <w:color w:val="auto"/>
          <w:sz w:val="26"/>
          <w:szCs w:val="26"/>
        </w:rPr>
        <w:t>- Từ 5000 – 6000m : băng tuyết</w:t>
      </w:r>
    </w:p>
    <w:p w:rsidR="00F42F87" w:rsidRPr="00F42F87" w:rsidRDefault="00F42F87" w:rsidP="00F42F87">
      <w:pPr>
        <w:spacing w:before="0" w:after="0" w:line="288" w:lineRule="auto"/>
        <w:rPr>
          <w:color w:val="auto"/>
          <w:sz w:val="26"/>
          <w:szCs w:val="26"/>
        </w:rPr>
      </w:pPr>
      <w:r w:rsidRPr="00F42F87">
        <w:rPr>
          <w:color w:val="auto"/>
          <w:sz w:val="26"/>
          <w:szCs w:val="26"/>
        </w:rPr>
        <w:t xml:space="preserve">+ Nhóm 2: </w:t>
      </w:r>
    </w:p>
    <w:p w:rsidR="00F42F87" w:rsidRPr="00F42F87" w:rsidRDefault="00F42F87" w:rsidP="00F42F87">
      <w:pPr>
        <w:spacing w:before="0" w:after="0" w:line="288" w:lineRule="auto"/>
        <w:rPr>
          <w:color w:val="auto"/>
          <w:sz w:val="26"/>
          <w:szCs w:val="26"/>
        </w:rPr>
      </w:pPr>
      <w:r w:rsidRPr="00F42F87">
        <w:rPr>
          <w:color w:val="auto"/>
          <w:sz w:val="26"/>
          <w:szCs w:val="26"/>
        </w:rPr>
        <w:t>Các đai thực vật theo chiều cao ở sườn đông Andet</w:t>
      </w:r>
    </w:p>
    <w:p w:rsidR="00F42F87" w:rsidRPr="00F42F87" w:rsidRDefault="00F42F87" w:rsidP="00F42F87">
      <w:pPr>
        <w:spacing w:before="0" w:after="0" w:line="288" w:lineRule="auto"/>
        <w:rPr>
          <w:color w:val="auto"/>
          <w:sz w:val="26"/>
          <w:szCs w:val="26"/>
        </w:rPr>
      </w:pPr>
      <w:r w:rsidRPr="00F42F87">
        <w:rPr>
          <w:color w:val="auto"/>
          <w:sz w:val="26"/>
          <w:szCs w:val="26"/>
        </w:rPr>
        <w:t>- 0 – 1000m: rừng nhiệt đới</w:t>
      </w:r>
    </w:p>
    <w:p w:rsidR="00F42F87" w:rsidRPr="00F42F87" w:rsidRDefault="00F42F87" w:rsidP="00F42F87">
      <w:pPr>
        <w:spacing w:before="0" w:after="0" w:line="288" w:lineRule="auto"/>
        <w:rPr>
          <w:color w:val="auto"/>
          <w:sz w:val="26"/>
          <w:szCs w:val="26"/>
        </w:rPr>
      </w:pPr>
      <w:r w:rsidRPr="00F42F87">
        <w:rPr>
          <w:color w:val="auto"/>
          <w:sz w:val="26"/>
          <w:szCs w:val="26"/>
        </w:rPr>
        <w:t>- 1000 – 1300m: rừng lá rộng</w:t>
      </w:r>
    </w:p>
    <w:p w:rsidR="00F42F87" w:rsidRPr="00F42F87" w:rsidRDefault="00F42F87" w:rsidP="00F42F87">
      <w:pPr>
        <w:spacing w:before="0" w:after="0" w:line="288" w:lineRule="auto"/>
        <w:rPr>
          <w:color w:val="auto"/>
          <w:sz w:val="26"/>
          <w:szCs w:val="26"/>
        </w:rPr>
      </w:pPr>
      <w:r w:rsidRPr="00F42F87">
        <w:rPr>
          <w:color w:val="auto"/>
          <w:sz w:val="26"/>
          <w:szCs w:val="26"/>
        </w:rPr>
        <w:t>- 1300 – 3000m: rừng lá kim</w:t>
      </w:r>
    </w:p>
    <w:p w:rsidR="00F42F87" w:rsidRPr="00F42F87" w:rsidRDefault="00F42F87" w:rsidP="00F42F87">
      <w:pPr>
        <w:spacing w:before="0" w:after="0" w:line="288" w:lineRule="auto"/>
        <w:rPr>
          <w:color w:val="auto"/>
          <w:sz w:val="26"/>
          <w:szCs w:val="26"/>
        </w:rPr>
      </w:pPr>
      <w:r w:rsidRPr="00F42F87">
        <w:rPr>
          <w:color w:val="auto"/>
          <w:sz w:val="26"/>
          <w:szCs w:val="26"/>
        </w:rPr>
        <w:t>- 3000 – 4000m: đồng cỏ</w:t>
      </w:r>
    </w:p>
    <w:p w:rsidR="00F42F87" w:rsidRPr="00F42F87" w:rsidRDefault="00F42F87" w:rsidP="00F42F87">
      <w:pPr>
        <w:spacing w:before="0" w:after="0" w:line="288" w:lineRule="auto"/>
        <w:rPr>
          <w:color w:val="auto"/>
          <w:sz w:val="26"/>
          <w:szCs w:val="26"/>
        </w:rPr>
      </w:pPr>
      <w:r w:rsidRPr="00F42F87">
        <w:rPr>
          <w:color w:val="auto"/>
          <w:sz w:val="26"/>
          <w:szCs w:val="26"/>
        </w:rPr>
        <w:t>- 4000 – 5000m: đồng cỏ núi cao</w:t>
      </w:r>
    </w:p>
    <w:p w:rsidR="00F42F87" w:rsidRPr="00F42F87" w:rsidRDefault="00F42F87" w:rsidP="00F42F87">
      <w:pPr>
        <w:spacing w:before="0" w:after="0" w:line="288" w:lineRule="auto"/>
        <w:rPr>
          <w:color w:val="auto"/>
          <w:sz w:val="26"/>
          <w:szCs w:val="26"/>
        </w:rPr>
      </w:pPr>
      <w:r w:rsidRPr="00F42F87">
        <w:rPr>
          <w:color w:val="auto"/>
          <w:sz w:val="26"/>
          <w:szCs w:val="26"/>
        </w:rPr>
        <w:t>- 5000 – 6500m: băng tuyết</w:t>
      </w:r>
    </w:p>
    <w:p w:rsidR="00F42F87" w:rsidRPr="00F42F87" w:rsidRDefault="00F42F87" w:rsidP="00F42F87">
      <w:pPr>
        <w:spacing w:before="0" w:after="0" w:line="288" w:lineRule="auto"/>
        <w:rPr>
          <w:color w:val="auto"/>
          <w:sz w:val="26"/>
          <w:szCs w:val="26"/>
        </w:rPr>
      </w:pPr>
      <w:r w:rsidRPr="00F42F87">
        <w:rPr>
          <w:color w:val="auto"/>
          <w:sz w:val="26"/>
          <w:szCs w:val="26"/>
        </w:rPr>
        <w:t xml:space="preserve">+ Nhóm 3: </w:t>
      </w:r>
    </w:p>
    <w:p w:rsidR="00F42F87" w:rsidRPr="00F42F87" w:rsidRDefault="00F42F87" w:rsidP="00F42F87">
      <w:pPr>
        <w:spacing w:before="0" w:after="0" w:line="288" w:lineRule="auto"/>
        <w:rPr>
          <w:color w:val="auto"/>
          <w:sz w:val="26"/>
          <w:szCs w:val="26"/>
        </w:rPr>
      </w:pPr>
      <w:r w:rsidRPr="00F42F87">
        <w:rPr>
          <w:color w:val="auto"/>
          <w:sz w:val="26"/>
          <w:szCs w:val="26"/>
        </w:rPr>
        <w:lastRenderedPageBreak/>
        <w:t>Giống nhau:</w:t>
      </w:r>
    </w:p>
    <w:p w:rsidR="00F42F87" w:rsidRPr="00F42F87" w:rsidRDefault="00F42F87" w:rsidP="00F42F87">
      <w:pPr>
        <w:spacing w:before="0" w:after="0" w:line="288" w:lineRule="auto"/>
        <w:rPr>
          <w:color w:val="auto"/>
          <w:sz w:val="26"/>
          <w:szCs w:val="26"/>
        </w:rPr>
      </w:pPr>
      <w:r w:rsidRPr="00F42F87">
        <w:rPr>
          <w:color w:val="auto"/>
          <w:sz w:val="26"/>
          <w:szCs w:val="26"/>
        </w:rPr>
        <w:t>- Thảm thực vật thay đổi theo độ cao</w:t>
      </w:r>
    </w:p>
    <w:p w:rsidR="00F42F87" w:rsidRPr="00F42F87" w:rsidRDefault="00F42F87" w:rsidP="00F42F87">
      <w:pPr>
        <w:spacing w:before="0" w:after="0" w:line="288" w:lineRule="auto"/>
        <w:rPr>
          <w:color w:val="auto"/>
          <w:sz w:val="26"/>
          <w:szCs w:val="26"/>
        </w:rPr>
      </w:pPr>
      <w:r w:rsidRPr="00F42F87">
        <w:rPr>
          <w:color w:val="auto"/>
          <w:sz w:val="26"/>
          <w:szCs w:val="26"/>
        </w:rPr>
        <w:t>- Đều có băng tuyết, đồng cỏ núi cao ở độ cao lớn.</w:t>
      </w:r>
    </w:p>
    <w:p w:rsidR="00F42F87" w:rsidRPr="00F42F87" w:rsidRDefault="00F42F87" w:rsidP="00F42F87">
      <w:pPr>
        <w:spacing w:before="0" w:after="0" w:line="288" w:lineRule="auto"/>
        <w:rPr>
          <w:color w:val="auto"/>
          <w:sz w:val="26"/>
          <w:szCs w:val="26"/>
        </w:rPr>
      </w:pPr>
      <w:r w:rsidRPr="00F42F87">
        <w:rPr>
          <w:color w:val="auto"/>
          <w:sz w:val="26"/>
          <w:szCs w:val="26"/>
        </w:rPr>
        <w:t>+ Nhóm 4:</w:t>
      </w:r>
    </w:p>
    <w:p w:rsidR="00F42F87" w:rsidRPr="00F42F87" w:rsidRDefault="00F42F87" w:rsidP="00F42F87">
      <w:pPr>
        <w:spacing w:before="0" w:after="0" w:line="288" w:lineRule="auto"/>
        <w:rPr>
          <w:color w:val="auto"/>
          <w:sz w:val="26"/>
          <w:szCs w:val="26"/>
        </w:rPr>
      </w:pPr>
      <w:r w:rsidRPr="00F42F87">
        <w:rPr>
          <w:color w:val="auto"/>
          <w:sz w:val="26"/>
          <w:szCs w:val="26"/>
        </w:rPr>
        <w:t>- Sườn Đông An-đet có rừng nhiệt đới vì có gió Tín phong Đông Bắc thổi từ biển mang theo hơi ẩm từ dòng biển nóng Guy-a-na vào gặp địa hình núi cao chắn gió nên mưa nhiều.</w:t>
      </w:r>
    </w:p>
    <w:p w:rsidR="00F42F87" w:rsidRPr="00F42F87" w:rsidRDefault="00F42F87" w:rsidP="00F42F87">
      <w:pPr>
        <w:spacing w:before="0" w:after="0" w:line="288" w:lineRule="auto"/>
        <w:rPr>
          <w:color w:val="auto"/>
          <w:sz w:val="26"/>
          <w:szCs w:val="26"/>
        </w:rPr>
      </w:pPr>
      <w:r w:rsidRPr="00F42F87">
        <w:rPr>
          <w:color w:val="auto"/>
          <w:sz w:val="26"/>
          <w:szCs w:val="26"/>
        </w:rPr>
        <w:t>- Sườn Tây An-đet có thực vật nửa hoang mạc vì gió Tín phong Đông Bắc vượt núi bị biến tính thành khô nóng và ven biển lại có dòng biển lạnh Pê-ru chảy ven bờ nên ít mưa.</w:t>
      </w:r>
    </w:p>
    <w:p w:rsidR="00F42F87" w:rsidRPr="00F42F87" w:rsidRDefault="00F42F87" w:rsidP="00F42F87">
      <w:pPr>
        <w:spacing w:before="0" w:after="0" w:line="288" w:lineRule="auto"/>
        <w:rPr>
          <w:color w:val="auto"/>
          <w:sz w:val="26"/>
          <w:szCs w:val="26"/>
        </w:rPr>
      </w:pPr>
      <w:r w:rsidRPr="00F42F87">
        <w:rPr>
          <w:color w:val="auto"/>
          <w:sz w:val="26"/>
          <w:szCs w:val="26"/>
        </w:rPr>
        <w:t>+ Nhóm 5:</w:t>
      </w:r>
    </w:p>
    <w:p w:rsidR="00F42F87" w:rsidRPr="00F42F87" w:rsidRDefault="00F42F87" w:rsidP="00F42F87">
      <w:pPr>
        <w:spacing w:before="0" w:after="0" w:line="288" w:lineRule="auto"/>
        <w:rPr>
          <w:color w:val="auto"/>
          <w:sz w:val="26"/>
          <w:szCs w:val="26"/>
        </w:rPr>
      </w:pPr>
      <w:r w:rsidRPr="00F42F87">
        <w:rPr>
          <w:color w:val="auto"/>
          <w:sz w:val="26"/>
          <w:szCs w:val="26"/>
        </w:rPr>
        <w:t>- Sườn Đông An-đet có rừng nhiệt đới vì có gió Tín phong Đông Bắc thổi từ biển mang theo hơi ẩm từ dòng biển nóng Guy-a-na vào gặp địa hình núi cao chắn gió nên mưa nhiều.</w:t>
      </w:r>
    </w:p>
    <w:p w:rsidR="00F42F87" w:rsidRPr="00F42F87" w:rsidRDefault="00F42F87" w:rsidP="00F42F87">
      <w:pPr>
        <w:spacing w:before="0" w:after="0" w:line="288" w:lineRule="auto"/>
        <w:rPr>
          <w:color w:val="auto"/>
          <w:sz w:val="26"/>
          <w:szCs w:val="26"/>
        </w:rPr>
      </w:pPr>
      <w:r w:rsidRPr="00F42F87">
        <w:rPr>
          <w:color w:val="auto"/>
          <w:sz w:val="26"/>
          <w:szCs w:val="26"/>
        </w:rPr>
        <w:t>- Sườn Tây An-đet có thực vật nửa hoang mạc vì gió Tín phong Đông Bắc vượt núi bị biến tính thành khô nóng và ven biển lại có dòng biển lạnh Pê-ru chảy ven bờ nên ít mưa.</w:t>
      </w:r>
    </w:p>
    <w:p w:rsidR="00A0698B" w:rsidRPr="00F42F87" w:rsidRDefault="00A0698B" w:rsidP="00F42F87">
      <w:pPr>
        <w:spacing w:before="0" w:after="0" w:line="288" w:lineRule="auto"/>
        <w:rPr>
          <w:i/>
          <w:color w:val="auto"/>
          <w:sz w:val="26"/>
          <w:szCs w:val="26"/>
        </w:rPr>
      </w:pPr>
      <w:r w:rsidRPr="00F42F87">
        <w:rPr>
          <w:i/>
          <w:color w:val="auto"/>
          <w:sz w:val="26"/>
          <w:szCs w:val="26"/>
        </w:rPr>
        <w:t>d) Cách thực hiện:</w:t>
      </w:r>
    </w:p>
    <w:p w:rsidR="00E178E6" w:rsidRPr="00F42F87" w:rsidRDefault="009C2CDA" w:rsidP="00F42F87">
      <w:pPr>
        <w:spacing w:before="0" w:after="0" w:line="288" w:lineRule="auto"/>
        <w:rPr>
          <w:color w:val="auto"/>
          <w:sz w:val="26"/>
          <w:szCs w:val="26"/>
        </w:rPr>
      </w:pPr>
      <w:r w:rsidRPr="00F42F87">
        <w:rPr>
          <w:b/>
          <w:color w:val="auto"/>
          <w:sz w:val="26"/>
          <w:szCs w:val="26"/>
        </w:rPr>
        <w:t xml:space="preserve">Bước 1: </w:t>
      </w:r>
      <w:r w:rsidRPr="00F42F87">
        <w:rPr>
          <w:color w:val="auto"/>
          <w:sz w:val="26"/>
          <w:szCs w:val="26"/>
        </w:rPr>
        <w:t>Giao nhiệm vụ</w:t>
      </w:r>
    </w:p>
    <w:p w:rsidR="00F42F87" w:rsidRPr="00F42F87" w:rsidRDefault="00F42F87" w:rsidP="00F42F87">
      <w:pPr>
        <w:spacing w:before="0" w:after="0" w:line="288" w:lineRule="auto"/>
        <w:rPr>
          <w:bCs/>
          <w:color w:val="auto"/>
          <w:sz w:val="26"/>
          <w:szCs w:val="26"/>
        </w:rPr>
      </w:pPr>
      <w:r w:rsidRPr="00F42F87">
        <w:rPr>
          <w:bCs/>
          <w:color w:val="auto"/>
          <w:sz w:val="26"/>
          <w:szCs w:val="26"/>
        </w:rPr>
        <w:t>+ Nhóm 1: Cho biết thứ tự các vành đai thực vật theo chiều cao của sườn tây dãy Andet</w:t>
      </w:r>
    </w:p>
    <w:p w:rsidR="00F42F87" w:rsidRPr="00F42F87" w:rsidRDefault="00F42F87" w:rsidP="00F42F87">
      <w:pPr>
        <w:spacing w:before="0" w:after="0" w:line="288" w:lineRule="auto"/>
        <w:rPr>
          <w:bCs/>
          <w:color w:val="auto"/>
          <w:sz w:val="26"/>
          <w:szCs w:val="26"/>
        </w:rPr>
      </w:pPr>
      <w:r w:rsidRPr="00F42F87">
        <w:rPr>
          <w:bCs/>
          <w:color w:val="auto"/>
          <w:sz w:val="26"/>
          <w:szCs w:val="26"/>
        </w:rPr>
        <w:t>+ Nhóm 2: Cho biết thứ tự các vành đai thực vật theo chiều cao của sườn đông dãy Andet?</w:t>
      </w:r>
    </w:p>
    <w:p w:rsidR="00F42F87" w:rsidRPr="00F42F87" w:rsidRDefault="00F42F87" w:rsidP="00F42F87">
      <w:pPr>
        <w:spacing w:before="0" w:after="0" w:line="288" w:lineRule="auto"/>
        <w:rPr>
          <w:bCs/>
          <w:color w:val="auto"/>
          <w:sz w:val="26"/>
          <w:szCs w:val="26"/>
        </w:rPr>
      </w:pPr>
      <w:r w:rsidRPr="00F42F87">
        <w:rPr>
          <w:bCs/>
          <w:color w:val="auto"/>
          <w:sz w:val="26"/>
          <w:szCs w:val="26"/>
        </w:rPr>
        <w:t>+ Nhóm 3: Nhận xét sự giống nhau của các đai thực vật theo chiều cao ở 2 sườn đông, tây của dãy Andet?</w:t>
      </w:r>
    </w:p>
    <w:p w:rsidR="00F42F87" w:rsidRPr="00F42F87" w:rsidRDefault="00F42F87" w:rsidP="00F42F87">
      <w:pPr>
        <w:spacing w:before="0" w:after="0" w:line="288" w:lineRule="auto"/>
        <w:rPr>
          <w:bCs/>
          <w:color w:val="auto"/>
          <w:sz w:val="26"/>
          <w:szCs w:val="26"/>
        </w:rPr>
      </w:pPr>
      <w:r w:rsidRPr="00F42F87">
        <w:rPr>
          <w:bCs/>
          <w:color w:val="auto"/>
          <w:sz w:val="26"/>
          <w:szCs w:val="26"/>
        </w:rPr>
        <w:t>+ Nhóm 4: Nhận xét sự khác nhau của các đai thực vật theo chiều cao ở 2 sườn đông, tây của dãy Andet?</w:t>
      </w:r>
    </w:p>
    <w:p w:rsidR="00F42F87" w:rsidRPr="00F42F87" w:rsidRDefault="00F42F87" w:rsidP="00F42F87">
      <w:pPr>
        <w:spacing w:before="0" w:after="0" w:line="288" w:lineRule="auto"/>
        <w:rPr>
          <w:bCs/>
          <w:color w:val="auto"/>
          <w:sz w:val="26"/>
          <w:szCs w:val="26"/>
        </w:rPr>
      </w:pPr>
      <w:r w:rsidRPr="00F42F87">
        <w:rPr>
          <w:bCs/>
          <w:color w:val="auto"/>
          <w:sz w:val="26"/>
          <w:szCs w:val="26"/>
        </w:rPr>
        <w:t xml:space="preserve">+ Nhóm 5: Tại sao từ độ cao 0 m đến 1000m ở sườn đông có rừng nhiệt đới còn ở sườn tây là thực vật nửa hoang mạc? </w:t>
      </w:r>
    </w:p>
    <w:p w:rsidR="00E178E6" w:rsidRPr="00F42F87" w:rsidRDefault="00E178E6" w:rsidP="00F42F87">
      <w:pPr>
        <w:spacing w:before="0" w:after="0" w:line="288" w:lineRule="auto"/>
        <w:rPr>
          <w:iCs/>
          <w:color w:val="auto"/>
          <w:sz w:val="26"/>
          <w:szCs w:val="26"/>
        </w:rPr>
      </w:pPr>
      <w:r w:rsidRPr="00F42F87">
        <w:rPr>
          <w:b/>
          <w:iCs/>
          <w:color w:val="auto"/>
          <w:sz w:val="26"/>
          <w:szCs w:val="26"/>
        </w:rPr>
        <w:t xml:space="preserve">Bước 2: </w:t>
      </w:r>
      <w:r w:rsidRPr="00F42F87">
        <w:rPr>
          <w:iCs/>
          <w:color w:val="auto"/>
          <w:sz w:val="26"/>
          <w:szCs w:val="26"/>
        </w:rPr>
        <w:t>Hs thực hiện nhiệm vụ. Gv quan sát, hướng dẫn, giúp đỡ.</w:t>
      </w:r>
    </w:p>
    <w:p w:rsidR="00E178E6" w:rsidRPr="00F42F87" w:rsidRDefault="00E178E6" w:rsidP="00F42F87">
      <w:pPr>
        <w:spacing w:before="0" w:after="0" w:line="288" w:lineRule="auto"/>
        <w:rPr>
          <w:iCs/>
          <w:color w:val="auto"/>
          <w:sz w:val="26"/>
          <w:szCs w:val="26"/>
        </w:rPr>
      </w:pPr>
      <w:r w:rsidRPr="00F42F87">
        <w:rPr>
          <w:b/>
          <w:iCs/>
          <w:color w:val="auto"/>
          <w:sz w:val="26"/>
          <w:szCs w:val="26"/>
        </w:rPr>
        <w:t xml:space="preserve">Bước 3: </w:t>
      </w:r>
      <w:r w:rsidRPr="00F42F87">
        <w:rPr>
          <w:iCs/>
          <w:color w:val="auto"/>
          <w:sz w:val="26"/>
          <w:szCs w:val="26"/>
        </w:rPr>
        <w:t>Hs trình bày, Hs khác nhận xét bổ sung.</w:t>
      </w:r>
    </w:p>
    <w:p w:rsidR="00A0698B" w:rsidRPr="00F42F87" w:rsidRDefault="00E178E6" w:rsidP="00F42F87">
      <w:pPr>
        <w:spacing w:before="0" w:after="0" w:line="288" w:lineRule="auto"/>
        <w:rPr>
          <w:iCs/>
          <w:color w:val="auto"/>
          <w:sz w:val="26"/>
          <w:szCs w:val="26"/>
        </w:rPr>
      </w:pPr>
      <w:r w:rsidRPr="00F42F87">
        <w:rPr>
          <w:b/>
          <w:iCs/>
          <w:color w:val="auto"/>
          <w:sz w:val="26"/>
          <w:szCs w:val="26"/>
        </w:rPr>
        <w:t xml:space="preserve">Bươc 4: </w:t>
      </w:r>
      <w:r w:rsidRPr="00F42F87">
        <w:rPr>
          <w:iCs/>
          <w:color w:val="auto"/>
          <w:sz w:val="26"/>
          <w:szCs w:val="26"/>
        </w:rPr>
        <w:t>Gv nhận xét, chuẩn xác.</w:t>
      </w:r>
    </w:p>
    <w:p w:rsidR="00B76D85" w:rsidRPr="00F42F87" w:rsidRDefault="00B76D85" w:rsidP="00F42F87">
      <w:pPr>
        <w:spacing w:before="0" w:after="0" w:line="288" w:lineRule="auto"/>
        <w:rPr>
          <w:b/>
          <w:color w:val="auto"/>
          <w:sz w:val="26"/>
          <w:szCs w:val="26"/>
        </w:rPr>
      </w:pPr>
      <w:r w:rsidRPr="00F42F87">
        <w:rPr>
          <w:b/>
          <w:color w:val="auto"/>
          <w:sz w:val="26"/>
          <w:szCs w:val="26"/>
        </w:rPr>
        <w:t>3. Hoạt động: Luyện tập (5 phút)</w:t>
      </w:r>
    </w:p>
    <w:p w:rsidR="00B76D85" w:rsidRPr="00F42F87" w:rsidRDefault="00B76D85" w:rsidP="00F42F87">
      <w:pPr>
        <w:spacing w:before="0" w:after="0" w:line="288" w:lineRule="auto"/>
        <w:rPr>
          <w:i/>
          <w:color w:val="auto"/>
          <w:sz w:val="26"/>
          <w:szCs w:val="26"/>
        </w:rPr>
      </w:pPr>
      <w:r w:rsidRPr="00F42F87">
        <w:rPr>
          <w:i/>
          <w:color w:val="auto"/>
          <w:sz w:val="26"/>
          <w:szCs w:val="26"/>
        </w:rPr>
        <w:t>a) Mục đích:</w:t>
      </w:r>
    </w:p>
    <w:p w:rsidR="00B76D85" w:rsidRPr="00F42F87" w:rsidRDefault="00B76D85" w:rsidP="00F42F87">
      <w:pPr>
        <w:spacing w:before="0" w:after="0" w:line="288" w:lineRule="auto"/>
        <w:rPr>
          <w:color w:val="auto"/>
          <w:sz w:val="26"/>
          <w:szCs w:val="26"/>
        </w:rPr>
      </w:pPr>
      <w:r w:rsidRPr="00F42F87">
        <w:rPr>
          <w:color w:val="auto"/>
          <w:sz w:val="26"/>
          <w:szCs w:val="26"/>
        </w:rPr>
        <w:t>- Củng cố lại nội dung bài học.</w:t>
      </w:r>
    </w:p>
    <w:p w:rsidR="00B76D85" w:rsidRPr="00F42F87" w:rsidRDefault="00B76D85" w:rsidP="00F42F87">
      <w:pPr>
        <w:spacing w:before="0" w:after="0" w:line="288" w:lineRule="auto"/>
        <w:rPr>
          <w:i/>
          <w:color w:val="auto"/>
          <w:sz w:val="26"/>
          <w:szCs w:val="26"/>
        </w:rPr>
      </w:pPr>
      <w:r w:rsidRPr="00F42F87">
        <w:rPr>
          <w:i/>
          <w:color w:val="auto"/>
          <w:sz w:val="26"/>
          <w:szCs w:val="26"/>
        </w:rPr>
        <w:t>b) Nội dung:</w:t>
      </w:r>
    </w:p>
    <w:p w:rsidR="00B76D85" w:rsidRPr="00F42F87" w:rsidRDefault="00B76D85" w:rsidP="00F42F87">
      <w:pPr>
        <w:spacing w:before="0" w:after="0" w:line="288" w:lineRule="auto"/>
        <w:rPr>
          <w:color w:val="auto"/>
          <w:sz w:val="26"/>
          <w:szCs w:val="26"/>
        </w:rPr>
      </w:pPr>
      <w:r w:rsidRPr="00F42F87">
        <w:rPr>
          <w:color w:val="auto"/>
          <w:sz w:val="26"/>
          <w:szCs w:val="26"/>
        </w:rPr>
        <w:t>- Học sinh vận dụng kiến thức đã học để trả lời các câu hỏi.</w:t>
      </w:r>
    </w:p>
    <w:p w:rsidR="00B76D85" w:rsidRPr="00F42F87" w:rsidRDefault="00B76D85" w:rsidP="00F42F87">
      <w:pPr>
        <w:spacing w:before="0" w:after="0" w:line="288" w:lineRule="auto"/>
        <w:rPr>
          <w:i/>
          <w:color w:val="auto"/>
          <w:sz w:val="26"/>
          <w:szCs w:val="26"/>
        </w:rPr>
      </w:pPr>
      <w:r w:rsidRPr="00F42F87">
        <w:rPr>
          <w:i/>
          <w:color w:val="auto"/>
          <w:sz w:val="26"/>
          <w:szCs w:val="26"/>
        </w:rPr>
        <w:t>c) Sản phẩm:</w:t>
      </w:r>
    </w:p>
    <w:p w:rsidR="00B76D85" w:rsidRPr="00F42F87" w:rsidRDefault="00B76D85" w:rsidP="00F42F87">
      <w:pPr>
        <w:spacing w:before="0" w:after="0" w:line="288" w:lineRule="auto"/>
        <w:rPr>
          <w:color w:val="auto"/>
          <w:sz w:val="26"/>
          <w:szCs w:val="26"/>
        </w:rPr>
      </w:pPr>
      <w:r w:rsidRPr="00F42F87">
        <w:rPr>
          <w:color w:val="auto"/>
          <w:sz w:val="26"/>
          <w:szCs w:val="26"/>
        </w:rPr>
        <w:t>- Học sinh trả lời được các câu hỏi của giáo viên.</w:t>
      </w:r>
    </w:p>
    <w:p w:rsidR="00B76D85" w:rsidRPr="00F42F87" w:rsidRDefault="00B76D85" w:rsidP="00F42F87">
      <w:pPr>
        <w:spacing w:before="0" w:after="0" w:line="288" w:lineRule="auto"/>
        <w:rPr>
          <w:i/>
          <w:color w:val="auto"/>
          <w:sz w:val="26"/>
          <w:szCs w:val="26"/>
        </w:rPr>
      </w:pPr>
      <w:r w:rsidRPr="00F42F87">
        <w:rPr>
          <w:i/>
          <w:color w:val="auto"/>
          <w:sz w:val="26"/>
          <w:szCs w:val="26"/>
        </w:rPr>
        <w:t>d) Cách thực hiện:</w:t>
      </w:r>
    </w:p>
    <w:p w:rsidR="00B76D85" w:rsidRPr="00F42F87" w:rsidRDefault="00B76D85" w:rsidP="00F42F87">
      <w:pPr>
        <w:spacing w:before="0" w:after="0" w:line="288" w:lineRule="auto"/>
        <w:contextualSpacing/>
        <w:jc w:val="both"/>
        <w:rPr>
          <w:rFonts w:eastAsia="Calibri"/>
          <w:bCs/>
          <w:iCs/>
          <w:color w:val="auto"/>
          <w:sz w:val="26"/>
          <w:szCs w:val="26"/>
        </w:rPr>
      </w:pPr>
      <w:r w:rsidRPr="00F42F87">
        <w:rPr>
          <w:rFonts w:eastAsia="Calibri"/>
          <w:b/>
          <w:bCs/>
          <w:iCs/>
          <w:color w:val="auto"/>
          <w:sz w:val="26"/>
          <w:szCs w:val="26"/>
        </w:rPr>
        <w:lastRenderedPageBreak/>
        <w:t xml:space="preserve">Bước 1: </w:t>
      </w:r>
      <w:r w:rsidRPr="00F42F87">
        <w:rPr>
          <w:rFonts w:eastAsia="Calibri"/>
          <w:bCs/>
          <w:iCs/>
          <w:color w:val="auto"/>
          <w:sz w:val="26"/>
          <w:szCs w:val="26"/>
        </w:rPr>
        <w:t>Giao nhiệm vụ</w:t>
      </w:r>
    </w:p>
    <w:p w:rsidR="00F42F87" w:rsidRPr="00F42F87" w:rsidRDefault="00F42F87" w:rsidP="00F42F87">
      <w:pPr>
        <w:spacing w:before="0" w:after="0" w:line="288" w:lineRule="auto"/>
        <w:contextualSpacing/>
        <w:jc w:val="both"/>
        <w:rPr>
          <w:rFonts w:eastAsia="Calibri"/>
          <w:bCs/>
          <w:iCs/>
          <w:color w:val="auto"/>
          <w:sz w:val="26"/>
          <w:szCs w:val="26"/>
        </w:rPr>
      </w:pPr>
      <w:r w:rsidRPr="00F42F87">
        <w:rPr>
          <w:i/>
          <w:color w:val="auto"/>
          <w:sz w:val="26"/>
          <w:szCs w:val="26"/>
          <w:lang w:val="it-IT"/>
        </w:rPr>
        <w:t>“An sẽ đi leo núi Andet vào thời gian tới,</w:t>
      </w:r>
      <w:r w:rsidRPr="00F42F87">
        <w:rPr>
          <w:i/>
          <w:color w:val="auto"/>
          <w:sz w:val="26"/>
          <w:szCs w:val="26"/>
        </w:rPr>
        <w:t xml:space="preserve"> </w:t>
      </w:r>
      <w:r w:rsidRPr="00F42F87">
        <w:rPr>
          <w:i/>
          <w:color w:val="auto"/>
          <w:sz w:val="26"/>
          <w:szCs w:val="26"/>
          <w:lang w:val="it-IT"/>
        </w:rPr>
        <w:t>hãy nói cho An biết sự thay đổi thực vật theo độ cao mà An sẽ gặp phải khi leo núi, giải thích nguyên nhân của sự thay đổi này. đồng thời hãy tư vấn về việc chuẩn bị dụng cụ, trang phục để việc leo núi của An được thuận lợi nhất”.</w:t>
      </w:r>
    </w:p>
    <w:p w:rsidR="00DD2BC2" w:rsidRPr="00F42F87" w:rsidRDefault="00DD2BC2" w:rsidP="00F42F87">
      <w:pPr>
        <w:spacing w:before="0" w:after="0" w:line="288" w:lineRule="auto"/>
        <w:contextualSpacing/>
        <w:jc w:val="both"/>
        <w:rPr>
          <w:rFonts w:eastAsia="Calibri"/>
          <w:bCs/>
          <w:iCs/>
          <w:color w:val="auto"/>
          <w:sz w:val="26"/>
          <w:szCs w:val="26"/>
        </w:rPr>
      </w:pPr>
      <w:r w:rsidRPr="00F42F87">
        <w:rPr>
          <w:rFonts w:eastAsia="Calibri"/>
          <w:b/>
          <w:bCs/>
          <w:iCs/>
          <w:color w:val="auto"/>
          <w:sz w:val="26"/>
          <w:szCs w:val="26"/>
        </w:rPr>
        <w:t xml:space="preserve">Bước 2: </w:t>
      </w:r>
      <w:r w:rsidRPr="00F42F87">
        <w:rPr>
          <w:rFonts w:eastAsia="Calibri"/>
          <w:bCs/>
          <w:iCs/>
          <w:color w:val="auto"/>
          <w:sz w:val="26"/>
          <w:szCs w:val="26"/>
        </w:rPr>
        <w:t>Hs thực hiện nhiệm vụ.</w:t>
      </w:r>
    </w:p>
    <w:p w:rsidR="00B76D85" w:rsidRPr="00F42F87" w:rsidRDefault="00B76D85" w:rsidP="00F42F87">
      <w:pPr>
        <w:tabs>
          <w:tab w:val="left" w:pos="720"/>
        </w:tabs>
        <w:spacing w:before="0" w:after="0" w:line="288" w:lineRule="auto"/>
        <w:jc w:val="both"/>
        <w:rPr>
          <w:rFonts w:eastAsia="Calibri"/>
          <w:color w:val="auto"/>
          <w:sz w:val="26"/>
          <w:szCs w:val="26"/>
        </w:rPr>
      </w:pPr>
      <w:r w:rsidRPr="00F42F87">
        <w:rPr>
          <w:rFonts w:eastAsia="Calibri"/>
          <w:b/>
          <w:color w:val="auto"/>
          <w:sz w:val="26"/>
          <w:szCs w:val="26"/>
        </w:rPr>
        <w:t>Bướ</w:t>
      </w:r>
      <w:r w:rsidR="00DD2BC2" w:rsidRPr="00F42F87">
        <w:rPr>
          <w:rFonts w:eastAsia="Calibri"/>
          <w:b/>
          <w:color w:val="auto"/>
          <w:sz w:val="26"/>
          <w:szCs w:val="26"/>
        </w:rPr>
        <w:t>c 3</w:t>
      </w:r>
      <w:r w:rsidRPr="00F42F87">
        <w:rPr>
          <w:rFonts w:eastAsia="Calibri"/>
          <w:b/>
          <w:color w:val="auto"/>
          <w:sz w:val="26"/>
          <w:szCs w:val="26"/>
        </w:rPr>
        <w:t>:</w:t>
      </w:r>
      <w:r w:rsidRPr="00F42F87">
        <w:rPr>
          <w:rFonts w:eastAsia="Calibri"/>
          <w:color w:val="auto"/>
          <w:sz w:val="26"/>
          <w:szCs w:val="26"/>
        </w:rPr>
        <w:t xml:space="preserve"> HS trình bày trước lớp, HS khác nhận xét, bổ sung.</w:t>
      </w:r>
    </w:p>
    <w:p w:rsidR="00B76D85" w:rsidRPr="00F42F87" w:rsidRDefault="00B76D85" w:rsidP="00F42F87">
      <w:pPr>
        <w:spacing w:before="0" w:after="0" w:line="288" w:lineRule="auto"/>
        <w:rPr>
          <w:color w:val="auto"/>
          <w:sz w:val="26"/>
          <w:szCs w:val="26"/>
        </w:rPr>
      </w:pPr>
      <w:r w:rsidRPr="00F42F87">
        <w:rPr>
          <w:rFonts w:eastAsia="Calibri"/>
          <w:b/>
          <w:color w:val="auto"/>
          <w:sz w:val="26"/>
          <w:szCs w:val="26"/>
        </w:rPr>
        <w:t>Bướ</w:t>
      </w:r>
      <w:r w:rsidR="00DD2BC2" w:rsidRPr="00F42F87">
        <w:rPr>
          <w:rFonts w:eastAsia="Calibri"/>
          <w:b/>
          <w:color w:val="auto"/>
          <w:sz w:val="26"/>
          <w:szCs w:val="26"/>
        </w:rPr>
        <w:t>c 4</w:t>
      </w:r>
      <w:r w:rsidRPr="00F42F87">
        <w:rPr>
          <w:rFonts w:eastAsia="Calibri"/>
          <w:b/>
          <w:color w:val="auto"/>
          <w:sz w:val="26"/>
          <w:szCs w:val="26"/>
        </w:rPr>
        <w:t>:</w:t>
      </w:r>
      <w:r w:rsidRPr="00F42F87">
        <w:rPr>
          <w:rFonts w:eastAsia="Calibri"/>
          <w:color w:val="auto"/>
          <w:sz w:val="26"/>
          <w:szCs w:val="26"/>
        </w:rPr>
        <w:t xml:space="preserve"> GV nhận xét, chốt kiến thức.</w:t>
      </w:r>
    </w:p>
    <w:p w:rsidR="00B76D85" w:rsidRPr="00F42F87" w:rsidRDefault="00B76D85" w:rsidP="00F42F87">
      <w:pPr>
        <w:spacing w:before="0" w:after="0" w:line="288" w:lineRule="auto"/>
        <w:rPr>
          <w:b/>
          <w:color w:val="auto"/>
          <w:sz w:val="26"/>
          <w:szCs w:val="26"/>
        </w:rPr>
      </w:pPr>
      <w:r w:rsidRPr="00F42F87">
        <w:rPr>
          <w:b/>
          <w:color w:val="auto"/>
          <w:sz w:val="26"/>
          <w:szCs w:val="26"/>
        </w:rPr>
        <w:t>4. Hoạt động: Vận dụng (2 phút)</w:t>
      </w:r>
    </w:p>
    <w:p w:rsidR="00B76D85" w:rsidRPr="00F42F87" w:rsidRDefault="00B76D85" w:rsidP="00F42F87">
      <w:pPr>
        <w:spacing w:before="0" w:after="0" w:line="288" w:lineRule="auto"/>
        <w:rPr>
          <w:i/>
          <w:color w:val="auto"/>
          <w:sz w:val="26"/>
          <w:szCs w:val="26"/>
        </w:rPr>
      </w:pPr>
      <w:r w:rsidRPr="00F42F87">
        <w:rPr>
          <w:i/>
          <w:color w:val="auto"/>
          <w:sz w:val="26"/>
          <w:szCs w:val="26"/>
        </w:rPr>
        <w:t>a) Mục đích:</w:t>
      </w:r>
    </w:p>
    <w:p w:rsidR="00B76D85" w:rsidRPr="00F42F87" w:rsidRDefault="00B76D85" w:rsidP="00F42F87">
      <w:pPr>
        <w:spacing w:before="0" w:after="0" w:line="288" w:lineRule="auto"/>
        <w:rPr>
          <w:color w:val="auto"/>
          <w:sz w:val="26"/>
          <w:szCs w:val="26"/>
        </w:rPr>
      </w:pPr>
      <w:r w:rsidRPr="00F42F87">
        <w:rPr>
          <w:color w:val="auto"/>
          <w:sz w:val="26"/>
          <w:szCs w:val="26"/>
        </w:rPr>
        <w:t>- Vận dụng kiến thức đã học.</w:t>
      </w:r>
    </w:p>
    <w:p w:rsidR="00B76D85" w:rsidRPr="00F42F87" w:rsidRDefault="00B76D85" w:rsidP="00F42F87">
      <w:pPr>
        <w:spacing w:before="0" w:after="0" w:line="288" w:lineRule="auto"/>
        <w:rPr>
          <w:i/>
          <w:color w:val="auto"/>
          <w:sz w:val="26"/>
          <w:szCs w:val="26"/>
        </w:rPr>
      </w:pPr>
      <w:r w:rsidRPr="00F42F87">
        <w:rPr>
          <w:i/>
          <w:color w:val="auto"/>
          <w:sz w:val="26"/>
          <w:szCs w:val="26"/>
        </w:rPr>
        <w:t>b) Nội dung:</w:t>
      </w:r>
    </w:p>
    <w:p w:rsidR="00B76D85" w:rsidRPr="00F42F87" w:rsidRDefault="00B76D85" w:rsidP="00F42F87">
      <w:pPr>
        <w:spacing w:before="0" w:after="0" w:line="288" w:lineRule="auto"/>
        <w:rPr>
          <w:color w:val="auto"/>
          <w:sz w:val="26"/>
          <w:szCs w:val="26"/>
        </w:rPr>
      </w:pPr>
      <w:r w:rsidRPr="00F42F87">
        <w:rPr>
          <w:color w:val="auto"/>
          <w:sz w:val="26"/>
          <w:szCs w:val="26"/>
        </w:rPr>
        <w:t xml:space="preserve">- Vận dụng kiến thức đã học để </w:t>
      </w:r>
      <w:r w:rsidR="00F42F87" w:rsidRPr="00F42F87">
        <w:rPr>
          <w:color w:val="auto"/>
          <w:sz w:val="26"/>
          <w:szCs w:val="26"/>
        </w:rPr>
        <w:t>thiết kế mô hình về sự thay đổi thực vật theo độ cao ở dãy Andet</w:t>
      </w:r>
    </w:p>
    <w:p w:rsidR="00B76D85" w:rsidRPr="00F42F87" w:rsidRDefault="00B76D85" w:rsidP="00F42F87">
      <w:pPr>
        <w:spacing w:before="0" w:after="0" w:line="288" w:lineRule="auto"/>
        <w:rPr>
          <w:i/>
          <w:color w:val="auto"/>
          <w:sz w:val="26"/>
          <w:szCs w:val="26"/>
        </w:rPr>
      </w:pPr>
      <w:r w:rsidRPr="00F42F87">
        <w:rPr>
          <w:i/>
          <w:color w:val="auto"/>
          <w:sz w:val="26"/>
          <w:szCs w:val="26"/>
        </w:rPr>
        <w:t>c) Sản phẩm:</w:t>
      </w:r>
    </w:p>
    <w:p w:rsidR="00B76D85" w:rsidRPr="00F42F87" w:rsidRDefault="00B76D85" w:rsidP="00F42F87">
      <w:pPr>
        <w:spacing w:before="0" w:after="0" w:line="288" w:lineRule="auto"/>
        <w:rPr>
          <w:color w:val="auto"/>
          <w:sz w:val="26"/>
          <w:szCs w:val="26"/>
        </w:rPr>
      </w:pPr>
      <w:r w:rsidRPr="00F42F87">
        <w:rPr>
          <w:color w:val="auto"/>
          <w:sz w:val="26"/>
          <w:szCs w:val="26"/>
        </w:rPr>
        <w:t xml:space="preserve">- Học sinh </w:t>
      </w:r>
      <w:r w:rsidR="00F42F87" w:rsidRPr="00F42F87">
        <w:rPr>
          <w:color w:val="auto"/>
          <w:sz w:val="26"/>
          <w:szCs w:val="26"/>
        </w:rPr>
        <w:t>thiết kế mô hình về sự thay đổi thực vật theo độ cao ở dãy Andet</w:t>
      </w:r>
    </w:p>
    <w:p w:rsidR="00B76D85" w:rsidRPr="00F42F87" w:rsidRDefault="00B76D85" w:rsidP="00F42F87">
      <w:pPr>
        <w:spacing w:before="0" w:after="0" w:line="288" w:lineRule="auto"/>
        <w:rPr>
          <w:i/>
          <w:color w:val="auto"/>
          <w:sz w:val="26"/>
          <w:szCs w:val="26"/>
        </w:rPr>
      </w:pPr>
      <w:r w:rsidRPr="00F42F87">
        <w:rPr>
          <w:i/>
          <w:color w:val="auto"/>
          <w:sz w:val="26"/>
          <w:szCs w:val="26"/>
        </w:rPr>
        <w:t>d) Cách thực hiện:</w:t>
      </w:r>
    </w:p>
    <w:p w:rsidR="00B76D85" w:rsidRPr="00F42F87" w:rsidRDefault="00B76D85" w:rsidP="00F42F87">
      <w:pPr>
        <w:spacing w:before="0" w:after="0" w:line="288" w:lineRule="auto"/>
        <w:contextualSpacing/>
        <w:jc w:val="both"/>
        <w:rPr>
          <w:rFonts w:eastAsia="Calibri"/>
          <w:bCs/>
          <w:iCs/>
          <w:color w:val="auto"/>
          <w:sz w:val="26"/>
          <w:szCs w:val="26"/>
        </w:rPr>
      </w:pPr>
      <w:r w:rsidRPr="00F42F87">
        <w:rPr>
          <w:rFonts w:eastAsia="Calibri"/>
          <w:b/>
          <w:bCs/>
          <w:iCs/>
          <w:color w:val="auto"/>
          <w:sz w:val="26"/>
          <w:szCs w:val="26"/>
        </w:rPr>
        <w:t xml:space="preserve">Bước 1: </w:t>
      </w:r>
      <w:r w:rsidRPr="00F42F87">
        <w:rPr>
          <w:rFonts w:eastAsia="Calibri"/>
          <w:bCs/>
          <w:iCs/>
          <w:color w:val="auto"/>
          <w:sz w:val="26"/>
          <w:szCs w:val="26"/>
        </w:rPr>
        <w:t>Giao nhiệm vụ</w:t>
      </w:r>
    </w:p>
    <w:p w:rsidR="00F42F87" w:rsidRPr="00F42F87" w:rsidRDefault="00F42F87" w:rsidP="00F42F87">
      <w:pPr>
        <w:spacing w:before="0" w:after="0" w:line="288" w:lineRule="auto"/>
        <w:rPr>
          <w:color w:val="auto"/>
          <w:sz w:val="26"/>
          <w:szCs w:val="26"/>
        </w:rPr>
      </w:pPr>
      <w:r w:rsidRPr="00F42F87">
        <w:rPr>
          <w:color w:val="auto"/>
          <w:sz w:val="26"/>
          <w:szCs w:val="26"/>
        </w:rPr>
        <w:t>- Thiết kế mô hình về sự thay đổi thực vật theo độ cao ở dãy Andet (chọn 1 trong 2 sườn núi).</w:t>
      </w:r>
    </w:p>
    <w:p w:rsidR="00DD2BC2" w:rsidRPr="00F42F87" w:rsidRDefault="00DD2BC2" w:rsidP="00F42F87">
      <w:pPr>
        <w:spacing w:before="0" w:after="0" w:line="288" w:lineRule="auto"/>
        <w:contextualSpacing/>
        <w:jc w:val="both"/>
        <w:rPr>
          <w:rFonts w:eastAsia="Calibri"/>
          <w:bCs/>
          <w:iCs/>
          <w:color w:val="auto"/>
          <w:sz w:val="26"/>
          <w:szCs w:val="26"/>
        </w:rPr>
      </w:pPr>
      <w:r w:rsidRPr="00F42F87">
        <w:rPr>
          <w:rFonts w:eastAsia="Calibri"/>
          <w:b/>
          <w:bCs/>
          <w:iCs/>
          <w:color w:val="auto"/>
          <w:sz w:val="26"/>
          <w:szCs w:val="26"/>
        </w:rPr>
        <w:t xml:space="preserve">Bước 2: </w:t>
      </w:r>
      <w:r w:rsidRPr="00F42F87">
        <w:rPr>
          <w:rFonts w:eastAsia="Calibri"/>
          <w:bCs/>
          <w:iCs/>
          <w:color w:val="auto"/>
          <w:sz w:val="26"/>
          <w:szCs w:val="26"/>
        </w:rPr>
        <w:t>Hs thực hiện nhiệm vụ.</w:t>
      </w:r>
    </w:p>
    <w:p w:rsidR="00B76D85" w:rsidRPr="00F42F87" w:rsidRDefault="00B76D85" w:rsidP="00F42F87">
      <w:pPr>
        <w:tabs>
          <w:tab w:val="left" w:pos="720"/>
        </w:tabs>
        <w:spacing w:before="0" w:after="0" w:line="288" w:lineRule="auto"/>
        <w:jc w:val="both"/>
        <w:rPr>
          <w:rFonts w:eastAsia="Calibri"/>
          <w:color w:val="auto"/>
          <w:sz w:val="26"/>
          <w:szCs w:val="26"/>
        </w:rPr>
      </w:pPr>
      <w:r w:rsidRPr="00F42F87">
        <w:rPr>
          <w:rFonts w:eastAsia="Calibri"/>
          <w:b/>
          <w:color w:val="auto"/>
          <w:sz w:val="26"/>
          <w:szCs w:val="26"/>
        </w:rPr>
        <w:t>Bướ</w:t>
      </w:r>
      <w:r w:rsidR="00DD2BC2" w:rsidRPr="00F42F87">
        <w:rPr>
          <w:rFonts w:eastAsia="Calibri"/>
          <w:b/>
          <w:color w:val="auto"/>
          <w:sz w:val="26"/>
          <w:szCs w:val="26"/>
        </w:rPr>
        <w:t>c 3</w:t>
      </w:r>
      <w:r w:rsidRPr="00F42F87">
        <w:rPr>
          <w:rFonts w:eastAsia="Calibri"/>
          <w:b/>
          <w:color w:val="auto"/>
          <w:sz w:val="26"/>
          <w:szCs w:val="26"/>
        </w:rPr>
        <w:t>:</w:t>
      </w:r>
      <w:r w:rsidRPr="00F42F87">
        <w:rPr>
          <w:rFonts w:eastAsia="Calibri"/>
          <w:color w:val="auto"/>
          <w:sz w:val="26"/>
          <w:szCs w:val="26"/>
        </w:rPr>
        <w:t xml:space="preserve"> HS trình bày trước lớp, HS khác nhận xét, bổ sung.</w:t>
      </w:r>
    </w:p>
    <w:p w:rsidR="00B76D85" w:rsidRPr="00F42F87" w:rsidRDefault="00B76D85" w:rsidP="00F42F87">
      <w:pPr>
        <w:spacing w:before="0" w:after="0" w:line="288" w:lineRule="auto"/>
        <w:rPr>
          <w:color w:val="auto"/>
          <w:sz w:val="26"/>
          <w:szCs w:val="26"/>
        </w:rPr>
      </w:pPr>
      <w:r w:rsidRPr="00F42F87">
        <w:rPr>
          <w:rFonts w:eastAsia="Calibri"/>
          <w:b/>
          <w:color w:val="auto"/>
          <w:sz w:val="26"/>
          <w:szCs w:val="26"/>
        </w:rPr>
        <w:t>Bướ</w:t>
      </w:r>
      <w:r w:rsidR="00DD2BC2" w:rsidRPr="00F42F87">
        <w:rPr>
          <w:rFonts w:eastAsia="Calibri"/>
          <w:b/>
          <w:color w:val="auto"/>
          <w:sz w:val="26"/>
          <w:szCs w:val="26"/>
        </w:rPr>
        <w:t>c 4</w:t>
      </w:r>
      <w:r w:rsidRPr="00F42F87">
        <w:rPr>
          <w:rFonts w:eastAsia="Calibri"/>
          <w:b/>
          <w:color w:val="auto"/>
          <w:sz w:val="26"/>
          <w:szCs w:val="26"/>
        </w:rPr>
        <w:t>:</w:t>
      </w:r>
      <w:r w:rsidRPr="00F42F87">
        <w:rPr>
          <w:rFonts w:eastAsia="Calibri"/>
          <w:color w:val="auto"/>
          <w:sz w:val="26"/>
          <w:szCs w:val="26"/>
        </w:rPr>
        <w:t xml:space="preserve"> GV nhận xét, chốt kiến thức.</w:t>
      </w:r>
    </w:p>
    <w:p w:rsidR="0035704A" w:rsidRPr="00F42F87" w:rsidRDefault="0035704A" w:rsidP="00F42F87">
      <w:pPr>
        <w:spacing w:before="0" w:after="0" w:line="288" w:lineRule="auto"/>
        <w:rPr>
          <w:color w:val="auto"/>
          <w:sz w:val="26"/>
          <w:szCs w:val="26"/>
        </w:rPr>
      </w:pPr>
    </w:p>
    <w:sectPr w:rsidR="0035704A" w:rsidRPr="00F42F87"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3C5A07"/>
    <w:rsid w:val="005B25EF"/>
    <w:rsid w:val="00670A5A"/>
    <w:rsid w:val="006B2DD0"/>
    <w:rsid w:val="009C2CDA"/>
    <w:rsid w:val="00A0698B"/>
    <w:rsid w:val="00A73230"/>
    <w:rsid w:val="00B76D85"/>
    <w:rsid w:val="00B9659F"/>
    <w:rsid w:val="00C30FE5"/>
    <w:rsid w:val="00DD2BC2"/>
    <w:rsid w:val="00E178E6"/>
    <w:rsid w:val="00EF1E95"/>
    <w:rsid w:val="00F4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qFormat/>
    <w:rsid w:val="00EF1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95"/>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F42F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EF1E95"/>
    <w:rPr>
      <w:rFonts w:asciiTheme="majorHAnsi" w:eastAsiaTheme="majorEastAsia" w:hAnsiTheme="majorHAnsi" w:cstheme="majorBidi"/>
      <w:b/>
      <w:color w:val="0070C0"/>
      <w:sz w:val="28"/>
      <w:szCs w:val="26"/>
      <w:lang w:val="vi-VN"/>
    </w:rPr>
  </w:style>
  <w:style w:type="character" w:customStyle="1" w:styleId="Heading1Char">
    <w:name w:val="Heading 1 Char"/>
    <w:basedOn w:val="DefaultParagraphFont"/>
    <w:link w:val="Heading1"/>
    <w:rsid w:val="00EF1E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F42F87"/>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next w:val="Normal"/>
    <w:link w:val="Heading1Char"/>
    <w:qFormat/>
    <w:rsid w:val="00EF1E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95"/>
    <w:pPr>
      <w:keepNext/>
      <w:keepLines/>
      <w:spacing w:before="40" w:after="0" w:line="259" w:lineRule="auto"/>
      <w:ind w:firstLine="284"/>
      <w:jc w:val="both"/>
      <w:outlineLvl w:val="1"/>
    </w:pPr>
    <w:rPr>
      <w:rFonts w:asciiTheme="majorHAnsi" w:eastAsiaTheme="majorEastAsia" w:hAnsiTheme="majorHAnsi" w:cstheme="majorBidi"/>
      <w:b/>
      <w:color w:val="0070C0"/>
      <w:szCs w:val="26"/>
      <w:lang w:val="vi-VN"/>
    </w:rPr>
  </w:style>
  <w:style w:type="paragraph" w:styleId="Heading3">
    <w:name w:val="heading 3"/>
    <w:basedOn w:val="Normal"/>
    <w:next w:val="Normal"/>
    <w:link w:val="Heading3Char"/>
    <w:semiHidden/>
    <w:unhideWhenUsed/>
    <w:qFormat/>
    <w:rsid w:val="00F42F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character" w:customStyle="1" w:styleId="Heading2Char">
    <w:name w:val="Heading 2 Char"/>
    <w:basedOn w:val="DefaultParagraphFont"/>
    <w:link w:val="Heading2"/>
    <w:uiPriority w:val="9"/>
    <w:rsid w:val="00EF1E95"/>
    <w:rPr>
      <w:rFonts w:asciiTheme="majorHAnsi" w:eastAsiaTheme="majorEastAsia" w:hAnsiTheme="majorHAnsi" w:cstheme="majorBidi"/>
      <w:b/>
      <w:color w:val="0070C0"/>
      <w:sz w:val="28"/>
      <w:szCs w:val="26"/>
      <w:lang w:val="vi-VN"/>
    </w:rPr>
  </w:style>
  <w:style w:type="character" w:customStyle="1" w:styleId="Heading1Char">
    <w:name w:val="Heading 1 Char"/>
    <w:basedOn w:val="DefaultParagraphFont"/>
    <w:link w:val="Heading1"/>
    <w:rsid w:val="00EF1E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F42F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1080</Words>
  <Characters>6158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2021-01-06T06:39:00Z</dcterms:modified>
</cp:coreProperties>
</file>