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A2B9" w14:textId="1A916764" w:rsidR="006C5CDE" w:rsidRDefault="00000000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ĐÁP ÁN </w:t>
      </w:r>
      <w:r w:rsidR="00AD35A4">
        <w:rPr>
          <w:b/>
          <w:color w:val="0000FF"/>
        </w:rPr>
        <w:t>MÔN VẬT LÝ 11 HỌC KÌ 2</w:t>
      </w:r>
    </w:p>
    <w:p w14:paraId="20D046D6" w14:textId="77777777" w:rsidR="00AD35A4" w:rsidRDefault="00AD35A4">
      <w:pPr>
        <w:rPr>
          <w:b/>
          <w:color w:val="0000FF"/>
        </w:rPr>
      </w:pPr>
    </w:p>
    <w:p w14:paraId="78D28E7D" w14:textId="63380648" w:rsidR="00FF51CD" w:rsidRPr="002D31CC" w:rsidRDefault="00AD35A4" w:rsidP="00FF51CD">
      <w:pPr>
        <w:pStyle w:val="NoSpacing"/>
        <w:spacing w:line="312" w:lineRule="auto"/>
        <w:rPr>
          <w:szCs w:val="24"/>
        </w:rPr>
      </w:pPr>
      <w:r>
        <w:rPr>
          <w:b w:val="0"/>
          <w:color w:val="000080"/>
        </w:rPr>
        <w:t>I. TRẮC NGHIỆM</w:t>
      </w:r>
      <w:r w:rsidR="00FF51CD">
        <w:rPr>
          <w:b w:val="0"/>
          <w:color w:val="000080"/>
        </w:rPr>
        <w:t xml:space="preserve"> </w:t>
      </w:r>
      <w:r w:rsidR="00FF51CD" w:rsidRPr="002D31CC">
        <w:rPr>
          <w:szCs w:val="24"/>
        </w:rPr>
        <w:t>(</w:t>
      </w:r>
      <w:r w:rsidR="00FF51CD">
        <w:rPr>
          <w:szCs w:val="24"/>
        </w:rPr>
        <w:t>6</w:t>
      </w:r>
      <w:r w:rsidR="00FF51CD" w:rsidRPr="002D31CC">
        <w:rPr>
          <w:szCs w:val="24"/>
        </w:rPr>
        <w:t>,0 điểm)</w:t>
      </w:r>
    </w:p>
    <w:p w14:paraId="07BF3C65" w14:textId="593C32CF" w:rsidR="00AD35A4" w:rsidRPr="00FF51CD" w:rsidRDefault="00FF51CD" w:rsidP="00FF51CD">
      <w:pPr>
        <w:pStyle w:val="NoSpacing"/>
        <w:spacing w:line="312" w:lineRule="auto"/>
        <w:rPr>
          <w:b w:val="0"/>
          <w:szCs w:val="24"/>
        </w:rPr>
      </w:pPr>
      <w:r w:rsidRPr="002D31CC">
        <w:rPr>
          <w:b w:val="0"/>
          <w:szCs w:val="24"/>
        </w:rPr>
        <w:t>Mỗi lựa chọn đúng được 0,25 điểm</w:t>
      </w:r>
    </w:p>
    <w:p w14:paraId="64199C70" w14:textId="1DF04299" w:rsidR="006C5CDE" w:rsidRDefault="00000000">
      <w:pPr>
        <w:rPr>
          <w:b/>
          <w:color w:val="000080"/>
        </w:rPr>
      </w:pPr>
      <w:r>
        <w:rPr>
          <w:b/>
          <w:color w:val="000080"/>
        </w:rPr>
        <w:t>Mã đề [1</w:t>
      </w:r>
      <w:r w:rsidR="00AD35A4">
        <w:rPr>
          <w:b/>
          <w:color w:val="000080"/>
        </w:rPr>
        <w:t>00</w:t>
      </w:r>
      <w:r>
        <w:rPr>
          <w:b/>
          <w:color w:val="000080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82"/>
        <w:gridCol w:w="400"/>
        <w:gridCol w:w="400"/>
        <w:gridCol w:w="383"/>
        <w:gridCol w:w="400"/>
        <w:gridCol w:w="400"/>
        <w:gridCol w:w="400"/>
        <w:gridCol w:w="383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6C5CDE" w14:paraId="1F09E1A7" w14:textId="77777777">
        <w:tc>
          <w:tcPr>
            <w:tcW w:w="0" w:type="auto"/>
            <w:shd w:val="clear" w:color="auto" w:fill="4682B4"/>
            <w:vAlign w:val="center"/>
          </w:tcPr>
          <w:p w14:paraId="459355A5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49766E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512B7B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FDFF81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3FA7F7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1BA018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D9B21B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92732D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59561F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49B5C2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CEACCA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C7AF01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91893E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4AB4C3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05813E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3C10A6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578426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758976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273DAC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75C61B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3DAC62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0B1CBE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5A89A8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5FA355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 w:rsidR="006C5CDE" w14:paraId="1016419F" w14:textId="77777777">
        <w:tc>
          <w:tcPr>
            <w:tcW w:w="0" w:type="auto"/>
            <w:shd w:val="clear" w:color="auto" w:fill="FFFFFF"/>
            <w:vAlign w:val="center"/>
          </w:tcPr>
          <w:p w14:paraId="59227B30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DCD122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4FC006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866246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74E4D5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7B8B35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984333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56D84A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B463C7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649B69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AB0E59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5221E7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EB963F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EFEE7D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9D1824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B3D1C0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82A730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54C09E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6E419E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D82A89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E47EF8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E7C896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06E9D3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51A7E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40E02F2D" w14:textId="77777777" w:rsidR="006C5CDE" w:rsidRDefault="006C5CDE">
      <w:pPr>
        <w:rPr>
          <w:b/>
          <w:color w:val="000080"/>
        </w:rPr>
      </w:pPr>
    </w:p>
    <w:p w14:paraId="737EB6F3" w14:textId="63862620" w:rsidR="006C5CDE" w:rsidRDefault="00000000">
      <w:pPr>
        <w:rPr>
          <w:b/>
          <w:color w:val="000080"/>
        </w:rPr>
      </w:pPr>
      <w:r>
        <w:rPr>
          <w:b/>
          <w:color w:val="000080"/>
        </w:rPr>
        <w:t>Mã đề [2</w:t>
      </w:r>
      <w:r w:rsidR="00AD35A4">
        <w:rPr>
          <w:b/>
          <w:color w:val="000080"/>
        </w:rPr>
        <w:t>00</w:t>
      </w:r>
      <w:r>
        <w:rPr>
          <w:b/>
          <w:color w:val="000080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8"/>
        <w:gridCol w:w="398"/>
        <w:gridCol w:w="398"/>
        <w:gridCol w:w="398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6C5CDE" w14:paraId="2C515D9B" w14:textId="77777777">
        <w:tc>
          <w:tcPr>
            <w:tcW w:w="0" w:type="auto"/>
            <w:shd w:val="clear" w:color="auto" w:fill="4682B4"/>
            <w:vAlign w:val="center"/>
          </w:tcPr>
          <w:p w14:paraId="5F3D6DCE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AA5678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C4233E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88DFB5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FB0908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964F6D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71C211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2EEC3B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295633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DC8FEF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8AA083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3C8F84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5A9133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8107A0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0E6483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32B1D5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DD13B9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4A4B11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2EA11E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E7E2DA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F68EB3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CD4A23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A1E3C8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AC1292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 w:rsidR="006C5CDE" w14:paraId="170712B0" w14:textId="77777777">
        <w:tc>
          <w:tcPr>
            <w:tcW w:w="0" w:type="auto"/>
            <w:shd w:val="clear" w:color="auto" w:fill="FFFFFF"/>
            <w:vAlign w:val="center"/>
          </w:tcPr>
          <w:p w14:paraId="4880D2BB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213E75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65BEE8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59B129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EE346E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5E4530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912B7D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3E2735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73236E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22DA25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17BD92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D054E4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559A46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0C5B8D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210E42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2CD23E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8A6D51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907944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89126C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94A893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140C9C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34843B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C190D2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DD8368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05649E9E" w14:textId="77777777" w:rsidR="006C5CDE" w:rsidRDefault="006C5CDE">
      <w:pPr>
        <w:rPr>
          <w:b/>
          <w:color w:val="000080"/>
        </w:rPr>
      </w:pPr>
    </w:p>
    <w:p w14:paraId="0025BB1D" w14:textId="19AEF3A7" w:rsidR="006C5CDE" w:rsidRDefault="00000000">
      <w:pPr>
        <w:rPr>
          <w:b/>
          <w:color w:val="000080"/>
        </w:rPr>
      </w:pPr>
      <w:r>
        <w:rPr>
          <w:b/>
          <w:color w:val="000080"/>
        </w:rPr>
        <w:t>Mã đề [3</w:t>
      </w:r>
      <w:r w:rsidR="00AD35A4">
        <w:rPr>
          <w:b/>
          <w:color w:val="000080"/>
        </w:rPr>
        <w:t>00</w:t>
      </w:r>
      <w:r>
        <w:rPr>
          <w:b/>
          <w:color w:val="000080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399"/>
        <w:gridCol w:w="399"/>
        <w:gridCol w:w="399"/>
        <w:gridCol w:w="382"/>
        <w:gridCol w:w="399"/>
        <w:gridCol w:w="399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6C5CDE" w14:paraId="5A767107" w14:textId="77777777">
        <w:tc>
          <w:tcPr>
            <w:tcW w:w="0" w:type="auto"/>
            <w:shd w:val="clear" w:color="auto" w:fill="4682B4"/>
            <w:vAlign w:val="center"/>
          </w:tcPr>
          <w:p w14:paraId="4288055A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4221EA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1BFC87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B39DE3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BCD4F3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422CB2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B967E7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D3EE73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6F69F9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415823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DF1906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CFBAA4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382002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30E56F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DEC523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3DCC8C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DCE1DE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D1AE4F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18CA11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0CBEF4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0642C6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3C7F3F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EA5B25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B76A51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 w:rsidR="006C5CDE" w14:paraId="1B70E0D0" w14:textId="77777777">
        <w:tc>
          <w:tcPr>
            <w:tcW w:w="0" w:type="auto"/>
            <w:shd w:val="clear" w:color="auto" w:fill="FFFFFF"/>
            <w:vAlign w:val="center"/>
          </w:tcPr>
          <w:p w14:paraId="0CDAFDF3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4D160A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535167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66B91B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D80EBC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BA188A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4C4299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A3A09B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55168E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4EFA90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EF29E6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273040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72DCF7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93E824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3D8306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83DC5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67813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F92BA5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0C425E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5AD982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56FD09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360D92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B388EF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990C12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546D4FF9" w14:textId="77777777" w:rsidR="006C5CDE" w:rsidRDefault="006C5CDE">
      <w:pPr>
        <w:rPr>
          <w:b/>
          <w:color w:val="000080"/>
        </w:rPr>
      </w:pPr>
    </w:p>
    <w:p w14:paraId="00A1D715" w14:textId="33320E16" w:rsidR="006C5CDE" w:rsidRDefault="00000000">
      <w:pPr>
        <w:rPr>
          <w:b/>
          <w:color w:val="000080"/>
        </w:rPr>
      </w:pPr>
      <w:r>
        <w:rPr>
          <w:b/>
          <w:color w:val="000080"/>
        </w:rPr>
        <w:t>Mã đề [4</w:t>
      </w:r>
      <w:r w:rsidR="00AD35A4">
        <w:rPr>
          <w:b/>
          <w:color w:val="000080"/>
        </w:rPr>
        <w:t>00</w:t>
      </w:r>
      <w:r>
        <w:rPr>
          <w:b/>
          <w:color w:val="000080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99"/>
        <w:gridCol w:w="400"/>
        <w:gridCol w:w="400"/>
        <w:gridCol w:w="383"/>
        <w:gridCol w:w="400"/>
        <w:gridCol w:w="383"/>
        <w:gridCol w:w="400"/>
        <w:gridCol w:w="383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6C5CDE" w14:paraId="38699458" w14:textId="77777777">
        <w:tc>
          <w:tcPr>
            <w:tcW w:w="0" w:type="auto"/>
            <w:shd w:val="clear" w:color="auto" w:fill="4682B4"/>
            <w:vAlign w:val="center"/>
          </w:tcPr>
          <w:p w14:paraId="5BC4E904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2C14A0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1FF8B8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958656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4F3C66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CD06DF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8D6F8E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FD6C8E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3A78D9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3B00F0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9FC471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3FE0F2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A558BD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4A26AC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BA706D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77B433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4907FB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C400F8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6633A9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D8C71E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5B92F5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21784D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10FDC2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E3E8DF" w14:textId="77777777" w:rsidR="006C5CDE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 w:rsidR="006C5CDE" w14:paraId="3A39E549" w14:textId="77777777">
        <w:tc>
          <w:tcPr>
            <w:tcW w:w="0" w:type="auto"/>
            <w:shd w:val="clear" w:color="auto" w:fill="FFFFFF"/>
            <w:vAlign w:val="center"/>
          </w:tcPr>
          <w:p w14:paraId="456CCC02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DB52F9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0B0A06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8C73DA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454CC8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9F85A6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D707D9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54E1CE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676ABD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769266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DB46AB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32F261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89280F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D2C9D3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957F96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4C98D3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8FAFE5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5BA47C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C1D6AD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559C70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5F5C9E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70CA67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11A351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B3225B" w14:textId="77777777" w:rsidR="006C5CDE" w:rsidRDefault="00000000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5A1DEE78" w14:textId="48BD04CD" w:rsidR="006C5CDE" w:rsidRDefault="00FF51CD">
      <w:pPr>
        <w:rPr>
          <w:b/>
          <w:color w:val="000080"/>
        </w:rPr>
      </w:pPr>
      <w:r>
        <w:rPr>
          <w:b/>
          <w:color w:val="000080"/>
        </w:rPr>
        <w:t>II. TỰ LUẬN (4 ĐIÊM)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89"/>
        <w:gridCol w:w="1134"/>
      </w:tblGrid>
      <w:tr w:rsidR="00FF51CD" w:rsidRPr="002D31CC" w14:paraId="173C8521" w14:textId="77777777" w:rsidTr="00A3756A">
        <w:trPr>
          <w:jc w:val="center"/>
        </w:trPr>
        <w:tc>
          <w:tcPr>
            <w:tcW w:w="817" w:type="dxa"/>
            <w:shd w:val="clear" w:color="auto" w:fill="auto"/>
          </w:tcPr>
          <w:p w14:paraId="3F6029F9" w14:textId="77777777" w:rsidR="00FF51CD" w:rsidRPr="002D31CC" w:rsidRDefault="00FF51CD" w:rsidP="00A3756A">
            <w:pPr>
              <w:pStyle w:val="NoSpacing"/>
              <w:spacing w:line="312" w:lineRule="auto"/>
              <w:jc w:val="center"/>
              <w:rPr>
                <w:szCs w:val="24"/>
              </w:rPr>
            </w:pPr>
            <w:r w:rsidRPr="002D31CC">
              <w:rPr>
                <w:szCs w:val="24"/>
              </w:rPr>
              <w:t>Bài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14:paraId="67371510" w14:textId="77777777" w:rsidR="00FF51CD" w:rsidRPr="002D31CC" w:rsidRDefault="00FF51CD" w:rsidP="00A3756A">
            <w:pPr>
              <w:pStyle w:val="NoSpacing"/>
              <w:spacing w:line="312" w:lineRule="auto"/>
              <w:jc w:val="center"/>
              <w:rPr>
                <w:szCs w:val="24"/>
              </w:rPr>
            </w:pPr>
            <w:r w:rsidRPr="002D31CC">
              <w:rPr>
                <w:szCs w:val="24"/>
              </w:rPr>
              <w:t>Nội dung cần diễn đạt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FE53" w14:textId="77777777" w:rsidR="00FF51CD" w:rsidRPr="002D31CC" w:rsidRDefault="00FF51CD" w:rsidP="00A3756A">
            <w:pPr>
              <w:pStyle w:val="NoSpacing"/>
              <w:spacing w:line="312" w:lineRule="auto"/>
              <w:jc w:val="center"/>
              <w:rPr>
                <w:szCs w:val="24"/>
              </w:rPr>
            </w:pPr>
            <w:r w:rsidRPr="002D31CC">
              <w:rPr>
                <w:szCs w:val="24"/>
              </w:rPr>
              <w:t>Điểm</w:t>
            </w:r>
          </w:p>
        </w:tc>
      </w:tr>
      <w:tr w:rsidR="00FF51CD" w:rsidRPr="002D31CC" w14:paraId="045B1291" w14:textId="77777777" w:rsidTr="00A3756A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7CC07B4" w14:textId="77777777" w:rsidR="00FF51CD" w:rsidRPr="002D31CC" w:rsidRDefault="00FF51CD" w:rsidP="00A3756A">
            <w:pPr>
              <w:pStyle w:val="NoSpacing"/>
              <w:spacing w:line="312" w:lineRule="auto"/>
              <w:jc w:val="center"/>
              <w:rPr>
                <w:szCs w:val="24"/>
              </w:rPr>
            </w:pPr>
            <w:r w:rsidRPr="002D31CC">
              <w:rPr>
                <w:szCs w:val="24"/>
              </w:rPr>
              <w:t>1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14:paraId="39502728" w14:textId="5D5559BF" w:rsidR="00FF51CD" w:rsidRPr="002D31CC" w:rsidRDefault="00BD04EC" w:rsidP="00A3756A">
            <w:pPr>
              <w:pStyle w:val="NoSpacing"/>
              <w:spacing w:line="312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a. </w:t>
            </w:r>
            <w:r w:rsidR="00FF51CD" w:rsidRPr="002D31CC">
              <w:rPr>
                <w:b w:val="0"/>
                <w:szCs w:val="24"/>
              </w:rPr>
              <w:t xml:space="preserve">Ta có </w:t>
            </w:r>
            <w:r w:rsidR="00FF51CD" w:rsidRPr="00FF51CD">
              <w:rPr>
                <w:b w:val="0"/>
                <w:position w:val="-6"/>
                <w:szCs w:val="24"/>
              </w:rPr>
              <w:object w:dxaOrig="900" w:dyaOrig="279" w14:anchorId="722BBC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9" type="#_x0000_t75" style="width:44.95pt;height:14.15pt" o:ole="">
                  <v:imagedata r:id="rId4" o:title=""/>
                </v:shape>
                <o:OLEObject Type="Embed" ProgID="Equation.DSMT4" ShapeID="_x0000_i1129" DrawAspect="Content" ObjectID="_1744182052" r:id="rId5"/>
              </w:object>
            </w:r>
            <w:r w:rsidR="00FF51CD">
              <w:rPr>
                <w:b w:val="0"/>
                <w:szCs w:val="24"/>
              </w:rPr>
              <w:t xml:space="preserve"> thấu kính hội tụ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B0E29" w14:textId="51570A87" w:rsidR="00FF51CD" w:rsidRPr="002D31CC" w:rsidRDefault="00FF51CD" w:rsidP="00A3756A">
            <w:pPr>
              <w:pStyle w:val="NoSpacing"/>
              <w:spacing w:line="312" w:lineRule="auto"/>
              <w:jc w:val="center"/>
              <w:rPr>
                <w:b w:val="0"/>
                <w:szCs w:val="24"/>
              </w:rPr>
            </w:pPr>
            <w:r w:rsidRPr="002D31CC">
              <w:rPr>
                <w:b w:val="0"/>
                <w:szCs w:val="24"/>
              </w:rPr>
              <w:t>0,5</w:t>
            </w:r>
          </w:p>
        </w:tc>
      </w:tr>
      <w:tr w:rsidR="00FF51CD" w:rsidRPr="002D31CC" w14:paraId="294F7A7C" w14:textId="77777777" w:rsidTr="00A3756A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14:paraId="34E3E5B8" w14:textId="77777777" w:rsidR="00FF51CD" w:rsidRPr="002D31CC" w:rsidRDefault="00FF51CD" w:rsidP="00A3756A">
            <w:pPr>
              <w:pStyle w:val="NoSpacing"/>
              <w:spacing w:line="312" w:lineRule="auto"/>
              <w:jc w:val="center"/>
              <w:rPr>
                <w:szCs w:val="24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14:paraId="25F0A1A8" w14:textId="5A841880" w:rsidR="00FF51CD" w:rsidRPr="002D31CC" w:rsidRDefault="00FF51CD" w:rsidP="00A3756A">
            <w:pPr>
              <w:pStyle w:val="NoSpacing"/>
              <w:spacing w:line="312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Tiêu cự của thấu kính là: </w:t>
            </w:r>
            <w:r w:rsidRPr="00FF51CD">
              <w:rPr>
                <w:b w:val="0"/>
                <w:position w:val="-28"/>
                <w:szCs w:val="24"/>
              </w:rPr>
              <w:object w:dxaOrig="2960" w:dyaOrig="660" w14:anchorId="08FBC329">
                <v:shape id="_x0000_i1130" type="#_x0000_t75" style="width:148.15pt;height:32.9pt" o:ole="">
                  <v:imagedata r:id="rId6" o:title=""/>
                </v:shape>
                <o:OLEObject Type="Embed" ProgID="Equation.DSMT4" ShapeID="_x0000_i1130" DrawAspect="Content" ObjectID="_1744182053" r:id="rId7"/>
              </w:objec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6D65" w14:textId="77777777" w:rsidR="00FF51CD" w:rsidRPr="002D31CC" w:rsidRDefault="00FF51CD" w:rsidP="00A3756A">
            <w:pPr>
              <w:pStyle w:val="NoSpacing"/>
              <w:spacing w:line="312" w:lineRule="auto"/>
              <w:jc w:val="center"/>
              <w:rPr>
                <w:b w:val="0"/>
                <w:szCs w:val="24"/>
              </w:rPr>
            </w:pPr>
            <w:r w:rsidRPr="002D31CC">
              <w:rPr>
                <w:b w:val="0"/>
                <w:szCs w:val="24"/>
              </w:rPr>
              <w:t>0,5</w:t>
            </w:r>
          </w:p>
        </w:tc>
      </w:tr>
      <w:tr w:rsidR="00BD04EC" w:rsidRPr="002D31CC" w14:paraId="53F34B31" w14:textId="77777777" w:rsidTr="00A3756A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14:paraId="0CB34390" w14:textId="77777777" w:rsidR="00BD04EC" w:rsidRPr="002D31CC" w:rsidRDefault="00BD04EC" w:rsidP="00A3756A">
            <w:pPr>
              <w:pStyle w:val="NoSpacing"/>
              <w:spacing w:line="312" w:lineRule="auto"/>
              <w:jc w:val="center"/>
              <w:rPr>
                <w:szCs w:val="24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14:paraId="54339C3D" w14:textId="34648B6F" w:rsidR="00BD04EC" w:rsidRDefault="00BD04EC" w:rsidP="00A3756A">
            <w:pPr>
              <w:pStyle w:val="NoSpacing"/>
              <w:spacing w:line="312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b. </w:t>
            </w:r>
            <w:r w:rsidRPr="00BD04EC">
              <w:rPr>
                <w:b w:val="0"/>
                <w:position w:val="-28"/>
                <w:szCs w:val="24"/>
              </w:rPr>
              <w:object w:dxaOrig="4320" w:dyaOrig="660" w14:anchorId="129D64F7">
                <v:shape id="_x0000_i1132" type="#_x0000_t75" style="width:215.6pt;height:33.3pt" o:ole="">
                  <v:imagedata r:id="rId8" o:title=""/>
                </v:shape>
                <o:OLEObject Type="Embed" ProgID="Equation.DSMT4" ShapeID="_x0000_i1132" DrawAspect="Content" ObjectID="_1744182054" r:id="rId9"/>
              </w:objec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DC173" w14:textId="50DEA26C" w:rsidR="00BD04EC" w:rsidRPr="002D31CC" w:rsidRDefault="00BD04EC" w:rsidP="00A3756A">
            <w:pPr>
              <w:pStyle w:val="NoSpacing"/>
              <w:spacing w:line="312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0,5</w:t>
            </w:r>
          </w:p>
        </w:tc>
      </w:tr>
      <w:tr w:rsidR="00FF51CD" w:rsidRPr="002D31CC" w14:paraId="2014EAB0" w14:textId="77777777" w:rsidTr="00A3756A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14:paraId="691AA2C3" w14:textId="77777777" w:rsidR="00FF51CD" w:rsidRPr="002D31CC" w:rsidRDefault="00FF51CD" w:rsidP="00A3756A">
            <w:pPr>
              <w:pStyle w:val="NoSpacing"/>
              <w:spacing w:line="312" w:lineRule="auto"/>
              <w:jc w:val="center"/>
              <w:rPr>
                <w:b w:val="0"/>
                <w:szCs w:val="24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14:paraId="4A084E0F" w14:textId="1C71B5C5" w:rsidR="00BD04EC" w:rsidRPr="002D31CC" w:rsidRDefault="00BD04EC" w:rsidP="00A3756A">
            <w:pPr>
              <w:pStyle w:val="NoSpacing"/>
              <w:spacing w:line="312" w:lineRule="auto"/>
              <w:rPr>
                <w:b w:val="0"/>
                <w:szCs w:val="24"/>
              </w:rPr>
            </w:pPr>
            <w:r w:rsidRPr="00BD04EC">
              <w:rPr>
                <w:b w:val="0"/>
                <w:position w:val="-6"/>
                <w:szCs w:val="24"/>
              </w:rPr>
              <w:object w:dxaOrig="620" w:dyaOrig="320" w14:anchorId="0F801888">
                <v:shape id="_x0000_i1131" type="#_x0000_t75" style="width:30.8pt;height:15.8pt" o:ole="">
                  <v:imagedata r:id="rId10" o:title=""/>
                </v:shape>
                <o:OLEObject Type="Embed" ProgID="Equation.DSMT4" ShapeID="_x0000_i1131" DrawAspect="Content" ObjectID="_1744182055" r:id="rId11"/>
              </w:object>
            </w:r>
            <w:r>
              <w:rPr>
                <w:b w:val="0"/>
                <w:szCs w:val="24"/>
              </w:rPr>
              <w:t xml:space="preserve"> nên ảnh thật, ngược chiều vật.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6686" w14:textId="3A06854D" w:rsidR="00FF51CD" w:rsidRPr="002D31CC" w:rsidRDefault="00FF51CD" w:rsidP="00A3756A">
            <w:pPr>
              <w:pStyle w:val="NoSpacing"/>
              <w:spacing w:line="312" w:lineRule="auto"/>
              <w:jc w:val="center"/>
              <w:rPr>
                <w:b w:val="0"/>
                <w:szCs w:val="24"/>
              </w:rPr>
            </w:pPr>
            <w:r w:rsidRPr="002D31CC">
              <w:rPr>
                <w:b w:val="0"/>
                <w:szCs w:val="24"/>
              </w:rPr>
              <w:t>0,</w:t>
            </w:r>
            <w:r w:rsidR="00BD04EC">
              <w:rPr>
                <w:b w:val="0"/>
                <w:szCs w:val="24"/>
              </w:rPr>
              <w:t>2</w:t>
            </w:r>
            <w:r w:rsidRPr="002D31CC">
              <w:rPr>
                <w:b w:val="0"/>
                <w:szCs w:val="24"/>
              </w:rPr>
              <w:t>5</w:t>
            </w:r>
          </w:p>
        </w:tc>
      </w:tr>
      <w:tr w:rsidR="00FF51CD" w:rsidRPr="002D31CC" w14:paraId="1294F425" w14:textId="77777777" w:rsidTr="00A3756A">
        <w:trPr>
          <w:trHeight w:val="775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14:paraId="5D7C2AC4" w14:textId="77777777" w:rsidR="00FF51CD" w:rsidRPr="002D31CC" w:rsidRDefault="00FF51CD" w:rsidP="00A3756A">
            <w:pPr>
              <w:pStyle w:val="NoSpacing"/>
              <w:spacing w:line="312" w:lineRule="auto"/>
              <w:jc w:val="center"/>
              <w:rPr>
                <w:b w:val="0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2E2FA10A" w14:textId="77777777" w:rsidR="00BD04EC" w:rsidRDefault="00FF51CD" w:rsidP="00BD04EC">
            <w:pPr>
              <w:pStyle w:val="NoSpacing"/>
              <w:spacing w:line="312" w:lineRule="auto"/>
            </w:pPr>
            <w:r w:rsidRPr="002D31CC">
              <w:rPr>
                <w:b w:val="0"/>
                <w:szCs w:val="24"/>
              </w:rPr>
              <w:t xml:space="preserve">         </w:t>
            </w:r>
            <w:r w:rsidR="00BD04EC" w:rsidRPr="00BD04EC">
              <w:rPr>
                <w:position w:val="-24"/>
              </w:rPr>
              <w:object w:dxaOrig="2140" w:dyaOrig="660" w14:anchorId="23BC37A9">
                <v:shape id="_x0000_i1127" type="#_x0000_t75" style="width:106.95pt;height:32.9pt" o:ole="">
                  <v:imagedata r:id="rId12" o:title=""/>
                </v:shape>
                <o:OLEObject Type="Embed" ProgID="Equation.DSMT4" ShapeID="_x0000_i1127" DrawAspect="Content" ObjectID="_1744182056" r:id="rId13"/>
              </w:object>
            </w:r>
          </w:p>
          <w:p w14:paraId="7F819051" w14:textId="7441D412" w:rsidR="00FF51CD" w:rsidRPr="002D31CC" w:rsidRDefault="00BD04EC" w:rsidP="00BD04EC">
            <w:pPr>
              <w:pStyle w:val="NoSpacing"/>
              <w:spacing w:line="312" w:lineRule="auto"/>
              <w:jc w:val="both"/>
              <w:rPr>
                <w:b w:val="0"/>
                <w:szCs w:val="24"/>
              </w:rPr>
            </w:pPr>
            <w:r w:rsidRPr="00BD04EC">
              <w:rPr>
                <w:position w:val="-24"/>
              </w:rPr>
              <w:object w:dxaOrig="4340" w:dyaOrig="660" w14:anchorId="06B022B1">
                <v:shape id="_x0000_i1128" type="#_x0000_t75" style="width:216.85pt;height:32.9pt" o:ole="">
                  <v:imagedata r:id="rId14" o:title=""/>
                </v:shape>
                <o:OLEObject Type="Embed" ProgID="Equation.DSMT4" ShapeID="_x0000_i1128" DrawAspect="Content" ObjectID="_1744182057" r:id="rId15"/>
              </w:object>
            </w:r>
            <w:r w:rsidR="00FF51CD" w:rsidRPr="002D31CC">
              <w:rPr>
                <w:b w:val="0"/>
                <w:szCs w:val="24"/>
              </w:rPr>
              <w:t xml:space="preserve">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A81F1" w14:textId="00DD049C" w:rsidR="00FF51CD" w:rsidRPr="002D31CC" w:rsidRDefault="00FF51CD" w:rsidP="00A3756A">
            <w:pPr>
              <w:pStyle w:val="NoSpacing"/>
              <w:spacing w:line="312" w:lineRule="auto"/>
              <w:jc w:val="center"/>
              <w:rPr>
                <w:b w:val="0"/>
                <w:szCs w:val="24"/>
              </w:rPr>
            </w:pPr>
            <w:r w:rsidRPr="002D31CC">
              <w:rPr>
                <w:b w:val="0"/>
                <w:szCs w:val="24"/>
              </w:rPr>
              <w:t>0,</w:t>
            </w:r>
            <w:r w:rsidR="00BD04EC">
              <w:rPr>
                <w:b w:val="0"/>
                <w:szCs w:val="24"/>
              </w:rPr>
              <w:t>7</w:t>
            </w:r>
            <w:r w:rsidRPr="002D31CC">
              <w:rPr>
                <w:b w:val="0"/>
                <w:szCs w:val="24"/>
              </w:rPr>
              <w:t>5</w:t>
            </w:r>
          </w:p>
          <w:p w14:paraId="64A7C09B" w14:textId="77777777" w:rsidR="00FF51CD" w:rsidRPr="002D31CC" w:rsidRDefault="00FF51CD" w:rsidP="00A3756A">
            <w:pPr>
              <w:pStyle w:val="NoSpacing"/>
              <w:spacing w:line="312" w:lineRule="auto"/>
              <w:jc w:val="center"/>
              <w:rPr>
                <w:b w:val="0"/>
                <w:szCs w:val="24"/>
              </w:rPr>
            </w:pPr>
          </w:p>
        </w:tc>
      </w:tr>
      <w:tr w:rsidR="00BD04EC" w:rsidRPr="002D31CC" w14:paraId="7A9E1B57" w14:textId="77777777" w:rsidTr="003F011F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B7AC03E" w14:textId="3D77E187" w:rsidR="00BD04EC" w:rsidRPr="002D31CC" w:rsidRDefault="00BD04EC" w:rsidP="003F011F">
            <w:pPr>
              <w:pStyle w:val="NoSpacing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14:paraId="081C7184" w14:textId="77777777" w:rsidR="00BD04EC" w:rsidRDefault="00BD04EC" w:rsidP="003F011F">
            <w:pPr>
              <w:pStyle w:val="NoSpacing"/>
              <w:spacing w:line="312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a. Áp dụng định luật khúc xạ ánh sáng: </w:t>
            </w:r>
            <w:r w:rsidR="00E427BB" w:rsidRPr="00E427BB">
              <w:rPr>
                <w:b w:val="0"/>
                <w:position w:val="-28"/>
                <w:szCs w:val="24"/>
              </w:rPr>
              <w:object w:dxaOrig="3820" w:dyaOrig="660" w14:anchorId="64AB653C">
                <v:shape id="_x0000_i1199" type="#_x0000_t75" style="width:191.05pt;height:32.9pt" o:ole="">
                  <v:imagedata r:id="rId16" o:title=""/>
                </v:shape>
                <o:OLEObject Type="Embed" ProgID="Equation.DSMT4" ShapeID="_x0000_i1199" DrawAspect="Content" ObjectID="_1744182058" r:id="rId17"/>
              </w:object>
            </w:r>
          </w:p>
          <w:p w14:paraId="1F2DDFF2" w14:textId="131931D1" w:rsidR="00E427BB" w:rsidRPr="002D31CC" w:rsidRDefault="00E427BB" w:rsidP="003F011F">
            <w:pPr>
              <w:pStyle w:val="NoSpacing"/>
              <w:spacing w:line="312" w:lineRule="auto"/>
              <w:jc w:val="both"/>
              <w:rPr>
                <w:b w:val="0"/>
                <w:szCs w:val="24"/>
              </w:rPr>
            </w:pPr>
            <w:r w:rsidRPr="003F011F">
              <w:rPr>
                <w:position w:val="-28"/>
              </w:rPr>
              <w:object w:dxaOrig="2640" w:dyaOrig="660" w14:anchorId="452AB972">
                <v:shape id="_x0000_i1200" type="#_x0000_t75" style="width:131.95pt;height:32.9pt" o:ole="">
                  <v:imagedata r:id="rId18" o:title=""/>
                </v:shape>
                <o:OLEObject Type="Embed" ProgID="Equation.DSMT4" ShapeID="_x0000_i1200" DrawAspect="Content" ObjectID="_1744182059" r:id="rId19"/>
              </w:objec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4FD16" w14:textId="4D270C81" w:rsidR="00BD04EC" w:rsidRPr="002D31CC" w:rsidRDefault="00BD04EC" w:rsidP="003F011F">
            <w:pPr>
              <w:pStyle w:val="NoSpacing"/>
              <w:spacing w:line="312" w:lineRule="auto"/>
              <w:jc w:val="center"/>
              <w:rPr>
                <w:b w:val="0"/>
                <w:szCs w:val="24"/>
              </w:rPr>
            </w:pPr>
            <w:r w:rsidRPr="002D31CC">
              <w:rPr>
                <w:b w:val="0"/>
                <w:szCs w:val="24"/>
              </w:rPr>
              <w:t>0,</w:t>
            </w:r>
            <w:r w:rsidR="00E427BB">
              <w:rPr>
                <w:b w:val="0"/>
                <w:szCs w:val="24"/>
              </w:rPr>
              <w:t>7</w:t>
            </w:r>
            <w:r w:rsidRPr="002D31CC">
              <w:rPr>
                <w:b w:val="0"/>
                <w:szCs w:val="24"/>
              </w:rPr>
              <w:t>5</w:t>
            </w:r>
          </w:p>
        </w:tc>
      </w:tr>
      <w:tr w:rsidR="00E427BB" w:rsidRPr="002D31CC" w14:paraId="51A9061B" w14:textId="77777777" w:rsidTr="00766141">
        <w:trPr>
          <w:trHeight w:val="2279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14:paraId="1E8BDD75" w14:textId="77777777" w:rsidR="00E427BB" w:rsidRPr="002D31CC" w:rsidRDefault="00E427BB" w:rsidP="003F011F">
            <w:pPr>
              <w:pStyle w:val="NoSpacing"/>
              <w:spacing w:line="312" w:lineRule="auto"/>
              <w:jc w:val="center"/>
              <w:rPr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5163922C" w14:textId="77777777" w:rsidR="00E427BB" w:rsidRDefault="00E427BB" w:rsidP="003F011F">
            <w:pPr>
              <w:pStyle w:val="NoSpacing"/>
              <w:spacing w:line="312" w:lineRule="auto"/>
              <w:jc w:val="both"/>
              <w:rPr>
                <w:b w:val="0"/>
                <w:szCs w:val="24"/>
              </w:rPr>
            </w:pPr>
            <w:r w:rsidRPr="00E427BB">
              <w:rPr>
                <w:b w:val="0"/>
                <w:szCs w:val="24"/>
              </w:rPr>
              <w:t>b. Đ</w:t>
            </w:r>
            <w:r w:rsidRPr="00E427BB">
              <w:rPr>
                <w:b w:val="0"/>
                <w:szCs w:val="24"/>
              </w:rPr>
              <w:t>iều kiện xảy ra hiện tượng phản xạ toàn phần với hai môi trường trên</w:t>
            </w:r>
          </w:p>
          <w:p w14:paraId="68215B2A" w14:textId="77777777" w:rsidR="00E427BB" w:rsidRDefault="00E427BB" w:rsidP="003F011F">
            <w:pPr>
              <w:pStyle w:val="NoSpacing"/>
              <w:spacing w:line="312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- Chiếu tia sáng từ môi trường có chiết suất </w:t>
            </w:r>
            <w:r w:rsidRPr="004242E8">
              <w:rPr>
                <w:position w:val="-28"/>
                <w:szCs w:val="24"/>
              </w:rPr>
              <w:object w:dxaOrig="400" w:dyaOrig="660" w14:anchorId="374FE50D">
                <v:shape id="_x0000_i1226" type="#_x0000_t75" style="width:20pt;height:32.9pt" o:ole="">
                  <v:imagedata r:id="rId20" o:title=""/>
                </v:shape>
                <o:OLEObject Type="Embed" ProgID="Equation.DSMT4" ShapeID="_x0000_i1226" DrawAspect="Content" ObjectID="_1744182060" r:id="rId21"/>
              </w:object>
            </w:r>
            <w:r>
              <w:rPr>
                <w:b w:val="0"/>
                <w:szCs w:val="24"/>
              </w:rPr>
              <w:t xml:space="preserve"> sang không khí</w:t>
            </w:r>
          </w:p>
          <w:p w14:paraId="317B7CC4" w14:textId="77777777" w:rsidR="00E427BB" w:rsidRPr="00E427BB" w:rsidRDefault="00E427BB" w:rsidP="003F011F">
            <w:pPr>
              <w:pStyle w:val="NoSpacing"/>
              <w:spacing w:line="312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- Góc tới </w:t>
            </w:r>
            <w:r w:rsidRPr="00E427BB">
              <w:rPr>
                <w:position w:val="-14"/>
                <w:szCs w:val="24"/>
              </w:rPr>
              <w:object w:dxaOrig="580" w:dyaOrig="380" w14:anchorId="0E75278B">
                <v:shape id="_x0000_i1227" type="#_x0000_t75" style="width:29.15pt;height:19.15pt" o:ole="">
                  <v:imagedata r:id="rId22" o:title=""/>
                </v:shape>
                <o:OLEObject Type="Embed" ProgID="Equation.DSMT4" ShapeID="_x0000_i1227" DrawAspect="Content" ObjectID="_1744182061" r:id="rId23"/>
              </w:object>
            </w:r>
            <w:r w:rsidRPr="00E427BB">
              <w:rPr>
                <w:b w:val="0"/>
                <w:bCs/>
                <w:szCs w:val="24"/>
              </w:rPr>
              <w:t xml:space="preserve"> với </w:t>
            </w:r>
            <w:r w:rsidRPr="00E427BB">
              <w:rPr>
                <w:position w:val="-30"/>
                <w:szCs w:val="24"/>
              </w:rPr>
              <w:object w:dxaOrig="3640" w:dyaOrig="740" w14:anchorId="51BC4E7D">
                <v:shape id="_x0000_i1228" type="#_x0000_t75" style="width:181.85pt;height:37.05pt" o:ole="">
                  <v:imagedata r:id="rId24" o:title=""/>
                </v:shape>
                <o:OLEObject Type="Embed" ProgID="Equation.DSMT4" ShapeID="_x0000_i1228" DrawAspect="Content" ObjectID="_1744182062" r:id="rId25"/>
              </w:object>
            </w:r>
          </w:p>
          <w:p w14:paraId="76BB86ED" w14:textId="696E3827" w:rsidR="00E427BB" w:rsidRPr="00E427BB" w:rsidRDefault="00E427BB" w:rsidP="003F011F">
            <w:pPr>
              <w:pStyle w:val="NoSpacing"/>
              <w:spacing w:line="312" w:lineRule="auto"/>
              <w:jc w:val="both"/>
              <w:rPr>
                <w:b w:val="0"/>
                <w:szCs w:val="24"/>
              </w:rPr>
            </w:pPr>
            <w:r w:rsidRPr="002D31CC">
              <w:rPr>
                <w:b w:val="0"/>
                <w:szCs w:val="24"/>
              </w:rPr>
              <w:t xml:space="preserve">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1F7F" w14:textId="6E1795A4" w:rsidR="00E427BB" w:rsidRPr="002D31CC" w:rsidRDefault="00E427BB" w:rsidP="003F011F">
            <w:pPr>
              <w:pStyle w:val="NoSpacing"/>
              <w:spacing w:line="312" w:lineRule="auto"/>
              <w:jc w:val="center"/>
              <w:rPr>
                <w:b w:val="0"/>
                <w:szCs w:val="24"/>
              </w:rPr>
            </w:pPr>
            <w:r w:rsidRPr="002D31CC">
              <w:rPr>
                <w:b w:val="0"/>
                <w:szCs w:val="24"/>
              </w:rPr>
              <w:t>0,</w:t>
            </w:r>
            <w:r>
              <w:rPr>
                <w:b w:val="0"/>
                <w:szCs w:val="24"/>
              </w:rPr>
              <w:t>7</w:t>
            </w:r>
            <w:r w:rsidRPr="002D31CC">
              <w:rPr>
                <w:b w:val="0"/>
                <w:szCs w:val="24"/>
              </w:rPr>
              <w:t>5</w:t>
            </w:r>
          </w:p>
        </w:tc>
      </w:tr>
    </w:tbl>
    <w:p w14:paraId="5E616670" w14:textId="77777777" w:rsidR="00BD04EC" w:rsidRDefault="00BD04EC">
      <w:pPr>
        <w:rPr>
          <w:b/>
          <w:color w:val="000080"/>
        </w:rPr>
      </w:pPr>
    </w:p>
    <w:sectPr w:rsidR="00BD04EC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C5CDE"/>
    <w:rsid w:val="00A77B3E"/>
    <w:rsid w:val="00AD35A4"/>
    <w:rsid w:val="00BD04EC"/>
    <w:rsid w:val="00CA2A55"/>
    <w:rsid w:val="00E427BB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846AEE9"/>
  <w15:docId w15:val="{3A366E9A-481E-48A9-8AF5-724CE00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FF51CD"/>
    <w:rPr>
      <w:rFonts w:eastAsia="Calibri"/>
      <w:b/>
      <w:sz w:val="24"/>
    </w:rPr>
  </w:style>
  <w:style w:type="character" w:customStyle="1" w:styleId="NoSpacingChar">
    <w:name w:val="No Spacing Char"/>
    <w:link w:val="NoSpacing"/>
    <w:uiPriority w:val="99"/>
    <w:rsid w:val="00FF51CD"/>
    <w:rPr>
      <w:rFonts w:eastAsia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2023-04-28T02:32:00Z</dcterms:created>
  <dcterms:modified xsi:type="dcterms:W3CDTF">2023-04-28T03:14:00Z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