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F0297" w14:textId="77777777" w:rsidR="000138CD" w:rsidRPr="00137F66" w:rsidRDefault="000138CD" w:rsidP="000138CD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1"/>
          <w:rFonts w:ascii="Times New Roman" w:hAnsi="Times New Roman"/>
          <w:sz w:val="28"/>
          <w:szCs w:val="28"/>
        </w:rPr>
        <w:t>Chủ</w:t>
      </w:r>
      <w:r w:rsidRPr="00137F66">
        <w:rPr>
          <w:rStyle w:val="Tiu1"/>
          <w:rFonts w:ascii="Times New Roman" w:hAnsi="Times New Roman"/>
          <w:sz w:val="28"/>
          <w:szCs w:val="28"/>
        </w:rPr>
        <w:t xml:space="preserve"> đề 7 THẬT THÀ</w:t>
      </w:r>
    </w:p>
    <w:p w14:paraId="031338D2" w14:textId="77777777" w:rsidR="000138CD" w:rsidRPr="00137F66" w:rsidRDefault="000138CD" w:rsidP="000138CD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2"/>
          <w:rFonts w:ascii="Times New Roman" w:hAnsi="Times New Roman" w:cs="Times New Roman"/>
          <w:sz w:val="28"/>
          <w:szCs w:val="28"/>
          <w:lang w:val="en-US"/>
        </w:rPr>
        <w:t>BÀI 20</w:t>
      </w:r>
      <w:r w:rsidRPr="00137F66">
        <w:rPr>
          <w:rStyle w:val="Tiu2"/>
          <w:rFonts w:ascii="Times New Roman" w:hAnsi="Times New Roman" w:cs="Times New Roman"/>
          <w:sz w:val="28"/>
          <w:szCs w:val="28"/>
        </w:rPr>
        <w:t xml:space="preserve"> KHÔNG NÓI DỐI</w:t>
      </w:r>
    </w:p>
    <w:p w14:paraId="13777B3A" w14:textId="77777777" w:rsidR="000138CD" w:rsidRPr="00137F66" w:rsidRDefault="000138CD" w:rsidP="000138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Vnbnnidung9"/>
          <w:rFonts w:ascii="Times New Roman" w:hAnsi="Times New Roman"/>
          <w:sz w:val="28"/>
          <w:szCs w:val="28"/>
        </w:rPr>
        <w:t>I.</w:t>
      </w:r>
      <w:r w:rsidRPr="00137F66">
        <w:rPr>
          <w:rStyle w:val="Vnbnnidung9"/>
          <w:rFonts w:ascii="Times New Roman" w:hAnsi="Times New Roman"/>
          <w:sz w:val="28"/>
          <w:szCs w:val="28"/>
        </w:rPr>
        <w:t>MỤC TIÊU</w:t>
      </w:r>
    </w:p>
    <w:p w14:paraId="69BF169E" w14:textId="77777777" w:rsidR="000138CD" w:rsidRPr="00137F66" w:rsidRDefault="000138CD" w:rsidP="000138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Sau bài học này</w:t>
      </w:r>
      <w:r w:rsidRPr="00137F66">
        <w:rPr>
          <w:rStyle w:val="Vnbnnidung3Khnginnghing"/>
          <w:rFonts w:ascii="Times New Roman" w:hAnsi="Times New Roman"/>
          <w:sz w:val="28"/>
          <w:szCs w:val="28"/>
        </w:rPr>
        <w:t xml:space="preserve">;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HS sẽ:</w:t>
      </w:r>
    </w:p>
    <w:p w14:paraId="62D3A53B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Nêu được một số biểu hiện của việc nói dối.</w:t>
      </w:r>
    </w:p>
    <w:p w14:paraId="6C76AF9C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vì sao không nên nói dối và lợi ích của việc nói thật.</w:t>
      </w:r>
    </w:p>
    <w:p w14:paraId="203BD215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Chủ động rèn luyện thói quen nói thật.</w:t>
      </w:r>
    </w:p>
    <w:p w14:paraId="31F74460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Đồng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tình với những thái độ, hành vi thật thà; không đồng tình với những thái độ,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hành vi không thật thà.</w:t>
      </w:r>
    </w:p>
    <w:p w14:paraId="7606DB0F" w14:textId="77777777" w:rsidR="000138CD" w:rsidRPr="00137F66" w:rsidRDefault="000138CD" w:rsidP="000138CD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Tiu5"/>
          <w:rFonts w:ascii="Times New Roman" w:hAnsi="Times New Roman"/>
          <w:sz w:val="28"/>
          <w:szCs w:val="28"/>
        </w:rPr>
        <w:t xml:space="preserve">II. </w:t>
      </w:r>
      <w:r w:rsidRPr="00137F66">
        <w:rPr>
          <w:rStyle w:val="Tiu5"/>
          <w:rFonts w:ascii="Times New Roman" w:hAnsi="Times New Roman"/>
          <w:sz w:val="28"/>
          <w:szCs w:val="28"/>
        </w:rPr>
        <w:t>CHUẨN BỊ</w:t>
      </w:r>
    </w:p>
    <w:p w14:paraId="000EB388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4F0A1D3B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bài hát, truyện (truyện ngụ ngôn “Cậu bé chăn cừu”), hình dán mặt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br/>
        <w:t>cười - mặt mếu,... gắn với bài học “Không nói dối”;</w:t>
      </w:r>
    </w:p>
    <w:p w14:paraId="52103C72" w14:textId="77777777" w:rsidR="000138CD" w:rsidRPr="00137F66" w:rsidRDefault="000138CD" w:rsidP="000138C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78A78EDA" w14:textId="77777777" w:rsidR="000138CD" w:rsidRPr="00137F66" w:rsidRDefault="000138CD" w:rsidP="000138CD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137F66">
              <w:rPr>
                <w:rStyle w:val="Tiu5125pt"/>
                <w:rFonts w:ascii="Times New Roman" w:hAnsi="Times New Roman"/>
                <w:sz w:val="28"/>
                <w:szCs w:val="28"/>
              </w:rPr>
              <w:lastRenderedPageBreak/>
              <w:t>1. Khởi động</w:t>
            </w:r>
          </w:p>
          <w:p w14:paraId="4F202A05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1"/>
                <w:rFonts w:ascii="Times New Roman" w:hAnsi="Times New Roman"/>
                <w:i/>
                <w:iCs/>
                <w:sz w:val="28"/>
                <w:szCs w:val="28"/>
              </w:rPr>
              <w:t>Tổ chức hoạt động tập thể</w:t>
            </w:r>
          </w:p>
          <w:p w14:paraId="1FF8E027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kể lại truyện ngụ ngôn “Cậu bé chăn cừu” hoặc GV kể lại cho cả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lớp nghe.</w:t>
            </w:r>
          </w:p>
          <w:p w14:paraId="29BC05F2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Cậu bé chăn cừu đã nói dối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gì? Vì nói dối cậu bé chăn cừ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hậu quả gì?</w:t>
            </w:r>
          </w:p>
          <w:p w14:paraId="2D3CDD39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12FF920D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Nói dối là tính xấu mà chúng ta cẩn tránh. Cậu bé chăn cừu vì nói dối quá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nhiều mà đã đánh mất niềm tin của mọi người và phải chịu hậu quả cho những lỗi lầ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của mình.</w:t>
            </w:r>
          </w:p>
          <w:p w14:paraId="7192B4FE" w14:textId="77777777" w:rsidR="000138CD" w:rsidRPr="00137F66" w:rsidRDefault="000138CD" w:rsidP="000138CD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7F66">
              <w:rPr>
                <w:rStyle w:val="Tiu52"/>
                <w:rFonts w:ascii="Times New Roman" w:hAnsi="Times New Roman"/>
                <w:b/>
                <w:bCs/>
              </w:rPr>
              <w:t>Khám</w:t>
            </w:r>
            <w:proofErr w:type="spellEnd"/>
            <w:r w:rsidRPr="00137F66">
              <w:rPr>
                <w:rStyle w:val="Tiu52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37F66">
              <w:rPr>
                <w:rStyle w:val="Tiu52"/>
                <w:rFonts w:ascii="Times New Roman" w:hAnsi="Times New Roman"/>
                <w:b/>
                <w:bCs/>
              </w:rPr>
              <w:t>phá</w:t>
            </w:r>
            <w:proofErr w:type="spellEnd"/>
          </w:p>
          <w:p w14:paraId="24365DED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1"/>
                <w:rFonts w:ascii="Times New Roman" w:hAnsi="Times New Roman"/>
                <w:i/>
                <w:iCs/>
                <w:sz w:val="28"/>
                <w:szCs w:val="28"/>
              </w:rPr>
              <w:t>Khám phá vì sao không nên nói dối</w:t>
            </w:r>
          </w:p>
          <w:p w14:paraId="54BE0511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5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5 tranh (hoặc dùng các phương tiện dạy học khác để chiếu hình) và kể câu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chuyện “C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cánh”.</w:t>
            </w:r>
            <w:r w:rsidRPr="00137F6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18D55151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Trên ngọn núi cao, sát bờ biển, có gia đình đại bàng dũng mãnh sinh sống.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Tranh 2: Muốn các con giỏi giang, đại bàng mẹ căn dặn: Các con hãy chăm chỉ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luyện tập!</w:t>
            </w:r>
          </w:p>
          <w:p w14:paraId="4A9D58BB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Trên biển, đại bàng đen siêng năng tập bay còn đại bàng nâu nằm ngủ.</w:t>
            </w:r>
          </w:p>
          <w:p w14:paraId="1161E2A4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Tranh 4: Sắp đến ngày phải bay qua biển, đại bàng mẹ hỏi: Các con tập luyện tốt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chưa? Nâu và đen đáp: Tốt rồi ạ!</w:t>
            </w:r>
          </w:p>
          <w:p w14:paraId="734065D9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5: Ngày bay qua biển đã đến, đại bàng mẹ hô vang: Cất cánh nào các con!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Đại bàng đen bay sát theo mẹ, đại bàng nâu run rẩy rồi rơi xuống biển sâu.</w:t>
            </w:r>
          </w:p>
          <w:p w14:paraId="08901F7C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_ GV mời một HS kể tóm tắt câu chuyện. Mời các HS trong lớp bổ sung nếu thiếu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nội dung chính.</w:t>
            </w:r>
          </w:p>
          <w:p w14:paraId="1C149005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hướng dẫn HS tìm hiểu truyện:</w:t>
            </w:r>
          </w:p>
          <w:p w14:paraId="5BE5DD97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Đại bàng nâu đã nói dối mẹ điều gì?</w:t>
            </w:r>
          </w:p>
          <w:p w14:paraId="1C72D887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nói dối, đại bàng nâu nhận hậu quả như thế nào?</w:t>
            </w:r>
          </w:p>
          <w:p w14:paraId="7CE97161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vì sao chúng ta không nên nói dối?</w:t>
            </w:r>
          </w:p>
          <w:p w14:paraId="22AF9B3D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ngợi, tổng kết ý kiến của HS qua lời kết luận sau:</w:t>
            </w:r>
          </w:p>
          <w:p w14:paraId="45E33685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nói dối mẹ nên đại bàng nâu đã bị rơi xuống biển. Nói dối không những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 hại cho bản thân mà còn bị mọi người xa lánh, không tin tưởng.</w:t>
            </w:r>
          </w:p>
          <w:p w14:paraId="38AF7178" w14:textId="77777777" w:rsidR="000138CD" w:rsidRPr="00B169C8" w:rsidRDefault="000138CD" w:rsidP="000138CD">
            <w:pPr>
              <w:widowControl w:val="0"/>
              <w:numPr>
                <w:ilvl w:val="0"/>
                <w:numId w:val="6"/>
              </w:numPr>
              <w:tabs>
                <w:tab w:val="left" w:pos="30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9C8">
              <w:rPr>
                <w:rStyle w:val="Vnbnnidung12"/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  <w:p w14:paraId="3DA0EAAD" w14:textId="77777777" w:rsidR="000138CD" w:rsidRPr="00B169C8" w:rsidRDefault="000138CD" w:rsidP="000138CD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9C8">
              <w:rPr>
                <w:rStyle w:val="Vnbnnidung3Tahoma"/>
                <w:rFonts w:ascii="Times New Roman" w:hAnsi="Times New Roman" w:cs="Times New Roman"/>
                <w:iCs w:val="0"/>
                <w:sz w:val="28"/>
                <w:szCs w:val="28"/>
              </w:rPr>
              <w:t xml:space="preserve">Hoạt động 1 </w:t>
            </w:r>
            <w:r w:rsidRPr="00B169C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chọn cách làm đúng</w:t>
            </w:r>
          </w:p>
          <w:p w14:paraId="6157BFC5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tranh (hoặc dùng các phương tiện dạy học khác để chiếu hình), chia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theo nhóm (4 hoặc 6 HS), nêu rõ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Em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chọ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cách nào? Vì sao? (Trong tinh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bạn nhỏ nghe mẹ hỏi: Con đang ôn bài à?)</w:t>
            </w:r>
          </w:p>
          <w:p w14:paraId="7E64C8FF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Cách làm 1: Bạn nói: Con đang ôn bài ạ! 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(Khi bạn đang chơi xếp hình)</w:t>
            </w:r>
          </w:p>
          <w:p w14:paraId="7B7FD612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làm 2: Bạn nói: Vâng ạ!</w:t>
            </w:r>
          </w:p>
          <w:p w14:paraId="72445F0E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làm 3: Bạn nói: Con đang chơi xếp hình ạ!</w:t>
            </w:r>
          </w:p>
          <w:p w14:paraId="43FF994B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nhóm lên trình bày, mời tiếp nhóm khác nếu có cách lựa chọn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khác nhóm thứ nhất. Mời một HS nêu ý kiến vì sao không chọn.</w:t>
            </w:r>
          </w:p>
          <w:p w14:paraId="3FA899CE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HS và kết luận:</w:t>
            </w:r>
          </w:p>
          <w:p w14:paraId="42213938" w14:textId="77777777" w:rsidR="000138CD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Chọn: cách làm 2: Bạn làm đúng theo lời mẹ và nói thật; cách làm 3: Bạn nói thật.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Không chọn: Cách làm 1 vì bạn vẫn đang chơi mà nói dối mẹ, không ôn bài.</w:t>
            </w:r>
          </w:p>
          <w:p w14:paraId="0F9CFAD4" w14:textId="77777777" w:rsidR="000138CD" w:rsidRPr="00137F66" w:rsidRDefault="000138CD" w:rsidP="000138CD">
            <w:pPr>
              <w:pStyle w:val="Vnbnnidung60"/>
              <w:shd w:val="clear" w:color="auto" w:fill="auto"/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2 </w:t>
            </w:r>
            <w:r w:rsidRPr="00265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144F568F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Đã có khi nào em nói dối chưa?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nào?</w:t>
            </w:r>
          </w:p>
          <w:p w14:paraId="42B860A0" w14:textId="77777777" w:rsidR="000138CD" w:rsidRPr="0026505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tuỳ thuộc vào thời gian của tiết học có thể </w:t>
            </w:r>
            <w:proofErr w:type="spellStart"/>
            <w:r w:rsidRPr="00265056">
              <w:rPr>
                <w:rStyle w:val="Vnbnnidung"/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26505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số HS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chia sẻ trước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65FA834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0EC490B6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thực.</w:t>
            </w:r>
          </w:p>
          <w:p w14:paraId="25F043FA" w14:textId="77777777" w:rsidR="000138CD" w:rsidRPr="00265056" w:rsidRDefault="000138CD" w:rsidP="000138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5056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4. Vận dụng</w:t>
            </w:r>
          </w:p>
          <w:p w14:paraId="0D6C8798" w14:textId="77777777" w:rsidR="000138CD" w:rsidRPr="00137F66" w:rsidRDefault="000138CD" w:rsidP="000138CD">
            <w:pPr>
              <w:pStyle w:val="Vnbnnidung60"/>
              <w:shd w:val="clear" w:color="auto" w:fill="auto"/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1 </w:t>
            </w:r>
            <w:r w:rsidRPr="00265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179A876C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GV hướng dẫn và mời HS nêu nội dung của tình huống: Cô giáo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kiể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tra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dùng học tập, bạn gái để quên bút chì, bạn sẽ nói gì với cô giáo?</w:t>
            </w:r>
          </w:p>
          <w:p w14:paraId="1E49EC5D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thảo luận theo nhóm đôi.</w:t>
            </w:r>
          </w:p>
          <w:p w14:paraId="14FD731F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sổ nhóm trình bày.</w:t>
            </w:r>
          </w:p>
          <w:p w14:paraId="5A361CBD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động viên, khen ngợi những bạn, nhóm trả lời tốt.</w:t>
            </w:r>
          </w:p>
          <w:p w14:paraId="68F96C81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đưa ra những lời nói khác nhau, ví dụ:</w:t>
            </w:r>
          </w:p>
          <w:p w14:paraId="43C475A4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1: Tớ sợ cô phê bình, cậu cho tớ mượn một cái bút chì nhé!</w:t>
            </w:r>
          </w:p>
          <w:p w14:paraId="62E1FA2E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2: Thưa cô! Con xin lỗi, con để quên bút chì ạ!</w:t>
            </w:r>
          </w:p>
          <w:p w14:paraId="12479C3E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3: Thưa cô! Mẹ con không để bút chì vào cho con ạ!</w:t>
            </w:r>
          </w:p>
          <w:p w14:paraId="6041AEB8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ghi lại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thứ tự (1 hay 2, 3) ở cách nói nào mình chọn trong mỗi tình huống.</w:t>
            </w:r>
          </w:p>
          <w:p w14:paraId="52D8AB86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tổng kết các lựa chọn của cả lớp, ghi lên bảng và mời một số HS chia sẻ, vì sao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lại chọn cách nói đó.</w:t>
            </w:r>
          </w:p>
          <w:p w14:paraId="5D3915FC" w14:textId="77777777" w:rsidR="000138CD" w:rsidRPr="00137F66" w:rsidRDefault="000138CD" w:rsidP="000138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Nói thật giúp ta tự tin và được mọi người yêu quý, tin tưởng, giúp đỡ, nhấ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là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nói thật trong học tập giúp ta ngày càng học giỏi, tiễn bộ hơn.</w:t>
            </w:r>
          </w:p>
          <w:p w14:paraId="720D4A5F" w14:textId="77777777" w:rsidR="000138CD" w:rsidRPr="00137F66" w:rsidRDefault="000138CD" w:rsidP="000138CD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2 </w:t>
            </w:r>
            <w:r w:rsidRPr="00265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Em cùng các bạn nói lời chân thật</w:t>
            </w:r>
          </w:p>
          <w:p w14:paraId="02EB18F3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nói lời chân thật, HS có thể tưởng tượng và đóng vai theo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tình huống khác nhau.</w:t>
            </w:r>
          </w:p>
          <w:p w14:paraId="1028CE43" w14:textId="77777777" w:rsidR="000138CD" w:rsidRPr="00137F66" w:rsidRDefault="000138CD" w:rsidP="000138C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nhắ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HS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nhà ôn lại bài học và thực hiện nói lời chân thật với thầy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cô, cha mẹ, bạn bè,... để được mọi người yêu quý và tin tưởng.</w:t>
            </w:r>
          </w:p>
          <w:p w14:paraId="087DABB9" w14:textId="77777777" w:rsidR="000138CD" w:rsidRPr="00137F66" w:rsidRDefault="000138CD" w:rsidP="000138C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Kêt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luôn nói lời chân thật.</w:t>
            </w:r>
          </w:p>
          <w:p w14:paraId="58319858" w14:textId="77777777" w:rsidR="000138CD" w:rsidRDefault="000138CD" w:rsidP="000138C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2595A354" w:rsidR="00375670" w:rsidRPr="000138CD" w:rsidRDefault="00375670" w:rsidP="000138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  <w:bookmarkEnd w:id="0"/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241FFF"/>
    <w:multiLevelType w:val="multilevel"/>
    <w:tmpl w:val="ED64C4B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CA705E"/>
    <w:multiLevelType w:val="multilevel"/>
    <w:tmpl w:val="40820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CC7"/>
    <w:multiLevelType w:val="multilevel"/>
    <w:tmpl w:val="8FCE626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138CD"/>
    <w:rsid w:val="000339BF"/>
    <w:rsid w:val="0008271E"/>
    <w:rsid w:val="000A50A1"/>
    <w:rsid w:val="001515E3"/>
    <w:rsid w:val="00371301"/>
    <w:rsid w:val="00375670"/>
    <w:rsid w:val="00385774"/>
    <w:rsid w:val="003D6019"/>
    <w:rsid w:val="005208F2"/>
    <w:rsid w:val="006B1B2A"/>
    <w:rsid w:val="00731702"/>
    <w:rsid w:val="00976325"/>
    <w:rsid w:val="00AF57DF"/>
    <w:rsid w:val="00B06601"/>
    <w:rsid w:val="00E30F89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08271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5">
    <w:name w:val="Văn bản nội dung (5)"/>
    <w:basedOn w:val="DefaultParagraphFont"/>
    <w:rsid w:val="0008271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08271E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2pt">
    <w:name w:val="Văn bản nội dung + 12 pt"/>
    <w:basedOn w:val="DefaultParagraphFont"/>
    <w:rsid w:val="000827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100">
    <w:name w:val="Văn bản nội dung (10)"/>
    <w:basedOn w:val="Normal"/>
    <w:link w:val="Vnbnnidung10"/>
    <w:rsid w:val="0008271E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VnbnnidungInnghing">
    <w:name w:val="Văn bản nội dung + In nghiêng"/>
    <w:basedOn w:val="DefaultParagraphFont"/>
    <w:rsid w:val="0008271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sid w:val="0008271E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08271E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">
    <w:name w:val="Văn bản nội dung (7)"/>
    <w:basedOn w:val="DefaultParagraphFont"/>
    <w:rsid w:val="000827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62">
    <w:name w:val="Tiêu đề #6 (2)_"/>
    <w:basedOn w:val="DefaultParagraphFont"/>
    <w:link w:val="Tiu620"/>
    <w:rsid w:val="0008271E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"/>
    <w:basedOn w:val="DefaultParagraphFont"/>
    <w:rsid w:val="0008271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08271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08271E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08271E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u620">
    <w:name w:val="Tiêu đề #6 (2)"/>
    <w:basedOn w:val="Normal"/>
    <w:link w:val="Tiu62"/>
    <w:rsid w:val="0008271E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Vnbnnidung2Innghing">
    <w:name w:val="Văn bản nội dung (2) + In nghiêng"/>
    <w:basedOn w:val="DefaultParagraphFont"/>
    <w:rsid w:val="0008271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2">
    <w:name w:val="Tiêu đề #2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Tiu5">
    <w:name w:val="Tiêu đề #5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Vnbnnidung9">
    <w:name w:val="Văn bản nội dung (9)"/>
    <w:basedOn w:val="DefaultParagraphFont"/>
    <w:rsid w:val="000138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Khnginnghing">
    <w:name w:val="Văn bản nội dung (3) + Không in nghiêng"/>
    <w:basedOn w:val="DefaultParagraphFont"/>
    <w:rsid w:val="000138C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">
    <w:name w:val="Văn bản nội dung (11)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2">
    <w:name w:val="Văn bản nội dung (12)"/>
    <w:basedOn w:val="DefaultParagraphFont"/>
    <w:rsid w:val="000138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52">
    <w:name w:val="Tiêu đề #5 (2)"/>
    <w:basedOn w:val="DefaultParagraphFont"/>
    <w:rsid w:val="000138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Vnbnnidung">
    <w:name w:val="Văn bản nội dung"/>
    <w:basedOn w:val="DefaultParagraphFont"/>
    <w:rsid w:val="000138C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u5125pt">
    <w:name w:val="Tiêu đề #5 + 12.5 pt"/>
    <w:basedOn w:val="DefaultParagraphFont"/>
    <w:rsid w:val="000138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2020-07-29T04:32:00Z</dcterms:created>
  <dcterms:modified xsi:type="dcterms:W3CDTF">2020-07-29T04:32:00Z</dcterms:modified>
</cp:coreProperties>
</file>