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726" w:rsidRPr="00126726" w:rsidRDefault="00126726" w:rsidP="00126726">
      <w:pPr>
        <w:pStyle w:val="NormalWeb"/>
        <w:shd w:val="clear" w:color="auto" w:fill="FFFFFF"/>
        <w:spacing w:before="0" w:beforeAutospacing="0" w:after="0" w:afterAutospacing="0"/>
        <w:jc w:val="center"/>
        <w:rPr>
          <w:rStyle w:val="Strong"/>
          <w:color w:val="FF0000"/>
          <w:sz w:val="28"/>
          <w:szCs w:val="28"/>
        </w:rPr>
      </w:pPr>
      <w:bookmarkStart w:id="0" w:name="_GoBack"/>
      <w:r w:rsidRPr="00126726">
        <w:rPr>
          <w:rStyle w:val="Strong"/>
          <w:color w:val="FF0000"/>
          <w:sz w:val="28"/>
          <w:szCs w:val="28"/>
        </w:rPr>
        <w:t>BÀI 10: QUYỀN TỰ DO KINH DOANH VÀ</w:t>
      </w:r>
    </w:p>
    <w:p w:rsidR="00126726" w:rsidRPr="00126726" w:rsidRDefault="00126726" w:rsidP="00126726">
      <w:pPr>
        <w:pStyle w:val="NormalWeb"/>
        <w:shd w:val="clear" w:color="auto" w:fill="FFFFFF"/>
        <w:spacing w:before="0" w:beforeAutospacing="0" w:after="0" w:afterAutospacing="0"/>
        <w:jc w:val="center"/>
        <w:rPr>
          <w:rStyle w:val="Strong"/>
          <w:color w:val="FF0000"/>
          <w:sz w:val="28"/>
          <w:szCs w:val="28"/>
        </w:rPr>
      </w:pPr>
      <w:r w:rsidRPr="00126726">
        <w:rPr>
          <w:rStyle w:val="Strong"/>
          <w:color w:val="FF0000"/>
          <w:sz w:val="28"/>
          <w:szCs w:val="28"/>
        </w:rPr>
        <w:t>NGHĨA VỤ ĐÓNG THUẾ CỦA CÔNG DÂN</w:t>
      </w:r>
    </w:p>
    <w:bookmarkEnd w:id="0"/>
    <w:p w:rsidR="00126726" w:rsidRPr="00126726" w:rsidRDefault="00126726" w:rsidP="00126726">
      <w:pPr>
        <w:pStyle w:val="NormalWeb"/>
        <w:shd w:val="clear" w:color="auto" w:fill="FFFFFF"/>
        <w:spacing w:before="0" w:beforeAutospacing="0" w:after="0" w:afterAutospacing="0"/>
        <w:rPr>
          <w:color w:val="333333"/>
          <w:sz w:val="28"/>
          <w:szCs w:val="28"/>
        </w:rPr>
      </w:pPr>
      <w:r w:rsidRPr="00126726">
        <w:rPr>
          <w:rStyle w:val="Strong"/>
          <w:color w:val="333333"/>
          <w:sz w:val="28"/>
          <w:szCs w:val="28"/>
        </w:rPr>
        <w:t>Câu 1:</w:t>
      </w:r>
      <w:r w:rsidRPr="00126726">
        <w:rPr>
          <w:color w:val="333333"/>
          <w:sz w:val="28"/>
          <w:szCs w:val="28"/>
        </w:rPr>
        <w:t> Hoạt động sản xuất, dịch vụ và trao đổi hàng hóa nhằm mục đích thu lợi nhuận được gọi là gì?</w:t>
      </w:r>
    </w:p>
    <w:p w:rsidR="00126726" w:rsidRPr="00126726" w:rsidRDefault="00126726" w:rsidP="00126726">
      <w:pPr>
        <w:numPr>
          <w:ilvl w:val="0"/>
          <w:numId w:val="21"/>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A. Đầu cơ.</w:t>
      </w:r>
    </w:p>
    <w:p w:rsidR="00126726" w:rsidRPr="00126726" w:rsidRDefault="00126726" w:rsidP="00126726">
      <w:pPr>
        <w:pStyle w:val="Heading6"/>
        <w:keepNext w:val="0"/>
        <w:keepLines w:val="0"/>
        <w:numPr>
          <w:ilvl w:val="0"/>
          <w:numId w:val="21"/>
        </w:numPr>
        <w:shd w:val="clear" w:color="auto" w:fill="FFFFFF"/>
        <w:spacing w:before="0" w:after="0" w:line="240" w:lineRule="auto"/>
        <w:rPr>
          <w:rFonts w:ascii="Times New Roman" w:hAnsi="Times New Roman"/>
          <w:color w:val="008000"/>
          <w:sz w:val="28"/>
          <w:szCs w:val="28"/>
        </w:rPr>
      </w:pPr>
      <w:r w:rsidRPr="00126726">
        <w:rPr>
          <w:rFonts w:ascii="Times New Roman" w:hAnsi="Times New Roman"/>
          <w:color w:val="008000"/>
          <w:sz w:val="28"/>
          <w:szCs w:val="28"/>
        </w:rPr>
        <w:t>B. Kinh doanh.</w:t>
      </w:r>
    </w:p>
    <w:p w:rsidR="00126726" w:rsidRPr="00126726" w:rsidRDefault="00126726" w:rsidP="00126726">
      <w:pPr>
        <w:numPr>
          <w:ilvl w:val="0"/>
          <w:numId w:val="21"/>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C. Nhập khẩu.</w:t>
      </w:r>
    </w:p>
    <w:p w:rsidR="00126726" w:rsidRPr="00126726" w:rsidRDefault="00126726" w:rsidP="00126726">
      <w:pPr>
        <w:numPr>
          <w:ilvl w:val="0"/>
          <w:numId w:val="21"/>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D. Xuất khẩu.</w:t>
      </w:r>
    </w:p>
    <w:p w:rsidR="00126726" w:rsidRPr="00126726" w:rsidRDefault="00126726" w:rsidP="00126726">
      <w:pPr>
        <w:pStyle w:val="NormalWeb"/>
        <w:shd w:val="clear" w:color="auto" w:fill="FFFFFF"/>
        <w:spacing w:before="0" w:beforeAutospacing="0" w:after="0" w:afterAutospacing="0"/>
        <w:rPr>
          <w:color w:val="333333"/>
          <w:sz w:val="28"/>
          <w:szCs w:val="28"/>
        </w:rPr>
      </w:pPr>
      <w:r w:rsidRPr="00126726">
        <w:rPr>
          <w:rStyle w:val="Strong"/>
          <w:color w:val="333333"/>
          <w:sz w:val="28"/>
          <w:szCs w:val="28"/>
        </w:rPr>
        <w:t>Câu 2:</w:t>
      </w:r>
      <w:r w:rsidRPr="00126726">
        <w:rPr>
          <w:color w:val="333333"/>
          <w:sz w:val="28"/>
          <w:szCs w:val="28"/>
        </w:rPr>
        <w:t> Kinh doanh là hoạt động sản xuất, dịch vụ và trao đổi hàng hóa nhằm mục đích gì?</w:t>
      </w:r>
    </w:p>
    <w:p w:rsidR="00126726" w:rsidRPr="00126726" w:rsidRDefault="00126726" w:rsidP="00126726">
      <w:pPr>
        <w:numPr>
          <w:ilvl w:val="0"/>
          <w:numId w:val="22"/>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A. Làm từ thiện.</w:t>
      </w:r>
    </w:p>
    <w:p w:rsidR="00126726" w:rsidRPr="00126726" w:rsidRDefault="00126726" w:rsidP="00126726">
      <w:pPr>
        <w:numPr>
          <w:ilvl w:val="0"/>
          <w:numId w:val="22"/>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B. Giải trí.</w:t>
      </w:r>
    </w:p>
    <w:p w:rsidR="00126726" w:rsidRPr="00126726" w:rsidRDefault="00126726" w:rsidP="00126726">
      <w:pPr>
        <w:numPr>
          <w:ilvl w:val="0"/>
          <w:numId w:val="22"/>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C. Sở hữu tài sản.</w:t>
      </w:r>
    </w:p>
    <w:p w:rsidR="00126726" w:rsidRPr="00126726" w:rsidRDefault="00126726" w:rsidP="00126726">
      <w:pPr>
        <w:pStyle w:val="Heading6"/>
        <w:keepNext w:val="0"/>
        <w:keepLines w:val="0"/>
        <w:numPr>
          <w:ilvl w:val="0"/>
          <w:numId w:val="22"/>
        </w:numPr>
        <w:shd w:val="clear" w:color="auto" w:fill="FFFFFF"/>
        <w:spacing w:before="0" w:after="0" w:line="240" w:lineRule="auto"/>
        <w:rPr>
          <w:rFonts w:ascii="Times New Roman" w:hAnsi="Times New Roman"/>
          <w:color w:val="008000"/>
          <w:sz w:val="28"/>
          <w:szCs w:val="28"/>
        </w:rPr>
      </w:pPr>
      <w:r w:rsidRPr="00126726">
        <w:rPr>
          <w:rFonts w:ascii="Times New Roman" w:hAnsi="Times New Roman"/>
          <w:color w:val="008000"/>
          <w:sz w:val="28"/>
          <w:szCs w:val="28"/>
        </w:rPr>
        <w:t>D. Thu lợi nhuận.</w:t>
      </w:r>
    </w:p>
    <w:p w:rsidR="00126726" w:rsidRPr="00126726" w:rsidRDefault="00126726" w:rsidP="00126726">
      <w:pPr>
        <w:pStyle w:val="NormalWeb"/>
        <w:shd w:val="clear" w:color="auto" w:fill="FFFFFF"/>
        <w:spacing w:before="0" w:beforeAutospacing="0" w:after="0" w:afterAutospacing="0"/>
        <w:rPr>
          <w:color w:val="333333"/>
          <w:sz w:val="28"/>
          <w:szCs w:val="28"/>
        </w:rPr>
      </w:pPr>
      <w:r w:rsidRPr="00126726">
        <w:rPr>
          <w:rStyle w:val="Strong"/>
          <w:color w:val="333333"/>
          <w:sz w:val="28"/>
          <w:szCs w:val="28"/>
        </w:rPr>
        <w:t>Câu 3:</w:t>
      </w:r>
      <w:r w:rsidRPr="00126726">
        <w:rPr>
          <w:color w:val="333333"/>
          <w:sz w:val="28"/>
          <w:szCs w:val="28"/>
        </w:rPr>
        <w:t> Một phần trong thu nhập mà công dân và tổ chức kinh tế có nghĩa vụ nộp vào ngân sách nhà nước để chi tiêu cho những việc chung gọi là?</w:t>
      </w:r>
    </w:p>
    <w:p w:rsidR="00126726" w:rsidRPr="00126726" w:rsidRDefault="00126726" w:rsidP="00126726">
      <w:pPr>
        <w:numPr>
          <w:ilvl w:val="0"/>
          <w:numId w:val="23"/>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A. Tiền.</w:t>
      </w:r>
    </w:p>
    <w:p w:rsidR="00126726" w:rsidRPr="00126726" w:rsidRDefault="00126726" w:rsidP="00126726">
      <w:pPr>
        <w:numPr>
          <w:ilvl w:val="0"/>
          <w:numId w:val="23"/>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B. Sản vật.</w:t>
      </w:r>
    </w:p>
    <w:p w:rsidR="00126726" w:rsidRPr="00126726" w:rsidRDefault="00126726" w:rsidP="00126726">
      <w:pPr>
        <w:pStyle w:val="Heading6"/>
        <w:keepNext w:val="0"/>
        <w:keepLines w:val="0"/>
        <w:numPr>
          <w:ilvl w:val="0"/>
          <w:numId w:val="23"/>
        </w:numPr>
        <w:shd w:val="clear" w:color="auto" w:fill="FFFFFF"/>
        <w:spacing w:before="0" w:after="0" w:line="240" w:lineRule="auto"/>
        <w:rPr>
          <w:rFonts w:ascii="Times New Roman" w:hAnsi="Times New Roman"/>
          <w:color w:val="008000"/>
          <w:sz w:val="28"/>
          <w:szCs w:val="28"/>
        </w:rPr>
      </w:pPr>
      <w:r w:rsidRPr="00126726">
        <w:rPr>
          <w:rFonts w:ascii="Times New Roman" w:hAnsi="Times New Roman"/>
          <w:color w:val="008000"/>
          <w:sz w:val="28"/>
          <w:szCs w:val="28"/>
        </w:rPr>
        <w:t>C. Thuế.</w:t>
      </w:r>
    </w:p>
    <w:p w:rsidR="00126726" w:rsidRPr="00126726" w:rsidRDefault="00126726" w:rsidP="00126726">
      <w:pPr>
        <w:numPr>
          <w:ilvl w:val="0"/>
          <w:numId w:val="23"/>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D. Sản phẩm.</w:t>
      </w:r>
    </w:p>
    <w:p w:rsidR="00126726" w:rsidRPr="00126726" w:rsidRDefault="00126726" w:rsidP="00126726">
      <w:pPr>
        <w:pStyle w:val="NormalWeb"/>
        <w:shd w:val="clear" w:color="auto" w:fill="FFFFFF"/>
        <w:spacing w:before="0" w:beforeAutospacing="0" w:after="0" w:afterAutospacing="0"/>
        <w:rPr>
          <w:color w:val="333333"/>
          <w:sz w:val="28"/>
          <w:szCs w:val="28"/>
        </w:rPr>
      </w:pPr>
      <w:r w:rsidRPr="00126726">
        <w:rPr>
          <w:rStyle w:val="Strong"/>
          <w:color w:val="333333"/>
          <w:sz w:val="28"/>
          <w:szCs w:val="28"/>
        </w:rPr>
        <w:t>Câu 4:</w:t>
      </w:r>
      <w:r w:rsidRPr="00126726">
        <w:rPr>
          <w:color w:val="333333"/>
          <w:sz w:val="28"/>
          <w:szCs w:val="28"/>
        </w:rPr>
        <w:t> Thuế là một phần trong thu nhập mà công dân và tổ chức kinh tế có nghĩa vụ nộp vào ngân sách nhà nước để làm gì?</w:t>
      </w:r>
    </w:p>
    <w:p w:rsidR="00126726" w:rsidRPr="00126726" w:rsidRDefault="00126726" w:rsidP="00126726">
      <w:pPr>
        <w:numPr>
          <w:ilvl w:val="0"/>
          <w:numId w:val="24"/>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A. Chỉ vào việc riêng của cá nhân.</w:t>
      </w:r>
    </w:p>
    <w:p w:rsidR="00126726" w:rsidRPr="00126726" w:rsidRDefault="00126726" w:rsidP="00126726">
      <w:pPr>
        <w:pStyle w:val="Heading6"/>
        <w:keepNext w:val="0"/>
        <w:keepLines w:val="0"/>
        <w:numPr>
          <w:ilvl w:val="0"/>
          <w:numId w:val="24"/>
        </w:numPr>
        <w:shd w:val="clear" w:color="auto" w:fill="FFFFFF"/>
        <w:spacing w:before="0" w:after="0" w:line="240" w:lineRule="auto"/>
        <w:rPr>
          <w:rFonts w:ascii="Times New Roman" w:hAnsi="Times New Roman"/>
          <w:color w:val="008000"/>
          <w:sz w:val="28"/>
          <w:szCs w:val="28"/>
        </w:rPr>
      </w:pPr>
      <w:r w:rsidRPr="00126726">
        <w:rPr>
          <w:rFonts w:ascii="Times New Roman" w:hAnsi="Times New Roman"/>
          <w:color w:val="008000"/>
          <w:sz w:val="28"/>
          <w:szCs w:val="28"/>
        </w:rPr>
        <w:t>B. Chi tiêu cho những công việc chung.</w:t>
      </w:r>
    </w:p>
    <w:p w:rsidR="00126726" w:rsidRPr="00126726" w:rsidRDefault="00126726" w:rsidP="00126726">
      <w:pPr>
        <w:numPr>
          <w:ilvl w:val="0"/>
          <w:numId w:val="24"/>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C. Khắc phục hậu quả do cá nhân làm sai.</w:t>
      </w:r>
    </w:p>
    <w:p w:rsidR="00126726" w:rsidRPr="00126726" w:rsidRDefault="00126726" w:rsidP="00126726">
      <w:pPr>
        <w:numPr>
          <w:ilvl w:val="0"/>
          <w:numId w:val="24"/>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D. Trả lương lao động trong công ty tư nhân.</w:t>
      </w:r>
    </w:p>
    <w:p w:rsidR="00126726" w:rsidRPr="00126726" w:rsidRDefault="00126726" w:rsidP="00126726">
      <w:pPr>
        <w:pStyle w:val="NormalWeb"/>
        <w:shd w:val="clear" w:color="auto" w:fill="FFFFFF"/>
        <w:spacing w:before="0" w:beforeAutospacing="0" w:after="0" w:afterAutospacing="0"/>
        <w:rPr>
          <w:color w:val="333333"/>
          <w:sz w:val="28"/>
          <w:szCs w:val="28"/>
        </w:rPr>
      </w:pPr>
      <w:r w:rsidRPr="00126726">
        <w:rPr>
          <w:rStyle w:val="Strong"/>
          <w:color w:val="333333"/>
          <w:sz w:val="28"/>
          <w:szCs w:val="28"/>
        </w:rPr>
        <w:t>Câu 5:</w:t>
      </w:r>
      <w:r w:rsidRPr="00126726">
        <w:rPr>
          <w:color w:val="333333"/>
          <w:sz w:val="28"/>
          <w:szCs w:val="28"/>
        </w:rPr>
        <w:t> Nhà nước ta quy định mức thuế cao với mặt hàng nào sau đây?</w:t>
      </w:r>
    </w:p>
    <w:p w:rsidR="00126726" w:rsidRPr="00126726" w:rsidRDefault="00126726" w:rsidP="00126726">
      <w:pPr>
        <w:numPr>
          <w:ilvl w:val="0"/>
          <w:numId w:val="25"/>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A. Xăng các loại.</w:t>
      </w:r>
    </w:p>
    <w:p w:rsidR="00126726" w:rsidRPr="00126726" w:rsidRDefault="00126726" w:rsidP="00126726">
      <w:pPr>
        <w:numPr>
          <w:ilvl w:val="0"/>
          <w:numId w:val="25"/>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B. Rượu dưới 200.</w:t>
      </w:r>
    </w:p>
    <w:p w:rsidR="00126726" w:rsidRPr="00126726" w:rsidRDefault="00126726" w:rsidP="00126726">
      <w:pPr>
        <w:pStyle w:val="Heading6"/>
        <w:keepNext w:val="0"/>
        <w:keepLines w:val="0"/>
        <w:numPr>
          <w:ilvl w:val="0"/>
          <w:numId w:val="25"/>
        </w:numPr>
        <w:shd w:val="clear" w:color="auto" w:fill="FFFFFF"/>
        <w:spacing w:before="0" w:after="0" w:line="240" w:lineRule="auto"/>
        <w:rPr>
          <w:rFonts w:ascii="Times New Roman" w:hAnsi="Times New Roman"/>
          <w:color w:val="008000"/>
          <w:sz w:val="28"/>
          <w:szCs w:val="28"/>
        </w:rPr>
      </w:pPr>
      <w:r w:rsidRPr="00126726">
        <w:rPr>
          <w:rFonts w:ascii="Times New Roman" w:hAnsi="Times New Roman"/>
          <w:color w:val="008000"/>
          <w:sz w:val="28"/>
          <w:szCs w:val="28"/>
        </w:rPr>
        <w:t>C. Thuốc lá điếu.</w:t>
      </w:r>
    </w:p>
    <w:p w:rsidR="00126726" w:rsidRPr="00126726" w:rsidRDefault="00126726" w:rsidP="00126726">
      <w:pPr>
        <w:numPr>
          <w:ilvl w:val="0"/>
          <w:numId w:val="25"/>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D. Nước sạch.</w:t>
      </w:r>
    </w:p>
    <w:p w:rsidR="00126726" w:rsidRPr="00126726" w:rsidRDefault="00126726" w:rsidP="00126726">
      <w:pPr>
        <w:pStyle w:val="NormalWeb"/>
        <w:shd w:val="clear" w:color="auto" w:fill="FFFFFF"/>
        <w:spacing w:before="0" w:beforeAutospacing="0" w:after="0" w:afterAutospacing="0"/>
        <w:rPr>
          <w:color w:val="333333"/>
          <w:sz w:val="28"/>
          <w:szCs w:val="28"/>
        </w:rPr>
      </w:pPr>
      <w:r w:rsidRPr="00126726">
        <w:rPr>
          <w:rStyle w:val="Strong"/>
          <w:color w:val="333333"/>
          <w:sz w:val="28"/>
          <w:szCs w:val="28"/>
        </w:rPr>
        <w:t>Câu 6:</w:t>
      </w:r>
      <w:r w:rsidRPr="00126726">
        <w:rPr>
          <w:color w:val="333333"/>
          <w:sz w:val="28"/>
          <w:szCs w:val="28"/>
        </w:rPr>
        <w:t> Theo quy định của pháp luật, mặt hàng nào dưới đây không được phép kinh doanh?</w:t>
      </w:r>
    </w:p>
    <w:p w:rsidR="00126726" w:rsidRPr="00126726" w:rsidRDefault="00126726" w:rsidP="00126726">
      <w:pPr>
        <w:numPr>
          <w:ilvl w:val="0"/>
          <w:numId w:val="26"/>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A. Thuốc bảo vệ thực vật.</w:t>
      </w:r>
    </w:p>
    <w:p w:rsidR="00126726" w:rsidRPr="00126726" w:rsidRDefault="00126726" w:rsidP="00126726">
      <w:pPr>
        <w:numPr>
          <w:ilvl w:val="0"/>
          <w:numId w:val="26"/>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B. Thuốc chữa bệnh.</w:t>
      </w:r>
    </w:p>
    <w:p w:rsidR="00126726" w:rsidRPr="00126726" w:rsidRDefault="00126726" w:rsidP="00126726">
      <w:pPr>
        <w:numPr>
          <w:ilvl w:val="0"/>
          <w:numId w:val="26"/>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C. Thuốc lá.</w:t>
      </w:r>
    </w:p>
    <w:p w:rsidR="00126726" w:rsidRPr="00126726" w:rsidRDefault="00126726" w:rsidP="00126726">
      <w:pPr>
        <w:pStyle w:val="Heading6"/>
        <w:keepNext w:val="0"/>
        <w:keepLines w:val="0"/>
        <w:numPr>
          <w:ilvl w:val="0"/>
          <w:numId w:val="26"/>
        </w:numPr>
        <w:shd w:val="clear" w:color="auto" w:fill="FFFFFF"/>
        <w:spacing w:before="0" w:after="0" w:line="240" w:lineRule="auto"/>
        <w:rPr>
          <w:rFonts w:ascii="Times New Roman" w:hAnsi="Times New Roman"/>
          <w:color w:val="008000"/>
          <w:sz w:val="28"/>
          <w:szCs w:val="28"/>
        </w:rPr>
      </w:pPr>
      <w:r w:rsidRPr="00126726">
        <w:rPr>
          <w:rFonts w:ascii="Times New Roman" w:hAnsi="Times New Roman"/>
          <w:color w:val="008000"/>
          <w:sz w:val="28"/>
          <w:szCs w:val="28"/>
        </w:rPr>
        <w:t>D. Thuốc nổ.</w:t>
      </w:r>
    </w:p>
    <w:p w:rsidR="00126726" w:rsidRPr="00126726" w:rsidRDefault="00126726" w:rsidP="00126726">
      <w:pPr>
        <w:pStyle w:val="NormalWeb"/>
        <w:shd w:val="clear" w:color="auto" w:fill="FFFFFF"/>
        <w:spacing w:before="0" w:beforeAutospacing="0" w:after="0" w:afterAutospacing="0"/>
        <w:rPr>
          <w:color w:val="333333"/>
          <w:sz w:val="28"/>
          <w:szCs w:val="28"/>
        </w:rPr>
      </w:pPr>
      <w:r w:rsidRPr="00126726">
        <w:rPr>
          <w:rStyle w:val="Strong"/>
          <w:color w:val="333333"/>
          <w:sz w:val="28"/>
          <w:szCs w:val="28"/>
        </w:rPr>
        <w:t>Câu 7:</w:t>
      </w:r>
      <w:r w:rsidRPr="00126726">
        <w:rPr>
          <w:color w:val="333333"/>
          <w:sz w:val="28"/>
          <w:szCs w:val="28"/>
        </w:rPr>
        <w:t> Thuế là khoản đóng góp có tính chất như thế nào khi tiến hành hoạt động sản xuất kinh doanh</w:t>
      </w:r>
    </w:p>
    <w:p w:rsidR="00126726" w:rsidRPr="00126726" w:rsidRDefault="00126726" w:rsidP="00126726">
      <w:pPr>
        <w:numPr>
          <w:ilvl w:val="0"/>
          <w:numId w:val="27"/>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A. ủng hộ nhân đạo.</w:t>
      </w:r>
    </w:p>
    <w:p w:rsidR="00126726" w:rsidRPr="00126726" w:rsidRDefault="00126726" w:rsidP="00126726">
      <w:pPr>
        <w:numPr>
          <w:ilvl w:val="0"/>
          <w:numId w:val="27"/>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B. tự nguyện.</w:t>
      </w:r>
    </w:p>
    <w:p w:rsidR="00126726" w:rsidRPr="00126726" w:rsidRDefault="00126726" w:rsidP="00126726">
      <w:pPr>
        <w:pStyle w:val="Heading6"/>
        <w:keepNext w:val="0"/>
        <w:keepLines w:val="0"/>
        <w:numPr>
          <w:ilvl w:val="0"/>
          <w:numId w:val="27"/>
        </w:numPr>
        <w:shd w:val="clear" w:color="auto" w:fill="FFFFFF"/>
        <w:spacing w:before="0" w:after="0" w:line="240" w:lineRule="auto"/>
        <w:rPr>
          <w:rFonts w:ascii="Times New Roman" w:hAnsi="Times New Roman"/>
          <w:color w:val="008000"/>
          <w:sz w:val="28"/>
          <w:szCs w:val="28"/>
        </w:rPr>
      </w:pPr>
      <w:r w:rsidRPr="00126726">
        <w:rPr>
          <w:rFonts w:ascii="Times New Roman" w:hAnsi="Times New Roman"/>
          <w:color w:val="008000"/>
          <w:sz w:val="28"/>
          <w:szCs w:val="28"/>
        </w:rPr>
        <w:t>C. bắt buộc.</w:t>
      </w:r>
    </w:p>
    <w:p w:rsidR="00126726" w:rsidRPr="00126726" w:rsidRDefault="00126726" w:rsidP="00126726">
      <w:pPr>
        <w:numPr>
          <w:ilvl w:val="0"/>
          <w:numId w:val="27"/>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D. quyên góp.</w:t>
      </w:r>
    </w:p>
    <w:p w:rsidR="00126726" w:rsidRPr="00126726" w:rsidRDefault="00126726" w:rsidP="00126726">
      <w:pPr>
        <w:pStyle w:val="NormalWeb"/>
        <w:shd w:val="clear" w:color="auto" w:fill="FFFFFF"/>
        <w:spacing w:before="0" w:beforeAutospacing="0" w:after="0" w:afterAutospacing="0"/>
        <w:rPr>
          <w:color w:val="333333"/>
          <w:sz w:val="28"/>
          <w:szCs w:val="28"/>
        </w:rPr>
      </w:pPr>
      <w:r w:rsidRPr="00126726">
        <w:rPr>
          <w:rStyle w:val="Strong"/>
          <w:color w:val="333333"/>
          <w:sz w:val="28"/>
          <w:szCs w:val="28"/>
        </w:rPr>
        <w:t>Câu 8:</w:t>
      </w:r>
      <w:r w:rsidRPr="00126726">
        <w:rPr>
          <w:color w:val="333333"/>
          <w:sz w:val="28"/>
          <w:szCs w:val="28"/>
        </w:rPr>
        <w:t> Công dân có quyền lựa chọn hình thức tổ chức, quy mô mặt hàng nói đến quyền nào ?</w:t>
      </w:r>
    </w:p>
    <w:p w:rsidR="00126726" w:rsidRPr="00126726" w:rsidRDefault="00126726" w:rsidP="00126726">
      <w:pPr>
        <w:numPr>
          <w:ilvl w:val="0"/>
          <w:numId w:val="28"/>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lastRenderedPageBreak/>
        <w:t>A. Quyền bình đẳng trong quan hệ hôn nhân và gia đình.</w:t>
      </w:r>
    </w:p>
    <w:p w:rsidR="00126726" w:rsidRPr="00126726" w:rsidRDefault="00126726" w:rsidP="00126726">
      <w:pPr>
        <w:pStyle w:val="Heading6"/>
        <w:keepNext w:val="0"/>
        <w:keepLines w:val="0"/>
        <w:numPr>
          <w:ilvl w:val="0"/>
          <w:numId w:val="28"/>
        </w:numPr>
        <w:shd w:val="clear" w:color="auto" w:fill="FFFFFF"/>
        <w:spacing w:before="0" w:after="0" w:line="240" w:lineRule="auto"/>
        <w:rPr>
          <w:rFonts w:ascii="Times New Roman" w:hAnsi="Times New Roman"/>
          <w:color w:val="008000"/>
          <w:sz w:val="28"/>
          <w:szCs w:val="28"/>
        </w:rPr>
      </w:pPr>
      <w:r w:rsidRPr="00126726">
        <w:rPr>
          <w:rFonts w:ascii="Times New Roman" w:hAnsi="Times New Roman"/>
          <w:color w:val="008000"/>
          <w:sz w:val="28"/>
          <w:szCs w:val="28"/>
        </w:rPr>
        <w:t>B. Quyền tự do kinh doanh.</w:t>
      </w:r>
    </w:p>
    <w:p w:rsidR="00126726" w:rsidRPr="00126726" w:rsidRDefault="00126726" w:rsidP="00126726">
      <w:pPr>
        <w:numPr>
          <w:ilvl w:val="0"/>
          <w:numId w:val="28"/>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C. Quyền đảm bảo thư tín, điện thoại, điện tín.</w:t>
      </w:r>
    </w:p>
    <w:p w:rsidR="00126726" w:rsidRPr="00126726" w:rsidRDefault="00126726" w:rsidP="00126726">
      <w:pPr>
        <w:numPr>
          <w:ilvl w:val="0"/>
          <w:numId w:val="28"/>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D. Quyền bình đẳng giữa nam và nữ.</w:t>
      </w:r>
    </w:p>
    <w:p w:rsidR="00126726" w:rsidRPr="00126726" w:rsidRDefault="00126726" w:rsidP="00126726">
      <w:pPr>
        <w:pStyle w:val="NormalWeb"/>
        <w:shd w:val="clear" w:color="auto" w:fill="FFFFFF"/>
        <w:spacing w:before="0" w:beforeAutospacing="0" w:after="0" w:afterAutospacing="0"/>
        <w:rPr>
          <w:color w:val="333333"/>
          <w:sz w:val="28"/>
          <w:szCs w:val="28"/>
        </w:rPr>
      </w:pPr>
      <w:r w:rsidRPr="00126726">
        <w:rPr>
          <w:rStyle w:val="Strong"/>
          <w:color w:val="333333"/>
          <w:sz w:val="28"/>
          <w:szCs w:val="28"/>
        </w:rPr>
        <w:t>Câu 9:</w:t>
      </w:r>
      <w:r w:rsidRPr="00126726">
        <w:rPr>
          <w:color w:val="333333"/>
          <w:sz w:val="28"/>
          <w:szCs w:val="28"/>
        </w:rPr>
        <w:t> Người sản xuất, buôn bán hàng giả là lương thực, thực phẩm thì bị phạt tù bao nhiêu năm?</w:t>
      </w:r>
    </w:p>
    <w:p w:rsidR="00126726" w:rsidRPr="00126726" w:rsidRDefault="00126726" w:rsidP="00126726">
      <w:pPr>
        <w:numPr>
          <w:ilvl w:val="0"/>
          <w:numId w:val="29"/>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A. Từ 1 – 2 năm.</w:t>
      </w:r>
    </w:p>
    <w:p w:rsidR="00126726" w:rsidRPr="00126726" w:rsidRDefault="00126726" w:rsidP="00126726">
      <w:pPr>
        <w:numPr>
          <w:ilvl w:val="0"/>
          <w:numId w:val="29"/>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B. Từ 2 – 3 năm.</w:t>
      </w:r>
    </w:p>
    <w:p w:rsidR="00126726" w:rsidRPr="00126726" w:rsidRDefault="00126726" w:rsidP="00126726">
      <w:pPr>
        <w:numPr>
          <w:ilvl w:val="0"/>
          <w:numId w:val="29"/>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C. Từ 2 – 5 năm.</w:t>
      </w:r>
    </w:p>
    <w:p w:rsidR="00126726" w:rsidRPr="00126726" w:rsidRDefault="00126726" w:rsidP="00126726">
      <w:pPr>
        <w:pStyle w:val="Heading6"/>
        <w:keepNext w:val="0"/>
        <w:keepLines w:val="0"/>
        <w:numPr>
          <w:ilvl w:val="0"/>
          <w:numId w:val="29"/>
        </w:numPr>
        <w:shd w:val="clear" w:color="auto" w:fill="FFFFFF"/>
        <w:spacing w:before="0" w:after="0" w:line="240" w:lineRule="auto"/>
        <w:rPr>
          <w:rFonts w:ascii="Times New Roman" w:hAnsi="Times New Roman"/>
          <w:color w:val="008000"/>
          <w:sz w:val="28"/>
          <w:szCs w:val="28"/>
        </w:rPr>
      </w:pPr>
      <w:r w:rsidRPr="00126726">
        <w:rPr>
          <w:rFonts w:ascii="Times New Roman" w:hAnsi="Times New Roman"/>
          <w:color w:val="008000"/>
          <w:sz w:val="28"/>
          <w:szCs w:val="28"/>
        </w:rPr>
        <w:t>D. Từ 2 – 7 năm.</w:t>
      </w:r>
    </w:p>
    <w:p w:rsidR="00126726" w:rsidRPr="00126726" w:rsidRDefault="00126726" w:rsidP="00126726">
      <w:pPr>
        <w:pStyle w:val="NormalWeb"/>
        <w:shd w:val="clear" w:color="auto" w:fill="FFFFFF"/>
        <w:spacing w:before="0" w:beforeAutospacing="0" w:after="0" w:afterAutospacing="0"/>
        <w:rPr>
          <w:color w:val="333333"/>
          <w:sz w:val="28"/>
          <w:szCs w:val="28"/>
        </w:rPr>
      </w:pPr>
      <w:r w:rsidRPr="00126726">
        <w:rPr>
          <w:rStyle w:val="Strong"/>
          <w:color w:val="333333"/>
          <w:sz w:val="28"/>
          <w:szCs w:val="28"/>
        </w:rPr>
        <w:t>Câu 10:</w:t>
      </w:r>
      <w:r w:rsidRPr="00126726">
        <w:rPr>
          <w:color w:val="333333"/>
          <w:sz w:val="28"/>
          <w:szCs w:val="28"/>
        </w:rPr>
        <w:t> Quyền tự do kinh doanh là quyền của công dân được lựa chọn:</w:t>
      </w:r>
    </w:p>
    <w:p w:rsidR="00126726" w:rsidRPr="00126726" w:rsidRDefault="00126726" w:rsidP="00126726">
      <w:pPr>
        <w:numPr>
          <w:ilvl w:val="0"/>
          <w:numId w:val="30"/>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A. hợp tác kinh doanh với bất kì ai.</w:t>
      </w:r>
    </w:p>
    <w:p w:rsidR="00126726" w:rsidRPr="00126726" w:rsidRDefault="00126726" w:rsidP="00126726">
      <w:pPr>
        <w:numPr>
          <w:ilvl w:val="0"/>
          <w:numId w:val="30"/>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B. kinh doanh bất cứ mặt hàng gì.</w:t>
      </w:r>
    </w:p>
    <w:p w:rsidR="00126726" w:rsidRPr="00126726" w:rsidRDefault="00126726" w:rsidP="00126726">
      <w:pPr>
        <w:numPr>
          <w:ilvl w:val="0"/>
          <w:numId w:val="30"/>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C. kinh doanh mà không cần đóng thuế.</w:t>
      </w:r>
    </w:p>
    <w:p w:rsidR="00126726" w:rsidRPr="00126726" w:rsidRDefault="00126726" w:rsidP="00126726">
      <w:pPr>
        <w:pStyle w:val="Heading6"/>
        <w:keepNext w:val="0"/>
        <w:keepLines w:val="0"/>
        <w:numPr>
          <w:ilvl w:val="0"/>
          <w:numId w:val="30"/>
        </w:numPr>
        <w:shd w:val="clear" w:color="auto" w:fill="FFFFFF"/>
        <w:spacing w:before="0" w:after="0" w:line="240" w:lineRule="auto"/>
        <w:rPr>
          <w:rFonts w:ascii="Times New Roman" w:hAnsi="Times New Roman"/>
          <w:color w:val="008000"/>
          <w:sz w:val="28"/>
          <w:szCs w:val="28"/>
        </w:rPr>
      </w:pPr>
      <w:r w:rsidRPr="00126726">
        <w:rPr>
          <w:rFonts w:ascii="Times New Roman" w:hAnsi="Times New Roman"/>
          <w:color w:val="008000"/>
          <w:sz w:val="28"/>
          <w:szCs w:val="28"/>
        </w:rPr>
        <w:t>D. hình thức tổ chức kinh tế, ngành nghề và quy mô kinh doanh.</w:t>
      </w:r>
    </w:p>
    <w:p w:rsidR="00126726" w:rsidRPr="00126726" w:rsidRDefault="00126726" w:rsidP="00126726">
      <w:pPr>
        <w:pStyle w:val="NormalWeb"/>
        <w:shd w:val="clear" w:color="auto" w:fill="FFFFFF"/>
        <w:spacing w:before="0" w:beforeAutospacing="0" w:after="0" w:afterAutospacing="0"/>
        <w:rPr>
          <w:color w:val="333333"/>
          <w:sz w:val="28"/>
          <w:szCs w:val="28"/>
        </w:rPr>
      </w:pPr>
      <w:r w:rsidRPr="00126726">
        <w:rPr>
          <w:rStyle w:val="Strong"/>
          <w:color w:val="333333"/>
          <w:sz w:val="28"/>
          <w:szCs w:val="28"/>
        </w:rPr>
        <w:t>Câu 11:</w:t>
      </w:r>
      <w:r w:rsidRPr="00126726">
        <w:rPr>
          <w:color w:val="333333"/>
          <w:sz w:val="28"/>
          <w:szCs w:val="28"/>
        </w:rPr>
        <w:t> Ý kiến nào dưới đây</w:t>
      </w:r>
      <w:r w:rsidRPr="00126726">
        <w:rPr>
          <w:rStyle w:val="Strong"/>
          <w:color w:val="333333"/>
          <w:sz w:val="28"/>
          <w:szCs w:val="28"/>
        </w:rPr>
        <w:t> đúng</w:t>
      </w:r>
      <w:r w:rsidRPr="00126726">
        <w:rPr>
          <w:color w:val="333333"/>
          <w:sz w:val="28"/>
          <w:szCs w:val="28"/>
        </w:rPr>
        <w:t> về quyền tự do kinh doanh?</w:t>
      </w:r>
    </w:p>
    <w:p w:rsidR="00126726" w:rsidRPr="00126726" w:rsidRDefault="00126726" w:rsidP="00126726">
      <w:pPr>
        <w:numPr>
          <w:ilvl w:val="0"/>
          <w:numId w:val="31"/>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A. Công dân có quyền kinh doanh bắt kì nghề gì, hàng gì.</w:t>
      </w:r>
    </w:p>
    <w:p w:rsidR="00126726" w:rsidRPr="00126726" w:rsidRDefault="00126726" w:rsidP="00126726">
      <w:pPr>
        <w:numPr>
          <w:ilvl w:val="0"/>
          <w:numId w:val="31"/>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B. Công dân không phải kê khai thuế và mặt hàng kinh doanh.</w:t>
      </w:r>
    </w:p>
    <w:p w:rsidR="00126726" w:rsidRPr="00126726" w:rsidRDefault="00126726" w:rsidP="00126726">
      <w:pPr>
        <w:pStyle w:val="Heading6"/>
        <w:keepNext w:val="0"/>
        <w:keepLines w:val="0"/>
        <w:numPr>
          <w:ilvl w:val="0"/>
          <w:numId w:val="31"/>
        </w:numPr>
        <w:shd w:val="clear" w:color="auto" w:fill="FFFFFF"/>
        <w:spacing w:before="0" w:after="0" w:line="240" w:lineRule="auto"/>
        <w:rPr>
          <w:rFonts w:ascii="Times New Roman" w:hAnsi="Times New Roman"/>
          <w:color w:val="008000"/>
          <w:sz w:val="28"/>
          <w:szCs w:val="28"/>
        </w:rPr>
      </w:pPr>
      <w:r w:rsidRPr="00126726">
        <w:rPr>
          <w:rFonts w:ascii="Times New Roman" w:hAnsi="Times New Roman"/>
          <w:color w:val="008000"/>
          <w:sz w:val="28"/>
          <w:szCs w:val="28"/>
        </w:rPr>
        <w:t>C. Tự do kinh doanh nhưng phải theo đúng quy định của pháp luật</w:t>
      </w:r>
    </w:p>
    <w:p w:rsidR="00126726" w:rsidRPr="00126726" w:rsidRDefault="00126726" w:rsidP="00126726">
      <w:pPr>
        <w:numPr>
          <w:ilvl w:val="0"/>
          <w:numId w:val="31"/>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D. Kinh doanh là quyền tự do của mỗi người, không ai có quyền can thiệp.</w:t>
      </w:r>
    </w:p>
    <w:p w:rsidR="00126726" w:rsidRPr="00126726" w:rsidRDefault="00126726" w:rsidP="00126726">
      <w:pPr>
        <w:pStyle w:val="NormalWeb"/>
        <w:shd w:val="clear" w:color="auto" w:fill="FFFFFF"/>
        <w:spacing w:before="0" w:beforeAutospacing="0" w:after="0" w:afterAutospacing="0"/>
        <w:rPr>
          <w:color w:val="333333"/>
          <w:sz w:val="28"/>
          <w:szCs w:val="28"/>
        </w:rPr>
      </w:pPr>
      <w:r w:rsidRPr="00126726">
        <w:rPr>
          <w:rStyle w:val="Strong"/>
          <w:color w:val="333333"/>
          <w:sz w:val="28"/>
          <w:szCs w:val="28"/>
        </w:rPr>
        <w:t>Câu 12:</w:t>
      </w:r>
      <w:r w:rsidRPr="00126726">
        <w:rPr>
          <w:color w:val="333333"/>
          <w:sz w:val="28"/>
          <w:szCs w:val="28"/>
        </w:rPr>
        <w:t> Theo pháp luật, người kinh doanh </w:t>
      </w:r>
      <w:r w:rsidRPr="00126726">
        <w:rPr>
          <w:rStyle w:val="Strong"/>
          <w:color w:val="333333"/>
          <w:sz w:val="28"/>
          <w:szCs w:val="28"/>
        </w:rPr>
        <w:t>không</w:t>
      </w:r>
      <w:r w:rsidRPr="00126726">
        <w:rPr>
          <w:color w:val="333333"/>
          <w:sz w:val="28"/>
          <w:szCs w:val="28"/>
        </w:rPr>
        <w:t> phải thực hiện nghĩa vụ nào dưới đây?</w:t>
      </w:r>
    </w:p>
    <w:p w:rsidR="00126726" w:rsidRPr="00126726" w:rsidRDefault="00126726" w:rsidP="00126726">
      <w:pPr>
        <w:numPr>
          <w:ilvl w:val="0"/>
          <w:numId w:val="32"/>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A. Bảo vệ môi trường.</w:t>
      </w:r>
    </w:p>
    <w:p w:rsidR="00126726" w:rsidRPr="00126726" w:rsidRDefault="00126726" w:rsidP="00126726">
      <w:pPr>
        <w:numPr>
          <w:ilvl w:val="0"/>
          <w:numId w:val="32"/>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B. Nộp thuế kinh doanh.</w:t>
      </w:r>
    </w:p>
    <w:p w:rsidR="00126726" w:rsidRPr="00126726" w:rsidRDefault="00126726" w:rsidP="00126726">
      <w:pPr>
        <w:numPr>
          <w:ilvl w:val="0"/>
          <w:numId w:val="32"/>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C. Bảo vệ quyền lợi người tiêu dùng.</w:t>
      </w:r>
    </w:p>
    <w:p w:rsidR="00126726" w:rsidRPr="00126726" w:rsidRDefault="00126726" w:rsidP="00126726">
      <w:pPr>
        <w:pStyle w:val="Heading6"/>
        <w:keepNext w:val="0"/>
        <w:keepLines w:val="0"/>
        <w:numPr>
          <w:ilvl w:val="0"/>
          <w:numId w:val="32"/>
        </w:numPr>
        <w:shd w:val="clear" w:color="auto" w:fill="FFFFFF"/>
        <w:spacing w:before="0" w:after="0" w:line="240" w:lineRule="auto"/>
        <w:rPr>
          <w:rFonts w:ascii="Times New Roman" w:hAnsi="Times New Roman"/>
          <w:color w:val="008000"/>
          <w:sz w:val="28"/>
          <w:szCs w:val="28"/>
        </w:rPr>
      </w:pPr>
      <w:r w:rsidRPr="00126726">
        <w:rPr>
          <w:rFonts w:ascii="Times New Roman" w:hAnsi="Times New Roman"/>
          <w:color w:val="008000"/>
          <w:sz w:val="28"/>
          <w:szCs w:val="28"/>
        </w:rPr>
        <w:t>D. Công khai và báo cáo thu nhập.</w:t>
      </w:r>
    </w:p>
    <w:p w:rsidR="00126726" w:rsidRPr="00126726" w:rsidRDefault="00126726" w:rsidP="00126726">
      <w:pPr>
        <w:pStyle w:val="NormalWeb"/>
        <w:shd w:val="clear" w:color="auto" w:fill="FFFFFF"/>
        <w:spacing w:before="0" w:beforeAutospacing="0" w:after="0" w:afterAutospacing="0"/>
        <w:rPr>
          <w:color w:val="333333"/>
          <w:sz w:val="28"/>
          <w:szCs w:val="28"/>
        </w:rPr>
      </w:pPr>
      <w:r w:rsidRPr="00126726">
        <w:rPr>
          <w:rStyle w:val="Strong"/>
          <w:color w:val="333333"/>
          <w:sz w:val="28"/>
          <w:szCs w:val="28"/>
        </w:rPr>
        <w:t>Câu 13:</w:t>
      </w:r>
      <w:r w:rsidRPr="00126726">
        <w:rPr>
          <w:color w:val="333333"/>
          <w:sz w:val="28"/>
          <w:szCs w:val="28"/>
        </w:rPr>
        <w:t> Theo quy định của Bộ luật Hình sự năm 1999 – sửa đổi, bổ sung năm 2009: Người nào sản xuất, buôn bán hàng giả là lương thực, thực phẩm, thuốc chữa bệnh, thuốc phòng bệnh, thì bị phạt tù bao nhiêu năm?</w:t>
      </w:r>
    </w:p>
    <w:p w:rsidR="00126726" w:rsidRPr="00126726" w:rsidRDefault="00126726" w:rsidP="00126726">
      <w:pPr>
        <w:numPr>
          <w:ilvl w:val="0"/>
          <w:numId w:val="33"/>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A. 2 năm đến 4 năm.</w:t>
      </w:r>
    </w:p>
    <w:p w:rsidR="00126726" w:rsidRPr="00126726" w:rsidRDefault="00126726" w:rsidP="00126726">
      <w:pPr>
        <w:numPr>
          <w:ilvl w:val="0"/>
          <w:numId w:val="33"/>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B. 2 năm đến 5 năm.</w:t>
      </w:r>
    </w:p>
    <w:p w:rsidR="00126726" w:rsidRPr="00126726" w:rsidRDefault="00126726" w:rsidP="00126726">
      <w:pPr>
        <w:numPr>
          <w:ilvl w:val="0"/>
          <w:numId w:val="33"/>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C. 2 năm đến 6 năm.</w:t>
      </w:r>
    </w:p>
    <w:p w:rsidR="00126726" w:rsidRPr="00126726" w:rsidRDefault="00126726" w:rsidP="00126726">
      <w:pPr>
        <w:pStyle w:val="Heading6"/>
        <w:keepNext w:val="0"/>
        <w:keepLines w:val="0"/>
        <w:numPr>
          <w:ilvl w:val="0"/>
          <w:numId w:val="33"/>
        </w:numPr>
        <w:shd w:val="clear" w:color="auto" w:fill="FFFFFF"/>
        <w:spacing w:before="0" w:after="0" w:line="240" w:lineRule="auto"/>
        <w:rPr>
          <w:rFonts w:ascii="Times New Roman" w:hAnsi="Times New Roman"/>
          <w:color w:val="008000"/>
          <w:sz w:val="28"/>
          <w:szCs w:val="28"/>
        </w:rPr>
      </w:pPr>
      <w:r w:rsidRPr="00126726">
        <w:rPr>
          <w:rFonts w:ascii="Times New Roman" w:hAnsi="Times New Roman"/>
          <w:color w:val="008000"/>
          <w:sz w:val="28"/>
          <w:szCs w:val="28"/>
        </w:rPr>
        <w:t>D. 2 năm đến 7 năm.</w:t>
      </w:r>
    </w:p>
    <w:p w:rsidR="00126726" w:rsidRPr="00126726" w:rsidRDefault="00126726" w:rsidP="00126726">
      <w:pPr>
        <w:pStyle w:val="NormalWeb"/>
        <w:shd w:val="clear" w:color="auto" w:fill="FFFFFF"/>
        <w:spacing w:before="0" w:beforeAutospacing="0" w:after="0" w:afterAutospacing="0"/>
        <w:rPr>
          <w:color w:val="333333"/>
          <w:sz w:val="28"/>
          <w:szCs w:val="28"/>
        </w:rPr>
      </w:pPr>
      <w:r w:rsidRPr="00126726">
        <w:rPr>
          <w:rStyle w:val="Strong"/>
          <w:color w:val="333333"/>
          <w:sz w:val="28"/>
          <w:szCs w:val="28"/>
        </w:rPr>
        <w:t>Câu 14:</w:t>
      </w:r>
      <w:r w:rsidRPr="00126726">
        <w:rPr>
          <w:color w:val="333333"/>
          <w:sz w:val="28"/>
          <w:szCs w:val="28"/>
        </w:rPr>
        <w:t> Thuế nộp vào ngân sách nhà nước</w:t>
      </w:r>
      <w:r w:rsidRPr="00126726">
        <w:rPr>
          <w:rStyle w:val="Strong"/>
          <w:color w:val="333333"/>
          <w:sz w:val="28"/>
          <w:szCs w:val="28"/>
        </w:rPr>
        <w:t> không</w:t>
      </w:r>
      <w:r w:rsidRPr="00126726">
        <w:rPr>
          <w:color w:val="333333"/>
          <w:sz w:val="28"/>
          <w:szCs w:val="28"/>
        </w:rPr>
        <w:t> dùng vào công việc nào sau đây?</w:t>
      </w:r>
    </w:p>
    <w:p w:rsidR="00126726" w:rsidRPr="00126726" w:rsidRDefault="00126726" w:rsidP="00126726">
      <w:pPr>
        <w:numPr>
          <w:ilvl w:val="0"/>
          <w:numId w:val="34"/>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A. Chi trả lương cho công chức.</w:t>
      </w:r>
    </w:p>
    <w:p w:rsidR="00126726" w:rsidRPr="00126726" w:rsidRDefault="00126726" w:rsidP="00126726">
      <w:pPr>
        <w:pStyle w:val="Heading6"/>
        <w:keepNext w:val="0"/>
        <w:keepLines w:val="0"/>
        <w:numPr>
          <w:ilvl w:val="0"/>
          <w:numId w:val="34"/>
        </w:numPr>
        <w:shd w:val="clear" w:color="auto" w:fill="FFFFFF"/>
        <w:spacing w:before="0" w:after="0" w:line="240" w:lineRule="auto"/>
        <w:rPr>
          <w:rFonts w:ascii="Times New Roman" w:hAnsi="Times New Roman"/>
          <w:color w:val="008000"/>
          <w:sz w:val="28"/>
          <w:szCs w:val="28"/>
        </w:rPr>
      </w:pPr>
      <w:r w:rsidRPr="00126726">
        <w:rPr>
          <w:rFonts w:ascii="Times New Roman" w:hAnsi="Times New Roman"/>
          <w:color w:val="008000"/>
          <w:sz w:val="28"/>
          <w:szCs w:val="28"/>
        </w:rPr>
        <w:t>B. Tích luỹ cá nhân.</w:t>
      </w:r>
    </w:p>
    <w:p w:rsidR="00126726" w:rsidRPr="00126726" w:rsidRDefault="00126726" w:rsidP="00126726">
      <w:pPr>
        <w:numPr>
          <w:ilvl w:val="0"/>
          <w:numId w:val="34"/>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C. Làm đường xá, cầu cống.</w:t>
      </w:r>
    </w:p>
    <w:p w:rsidR="00126726" w:rsidRPr="00126726" w:rsidRDefault="00126726" w:rsidP="00126726">
      <w:pPr>
        <w:numPr>
          <w:ilvl w:val="0"/>
          <w:numId w:val="34"/>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D. Xây dựng trường học công.</w:t>
      </w:r>
    </w:p>
    <w:p w:rsidR="00126726" w:rsidRPr="00126726" w:rsidRDefault="00126726" w:rsidP="00126726">
      <w:pPr>
        <w:pStyle w:val="NormalWeb"/>
        <w:shd w:val="clear" w:color="auto" w:fill="FFFFFF"/>
        <w:spacing w:before="0" w:beforeAutospacing="0" w:after="0" w:afterAutospacing="0"/>
        <w:rPr>
          <w:color w:val="333333"/>
          <w:sz w:val="28"/>
          <w:szCs w:val="28"/>
        </w:rPr>
      </w:pPr>
      <w:r w:rsidRPr="00126726">
        <w:rPr>
          <w:rStyle w:val="Strong"/>
          <w:color w:val="333333"/>
          <w:sz w:val="28"/>
          <w:szCs w:val="28"/>
        </w:rPr>
        <w:t>Câu 15:</w:t>
      </w:r>
      <w:r w:rsidRPr="00126726">
        <w:rPr>
          <w:color w:val="333333"/>
          <w:sz w:val="28"/>
          <w:szCs w:val="28"/>
        </w:rPr>
        <w:t> Hành vi nào dưới đây </w:t>
      </w:r>
      <w:r w:rsidRPr="00126726">
        <w:rPr>
          <w:rStyle w:val="Strong"/>
          <w:color w:val="333333"/>
          <w:sz w:val="28"/>
          <w:szCs w:val="28"/>
        </w:rPr>
        <w:t>không</w:t>
      </w:r>
      <w:r w:rsidRPr="00126726">
        <w:rPr>
          <w:color w:val="333333"/>
          <w:sz w:val="28"/>
          <w:szCs w:val="28"/>
        </w:rPr>
        <w:t> vi phạm các quy định của nhà nước về kinh doanh?</w:t>
      </w:r>
    </w:p>
    <w:p w:rsidR="00126726" w:rsidRPr="00126726" w:rsidRDefault="00126726" w:rsidP="00126726">
      <w:pPr>
        <w:pStyle w:val="Heading6"/>
        <w:keepNext w:val="0"/>
        <w:keepLines w:val="0"/>
        <w:numPr>
          <w:ilvl w:val="0"/>
          <w:numId w:val="35"/>
        </w:numPr>
        <w:shd w:val="clear" w:color="auto" w:fill="FFFFFF"/>
        <w:spacing w:before="0" w:after="0" w:line="240" w:lineRule="auto"/>
        <w:rPr>
          <w:rFonts w:ascii="Times New Roman" w:hAnsi="Times New Roman"/>
          <w:color w:val="008000"/>
          <w:sz w:val="28"/>
          <w:szCs w:val="28"/>
        </w:rPr>
      </w:pPr>
      <w:r w:rsidRPr="00126726">
        <w:rPr>
          <w:rFonts w:ascii="Times New Roman" w:hAnsi="Times New Roman"/>
          <w:color w:val="008000"/>
          <w:sz w:val="28"/>
          <w:szCs w:val="28"/>
        </w:rPr>
        <w:t>A. Kinh doanh các mặt hàng có trong giấy phép.</w:t>
      </w:r>
    </w:p>
    <w:p w:rsidR="00126726" w:rsidRPr="00126726" w:rsidRDefault="00126726" w:rsidP="00126726">
      <w:pPr>
        <w:numPr>
          <w:ilvl w:val="0"/>
          <w:numId w:val="35"/>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B. Kinh doanh các mặt hàng Nhà nước cấm.</w:t>
      </w:r>
    </w:p>
    <w:p w:rsidR="00126726" w:rsidRPr="00126726" w:rsidRDefault="00126726" w:rsidP="00126726">
      <w:pPr>
        <w:numPr>
          <w:ilvl w:val="0"/>
          <w:numId w:val="35"/>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C. Kinh doanh không có giấy phép kinh doanh.</w:t>
      </w:r>
    </w:p>
    <w:p w:rsidR="00126726" w:rsidRPr="00126726" w:rsidRDefault="00126726" w:rsidP="00126726">
      <w:pPr>
        <w:numPr>
          <w:ilvl w:val="0"/>
          <w:numId w:val="35"/>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D. Kinh doanh hàng giả, hàng nhái.</w:t>
      </w:r>
    </w:p>
    <w:p w:rsidR="00126726" w:rsidRPr="00126726" w:rsidRDefault="00126726" w:rsidP="00126726">
      <w:pPr>
        <w:pStyle w:val="NormalWeb"/>
        <w:shd w:val="clear" w:color="auto" w:fill="FFFFFF"/>
        <w:spacing w:before="0" w:beforeAutospacing="0" w:after="0" w:afterAutospacing="0"/>
        <w:rPr>
          <w:color w:val="333333"/>
          <w:sz w:val="28"/>
          <w:szCs w:val="28"/>
        </w:rPr>
      </w:pPr>
      <w:r w:rsidRPr="00126726">
        <w:rPr>
          <w:rStyle w:val="Strong"/>
          <w:color w:val="333333"/>
          <w:sz w:val="28"/>
          <w:szCs w:val="28"/>
        </w:rPr>
        <w:lastRenderedPageBreak/>
        <w:t>Câu 16: </w:t>
      </w:r>
      <w:r w:rsidRPr="00126726">
        <w:rPr>
          <w:color w:val="333333"/>
          <w:sz w:val="28"/>
          <w:szCs w:val="28"/>
        </w:rPr>
        <w:t>Công ty B kinh doanh thêm cả quần áo trong khi giấy phép kinh doanh là sữa các loại. Công ty B đã vi phạm nội dung nào dưới đây?</w:t>
      </w:r>
    </w:p>
    <w:p w:rsidR="00126726" w:rsidRPr="00126726" w:rsidRDefault="00126726" w:rsidP="00126726">
      <w:pPr>
        <w:numPr>
          <w:ilvl w:val="0"/>
          <w:numId w:val="36"/>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A. Tự chủ kinh doanh theo quy định của pháp luật.</w:t>
      </w:r>
    </w:p>
    <w:p w:rsidR="00126726" w:rsidRPr="00126726" w:rsidRDefault="00126726" w:rsidP="00126726">
      <w:pPr>
        <w:numPr>
          <w:ilvl w:val="0"/>
          <w:numId w:val="36"/>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B. Chủ động lựa chọn ngành, nghề kinh doanh.</w:t>
      </w:r>
    </w:p>
    <w:p w:rsidR="00126726" w:rsidRPr="00126726" w:rsidRDefault="00126726" w:rsidP="00126726">
      <w:pPr>
        <w:pStyle w:val="Heading6"/>
        <w:keepNext w:val="0"/>
        <w:keepLines w:val="0"/>
        <w:numPr>
          <w:ilvl w:val="0"/>
          <w:numId w:val="36"/>
        </w:numPr>
        <w:shd w:val="clear" w:color="auto" w:fill="FFFFFF"/>
        <w:spacing w:before="0" w:after="0" w:line="240" w:lineRule="auto"/>
        <w:rPr>
          <w:rFonts w:ascii="Times New Roman" w:hAnsi="Times New Roman"/>
          <w:color w:val="008000"/>
          <w:sz w:val="28"/>
          <w:szCs w:val="28"/>
        </w:rPr>
      </w:pPr>
      <w:r w:rsidRPr="00126726">
        <w:rPr>
          <w:rFonts w:ascii="Times New Roman" w:hAnsi="Times New Roman"/>
          <w:color w:val="008000"/>
          <w:sz w:val="28"/>
          <w:szCs w:val="28"/>
        </w:rPr>
        <w:t>C. Nghĩa vụ kinh doanh đúng ngành, nghề đăng kí.</w:t>
      </w:r>
    </w:p>
    <w:p w:rsidR="00126726" w:rsidRPr="00126726" w:rsidRDefault="00126726" w:rsidP="00126726">
      <w:pPr>
        <w:numPr>
          <w:ilvl w:val="0"/>
          <w:numId w:val="36"/>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D. Chủ động lựa chọn quy mô kinh doanh.</w:t>
      </w:r>
    </w:p>
    <w:p w:rsidR="00126726" w:rsidRPr="00126726" w:rsidRDefault="00126726" w:rsidP="00126726">
      <w:pPr>
        <w:pStyle w:val="NormalWeb"/>
        <w:shd w:val="clear" w:color="auto" w:fill="FFFFFF"/>
        <w:spacing w:before="0" w:beforeAutospacing="0" w:after="0" w:afterAutospacing="0"/>
        <w:rPr>
          <w:color w:val="333333"/>
          <w:sz w:val="28"/>
          <w:szCs w:val="28"/>
        </w:rPr>
      </w:pPr>
      <w:r w:rsidRPr="00126726">
        <w:rPr>
          <w:rStyle w:val="Strong"/>
          <w:color w:val="333333"/>
          <w:sz w:val="28"/>
          <w:szCs w:val="28"/>
        </w:rPr>
        <w:t>Câu 17: </w:t>
      </w:r>
      <w:r w:rsidRPr="00126726">
        <w:rPr>
          <w:color w:val="333333"/>
          <w:sz w:val="28"/>
          <w:szCs w:val="28"/>
        </w:rPr>
        <w:t>Cửa hàng H bán thuốc chữa bệnh cho người dân thấy có nhân viên tiếp thị tại 1 nơi khác đến tiếp thị thuốc giả nhưng mẫu mã như thuốc thật, thấy vậy bà chủ cửa hàng H đã mua số thuốc giả đó về bán cho người dân nhằm thu lợi nhuận cao. Nếu bị cơ quan chức năng phát hiện, người dân tố cáo thì chủ cửa hàng H bị phạt bao nhiêu năm?</w:t>
      </w:r>
    </w:p>
    <w:p w:rsidR="00126726" w:rsidRPr="00126726" w:rsidRDefault="00126726" w:rsidP="00126726">
      <w:pPr>
        <w:numPr>
          <w:ilvl w:val="0"/>
          <w:numId w:val="37"/>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A. Từ 1 – 5 năm.</w:t>
      </w:r>
    </w:p>
    <w:p w:rsidR="00126726" w:rsidRPr="00126726" w:rsidRDefault="00126726" w:rsidP="00126726">
      <w:pPr>
        <w:numPr>
          <w:ilvl w:val="0"/>
          <w:numId w:val="37"/>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B. Từ 2 – 3 năm.</w:t>
      </w:r>
    </w:p>
    <w:p w:rsidR="00126726" w:rsidRPr="00126726" w:rsidRDefault="00126726" w:rsidP="00126726">
      <w:pPr>
        <w:numPr>
          <w:ilvl w:val="0"/>
          <w:numId w:val="37"/>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C. Từ 2 – 4 năm.</w:t>
      </w:r>
    </w:p>
    <w:p w:rsidR="00126726" w:rsidRPr="00126726" w:rsidRDefault="00126726" w:rsidP="00126726">
      <w:pPr>
        <w:pStyle w:val="Heading6"/>
        <w:keepNext w:val="0"/>
        <w:keepLines w:val="0"/>
        <w:numPr>
          <w:ilvl w:val="0"/>
          <w:numId w:val="37"/>
        </w:numPr>
        <w:shd w:val="clear" w:color="auto" w:fill="FFFFFF"/>
        <w:spacing w:before="0" w:after="0" w:line="240" w:lineRule="auto"/>
        <w:rPr>
          <w:rFonts w:ascii="Times New Roman" w:hAnsi="Times New Roman"/>
          <w:color w:val="008000"/>
          <w:sz w:val="28"/>
          <w:szCs w:val="28"/>
        </w:rPr>
      </w:pPr>
      <w:r w:rsidRPr="00126726">
        <w:rPr>
          <w:rFonts w:ascii="Times New Roman" w:hAnsi="Times New Roman"/>
          <w:color w:val="008000"/>
          <w:sz w:val="28"/>
          <w:szCs w:val="28"/>
        </w:rPr>
        <w:t>D. Từ 2 – 7 năm.</w:t>
      </w:r>
    </w:p>
    <w:p w:rsidR="00126726" w:rsidRPr="00126726" w:rsidRDefault="00126726" w:rsidP="00126726">
      <w:pPr>
        <w:pStyle w:val="NormalWeb"/>
        <w:shd w:val="clear" w:color="auto" w:fill="FFFFFF"/>
        <w:spacing w:before="0" w:beforeAutospacing="0" w:after="0" w:afterAutospacing="0"/>
        <w:rPr>
          <w:color w:val="333333"/>
          <w:sz w:val="28"/>
          <w:szCs w:val="28"/>
        </w:rPr>
      </w:pPr>
      <w:r w:rsidRPr="00126726">
        <w:rPr>
          <w:rStyle w:val="Strong"/>
          <w:color w:val="333333"/>
          <w:sz w:val="28"/>
          <w:szCs w:val="28"/>
        </w:rPr>
        <w:t>Câu 18:</w:t>
      </w:r>
      <w:r w:rsidRPr="00126726">
        <w:rPr>
          <w:color w:val="333333"/>
          <w:sz w:val="28"/>
          <w:szCs w:val="28"/>
        </w:rPr>
        <w:t> Ông K mở cửa hàng và đăng kí kinh doanh với mặt hàng vật liệu xây dựng nhưng ông còn kinh doanh thêm mặt hàng hải sản đông lạnh. Hàng tháng ông chỉ nộp thuế đầy đủ với mặt hàng vật liệu xây dựng. Vậy hành vi của ông K đã vi phạm quy định của Nhà nước về:</w:t>
      </w:r>
    </w:p>
    <w:p w:rsidR="00126726" w:rsidRPr="00126726" w:rsidRDefault="00126726" w:rsidP="00126726">
      <w:pPr>
        <w:numPr>
          <w:ilvl w:val="0"/>
          <w:numId w:val="38"/>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A. đạo đức trong kinh doanh.</w:t>
      </w:r>
    </w:p>
    <w:p w:rsidR="00126726" w:rsidRPr="00126726" w:rsidRDefault="00126726" w:rsidP="00126726">
      <w:pPr>
        <w:numPr>
          <w:ilvl w:val="0"/>
          <w:numId w:val="38"/>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B. mặt hàng kinh doanh.</w:t>
      </w:r>
    </w:p>
    <w:p w:rsidR="00126726" w:rsidRPr="00126726" w:rsidRDefault="00126726" w:rsidP="00126726">
      <w:pPr>
        <w:pStyle w:val="Heading6"/>
        <w:keepNext w:val="0"/>
        <w:keepLines w:val="0"/>
        <w:numPr>
          <w:ilvl w:val="0"/>
          <w:numId w:val="38"/>
        </w:numPr>
        <w:shd w:val="clear" w:color="auto" w:fill="FFFFFF"/>
        <w:spacing w:before="0" w:after="0" w:line="240" w:lineRule="auto"/>
        <w:rPr>
          <w:rFonts w:ascii="Times New Roman" w:hAnsi="Times New Roman"/>
          <w:color w:val="008000"/>
          <w:sz w:val="28"/>
          <w:szCs w:val="28"/>
        </w:rPr>
      </w:pPr>
      <w:r w:rsidRPr="00126726">
        <w:rPr>
          <w:rFonts w:ascii="Times New Roman" w:hAnsi="Times New Roman"/>
          <w:color w:val="008000"/>
          <w:sz w:val="28"/>
          <w:szCs w:val="28"/>
        </w:rPr>
        <w:t>C. đăng kí và đóng thuế các mặt hàng kinh doanh.</w:t>
      </w:r>
    </w:p>
    <w:p w:rsidR="00126726" w:rsidRPr="00126726" w:rsidRDefault="00126726" w:rsidP="00126726">
      <w:pPr>
        <w:numPr>
          <w:ilvl w:val="0"/>
          <w:numId w:val="38"/>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D. quyền công dân trong kinh doanh</w:t>
      </w:r>
    </w:p>
    <w:p w:rsidR="00126726" w:rsidRPr="00126726" w:rsidRDefault="00126726" w:rsidP="00126726">
      <w:pPr>
        <w:pStyle w:val="NormalWeb"/>
        <w:shd w:val="clear" w:color="auto" w:fill="FFFFFF"/>
        <w:spacing w:before="0" w:beforeAutospacing="0" w:after="0" w:afterAutospacing="0"/>
        <w:rPr>
          <w:color w:val="333333"/>
          <w:sz w:val="28"/>
          <w:szCs w:val="28"/>
        </w:rPr>
      </w:pPr>
      <w:r w:rsidRPr="00126726">
        <w:rPr>
          <w:rStyle w:val="Strong"/>
          <w:color w:val="333333"/>
          <w:sz w:val="28"/>
          <w:szCs w:val="28"/>
        </w:rPr>
        <w:t>Câu 19:</w:t>
      </w:r>
      <w:r w:rsidRPr="00126726">
        <w:rPr>
          <w:color w:val="333333"/>
          <w:sz w:val="28"/>
          <w:szCs w:val="28"/>
        </w:rPr>
        <w:t> Cửa hàng tạp hóa cạnh nhà em thường xuyên bán thuốc lá cho một nhóm học sinh để sử dụng. Là người hiểu về quyền tự do kinh doanh, em cần làm gì?</w:t>
      </w:r>
    </w:p>
    <w:p w:rsidR="00126726" w:rsidRPr="00126726" w:rsidRDefault="00126726" w:rsidP="00126726">
      <w:pPr>
        <w:numPr>
          <w:ilvl w:val="0"/>
          <w:numId w:val="39"/>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A. Góp ý, phê bình nhắc nhở chủ cửa hàng.</w:t>
      </w:r>
    </w:p>
    <w:p w:rsidR="00126726" w:rsidRPr="00126726" w:rsidRDefault="00126726" w:rsidP="00126726">
      <w:pPr>
        <w:numPr>
          <w:ilvl w:val="0"/>
          <w:numId w:val="39"/>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B. Không quan tâm vì không liên quan đến mình.</w:t>
      </w:r>
    </w:p>
    <w:p w:rsidR="00126726" w:rsidRPr="00126726" w:rsidRDefault="00126726" w:rsidP="00126726">
      <w:pPr>
        <w:numPr>
          <w:ilvl w:val="0"/>
          <w:numId w:val="39"/>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C. Giả vờ như không biết để tránh phiền phức.</w:t>
      </w:r>
    </w:p>
    <w:p w:rsidR="00126726" w:rsidRPr="00126726" w:rsidRDefault="00126726" w:rsidP="00126726">
      <w:pPr>
        <w:pStyle w:val="Heading6"/>
        <w:keepNext w:val="0"/>
        <w:keepLines w:val="0"/>
        <w:numPr>
          <w:ilvl w:val="0"/>
          <w:numId w:val="39"/>
        </w:numPr>
        <w:shd w:val="clear" w:color="auto" w:fill="FFFFFF"/>
        <w:spacing w:before="0" w:after="0" w:line="240" w:lineRule="auto"/>
        <w:rPr>
          <w:rFonts w:ascii="Times New Roman" w:hAnsi="Times New Roman"/>
          <w:color w:val="008000"/>
          <w:sz w:val="28"/>
          <w:szCs w:val="28"/>
        </w:rPr>
      </w:pPr>
      <w:r w:rsidRPr="00126726">
        <w:rPr>
          <w:rFonts w:ascii="Times New Roman" w:hAnsi="Times New Roman"/>
          <w:color w:val="008000"/>
          <w:sz w:val="28"/>
          <w:szCs w:val="28"/>
        </w:rPr>
        <w:t>D. Nhờ bố mẹ báo với lực lượng chức năng để giải quyết.</w:t>
      </w:r>
    </w:p>
    <w:p w:rsidR="00126726" w:rsidRPr="00126726" w:rsidRDefault="00126726" w:rsidP="00126726">
      <w:pPr>
        <w:pStyle w:val="NormalWeb"/>
        <w:shd w:val="clear" w:color="auto" w:fill="FFFFFF"/>
        <w:spacing w:before="0" w:beforeAutospacing="0" w:after="0" w:afterAutospacing="0"/>
        <w:rPr>
          <w:color w:val="333333"/>
          <w:sz w:val="28"/>
          <w:szCs w:val="28"/>
        </w:rPr>
      </w:pPr>
      <w:r w:rsidRPr="00126726">
        <w:rPr>
          <w:rStyle w:val="Strong"/>
          <w:color w:val="333333"/>
          <w:sz w:val="28"/>
          <w:szCs w:val="28"/>
        </w:rPr>
        <w:t>Câu 20:</w:t>
      </w:r>
      <w:r w:rsidRPr="00126726">
        <w:rPr>
          <w:color w:val="333333"/>
          <w:sz w:val="28"/>
          <w:szCs w:val="28"/>
        </w:rPr>
        <w:t> Anh B thuê phòng nghỉ tại khách sạn H của công ty du lịch A. Khi anh đến thanh toán tiền thuê phòng, nhân viên thu ngân của khách sạn H đề nghị sẽ giảm giá phòng thuê cho anh B nếu anh B đồng ý không lấy hóa đơn giá trị gia tăng. Với điều kiện này anh B đã đồng ý với yêu cầu của nhân viên thu ngân. Hành vi của anh B và nhân viên thu ngân là hành vi gì đã được pháp luật quy định?</w:t>
      </w:r>
    </w:p>
    <w:p w:rsidR="00126726" w:rsidRPr="00126726" w:rsidRDefault="00126726" w:rsidP="00126726">
      <w:pPr>
        <w:numPr>
          <w:ilvl w:val="0"/>
          <w:numId w:val="40"/>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A. Anh B không vi phạm gì bởi vì đó là yêu cầu của nhân viên thu ngân.</w:t>
      </w:r>
    </w:p>
    <w:p w:rsidR="00126726" w:rsidRPr="00126726" w:rsidRDefault="00126726" w:rsidP="00126726">
      <w:pPr>
        <w:pStyle w:val="Heading6"/>
        <w:keepNext w:val="0"/>
        <w:keepLines w:val="0"/>
        <w:numPr>
          <w:ilvl w:val="0"/>
          <w:numId w:val="40"/>
        </w:numPr>
        <w:shd w:val="clear" w:color="auto" w:fill="FFFFFF"/>
        <w:spacing w:before="0" w:after="0" w:line="240" w:lineRule="auto"/>
        <w:rPr>
          <w:rFonts w:ascii="Times New Roman" w:hAnsi="Times New Roman"/>
          <w:color w:val="008000"/>
          <w:sz w:val="28"/>
          <w:szCs w:val="28"/>
        </w:rPr>
      </w:pPr>
      <w:r w:rsidRPr="00126726">
        <w:rPr>
          <w:rFonts w:ascii="Times New Roman" w:hAnsi="Times New Roman"/>
          <w:color w:val="008000"/>
          <w:sz w:val="28"/>
          <w:szCs w:val="28"/>
        </w:rPr>
        <w:t>B. Anh B và nhân viên thu ngân đã thực hiện hành vi trốn thuế.</w:t>
      </w:r>
    </w:p>
    <w:p w:rsidR="00126726" w:rsidRPr="00126726" w:rsidRDefault="00126726" w:rsidP="00126726">
      <w:pPr>
        <w:numPr>
          <w:ilvl w:val="0"/>
          <w:numId w:val="40"/>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C. Chỉ có nhân viên thu ngân có hành vi trốn thuế.</w:t>
      </w:r>
    </w:p>
    <w:p w:rsidR="00126726" w:rsidRPr="00126726" w:rsidRDefault="00126726" w:rsidP="00126726">
      <w:pPr>
        <w:numPr>
          <w:ilvl w:val="0"/>
          <w:numId w:val="40"/>
        </w:numPr>
        <w:shd w:val="clear" w:color="auto" w:fill="FFFFFF"/>
        <w:spacing w:after="0" w:line="240" w:lineRule="auto"/>
        <w:rPr>
          <w:rFonts w:ascii="Times New Roman" w:hAnsi="Times New Roman"/>
          <w:color w:val="333333"/>
          <w:sz w:val="28"/>
          <w:szCs w:val="28"/>
        </w:rPr>
      </w:pPr>
      <w:r w:rsidRPr="00126726">
        <w:rPr>
          <w:rFonts w:ascii="Times New Roman" w:hAnsi="Times New Roman"/>
          <w:color w:val="333333"/>
          <w:sz w:val="28"/>
          <w:szCs w:val="28"/>
        </w:rPr>
        <w:t>D. Anh B và nhân viên thu ngân không vi phạm pháp luật.</w:t>
      </w:r>
    </w:p>
    <w:p w:rsidR="00E013E3" w:rsidRPr="00126726" w:rsidRDefault="00E013E3" w:rsidP="00126726">
      <w:pPr>
        <w:spacing w:after="0" w:line="240" w:lineRule="auto"/>
        <w:rPr>
          <w:rFonts w:ascii="Times New Roman" w:hAnsi="Times New Roman"/>
          <w:sz w:val="28"/>
          <w:szCs w:val="28"/>
        </w:rPr>
      </w:pPr>
    </w:p>
    <w:sectPr w:rsidR="00E013E3" w:rsidRPr="00126726" w:rsidSect="000F5E06">
      <w:headerReference w:type="even" r:id="rId9"/>
      <w:headerReference w:type="default" r:id="rId10"/>
      <w:footerReference w:type="even" r:id="rId11"/>
      <w:footerReference w:type="default" r:id="rId12"/>
      <w:headerReference w:type="first" r:id="rId13"/>
      <w:footerReference w:type="first" r:id="rId14"/>
      <w:pgSz w:w="11906" w:h="16838"/>
      <w:pgMar w:top="1138" w:right="1138" w:bottom="1138" w:left="1526" w:header="720" w:footer="44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A35" w:rsidRDefault="00963A35">
      <w:pPr>
        <w:spacing w:after="0" w:line="240" w:lineRule="auto"/>
      </w:pPr>
      <w:r>
        <w:separator/>
      </w:r>
    </w:p>
  </w:endnote>
  <w:endnote w:type="continuationSeparator" w:id="0">
    <w:p w:rsidR="00963A35" w:rsidRDefault="0096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2D" w:rsidRDefault="00BF73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DD4" w:rsidRDefault="00A41DD4">
    <w:pPr>
      <w:pBdr>
        <w:top w:val="nil"/>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i/>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-44450</wp:posOffset>
              </wp:positionV>
              <wp:extent cx="5892800" cy="0"/>
              <wp:effectExtent l="0" t="0" r="31750" b="19050"/>
              <wp:wrapNone/>
              <wp:docPr id="6" name="Straight Connector 6"/>
              <wp:cNvGraphicFramePr/>
              <a:graphic xmlns:a="http://schemas.openxmlformats.org/drawingml/2006/main">
                <a:graphicData uri="http://schemas.microsoft.com/office/word/2010/wordprocessingShape">
                  <wps:wsp>
                    <wps:cNvCnPr/>
                    <wps:spPr>
                      <a:xfrm>
                        <a:off x="0" y="0"/>
                        <a:ext cx="589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451478"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pt,-3.5pt" to="461.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" strokecolor="black [3200]" strokeweight=".5pt">
              <v:stroke joinstyle="miter"/>
            </v:line>
          </w:pict>
        </mc:Fallback>
      </mc:AlternateContent>
    </w:r>
    <w:r>
      <w:rPr>
        <w:rFonts w:ascii="Times New Roman" w:eastAsia="Times New Roman" w:hAnsi="Times New Roman"/>
        <w:i/>
        <w:color w:val="000000"/>
        <w:sz w:val="24"/>
        <w:szCs w:val="24"/>
      </w:rPr>
      <w:t xml:space="preserve">                       Giáo viên: Hoàng Thị Lan - Tổ KHXH - Trường THCS Hữu Bằng</w:t>
    </w:r>
    <w:r>
      <w:rPr>
        <w:color w:val="000000"/>
      </w:rPr>
      <w:t xml:space="preserve"> </w:t>
    </w:r>
    <w:r>
      <w:rPr>
        <w:color w:val="000000"/>
      </w:rPr>
      <w:tab/>
    </w: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126726">
      <w:rPr>
        <w:rFonts w:ascii="Times New Roman" w:eastAsia="Times New Roman" w:hAnsi="Times New Roman"/>
        <w:noProof/>
        <w:color w:val="000000"/>
        <w:sz w:val="24"/>
        <w:szCs w:val="24"/>
      </w:rPr>
      <w:t>3</w:t>
    </w:r>
    <w:r>
      <w:rPr>
        <w:rFonts w:ascii="Times New Roman" w:eastAsia="Times New Roman" w:hAnsi="Times New Roman"/>
        <w:color w:val="000000"/>
        <w:sz w:val="24"/>
        <w:szCs w:val="24"/>
      </w:rPr>
      <w:fldChar w:fldCharType="end"/>
    </w:r>
  </w:p>
  <w:p w:rsidR="00A41DD4" w:rsidRDefault="00A41DD4">
    <w:pPr>
      <w:pBdr>
        <w:top w:val="nil"/>
        <w:left w:val="nil"/>
        <w:bottom w:val="nil"/>
        <w:right w:val="nil"/>
        <w:between w:val="nil"/>
      </w:pBdr>
      <w:tabs>
        <w:tab w:val="center" w:pos="4680"/>
        <w:tab w:val="right" w:pos="9360"/>
        <w:tab w:val="left" w:pos="3430"/>
      </w:tabs>
      <w:spacing w:after="0" w:line="240" w:lineRule="auto"/>
      <w:rPr>
        <w:rFonts w:ascii="Times New Roman" w:eastAsia="Times New Roman" w:hAnsi="Times New Roman"/>
        <w:color w:val="000000"/>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2D" w:rsidRDefault="00BF73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A35" w:rsidRDefault="00963A35">
      <w:pPr>
        <w:spacing w:after="0" w:line="240" w:lineRule="auto"/>
      </w:pPr>
      <w:r>
        <w:separator/>
      </w:r>
    </w:p>
  </w:footnote>
  <w:footnote w:type="continuationSeparator" w:id="0">
    <w:p w:rsidR="00963A35" w:rsidRDefault="00963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2D" w:rsidRDefault="00BF73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DD4" w:rsidRDefault="00BF732D">
    <w:pPr>
      <w:pBdr>
        <w:top w:val="nil"/>
        <w:left w:val="nil"/>
        <w:bottom w:val="nil"/>
        <w:right w:val="nil"/>
        <w:between w:val="nil"/>
      </w:pBdr>
      <w:tabs>
        <w:tab w:val="center" w:pos="4680"/>
        <w:tab w:val="right" w:pos="9360"/>
      </w:tabs>
      <w:spacing w:after="0" w:line="240" w:lineRule="auto"/>
      <w:rPr>
        <w:rFonts w:ascii="Times New Roman" w:eastAsia="Times New Roman" w:hAnsi="Times New Roman"/>
        <w:i/>
        <w:color w:val="000000"/>
        <w:sz w:val="24"/>
        <w:szCs w:val="24"/>
      </w:rPr>
    </w:pPr>
    <w:r>
      <w:rPr>
        <w:rFonts w:ascii="Times New Roman" w:eastAsia="Times New Roman" w:hAnsi="Times New Roman"/>
        <w:i/>
        <w:color w:val="000000"/>
        <w:sz w:val="24"/>
        <w:szCs w:val="24"/>
      </w:rPr>
      <w:t>Bộ câu hỏi trắc nghiệm</w:t>
    </w:r>
    <w:r w:rsidR="00A41DD4">
      <w:rPr>
        <w:rFonts w:ascii="Times New Roman" w:eastAsia="Times New Roman" w:hAnsi="Times New Roman"/>
        <w:i/>
        <w:color w:val="000000"/>
        <w:sz w:val="24"/>
        <w:szCs w:val="24"/>
      </w:rPr>
      <w:t xml:space="preserve"> </w:t>
    </w:r>
    <w:r w:rsidR="00244DCE">
      <w:rPr>
        <w:rFonts w:ascii="Times New Roman" w:eastAsia="Times New Roman" w:hAnsi="Times New Roman"/>
        <w:i/>
        <w:color w:val="000000"/>
        <w:sz w:val="24"/>
        <w:szCs w:val="24"/>
      </w:rPr>
      <w:t>GDCD 9</w:t>
    </w:r>
    <w:r>
      <w:rPr>
        <w:rFonts w:ascii="Times New Roman" w:eastAsia="Times New Roman" w:hAnsi="Times New Roman"/>
        <w:i/>
        <w:color w:val="000000"/>
        <w:sz w:val="24"/>
        <w:szCs w:val="24"/>
      </w:rPr>
      <w:t xml:space="preserve"> - KNTT</w:t>
    </w:r>
    <w:r w:rsidR="00635A72">
      <w:rPr>
        <w:rFonts w:ascii="Times New Roman" w:eastAsia="Times New Roman" w:hAnsi="Times New Roman"/>
        <w:i/>
        <w:color w:val="000000"/>
        <w:sz w:val="24"/>
        <w:szCs w:val="24"/>
      </w:rPr>
      <w:t xml:space="preserve">                          </w:t>
    </w:r>
    <w:r w:rsidR="00A41DD4">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ab/>
      <w:t xml:space="preserve">     Năm học 2024- 2025</w:t>
    </w:r>
  </w:p>
  <w:p w:rsidR="00A41DD4" w:rsidRDefault="00A41DD4">
    <w:pPr>
      <w:pBdr>
        <w:top w:val="nil"/>
        <w:left w:val="nil"/>
        <w:bottom w:val="nil"/>
        <w:right w:val="nil"/>
        <w:between w:val="nil"/>
      </w:pBdr>
      <w:tabs>
        <w:tab w:val="center" w:pos="4680"/>
        <w:tab w:val="right" w:pos="9360"/>
      </w:tabs>
      <w:spacing w:after="0" w:line="240" w:lineRule="auto"/>
      <w:rPr>
        <w:rFonts w:ascii="Times New Roman" w:eastAsia="Times New Roman" w:hAnsi="Times New Roman"/>
        <w:color w:val="000000"/>
        <w:sz w:val="16"/>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22860</wp:posOffset>
              </wp:positionV>
              <wp:extent cx="5867400" cy="7620"/>
              <wp:effectExtent l="0" t="0" r="19050" b="30480"/>
              <wp:wrapNone/>
              <wp:docPr id="1" name="Straight Connector 1"/>
              <wp:cNvGraphicFramePr/>
              <a:graphic xmlns:a="http://schemas.openxmlformats.org/drawingml/2006/main">
                <a:graphicData uri="http://schemas.microsoft.com/office/word/2010/wordprocessingShape">
                  <wps:wsp>
                    <wps:cNvCnPr/>
                    <wps:spPr>
                      <a:xfrm flipV="1">
                        <a:off x="0" y="0"/>
                        <a:ext cx="586740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4F4EA81"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8pt" to="462.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" strokecolor="black [3200]" strokeweight="1pt">
              <v:stroke joinstyle="miter"/>
            </v:line>
          </w:pict>
        </mc:Fallback>
      </mc:AlternateContent>
    </w:r>
    <w:r>
      <w:rPr>
        <w:noProof/>
      </w:rPr>
      <mc:AlternateContent>
        <mc:Choice Requires="wps">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25400</wp:posOffset>
              </wp:positionV>
              <wp:extent cx="9525" cy="19050"/>
              <wp:effectExtent l="0" t="0" r="0" b="0"/>
              <wp:wrapNone/>
              <wp:docPr id="31" name="Straight Arrow Connector 31"/>
              <wp:cNvGraphicFramePr/>
              <a:graphic xmlns:a="http://schemas.openxmlformats.org/drawingml/2006/main">
                <a:graphicData uri="http://schemas.microsoft.com/office/word/2010/wordprocessingShape">
                  <wps:wsp>
                    <wps:cNvCnPr/>
                    <wps:spPr>
                      <a:xfrm>
                        <a:off x="2378963" y="3775238"/>
                        <a:ext cx="5934075" cy="9525"/>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9525" cy="19050"/>
              <wp:effectExtent b="0" l="0" r="0" t="0"/>
              <wp:wrapNone/>
              <wp:docPr id="31"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9525" cy="1905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2D" w:rsidRDefault="00BF73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5614"/>
    <w:multiLevelType w:val="multilevel"/>
    <w:tmpl w:val="1080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83F01"/>
    <w:multiLevelType w:val="multilevel"/>
    <w:tmpl w:val="A7F6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F2501"/>
    <w:multiLevelType w:val="multilevel"/>
    <w:tmpl w:val="A9C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94359"/>
    <w:multiLevelType w:val="multilevel"/>
    <w:tmpl w:val="BA78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9765A"/>
    <w:multiLevelType w:val="multilevel"/>
    <w:tmpl w:val="4ED6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E3B5F"/>
    <w:multiLevelType w:val="multilevel"/>
    <w:tmpl w:val="BBB8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21F1A"/>
    <w:multiLevelType w:val="multilevel"/>
    <w:tmpl w:val="B832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1625D"/>
    <w:multiLevelType w:val="multilevel"/>
    <w:tmpl w:val="CB54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6423A0"/>
    <w:multiLevelType w:val="multilevel"/>
    <w:tmpl w:val="B0D4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4E2A87"/>
    <w:multiLevelType w:val="multilevel"/>
    <w:tmpl w:val="7DE2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95EFE"/>
    <w:multiLevelType w:val="multilevel"/>
    <w:tmpl w:val="E3D0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7D0EBB"/>
    <w:multiLevelType w:val="multilevel"/>
    <w:tmpl w:val="A45C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3433D"/>
    <w:multiLevelType w:val="multilevel"/>
    <w:tmpl w:val="944C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EB2C1D"/>
    <w:multiLevelType w:val="multilevel"/>
    <w:tmpl w:val="2D22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490CE8"/>
    <w:multiLevelType w:val="multilevel"/>
    <w:tmpl w:val="C9EC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355DE"/>
    <w:multiLevelType w:val="multilevel"/>
    <w:tmpl w:val="C288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B87DA0"/>
    <w:multiLevelType w:val="multilevel"/>
    <w:tmpl w:val="90DC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3E76B6"/>
    <w:multiLevelType w:val="multilevel"/>
    <w:tmpl w:val="E506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065F7A"/>
    <w:multiLevelType w:val="multilevel"/>
    <w:tmpl w:val="4F6A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FA01FC"/>
    <w:multiLevelType w:val="multilevel"/>
    <w:tmpl w:val="B8E0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153AD8"/>
    <w:multiLevelType w:val="multilevel"/>
    <w:tmpl w:val="8490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E24B38"/>
    <w:multiLevelType w:val="multilevel"/>
    <w:tmpl w:val="E354A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8E07CF"/>
    <w:multiLevelType w:val="multilevel"/>
    <w:tmpl w:val="5DC0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7B17DE"/>
    <w:multiLevelType w:val="multilevel"/>
    <w:tmpl w:val="CA84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011742"/>
    <w:multiLevelType w:val="multilevel"/>
    <w:tmpl w:val="C96E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1658DE"/>
    <w:multiLevelType w:val="multilevel"/>
    <w:tmpl w:val="EE02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8A26AF"/>
    <w:multiLevelType w:val="multilevel"/>
    <w:tmpl w:val="62C4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D857B3"/>
    <w:multiLevelType w:val="multilevel"/>
    <w:tmpl w:val="5BFC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E04256"/>
    <w:multiLevelType w:val="multilevel"/>
    <w:tmpl w:val="4074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977BEE"/>
    <w:multiLevelType w:val="multilevel"/>
    <w:tmpl w:val="70E8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C028C2"/>
    <w:multiLevelType w:val="multilevel"/>
    <w:tmpl w:val="C9B8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80338D"/>
    <w:multiLevelType w:val="multilevel"/>
    <w:tmpl w:val="BC5C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16691E"/>
    <w:multiLevelType w:val="multilevel"/>
    <w:tmpl w:val="D746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485A77"/>
    <w:multiLevelType w:val="multilevel"/>
    <w:tmpl w:val="B286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806CB7"/>
    <w:multiLevelType w:val="multilevel"/>
    <w:tmpl w:val="0F24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8219CB"/>
    <w:multiLevelType w:val="multilevel"/>
    <w:tmpl w:val="7E96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EC11AE"/>
    <w:multiLevelType w:val="multilevel"/>
    <w:tmpl w:val="F9FE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262C4E"/>
    <w:multiLevelType w:val="multilevel"/>
    <w:tmpl w:val="C984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33257F"/>
    <w:multiLevelType w:val="multilevel"/>
    <w:tmpl w:val="7822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581083"/>
    <w:multiLevelType w:val="multilevel"/>
    <w:tmpl w:val="246A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6"/>
  </w:num>
  <w:num w:numId="3">
    <w:abstractNumId w:val="18"/>
  </w:num>
  <w:num w:numId="4">
    <w:abstractNumId w:val="32"/>
  </w:num>
  <w:num w:numId="5">
    <w:abstractNumId w:val="6"/>
  </w:num>
  <w:num w:numId="6">
    <w:abstractNumId w:val="0"/>
  </w:num>
  <w:num w:numId="7">
    <w:abstractNumId w:val="24"/>
  </w:num>
  <w:num w:numId="8">
    <w:abstractNumId w:val="37"/>
  </w:num>
  <w:num w:numId="9">
    <w:abstractNumId w:val="35"/>
  </w:num>
  <w:num w:numId="10">
    <w:abstractNumId w:val="23"/>
  </w:num>
  <w:num w:numId="11">
    <w:abstractNumId w:val="8"/>
  </w:num>
  <w:num w:numId="12">
    <w:abstractNumId w:val="20"/>
  </w:num>
  <w:num w:numId="13">
    <w:abstractNumId w:val="31"/>
  </w:num>
  <w:num w:numId="14">
    <w:abstractNumId w:val="34"/>
  </w:num>
  <w:num w:numId="15">
    <w:abstractNumId w:val="22"/>
  </w:num>
  <w:num w:numId="16">
    <w:abstractNumId w:val="14"/>
  </w:num>
  <w:num w:numId="17">
    <w:abstractNumId w:val="30"/>
  </w:num>
  <w:num w:numId="18">
    <w:abstractNumId w:val="2"/>
  </w:num>
  <w:num w:numId="19">
    <w:abstractNumId w:val="26"/>
  </w:num>
  <w:num w:numId="20">
    <w:abstractNumId w:val="5"/>
  </w:num>
  <w:num w:numId="21">
    <w:abstractNumId w:val="19"/>
  </w:num>
  <w:num w:numId="22">
    <w:abstractNumId w:val="11"/>
  </w:num>
  <w:num w:numId="23">
    <w:abstractNumId w:val="38"/>
  </w:num>
  <w:num w:numId="24">
    <w:abstractNumId w:val="39"/>
  </w:num>
  <w:num w:numId="25">
    <w:abstractNumId w:val="9"/>
  </w:num>
  <w:num w:numId="26">
    <w:abstractNumId w:val="10"/>
  </w:num>
  <w:num w:numId="27">
    <w:abstractNumId w:val="27"/>
  </w:num>
  <w:num w:numId="28">
    <w:abstractNumId w:val="15"/>
  </w:num>
  <w:num w:numId="29">
    <w:abstractNumId w:val="21"/>
  </w:num>
  <w:num w:numId="30">
    <w:abstractNumId w:val="17"/>
  </w:num>
  <w:num w:numId="31">
    <w:abstractNumId w:val="13"/>
  </w:num>
  <w:num w:numId="32">
    <w:abstractNumId w:val="4"/>
  </w:num>
  <w:num w:numId="33">
    <w:abstractNumId w:val="25"/>
  </w:num>
  <w:num w:numId="34">
    <w:abstractNumId w:val="29"/>
  </w:num>
  <w:num w:numId="35">
    <w:abstractNumId w:val="16"/>
  </w:num>
  <w:num w:numId="36">
    <w:abstractNumId w:val="28"/>
  </w:num>
  <w:num w:numId="37">
    <w:abstractNumId w:val="7"/>
  </w:num>
  <w:num w:numId="38">
    <w:abstractNumId w:val="33"/>
  </w:num>
  <w:num w:numId="39">
    <w:abstractNumId w:val="12"/>
  </w:num>
  <w:num w:numId="4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7BA"/>
    <w:rsid w:val="000017DC"/>
    <w:rsid w:val="00010159"/>
    <w:rsid w:val="0001362B"/>
    <w:rsid w:val="00016B08"/>
    <w:rsid w:val="000235FE"/>
    <w:rsid w:val="000237E1"/>
    <w:rsid w:val="00030826"/>
    <w:rsid w:val="000320CB"/>
    <w:rsid w:val="000326B4"/>
    <w:rsid w:val="00032997"/>
    <w:rsid w:val="00035A8D"/>
    <w:rsid w:val="00054EED"/>
    <w:rsid w:val="0005539B"/>
    <w:rsid w:val="00056D31"/>
    <w:rsid w:val="000622B9"/>
    <w:rsid w:val="00062644"/>
    <w:rsid w:val="00064B9F"/>
    <w:rsid w:val="0007007A"/>
    <w:rsid w:val="00070A0B"/>
    <w:rsid w:val="0007406D"/>
    <w:rsid w:val="00083141"/>
    <w:rsid w:val="00084140"/>
    <w:rsid w:val="00087CB2"/>
    <w:rsid w:val="00091D7D"/>
    <w:rsid w:val="000939C8"/>
    <w:rsid w:val="000A38AE"/>
    <w:rsid w:val="000A3CCC"/>
    <w:rsid w:val="000A60AB"/>
    <w:rsid w:val="000A717B"/>
    <w:rsid w:val="000A7754"/>
    <w:rsid w:val="000B3FBB"/>
    <w:rsid w:val="000B6435"/>
    <w:rsid w:val="000C7E04"/>
    <w:rsid w:val="000D1FD0"/>
    <w:rsid w:val="000D6A8A"/>
    <w:rsid w:val="000E0A4A"/>
    <w:rsid w:val="000E1C40"/>
    <w:rsid w:val="000F2646"/>
    <w:rsid w:val="000F5E06"/>
    <w:rsid w:val="001145D1"/>
    <w:rsid w:val="001167E9"/>
    <w:rsid w:val="00117B73"/>
    <w:rsid w:val="00117F34"/>
    <w:rsid w:val="00122424"/>
    <w:rsid w:val="00126726"/>
    <w:rsid w:val="00133EBE"/>
    <w:rsid w:val="0013648F"/>
    <w:rsid w:val="00136716"/>
    <w:rsid w:val="00142BD5"/>
    <w:rsid w:val="001436B2"/>
    <w:rsid w:val="00151A7A"/>
    <w:rsid w:val="001536A4"/>
    <w:rsid w:val="0015521E"/>
    <w:rsid w:val="00155DA4"/>
    <w:rsid w:val="00167BD2"/>
    <w:rsid w:val="0017370B"/>
    <w:rsid w:val="001761E5"/>
    <w:rsid w:val="0018549D"/>
    <w:rsid w:val="00193736"/>
    <w:rsid w:val="001940B5"/>
    <w:rsid w:val="001A1CFE"/>
    <w:rsid w:val="001A655C"/>
    <w:rsid w:val="001A6A8C"/>
    <w:rsid w:val="001B2DD7"/>
    <w:rsid w:val="001B4DBC"/>
    <w:rsid w:val="001B4FE1"/>
    <w:rsid w:val="001E3853"/>
    <w:rsid w:val="001E562F"/>
    <w:rsid w:val="001F71E7"/>
    <w:rsid w:val="00220278"/>
    <w:rsid w:val="00244DCE"/>
    <w:rsid w:val="00246930"/>
    <w:rsid w:val="00260032"/>
    <w:rsid w:val="002649FF"/>
    <w:rsid w:val="002670B3"/>
    <w:rsid w:val="00272559"/>
    <w:rsid w:val="00273E8C"/>
    <w:rsid w:val="00273E92"/>
    <w:rsid w:val="00275228"/>
    <w:rsid w:val="00275BF4"/>
    <w:rsid w:val="002762AE"/>
    <w:rsid w:val="00287911"/>
    <w:rsid w:val="00287DEE"/>
    <w:rsid w:val="002913FE"/>
    <w:rsid w:val="002A3CD8"/>
    <w:rsid w:val="002D4209"/>
    <w:rsid w:val="002D6F3C"/>
    <w:rsid w:val="002E01A2"/>
    <w:rsid w:val="002E35B3"/>
    <w:rsid w:val="002E678C"/>
    <w:rsid w:val="002E75A2"/>
    <w:rsid w:val="002F0435"/>
    <w:rsid w:val="002F129E"/>
    <w:rsid w:val="002F484F"/>
    <w:rsid w:val="00305997"/>
    <w:rsid w:val="0031413C"/>
    <w:rsid w:val="003201C2"/>
    <w:rsid w:val="003223F5"/>
    <w:rsid w:val="00322996"/>
    <w:rsid w:val="0032323A"/>
    <w:rsid w:val="003244C6"/>
    <w:rsid w:val="003264AF"/>
    <w:rsid w:val="00331F76"/>
    <w:rsid w:val="003462AB"/>
    <w:rsid w:val="00352980"/>
    <w:rsid w:val="00356ACF"/>
    <w:rsid w:val="0035706E"/>
    <w:rsid w:val="00360F8A"/>
    <w:rsid w:val="0036135C"/>
    <w:rsid w:val="003628F1"/>
    <w:rsid w:val="00363BB0"/>
    <w:rsid w:val="00373391"/>
    <w:rsid w:val="0038174A"/>
    <w:rsid w:val="00382284"/>
    <w:rsid w:val="00386EEE"/>
    <w:rsid w:val="00396D59"/>
    <w:rsid w:val="003A1C27"/>
    <w:rsid w:val="003C22FF"/>
    <w:rsid w:val="003C40BB"/>
    <w:rsid w:val="003C4300"/>
    <w:rsid w:val="003E126A"/>
    <w:rsid w:val="003E1FCC"/>
    <w:rsid w:val="003E23FC"/>
    <w:rsid w:val="003F49E8"/>
    <w:rsid w:val="004032DF"/>
    <w:rsid w:val="004053F1"/>
    <w:rsid w:val="00420CFD"/>
    <w:rsid w:val="004273EE"/>
    <w:rsid w:val="00431DD2"/>
    <w:rsid w:val="004321C7"/>
    <w:rsid w:val="00434B4A"/>
    <w:rsid w:val="00434D93"/>
    <w:rsid w:val="00434F55"/>
    <w:rsid w:val="00450B31"/>
    <w:rsid w:val="00450D74"/>
    <w:rsid w:val="00454C7F"/>
    <w:rsid w:val="004616B0"/>
    <w:rsid w:val="0046623E"/>
    <w:rsid w:val="00467350"/>
    <w:rsid w:val="00475F86"/>
    <w:rsid w:val="00480EF7"/>
    <w:rsid w:val="00482B3C"/>
    <w:rsid w:val="00496C8D"/>
    <w:rsid w:val="00497A6F"/>
    <w:rsid w:val="004A225D"/>
    <w:rsid w:val="004A6413"/>
    <w:rsid w:val="004B187B"/>
    <w:rsid w:val="004C00C4"/>
    <w:rsid w:val="004C1B7A"/>
    <w:rsid w:val="004C44AC"/>
    <w:rsid w:val="004C5C28"/>
    <w:rsid w:val="004D0606"/>
    <w:rsid w:val="004D0C1B"/>
    <w:rsid w:val="004D7884"/>
    <w:rsid w:val="004D79C1"/>
    <w:rsid w:val="004E26D1"/>
    <w:rsid w:val="004F2821"/>
    <w:rsid w:val="004F3DF9"/>
    <w:rsid w:val="004F49DD"/>
    <w:rsid w:val="005008D5"/>
    <w:rsid w:val="0050139E"/>
    <w:rsid w:val="0051686E"/>
    <w:rsid w:val="00520C2A"/>
    <w:rsid w:val="005239FF"/>
    <w:rsid w:val="0052406A"/>
    <w:rsid w:val="005249AF"/>
    <w:rsid w:val="00524FD6"/>
    <w:rsid w:val="005263AF"/>
    <w:rsid w:val="00536146"/>
    <w:rsid w:val="005427F9"/>
    <w:rsid w:val="005428A5"/>
    <w:rsid w:val="00545654"/>
    <w:rsid w:val="005550DD"/>
    <w:rsid w:val="005725A7"/>
    <w:rsid w:val="00574D3C"/>
    <w:rsid w:val="00576BEB"/>
    <w:rsid w:val="005818DE"/>
    <w:rsid w:val="00585C31"/>
    <w:rsid w:val="00586E30"/>
    <w:rsid w:val="00592803"/>
    <w:rsid w:val="00592B79"/>
    <w:rsid w:val="00594C66"/>
    <w:rsid w:val="005952D6"/>
    <w:rsid w:val="0059697E"/>
    <w:rsid w:val="005A0419"/>
    <w:rsid w:val="005A0A5C"/>
    <w:rsid w:val="005A3454"/>
    <w:rsid w:val="005A5431"/>
    <w:rsid w:val="005B0E0B"/>
    <w:rsid w:val="005B193D"/>
    <w:rsid w:val="005B4E16"/>
    <w:rsid w:val="005C2518"/>
    <w:rsid w:val="005C343B"/>
    <w:rsid w:val="005C7385"/>
    <w:rsid w:val="005D0BAD"/>
    <w:rsid w:val="005E0D4C"/>
    <w:rsid w:val="005E57B8"/>
    <w:rsid w:val="005E6BFF"/>
    <w:rsid w:val="005E72A2"/>
    <w:rsid w:val="005F0749"/>
    <w:rsid w:val="005F306B"/>
    <w:rsid w:val="00605E73"/>
    <w:rsid w:val="00606EED"/>
    <w:rsid w:val="006117EA"/>
    <w:rsid w:val="00615715"/>
    <w:rsid w:val="00616623"/>
    <w:rsid w:val="00620228"/>
    <w:rsid w:val="006255AF"/>
    <w:rsid w:val="00625801"/>
    <w:rsid w:val="00635A72"/>
    <w:rsid w:val="006363FE"/>
    <w:rsid w:val="00642787"/>
    <w:rsid w:val="006472AD"/>
    <w:rsid w:val="00656B41"/>
    <w:rsid w:val="00661CC7"/>
    <w:rsid w:val="0066508F"/>
    <w:rsid w:val="00674E38"/>
    <w:rsid w:val="006752A8"/>
    <w:rsid w:val="00677822"/>
    <w:rsid w:val="00681EC4"/>
    <w:rsid w:val="006820E9"/>
    <w:rsid w:val="00693789"/>
    <w:rsid w:val="00695B89"/>
    <w:rsid w:val="006B5E79"/>
    <w:rsid w:val="006B72B1"/>
    <w:rsid w:val="006C13B3"/>
    <w:rsid w:val="006E30F8"/>
    <w:rsid w:val="006E3EC5"/>
    <w:rsid w:val="006E4B30"/>
    <w:rsid w:val="006F0DA7"/>
    <w:rsid w:val="006F14D8"/>
    <w:rsid w:val="00700884"/>
    <w:rsid w:val="007052B4"/>
    <w:rsid w:val="0070722B"/>
    <w:rsid w:val="00711311"/>
    <w:rsid w:val="00721D56"/>
    <w:rsid w:val="00724355"/>
    <w:rsid w:val="00725F42"/>
    <w:rsid w:val="00735B1F"/>
    <w:rsid w:val="007430B1"/>
    <w:rsid w:val="00751326"/>
    <w:rsid w:val="00751D2A"/>
    <w:rsid w:val="00752A9C"/>
    <w:rsid w:val="007532E9"/>
    <w:rsid w:val="007652AC"/>
    <w:rsid w:val="00766E99"/>
    <w:rsid w:val="00771077"/>
    <w:rsid w:val="00787385"/>
    <w:rsid w:val="00787476"/>
    <w:rsid w:val="0078777A"/>
    <w:rsid w:val="00792669"/>
    <w:rsid w:val="007971A8"/>
    <w:rsid w:val="007A764B"/>
    <w:rsid w:val="007A7E3D"/>
    <w:rsid w:val="007B27A9"/>
    <w:rsid w:val="007B373B"/>
    <w:rsid w:val="007B6C45"/>
    <w:rsid w:val="007C4941"/>
    <w:rsid w:val="007D168E"/>
    <w:rsid w:val="007E26C4"/>
    <w:rsid w:val="00804908"/>
    <w:rsid w:val="00804ED4"/>
    <w:rsid w:val="00805623"/>
    <w:rsid w:val="00806407"/>
    <w:rsid w:val="00807231"/>
    <w:rsid w:val="00807E0F"/>
    <w:rsid w:val="0081235B"/>
    <w:rsid w:val="0082751C"/>
    <w:rsid w:val="00831CDE"/>
    <w:rsid w:val="00832517"/>
    <w:rsid w:val="00835220"/>
    <w:rsid w:val="00837A31"/>
    <w:rsid w:val="00837EA6"/>
    <w:rsid w:val="008418AD"/>
    <w:rsid w:val="00842C56"/>
    <w:rsid w:val="008435BA"/>
    <w:rsid w:val="00843E24"/>
    <w:rsid w:val="00850606"/>
    <w:rsid w:val="0085189C"/>
    <w:rsid w:val="0085300A"/>
    <w:rsid w:val="00873AC5"/>
    <w:rsid w:val="00875982"/>
    <w:rsid w:val="00876C7D"/>
    <w:rsid w:val="00881702"/>
    <w:rsid w:val="00881E2C"/>
    <w:rsid w:val="00884ADA"/>
    <w:rsid w:val="0089501D"/>
    <w:rsid w:val="008C7335"/>
    <w:rsid w:val="008D4FEE"/>
    <w:rsid w:val="008D5DFF"/>
    <w:rsid w:val="008E0A2B"/>
    <w:rsid w:val="008E0F75"/>
    <w:rsid w:val="008F2BB1"/>
    <w:rsid w:val="008F596B"/>
    <w:rsid w:val="008F65B8"/>
    <w:rsid w:val="008F74E4"/>
    <w:rsid w:val="00901348"/>
    <w:rsid w:val="00901751"/>
    <w:rsid w:val="009017D5"/>
    <w:rsid w:val="0090730D"/>
    <w:rsid w:val="0092711B"/>
    <w:rsid w:val="009271C4"/>
    <w:rsid w:val="00932BB7"/>
    <w:rsid w:val="00935F30"/>
    <w:rsid w:val="00937B81"/>
    <w:rsid w:val="00937C24"/>
    <w:rsid w:val="00946886"/>
    <w:rsid w:val="00950298"/>
    <w:rsid w:val="009509D7"/>
    <w:rsid w:val="00950A2C"/>
    <w:rsid w:val="009550BA"/>
    <w:rsid w:val="00956954"/>
    <w:rsid w:val="00963A35"/>
    <w:rsid w:val="00967659"/>
    <w:rsid w:val="0097049B"/>
    <w:rsid w:val="00972013"/>
    <w:rsid w:val="00976144"/>
    <w:rsid w:val="009778D8"/>
    <w:rsid w:val="0098041D"/>
    <w:rsid w:val="00980D54"/>
    <w:rsid w:val="00992F90"/>
    <w:rsid w:val="009976CA"/>
    <w:rsid w:val="009A4C43"/>
    <w:rsid w:val="009A5C80"/>
    <w:rsid w:val="009C375D"/>
    <w:rsid w:val="009D1215"/>
    <w:rsid w:val="009D175B"/>
    <w:rsid w:val="009D2FEA"/>
    <w:rsid w:val="009D3CD2"/>
    <w:rsid w:val="009F0591"/>
    <w:rsid w:val="009F0CFB"/>
    <w:rsid w:val="009F2255"/>
    <w:rsid w:val="00A00FE1"/>
    <w:rsid w:val="00A03646"/>
    <w:rsid w:val="00A04EB3"/>
    <w:rsid w:val="00A1285F"/>
    <w:rsid w:val="00A17E44"/>
    <w:rsid w:val="00A21601"/>
    <w:rsid w:val="00A23E47"/>
    <w:rsid w:val="00A31958"/>
    <w:rsid w:val="00A32C5C"/>
    <w:rsid w:val="00A3522E"/>
    <w:rsid w:val="00A41DD4"/>
    <w:rsid w:val="00A45E28"/>
    <w:rsid w:val="00A50353"/>
    <w:rsid w:val="00A54C1B"/>
    <w:rsid w:val="00A5596F"/>
    <w:rsid w:val="00A55C87"/>
    <w:rsid w:val="00A608DD"/>
    <w:rsid w:val="00A635EF"/>
    <w:rsid w:val="00A67313"/>
    <w:rsid w:val="00A77BD3"/>
    <w:rsid w:val="00A828C6"/>
    <w:rsid w:val="00A91882"/>
    <w:rsid w:val="00AA0762"/>
    <w:rsid w:val="00AA7BC4"/>
    <w:rsid w:val="00AB03A1"/>
    <w:rsid w:val="00AB62DD"/>
    <w:rsid w:val="00AC3B5C"/>
    <w:rsid w:val="00AC77BA"/>
    <w:rsid w:val="00AD41CB"/>
    <w:rsid w:val="00AD60C3"/>
    <w:rsid w:val="00AD6693"/>
    <w:rsid w:val="00AE34AF"/>
    <w:rsid w:val="00AE49CE"/>
    <w:rsid w:val="00AF5517"/>
    <w:rsid w:val="00B1260D"/>
    <w:rsid w:val="00B2300C"/>
    <w:rsid w:val="00B2661A"/>
    <w:rsid w:val="00B415C9"/>
    <w:rsid w:val="00B41CC2"/>
    <w:rsid w:val="00B4336C"/>
    <w:rsid w:val="00B6337C"/>
    <w:rsid w:val="00B660AD"/>
    <w:rsid w:val="00B664C9"/>
    <w:rsid w:val="00B670F4"/>
    <w:rsid w:val="00B734DB"/>
    <w:rsid w:val="00B73F81"/>
    <w:rsid w:val="00B74F19"/>
    <w:rsid w:val="00B76DA5"/>
    <w:rsid w:val="00B77B4F"/>
    <w:rsid w:val="00B87678"/>
    <w:rsid w:val="00B87909"/>
    <w:rsid w:val="00B910B2"/>
    <w:rsid w:val="00B92A70"/>
    <w:rsid w:val="00B9400C"/>
    <w:rsid w:val="00B95A22"/>
    <w:rsid w:val="00BA0319"/>
    <w:rsid w:val="00BA2AA0"/>
    <w:rsid w:val="00BB59DD"/>
    <w:rsid w:val="00BC040D"/>
    <w:rsid w:val="00BC4EF7"/>
    <w:rsid w:val="00BD576A"/>
    <w:rsid w:val="00BD7F0C"/>
    <w:rsid w:val="00BE0A33"/>
    <w:rsid w:val="00BE20F8"/>
    <w:rsid w:val="00BE2731"/>
    <w:rsid w:val="00BE3AD1"/>
    <w:rsid w:val="00BE406C"/>
    <w:rsid w:val="00BE4B3B"/>
    <w:rsid w:val="00BE7CF4"/>
    <w:rsid w:val="00BF732D"/>
    <w:rsid w:val="00C00DDF"/>
    <w:rsid w:val="00C01D6D"/>
    <w:rsid w:val="00C03A41"/>
    <w:rsid w:val="00C040CC"/>
    <w:rsid w:val="00C17FF6"/>
    <w:rsid w:val="00C2219E"/>
    <w:rsid w:val="00C234ED"/>
    <w:rsid w:val="00C36C71"/>
    <w:rsid w:val="00C40380"/>
    <w:rsid w:val="00C42A25"/>
    <w:rsid w:val="00C508B5"/>
    <w:rsid w:val="00C514FE"/>
    <w:rsid w:val="00C528BC"/>
    <w:rsid w:val="00C54087"/>
    <w:rsid w:val="00C54BD5"/>
    <w:rsid w:val="00C54D25"/>
    <w:rsid w:val="00C56011"/>
    <w:rsid w:val="00C562E8"/>
    <w:rsid w:val="00C57905"/>
    <w:rsid w:val="00C57DB5"/>
    <w:rsid w:val="00C640B8"/>
    <w:rsid w:val="00C6512F"/>
    <w:rsid w:val="00C654EE"/>
    <w:rsid w:val="00C71D7C"/>
    <w:rsid w:val="00C77922"/>
    <w:rsid w:val="00C90587"/>
    <w:rsid w:val="00CB0A68"/>
    <w:rsid w:val="00CB438C"/>
    <w:rsid w:val="00CB441C"/>
    <w:rsid w:val="00CC4C3C"/>
    <w:rsid w:val="00CC559C"/>
    <w:rsid w:val="00CC5E87"/>
    <w:rsid w:val="00CD01BB"/>
    <w:rsid w:val="00CD0D0D"/>
    <w:rsid w:val="00CE4BCB"/>
    <w:rsid w:val="00CE6D48"/>
    <w:rsid w:val="00D005E5"/>
    <w:rsid w:val="00D0086D"/>
    <w:rsid w:val="00D14113"/>
    <w:rsid w:val="00D26531"/>
    <w:rsid w:val="00D321B8"/>
    <w:rsid w:val="00D353EC"/>
    <w:rsid w:val="00D54015"/>
    <w:rsid w:val="00D56335"/>
    <w:rsid w:val="00D62E4F"/>
    <w:rsid w:val="00D65D5B"/>
    <w:rsid w:val="00D71892"/>
    <w:rsid w:val="00D87950"/>
    <w:rsid w:val="00D90096"/>
    <w:rsid w:val="00D9427F"/>
    <w:rsid w:val="00D970BC"/>
    <w:rsid w:val="00DB4AD7"/>
    <w:rsid w:val="00DB5060"/>
    <w:rsid w:val="00DB6615"/>
    <w:rsid w:val="00DB6682"/>
    <w:rsid w:val="00DC0774"/>
    <w:rsid w:val="00DC6D65"/>
    <w:rsid w:val="00DC76D6"/>
    <w:rsid w:val="00DC783D"/>
    <w:rsid w:val="00DC7DD4"/>
    <w:rsid w:val="00DE3C50"/>
    <w:rsid w:val="00E013E3"/>
    <w:rsid w:val="00E15603"/>
    <w:rsid w:val="00E20803"/>
    <w:rsid w:val="00E30116"/>
    <w:rsid w:val="00E30D74"/>
    <w:rsid w:val="00E343F8"/>
    <w:rsid w:val="00E3522D"/>
    <w:rsid w:val="00E457C9"/>
    <w:rsid w:val="00E45826"/>
    <w:rsid w:val="00E479CD"/>
    <w:rsid w:val="00E5110D"/>
    <w:rsid w:val="00E54F22"/>
    <w:rsid w:val="00E603BB"/>
    <w:rsid w:val="00E7363A"/>
    <w:rsid w:val="00E74C20"/>
    <w:rsid w:val="00E75B33"/>
    <w:rsid w:val="00E76553"/>
    <w:rsid w:val="00E76EF3"/>
    <w:rsid w:val="00E771DD"/>
    <w:rsid w:val="00E84C4D"/>
    <w:rsid w:val="00EA25F8"/>
    <w:rsid w:val="00EA567F"/>
    <w:rsid w:val="00EC0EF0"/>
    <w:rsid w:val="00EC1286"/>
    <w:rsid w:val="00EC1ADA"/>
    <w:rsid w:val="00EC535F"/>
    <w:rsid w:val="00ED645B"/>
    <w:rsid w:val="00EE4BC0"/>
    <w:rsid w:val="00EF2470"/>
    <w:rsid w:val="00EF459F"/>
    <w:rsid w:val="00EF5C7A"/>
    <w:rsid w:val="00F03D40"/>
    <w:rsid w:val="00F04EB9"/>
    <w:rsid w:val="00F16DCC"/>
    <w:rsid w:val="00F24359"/>
    <w:rsid w:val="00F320DF"/>
    <w:rsid w:val="00F32AA5"/>
    <w:rsid w:val="00F41E22"/>
    <w:rsid w:val="00F43300"/>
    <w:rsid w:val="00F43CDA"/>
    <w:rsid w:val="00F507BA"/>
    <w:rsid w:val="00F57770"/>
    <w:rsid w:val="00F60777"/>
    <w:rsid w:val="00F678B5"/>
    <w:rsid w:val="00F707C3"/>
    <w:rsid w:val="00F744A5"/>
    <w:rsid w:val="00F77506"/>
    <w:rsid w:val="00F82FD4"/>
    <w:rsid w:val="00F90DA7"/>
    <w:rsid w:val="00F91B49"/>
    <w:rsid w:val="00FA3AB3"/>
    <w:rsid w:val="00FA538E"/>
    <w:rsid w:val="00FA5BE9"/>
    <w:rsid w:val="00FB1A18"/>
    <w:rsid w:val="00FB40CB"/>
    <w:rsid w:val="00FB65A4"/>
    <w:rsid w:val="00FB7656"/>
    <w:rsid w:val="00FC0774"/>
    <w:rsid w:val="00FC0E54"/>
    <w:rsid w:val="00FC2E20"/>
    <w:rsid w:val="00FC47BE"/>
    <w:rsid w:val="00FD1907"/>
    <w:rsid w:val="00FD1DF6"/>
    <w:rsid w:val="00FD7A8F"/>
    <w:rsid w:val="00FE53F7"/>
    <w:rsid w:val="00FE79E3"/>
    <w:rsid w:val="00FF06B1"/>
    <w:rsid w:val="00FF1C46"/>
    <w:rsid w:val="00FF2C46"/>
    <w:rsid w:val="00FF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B2E73"/>
  <w15:docId w15:val="{3F4789A0-F6A4-4302-92BC-A03B4A6D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DBE"/>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397A95"/>
    <w:pPr>
      <w:tabs>
        <w:tab w:val="center" w:pos="4680"/>
        <w:tab w:val="right" w:pos="9360"/>
      </w:tabs>
      <w:spacing w:after="0" w:line="240" w:lineRule="auto"/>
    </w:pPr>
  </w:style>
  <w:style w:type="character" w:customStyle="1" w:styleId="HeaderChar">
    <w:name w:val="Header Char"/>
    <w:basedOn w:val="DefaultParagraphFont"/>
    <w:link w:val="Header"/>
    <w:rsid w:val="00397A95"/>
  </w:style>
  <w:style w:type="paragraph" w:styleId="Footer">
    <w:name w:val="footer"/>
    <w:basedOn w:val="Normal"/>
    <w:link w:val="FooterChar"/>
    <w:unhideWhenUsed/>
    <w:rsid w:val="00397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A95"/>
  </w:style>
  <w:style w:type="paragraph" w:styleId="BalloonText">
    <w:name w:val="Balloon Text"/>
    <w:basedOn w:val="Normal"/>
    <w:link w:val="BalloonTextChar"/>
    <w:uiPriority w:val="99"/>
    <w:semiHidden/>
    <w:unhideWhenUsed/>
    <w:rsid w:val="00BD5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FB7"/>
    <w:rPr>
      <w:rFonts w:ascii="Segoe UI" w:hAnsi="Segoe UI" w:cs="Segoe UI"/>
      <w:sz w:val="18"/>
      <w:szCs w:val="18"/>
    </w:rPr>
  </w:style>
  <w:style w:type="paragraph" w:styleId="BodyText">
    <w:name w:val="Body Text"/>
    <w:basedOn w:val="Normal"/>
    <w:link w:val="BodyTextChar"/>
    <w:uiPriority w:val="99"/>
    <w:unhideWhenUsed/>
    <w:rsid w:val="006A57BC"/>
    <w:pPr>
      <w:spacing w:after="12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uiPriority w:val="99"/>
    <w:rsid w:val="006A57BC"/>
    <w:rPr>
      <w:rFonts w:ascii="Times New Roman" w:eastAsia="Times New Roman" w:hAnsi="Times New Roman" w:cs="Times New Roman"/>
      <w:sz w:val="28"/>
      <w:szCs w:val="24"/>
    </w:rPr>
  </w:style>
  <w:style w:type="paragraph" w:styleId="ListParagraph">
    <w:name w:val="List Paragraph"/>
    <w:aliases w:val="HPL01,Colorful List - Accent 13,List Paragraph1,Numbered List,bullet,Cita extensa"/>
    <w:basedOn w:val="Normal"/>
    <w:link w:val="ListParagraphChar"/>
    <w:uiPriority w:val="34"/>
    <w:qFormat/>
    <w:rsid w:val="00DF776B"/>
    <w:pPr>
      <w:ind w:left="720"/>
      <w:contextualSpacing/>
    </w:pPr>
  </w:style>
  <w:style w:type="paragraph" w:styleId="NormalWeb">
    <w:name w:val="Normal (Web)"/>
    <w:basedOn w:val="Normal"/>
    <w:uiPriority w:val="99"/>
    <w:unhideWhenUsed/>
    <w:rsid w:val="00F10D66"/>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aliases w:val="Bảng TK"/>
    <w:basedOn w:val="TableNormal"/>
    <w:qFormat/>
    <w:rsid w:val="000B4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Normal"/>
    <w:semiHidden/>
    <w:qFormat/>
    <w:rsid w:val="001F1581"/>
    <w:pPr>
      <w:spacing w:line="240" w:lineRule="exact"/>
    </w:pPr>
    <w:rPr>
      <w:rFonts w:ascii="Arial" w:eastAsia="SimSun" w:hAnsi="Arial" w:cs="Arial"/>
      <w:sz w:val="24"/>
      <w:szCs w:val="24"/>
    </w:rPr>
  </w:style>
  <w:style w:type="paragraph" w:customStyle="1" w:styleId="NormalJustified">
    <w:name w:val="Normal + Justified"/>
    <w:basedOn w:val="Normal"/>
    <w:rsid w:val="00CF5DBE"/>
    <w:pPr>
      <w:spacing w:after="0" w:line="240" w:lineRule="auto"/>
      <w:jc w:val="both"/>
    </w:pPr>
    <w:rPr>
      <w:rFonts w:ascii="VNI-Times" w:eastAsia="Times New Roman" w:hAnsi="VNI-Times"/>
      <w:sz w:val="24"/>
      <w:szCs w:val="28"/>
    </w:rPr>
  </w:style>
  <w:style w:type="character" w:styleId="Strong">
    <w:name w:val="Strong"/>
    <w:uiPriority w:val="22"/>
    <w:qFormat/>
    <w:rsid w:val="0027520B"/>
    <w:rPr>
      <w:b/>
      <w:bCs/>
    </w:rPr>
  </w:style>
  <w:style w:type="character" w:styleId="PageNumber">
    <w:name w:val="page number"/>
    <w:basedOn w:val="DefaultParagraphFont"/>
    <w:rsid w:val="0061020B"/>
  </w:style>
  <w:style w:type="paragraph" w:customStyle="1" w:styleId="Char">
    <w:name w:val="Char"/>
    <w:basedOn w:val="Normal"/>
    <w:semiHidden/>
    <w:rsid w:val="0061020B"/>
    <w:pPr>
      <w:tabs>
        <w:tab w:val="left" w:pos="1418"/>
      </w:tabs>
      <w:spacing w:line="240" w:lineRule="exact"/>
    </w:pPr>
    <w:rPr>
      <w:rFonts w:ascii="Arial" w:eastAsia="Times New Roman" w:hAnsi="Arial" w:cs="Arial"/>
    </w:rPr>
  </w:style>
  <w:style w:type="character" w:styleId="Hyperlink">
    <w:name w:val="Hyperlink"/>
    <w:basedOn w:val="DefaultParagraphFont"/>
    <w:uiPriority w:val="99"/>
    <w:unhideWhenUsed/>
    <w:rsid w:val="00737DAA"/>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7974CF"/>
    <w:rPr>
      <w:rFonts w:cs="Times New Roman"/>
    </w:rPr>
  </w:style>
  <w:style w:type="table" w:styleId="GridTable4-Accent2">
    <w:name w:val="Grid Table 4 Accent 2"/>
    <w:basedOn w:val="TableNormal"/>
    <w:uiPriority w:val="49"/>
    <w:rsid w:val="000271DF"/>
    <w:pPr>
      <w:spacing w:before="120" w:after="0" w:line="240" w:lineRule="auto"/>
    </w:pPr>
    <w:rPr>
      <w:rFonts w:ascii="Times New Roman" w:eastAsiaTheme="minorHAnsi" w:hAnsi="Times New Roman" w:cs="Times New Roman"/>
      <w:color w:val="000000"/>
      <w:sz w:val="28"/>
      <w:szCs w:val="18"/>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1">
    <w:name w:val="Table Grid1"/>
    <w:basedOn w:val="TableNormal"/>
    <w:next w:val="TableGrid"/>
    <w:uiPriority w:val="39"/>
    <w:rsid w:val="000B1A3C"/>
    <w:pPr>
      <w:spacing w:after="0" w:line="240" w:lineRule="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qFormat/>
    <w:rsid w:val="000E5553"/>
    <w:rPr>
      <w:rFonts w:eastAsia="Times New Roman" w:cs="Times New Roman"/>
      <w:color w:val="5C5C5C"/>
      <w:sz w:val="12"/>
      <w:szCs w:val="12"/>
    </w:rPr>
  </w:style>
  <w:style w:type="paragraph" w:customStyle="1" w:styleId="Vnbnnidung0">
    <w:name w:val="Văn bản nội dung"/>
    <w:basedOn w:val="Normal"/>
    <w:link w:val="Vnbnnidung"/>
    <w:qFormat/>
    <w:rsid w:val="000E5553"/>
    <w:pPr>
      <w:widowControl w:val="0"/>
      <w:spacing w:after="0" w:line="288" w:lineRule="auto"/>
      <w:ind w:firstLine="240"/>
    </w:pPr>
    <w:rPr>
      <w:rFonts w:eastAsia="Times New Roman"/>
      <w:color w:val="5C5C5C"/>
      <w:sz w:val="12"/>
      <w:szCs w:val="12"/>
    </w:rPr>
  </w:style>
  <w:style w:type="table" w:customStyle="1" w:styleId="a3">
    <w:basedOn w:val="TableNormal"/>
    <w:pPr>
      <w:spacing w:before="120" w:after="0" w:line="240" w:lineRule="auto"/>
    </w:pPr>
    <w:rPr>
      <w:color w:val="000000"/>
      <w:sz w:val="24"/>
      <w:szCs w:val="24"/>
    </w:rPr>
    <w:tblPr>
      <w:tblStyleRowBandSize w:val="1"/>
      <w:tblStyleColBandSize w:val="1"/>
    </w:tblPr>
  </w:style>
  <w:style w:type="table" w:customStyle="1" w:styleId="a4">
    <w:basedOn w:val="TableNormal"/>
    <w:pPr>
      <w:spacing w:before="120" w:after="0" w:line="240" w:lineRule="auto"/>
    </w:pPr>
    <w:rPr>
      <w:color w:val="000000"/>
      <w:sz w:val="24"/>
      <w:szCs w:val="24"/>
    </w:rPr>
    <w:tblPr>
      <w:tblStyleRowBandSize w:val="1"/>
      <w:tblStyleColBandSize w:val="1"/>
    </w:tblPr>
  </w:style>
  <w:style w:type="table" w:customStyle="1" w:styleId="a5">
    <w:basedOn w:val="TableNormal"/>
    <w:pPr>
      <w:spacing w:before="120" w:after="0" w:line="240" w:lineRule="auto"/>
    </w:pPr>
    <w:rPr>
      <w:color w:val="000000"/>
      <w:sz w:val="24"/>
      <w:szCs w:val="24"/>
    </w:rPr>
    <w:tblPr>
      <w:tblStyleRowBandSize w:val="1"/>
      <w:tblStyleColBandSize w:val="1"/>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before="120" w:after="0" w:line="240" w:lineRule="auto"/>
    </w:pPr>
    <w:rPr>
      <w:color w:val="000000"/>
      <w:sz w:val="24"/>
      <w:szCs w:val="24"/>
    </w:rPr>
    <w:tblPr>
      <w:tblStyleRowBandSize w:val="1"/>
      <w:tblStyleColBandSize w:val="1"/>
    </w:tblPr>
  </w:style>
  <w:style w:type="table" w:customStyle="1" w:styleId="a9">
    <w:basedOn w:val="TableNormal"/>
    <w:pPr>
      <w:spacing w:before="120" w:after="0" w:line="240" w:lineRule="auto"/>
    </w:pPr>
    <w:rPr>
      <w:color w:val="000000"/>
      <w:sz w:val="24"/>
      <w:szCs w:val="24"/>
    </w:rPr>
    <w:tblPr>
      <w:tblStyleRowBandSize w:val="1"/>
      <w:tblStyleColBandSize w:val="1"/>
    </w:tblPr>
  </w:style>
  <w:style w:type="table" w:customStyle="1" w:styleId="aa">
    <w:basedOn w:val="TableNormal"/>
    <w:pPr>
      <w:spacing w:before="120" w:after="0" w:line="240" w:lineRule="auto"/>
    </w:pPr>
    <w:rPr>
      <w:color w:val="000000"/>
      <w:sz w:val="24"/>
      <w:szCs w:val="24"/>
    </w:rPr>
    <w:tblPr>
      <w:tblStyleRowBandSize w:val="1"/>
      <w:tblStyleColBandSize w:val="1"/>
    </w:tblPr>
  </w:style>
  <w:style w:type="table" w:customStyle="1" w:styleId="ab">
    <w:basedOn w:val="TableNormal"/>
    <w:pPr>
      <w:spacing w:before="120" w:after="0" w:line="240" w:lineRule="auto"/>
    </w:pPr>
    <w:rPr>
      <w:color w:val="000000"/>
      <w:sz w:val="24"/>
      <w:szCs w:val="24"/>
    </w:rPr>
    <w:tblPr>
      <w:tblStyleRowBandSize w:val="1"/>
      <w:tblStyleColBandSize w:val="1"/>
    </w:tblPr>
  </w:style>
  <w:style w:type="table" w:customStyle="1" w:styleId="ac">
    <w:basedOn w:val="TableNormal"/>
    <w:pPr>
      <w:spacing w:before="120" w:after="0" w:line="240" w:lineRule="auto"/>
    </w:pPr>
    <w:rPr>
      <w:color w:val="000000"/>
      <w:sz w:val="24"/>
      <w:szCs w:val="24"/>
    </w:rPr>
    <w:tblPr>
      <w:tblStyleRowBandSize w:val="1"/>
      <w:tblStyleColBandSize w:val="1"/>
    </w:tblPr>
  </w:style>
  <w:style w:type="table" w:customStyle="1" w:styleId="ad">
    <w:basedOn w:val="TableNormal"/>
    <w:pPr>
      <w:spacing w:before="120" w:after="0" w:line="240" w:lineRule="auto"/>
    </w:pPr>
    <w:rPr>
      <w:color w:val="000000"/>
      <w:sz w:val="24"/>
      <w:szCs w:val="24"/>
    </w:rPr>
    <w:tblPr>
      <w:tblStyleRowBandSize w:val="1"/>
      <w:tblStyleColBandSize w:val="1"/>
    </w:tblPr>
  </w:style>
  <w:style w:type="table" w:customStyle="1" w:styleId="ae">
    <w:basedOn w:val="TableNormal"/>
    <w:pPr>
      <w:spacing w:before="120" w:after="0" w:line="240" w:lineRule="auto"/>
    </w:pPr>
    <w:rPr>
      <w:color w:val="000000"/>
      <w:sz w:val="24"/>
      <w:szCs w:val="24"/>
    </w:rPr>
    <w:tblPr>
      <w:tblStyleRowBandSize w:val="1"/>
      <w:tblStyleColBandSize w:val="1"/>
    </w:tblPr>
  </w:style>
  <w:style w:type="table" w:customStyle="1" w:styleId="af">
    <w:basedOn w:val="TableNormal"/>
    <w:pPr>
      <w:spacing w:before="120" w:after="0" w:line="240" w:lineRule="auto"/>
    </w:pPr>
    <w:rPr>
      <w:color w:val="000000"/>
      <w:sz w:val="24"/>
      <w:szCs w:val="24"/>
    </w:rPr>
    <w:tblPr>
      <w:tblStyleRowBandSize w:val="1"/>
      <w:tblStyleColBandSize w:val="1"/>
    </w:tblPr>
  </w:style>
  <w:style w:type="character" w:customStyle="1" w:styleId="Teksttreci2">
    <w:name w:val="Tekst treści (2)_"/>
    <w:basedOn w:val="DefaultParagraphFont"/>
    <w:link w:val="Teksttreci21"/>
    <w:uiPriority w:val="99"/>
    <w:locked/>
    <w:rsid w:val="00EE445F"/>
    <w:rPr>
      <w:rFonts w:ascii="Palatino Linotype" w:hAnsi="Palatino Linotype" w:cs="Palatino Linotype"/>
      <w:shd w:val="clear" w:color="auto" w:fill="FFFFFF"/>
    </w:rPr>
  </w:style>
  <w:style w:type="paragraph" w:customStyle="1" w:styleId="Teksttreci21">
    <w:name w:val="Tekst treści (2)1"/>
    <w:basedOn w:val="Normal"/>
    <w:link w:val="Teksttreci2"/>
    <w:uiPriority w:val="99"/>
    <w:rsid w:val="00EE445F"/>
    <w:pPr>
      <w:widowControl w:val="0"/>
      <w:shd w:val="clear" w:color="auto" w:fill="FFFFFF"/>
      <w:spacing w:before="420" w:after="0" w:line="317" w:lineRule="exact"/>
      <w:ind w:hanging="220"/>
      <w:jc w:val="both"/>
    </w:pPr>
    <w:rPr>
      <w:rFonts w:ascii="Palatino Linotype" w:hAnsi="Palatino Linotype" w:cs="Palatino Linotype"/>
    </w:rPr>
  </w:style>
  <w:style w:type="table" w:customStyle="1" w:styleId="af0">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1">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2">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d">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e">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character" w:customStyle="1" w:styleId="cautl">
    <w:name w:val="cautl"/>
    <w:basedOn w:val="DefaultParagraphFont"/>
    <w:rsid w:val="00EA25F8"/>
  </w:style>
  <w:style w:type="character" w:customStyle="1" w:styleId="Teksttreci223">
    <w:name w:val="Tekst treści (2)23"/>
    <w:basedOn w:val="Teksttreci2"/>
    <w:uiPriority w:val="99"/>
    <w:rsid w:val="0092711B"/>
    <w:rPr>
      <w:rFonts w:ascii="Arial" w:hAnsi="Arial" w:cs="Arial"/>
      <w:sz w:val="9"/>
      <w:szCs w:val="9"/>
      <w:u w:val="none"/>
      <w:shd w:val="clear" w:color="auto" w:fill="FFFFFF"/>
    </w:rPr>
  </w:style>
  <w:style w:type="character" w:customStyle="1" w:styleId="Teksttreci62">
    <w:name w:val="Tekst treści (62)_"/>
    <w:basedOn w:val="DefaultParagraphFont"/>
    <w:link w:val="Teksttreci621"/>
    <w:uiPriority w:val="99"/>
    <w:locked/>
    <w:rsid w:val="0092711B"/>
    <w:rPr>
      <w:rFonts w:ascii="Arial" w:hAnsi="Arial" w:cs="Arial"/>
      <w:sz w:val="10"/>
      <w:szCs w:val="10"/>
      <w:shd w:val="clear" w:color="auto" w:fill="FFFFFF"/>
    </w:rPr>
  </w:style>
  <w:style w:type="character" w:customStyle="1" w:styleId="Teksttreci624">
    <w:name w:val="Tekst treści (62)4"/>
    <w:basedOn w:val="Teksttreci62"/>
    <w:uiPriority w:val="99"/>
    <w:rsid w:val="0092711B"/>
    <w:rPr>
      <w:rFonts w:ascii="Arial" w:hAnsi="Arial" w:cs="Arial"/>
      <w:sz w:val="10"/>
      <w:szCs w:val="10"/>
      <w:shd w:val="clear" w:color="auto" w:fill="FFFFFF"/>
    </w:rPr>
  </w:style>
  <w:style w:type="paragraph" w:customStyle="1" w:styleId="Teksttreci621">
    <w:name w:val="Tekst treści (62)1"/>
    <w:basedOn w:val="Normal"/>
    <w:link w:val="Teksttreci62"/>
    <w:uiPriority w:val="99"/>
    <w:rsid w:val="0092711B"/>
    <w:pPr>
      <w:widowControl w:val="0"/>
      <w:shd w:val="clear" w:color="auto" w:fill="FFFFFF"/>
      <w:spacing w:after="0" w:line="240" w:lineRule="atLeast"/>
      <w:ind w:hanging="200"/>
      <w:jc w:val="both"/>
    </w:pPr>
    <w:rPr>
      <w:rFonts w:ascii="Arial" w:hAnsi="Arial" w:cs="Arial"/>
      <w:sz w:val="10"/>
      <w:szCs w:val="10"/>
    </w:rPr>
  </w:style>
  <w:style w:type="character" w:customStyle="1" w:styleId="Vnbnnidung3">
    <w:name w:val="Văn bản nội dung (3)_"/>
    <w:link w:val="Vnbnnidung30"/>
    <w:rsid w:val="003628F1"/>
    <w:rPr>
      <w:rFonts w:ascii="Arial" w:eastAsia="Arial" w:hAnsi="Arial" w:cs="Arial"/>
      <w:sz w:val="17"/>
      <w:szCs w:val="17"/>
    </w:rPr>
  </w:style>
  <w:style w:type="paragraph" w:customStyle="1" w:styleId="Vnbnnidung30">
    <w:name w:val="Văn bản nội dung (3)"/>
    <w:basedOn w:val="Normal"/>
    <w:link w:val="Vnbnnidung3"/>
    <w:rsid w:val="003628F1"/>
    <w:pPr>
      <w:widowControl w:val="0"/>
      <w:spacing w:after="0" w:line="324" w:lineRule="auto"/>
    </w:pPr>
    <w:rPr>
      <w:rFonts w:ascii="Arial" w:eastAsia="Arial" w:hAnsi="Arial" w:cs="Arial"/>
      <w:sz w:val="17"/>
      <w:szCs w:val="17"/>
    </w:rPr>
  </w:style>
  <w:style w:type="character" w:customStyle="1" w:styleId="Heading50">
    <w:name w:val="Heading #5_"/>
    <w:link w:val="Heading51"/>
    <w:rsid w:val="009A4C43"/>
    <w:rPr>
      <w:rFonts w:ascii="Segoe UI" w:eastAsia="Segoe UI" w:hAnsi="Segoe UI" w:cs="Segoe UI"/>
      <w:b/>
      <w:bCs/>
      <w:color w:val="DD8234"/>
    </w:rPr>
  </w:style>
  <w:style w:type="paragraph" w:customStyle="1" w:styleId="Heading51">
    <w:name w:val="Heading #5"/>
    <w:basedOn w:val="Normal"/>
    <w:link w:val="Heading50"/>
    <w:rsid w:val="009A4C43"/>
    <w:pPr>
      <w:widowControl w:val="0"/>
      <w:spacing w:after="110" w:line="264" w:lineRule="auto"/>
      <w:ind w:firstLine="460"/>
      <w:outlineLvl w:val="4"/>
    </w:pPr>
    <w:rPr>
      <w:rFonts w:ascii="Segoe UI" w:eastAsia="Segoe UI" w:hAnsi="Segoe UI" w:cs="Segoe UI"/>
      <w:b/>
      <w:bCs/>
      <w:color w:val="DD82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4298">
      <w:bodyDiv w:val="1"/>
      <w:marLeft w:val="0"/>
      <w:marRight w:val="0"/>
      <w:marTop w:val="0"/>
      <w:marBottom w:val="0"/>
      <w:divBdr>
        <w:top w:val="none" w:sz="0" w:space="0" w:color="auto"/>
        <w:left w:val="none" w:sz="0" w:space="0" w:color="auto"/>
        <w:bottom w:val="none" w:sz="0" w:space="0" w:color="auto"/>
        <w:right w:val="none" w:sz="0" w:space="0" w:color="auto"/>
      </w:divBdr>
    </w:div>
    <w:div w:id="115682605">
      <w:bodyDiv w:val="1"/>
      <w:marLeft w:val="0"/>
      <w:marRight w:val="0"/>
      <w:marTop w:val="0"/>
      <w:marBottom w:val="0"/>
      <w:divBdr>
        <w:top w:val="none" w:sz="0" w:space="0" w:color="auto"/>
        <w:left w:val="none" w:sz="0" w:space="0" w:color="auto"/>
        <w:bottom w:val="none" w:sz="0" w:space="0" w:color="auto"/>
        <w:right w:val="none" w:sz="0" w:space="0" w:color="auto"/>
      </w:divBdr>
    </w:div>
    <w:div w:id="123088177">
      <w:bodyDiv w:val="1"/>
      <w:marLeft w:val="0"/>
      <w:marRight w:val="0"/>
      <w:marTop w:val="0"/>
      <w:marBottom w:val="0"/>
      <w:divBdr>
        <w:top w:val="none" w:sz="0" w:space="0" w:color="auto"/>
        <w:left w:val="none" w:sz="0" w:space="0" w:color="auto"/>
        <w:bottom w:val="none" w:sz="0" w:space="0" w:color="auto"/>
        <w:right w:val="none" w:sz="0" w:space="0" w:color="auto"/>
      </w:divBdr>
    </w:div>
    <w:div w:id="125439792">
      <w:bodyDiv w:val="1"/>
      <w:marLeft w:val="0"/>
      <w:marRight w:val="0"/>
      <w:marTop w:val="0"/>
      <w:marBottom w:val="0"/>
      <w:divBdr>
        <w:top w:val="none" w:sz="0" w:space="0" w:color="auto"/>
        <w:left w:val="none" w:sz="0" w:space="0" w:color="auto"/>
        <w:bottom w:val="none" w:sz="0" w:space="0" w:color="auto"/>
        <w:right w:val="none" w:sz="0" w:space="0" w:color="auto"/>
      </w:divBdr>
    </w:div>
    <w:div w:id="281350470">
      <w:bodyDiv w:val="1"/>
      <w:marLeft w:val="0"/>
      <w:marRight w:val="0"/>
      <w:marTop w:val="0"/>
      <w:marBottom w:val="0"/>
      <w:divBdr>
        <w:top w:val="none" w:sz="0" w:space="0" w:color="auto"/>
        <w:left w:val="none" w:sz="0" w:space="0" w:color="auto"/>
        <w:bottom w:val="none" w:sz="0" w:space="0" w:color="auto"/>
        <w:right w:val="none" w:sz="0" w:space="0" w:color="auto"/>
      </w:divBdr>
    </w:div>
    <w:div w:id="375082678">
      <w:bodyDiv w:val="1"/>
      <w:marLeft w:val="0"/>
      <w:marRight w:val="0"/>
      <w:marTop w:val="0"/>
      <w:marBottom w:val="0"/>
      <w:divBdr>
        <w:top w:val="none" w:sz="0" w:space="0" w:color="auto"/>
        <w:left w:val="none" w:sz="0" w:space="0" w:color="auto"/>
        <w:bottom w:val="none" w:sz="0" w:space="0" w:color="auto"/>
        <w:right w:val="none" w:sz="0" w:space="0" w:color="auto"/>
      </w:divBdr>
    </w:div>
    <w:div w:id="508300556">
      <w:bodyDiv w:val="1"/>
      <w:marLeft w:val="0"/>
      <w:marRight w:val="0"/>
      <w:marTop w:val="0"/>
      <w:marBottom w:val="0"/>
      <w:divBdr>
        <w:top w:val="none" w:sz="0" w:space="0" w:color="auto"/>
        <w:left w:val="none" w:sz="0" w:space="0" w:color="auto"/>
        <w:bottom w:val="none" w:sz="0" w:space="0" w:color="auto"/>
        <w:right w:val="none" w:sz="0" w:space="0" w:color="auto"/>
      </w:divBdr>
    </w:div>
    <w:div w:id="552690315">
      <w:bodyDiv w:val="1"/>
      <w:marLeft w:val="0"/>
      <w:marRight w:val="0"/>
      <w:marTop w:val="0"/>
      <w:marBottom w:val="0"/>
      <w:divBdr>
        <w:top w:val="none" w:sz="0" w:space="0" w:color="auto"/>
        <w:left w:val="none" w:sz="0" w:space="0" w:color="auto"/>
        <w:bottom w:val="none" w:sz="0" w:space="0" w:color="auto"/>
        <w:right w:val="none" w:sz="0" w:space="0" w:color="auto"/>
      </w:divBdr>
    </w:div>
    <w:div w:id="605843600">
      <w:bodyDiv w:val="1"/>
      <w:marLeft w:val="0"/>
      <w:marRight w:val="0"/>
      <w:marTop w:val="0"/>
      <w:marBottom w:val="0"/>
      <w:divBdr>
        <w:top w:val="none" w:sz="0" w:space="0" w:color="auto"/>
        <w:left w:val="none" w:sz="0" w:space="0" w:color="auto"/>
        <w:bottom w:val="none" w:sz="0" w:space="0" w:color="auto"/>
        <w:right w:val="none" w:sz="0" w:space="0" w:color="auto"/>
      </w:divBdr>
    </w:div>
    <w:div w:id="616638231">
      <w:bodyDiv w:val="1"/>
      <w:marLeft w:val="0"/>
      <w:marRight w:val="0"/>
      <w:marTop w:val="0"/>
      <w:marBottom w:val="0"/>
      <w:divBdr>
        <w:top w:val="none" w:sz="0" w:space="0" w:color="auto"/>
        <w:left w:val="none" w:sz="0" w:space="0" w:color="auto"/>
        <w:bottom w:val="none" w:sz="0" w:space="0" w:color="auto"/>
        <w:right w:val="none" w:sz="0" w:space="0" w:color="auto"/>
      </w:divBdr>
    </w:div>
    <w:div w:id="700323986">
      <w:bodyDiv w:val="1"/>
      <w:marLeft w:val="0"/>
      <w:marRight w:val="0"/>
      <w:marTop w:val="0"/>
      <w:marBottom w:val="0"/>
      <w:divBdr>
        <w:top w:val="none" w:sz="0" w:space="0" w:color="auto"/>
        <w:left w:val="none" w:sz="0" w:space="0" w:color="auto"/>
        <w:bottom w:val="none" w:sz="0" w:space="0" w:color="auto"/>
        <w:right w:val="none" w:sz="0" w:space="0" w:color="auto"/>
      </w:divBdr>
    </w:div>
    <w:div w:id="719943030">
      <w:bodyDiv w:val="1"/>
      <w:marLeft w:val="0"/>
      <w:marRight w:val="0"/>
      <w:marTop w:val="0"/>
      <w:marBottom w:val="0"/>
      <w:divBdr>
        <w:top w:val="none" w:sz="0" w:space="0" w:color="auto"/>
        <w:left w:val="none" w:sz="0" w:space="0" w:color="auto"/>
        <w:bottom w:val="none" w:sz="0" w:space="0" w:color="auto"/>
        <w:right w:val="none" w:sz="0" w:space="0" w:color="auto"/>
      </w:divBdr>
    </w:div>
    <w:div w:id="740518077">
      <w:bodyDiv w:val="1"/>
      <w:marLeft w:val="0"/>
      <w:marRight w:val="0"/>
      <w:marTop w:val="0"/>
      <w:marBottom w:val="0"/>
      <w:divBdr>
        <w:top w:val="none" w:sz="0" w:space="0" w:color="auto"/>
        <w:left w:val="none" w:sz="0" w:space="0" w:color="auto"/>
        <w:bottom w:val="none" w:sz="0" w:space="0" w:color="auto"/>
        <w:right w:val="none" w:sz="0" w:space="0" w:color="auto"/>
      </w:divBdr>
    </w:div>
    <w:div w:id="884949676">
      <w:bodyDiv w:val="1"/>
      <w:marLeft w:val="0"/>
      <w:marRight w:val="0"/>
      <w:marTop w:val="0"/>
      <w:marBottom w:val="0"/>
      <w:divBdr>
        <w:top w:val="none" w:sz="0" w:space="0" w:color="auto"/>
        <w:left w:val="none" w:sz="0" w:space="0" w:color="auto"/>
        <w:bottom w:val="none" w:sz="0" w:space="0" w:color="auto"/>
        <w:right w:val="none" w:sz="0" w:space="0" w:color="auto"/>
      </w:divBdr>
    </w:div>
    <w:div w:id="910579422">
      <w:bodyDiv w:val="1"/>
      <w:marLeft w:val="0"/>
      <w:marRight w:val="0"/>
      <w:marTop w:val="0"/>
      <w:marBottom w:val="0"/>
      <w:divBdr>
        <w:top w:val="none" w:sz="0" w:space="0" w:color="auto"/>
        <w:left w:val="none" w:sz="0" w:space="0" w:color="auto"/>
        <w:bottom w:val="none" w:sz="0" w:space="0" w:color="auto"/>
        <w:right w:val="none" w:sz="0" w:space="0" w:color="auto"/>
      </w:divBdr>
    </w:div>
    <w:div w:id="1004091507">
      <w:bodyDiv w:val="1"/>
      <w:marLeft w:val="0"/>
      <w:marRight w:val="0"/>
      <w:marTop w:val="0"/>
      <w:marBottom w:val="0"/>
      <w:divBdr>
        <w:top w:val="none" w:sz="0" w:space="0" w:color="auto"/>
        <w:left w:val="none" w:sz="0" w:space="0" w:color="auto"/>
        <w:bottom w:val="none" w:sz="0" w:space="0" w:color="auto"/>
        <w:right w:val="none" w:sz="0" w:space="0" w:color="auto"/>
      </w:divBdr>
    </w:div>
    <w:div w:id="1056974703">
      <w:bodyDiv w:val="1"/>
      <w:marLeft w:val="0"/>
      <w:marRight w:val="0"/>
      <w:marTop w:val="0"/>
      <w:marBottom w:val="0"/>
      <w:divBdr>
        <w:top w:val="none" w:sz="0" w:space="0" w:color="auto"/>
        <w:left w:val="none" w:sz="0" w:space="0" w:color="auto"/>
        <w:bottom w:val="none" w:sz="0" w:space="0" w:color="auto"/>
        <w:right w:val="none" w:sz="0" w:space="0" w:color="auto"/>
      </w:divBdr>
    </w:div>
    <w:div w:id="1156990205">
      <w:bodyDiv w:val="1"/>
      <w:marLeft w:val="0"/>
      <w:marRight w:val="0"/>
      <w:marTop w:val="0"/>
      <w:marBottom w:val="0"/>
      <w:divBdr>
        <w:top w:val="none" w:sz="0" w:space="0" w:color="auto"/>
        <w:left w:val="none" w:sz="0" w:space="0" w:color="auto"/>
        <w:bottom w:val="none" w:sz="0" w:space="0" w:color="auto"/>
        <w:right w:val="none" w:sz="0" w:space="0" w:color="auto"/>
      </w:divBdr>
    </w:div>
    <w:div w:id="1220018585">
      <w:bodyDiv w:val="1"/>
      <w:marLeft w:val="0"/>
      <w:marRight w:val="0"/>
      <w:marTop w:val="0"/>
      <w:marBottom w:val="0"/>
      <w:divBdr>
        <w:top w:val="none" w:sz="0" w:space="0" w:color="auto"/>
        <w:left w:val="none" w:sz="0" w:space="0" w:color="auto"/>
        <w:bottom w:val="none" w:sz="0" w:space="0" w:color="auto"/>
        <w:right w:val="none" w:sz="0" w:space="0" w:color="auto"/>
      </w:divBdr>
    </w:div>
    <w:div w:id="1292327849">
      <w:bodyDiv w:val="1"/>
      <w:marLeft w:val="0"/>
      <w:marRight w:val="0"/>
      <w:marTop w:val="0"/>
      <w:marBottom w:val="0"/>
      <w:divBdr>
        <w:top w:val="none" w:sz="0" w:space="0" w:color="auto"/>
        <w:left w:val="none" w:sz="0" w:space="0" w:color="auto"/>
        <w:bottom w:val="none" w:sz="0" w:space="0" w:color="auto"/>
        <w:right w:val="none" w:sz="0" w:space="0" w:color="auto"/>
      </w:divBdr>
    </w:div>
    <w:div w:id="1379356398">
      <w:bodyDiv w:val="1"/>
      <w:marLeft w:val="0"/>
      <w:marRight w:val="0"/>
      <w:marTop w:val="0"/>
      <w:marBottom w:val="0"/>
      <w:divBdr>
        <w:top w:val="none" w:sz="0" w:space="0" w:color="auto"/>
        <w:left w:val="none" w:sz="0" w:space="0" w:color="auto"/>
        <w:bottom w:val="none" w:sz="0" w:space="0" w:color="auto"/>
        <w:right w:val="none" w:sz="0" w:space="0" w:color="auto"/>
      </w:divBdr>
    </w:div>
    <w:div w:id="1440486142">
      <w:bodyDiv w:val="1"/>
      <w:marLeft w:val="0"/>
      <w:marRight w:val="0"/>
      <w:marTop w:val="0"/>
      <w:marBottom w:val="0"/>
      <w:divBdr>
        <w:top w:val="none" w:sz="0" w:space="0" w:color="auto"/>
        <w:left w:val="none" w:sz="0" w:space="0" w:color="auto"/>
        <w:bottom w:val="none" w:sz="0" w:space="0" w:color="auto"/>
        <w:right w:val="none" w:sz="0" w:space="0" w:color="auto"/>
      </w:divBdr>
    </w:div>
    <w:div w:id="1477799551">
      <w:bodyDiv w:val="1"/>
      <w:marLeft w:val="0"/>
      <w:marRight w:val="0"/>
      <w:marTop w:val="0"/>
      <w:marBottom w:val="0"/>
      <w:divBdr>
        <w:top w:val="none" w:sz="0" w:space="0" w:color="auto"/>
        <w:left w:val="none" w:sz="0" w:space="0" w:color="auto"/>
        <w:bottom w:val="none" w:sz="0" w:space="0" w:color="auto"/>
        <w:right w:val="none" w:sz="0" w:space="0" w:color="auto"/>
      </w:divBdr>
    </w:div>
    <w:div w:id="1544059734">
      <w:bodyDiv w:val="1"/>
      <w:marLeft w:val="0"/>
      <w:marRight w:val="0"/>
      <w:marTop w:val="0"/>
      <w:marBottom w:val="0"/>
      <w:divBdr>
        <w:top w:val="none" w:sz="0" w:space="0" w:color="auto"/>
        <w:left w:val="none" w:sz="0" w:space="0" w:color="auto"/>
        <w:bottom w:val="none" w:sz="0" w:space="0" w:color="auto"/>
        <w:right w:val="none" w:sz="0" w:space="0" w:color="auto"/>
      </w:divBdr>
      <w:divsChild>
        <w:div w:id="206181310">
          <w:marLeft w:val="533"/>
          <w:marRight w:val="0"/>
          <w:marTop w:val="120"/>
          <w:marBottom w:val="120"/>
          <w:divBdr>
            <w:top w:val="none" w:sz="0" w:space="0" w:color="auto"/>
            <w:left w:val="none" w:sz="0" w:space="0" w:color="auto"/>
            <w:bottom w:val="none" w:sz="0" w:space="0" w:color="auto"/>
            <w:right w:val="none" w:sz="0" w:space="0" w:color="auto"/>
          </w:divBdr>
        </w:div>
      </w:divsChild>
    </w:div>
    <w:div w:id="1597446517">
      <w:bodyDiv w:val="1"/>
      <w:marLeft w:val="0"/>
      <w:marRight w:val="0"/>
      <w:marTop w:val="0"/>
      <w:marBottom w:val="0"/>
      <w:divBdr>
        <w:top w:val="none" w:sz="0" w:space="0" w:color="auto"/>
        <w:left w:val="none" w:sz="0" w:space="0" w:color="auto"/>
        <w:bottom w:val="none" w:sz="0" w:space="0" w:color="auto"/>
        <w:right w:val="none" w:sz="0" w:space="0" w:color="auto"/>
      </w:divBdr>
    </w:div>
    <w:div w:id="1831410792">
      <w:bodyDiv w:val="1"/>
      <w:marLeft w:val="0"/>
      <w:marRight w:val="0"/>
      <w:marTop w:val="0"/>
      <w:marBottom w:val="0"/>
      <w:divBdr>
        <w:top w:val="none" w:sz="0" w:space="0" w:color="auto"/>
        <w:left w:val="none" w:sz="0" w:space="0" w:color="auto"/>
        <w:bottom w:val="none" w:sz="0" w:space="0" w:color="auto"/>
        <w:right w:val="none" w:sz="0" w:space="0" w:color="auto"/>
      </w:divBdr>
    </w:div>
    <w:div w:id="2120180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mIjwdMJbL9wuxt2EghmMNSJXGw==">AMUW2mXA02K0QdlM3GUTzZJ2vIF0/OKIY/tpLd7QGb7m97/3Lnki6ShgFnx4ojArHs88lH+Nv4K3rJFLc66mht11U0CihtfhcQUAPWqbmAxNjWcejHuM1WaeT0qK0KHXcnjMxeFDkii7aqYAMndWjvgXSjsoo2t1s9d6/mFmlstttdIh4TJMmFg+aZeL88lJxP8gd3s/hAc5kxSW9zQcvl3U7tLsxQRo098i1fF3ZPWqxVvVyuk4Ags=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196B945-C9C0-473F-96A5-223A491B3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7388155</TotalTime>
  <Pages>3</Pages>
  <Words>790</Words>
  <Characters>4507</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2022-10-20T22:52:00Z</cp:lastPrinted>
  <dcterms:created xsi:type="dcterms:W3CDTF">2022-08-27T04:29:00Z</dcterms:created>
  <dcterms:modified xsi:type="dcterms:W3CDTF">2024-05-17T13:31:00Z</dcterms:modified>
</cp:coreProperties>
</file>