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2DEA" w14:textId="77777777" w:rsidR="00B11B5A" w:rsidRPr="00155780" w:rsidRDefault="00B11B5A" w:rsidP="00B11B5A">
      <w:pPr>
        <w:tabs>
          <w:tab w:val="left" w:pos="992"/>
        </w:tabs>
        <w:spacing w:line="276" w:lineRule="auto"/>
        <w:jc w:val="center"/>
        <w:rPr>
          <w:rFonts w:eastAsia="Times New Roman"/>
          <w:color w:val="FF0000"/>
          <w:szCs w:val="24"/>
        </w:rPr>
      </w:pPr>
      <w:r w:rsidRPr="00155780">
        <w:rPr>
          <w:b/>
          <w:color w:val="FF0000"/>
        </w:rPr>
        <w:t>ĐỀ VẬT LÝ PHỤ DỰC – THÁI BÌNH 2022-2023</w:t>
      </w:r>
    </w:p>
    <w:p w14:paraId="3F893C34"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w:t>
      </w:r>
      <w:r w:rsidRPr="00155780">
        <w:rPr>
          <w:rFonts w:eastAsia="Times New Roman"/>
          <w:b/>
          <w:color w:val="0000FF"/>
          <w:szCs w:val="24"/>
        </w:rPr>
        <w:tab/>
      </w:r>
      <w:r w:rsidRPr="00B11B5A">
        <w:rPr>
          <w:rFonts w:eastAsia="Times New Roman"/>
          <w:color w:val="auto"/>
          <w:szCs w:val="24"/>
        </w:rPr>
        <w:t>Khi một sóng cơ truyền từ không khí vào nước thì đại lượng nào sau đây không đổi?</w:t>
      </w:r>
    </w:p>
    <w:p w14:paraId="0ED77AB3"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Bước sóng.</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Biên độ của sóng.</w:t>
      </w:r>
      <w:r>
        <w:rPr>
          <w:color w:val="auto"/>
        </w:rPr>
        <w:tab/>
      </w:r>
      <w:r w:rsidRPr="00155780">
        <w:rPr>
          <w:rStyle w:val="YoungMixChar"/>
          <w:b/>
          <w:color w:val="0000FF"/>
        </w:rPr>
        <w:t xml:space="preserve">C. </w:t>
      </w:r>
      <w:r w:rsidRPr="00155780">
        <w:rPr>
          <w:rFonts w:eastAsia="Times New Roman"/>
          <w:color w:val="auto"/>
          <w:szCs w:val="24"/>
        </w:rPr>
        <w:t>Tần số của sóng.</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Tốc độ truyền sóng</w:t>
      </w:r>
    </w:p>
    <w:p w14:paraId="553B325F"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2:</w:t>
      </w:r>
      <w:r w:rsidRPr="00155780">
        <w:rPr>
          <w:b/>
          <w:color w:val="0000FF"/>
          <w:szCs w:val="24"/>
        </w:rPr>
        <w:tab/>
      </w:r>
      <w:r w:rsidRPr="00B11B5A">
        <w:rPr>
          <w:color w:val="auto"/>
          <w:szCs w:val="24"/>
        </w:rPr>
        <w:t xml:space="preserve">Khi nói về quang phổ liên tục, phát biểu nào sau đây </w:t>
      </w:r>
      <w:r w:rsidRPr="00B11B5A">
        <w:rPr>
          <w:b/>
          <w:color w:val="auto"/>
          <w:szCs w:val="24"/>
        </w:rPr>
        <w:t>sai</w:t>
      </w:r>
      <w:r w:rsidRPr="00B11B5A">
        <w:rPr>
          <w:color w:val="auto"/>
          <w:szCs w:val="24"/>
        </w:rPr>
        <w:t>?</w:t>
      </w:r>
    </w:p>
    <w:p w14:paraId="5B08382F"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Quang phổ liên tục gồm một dải có màu từ đỏ đến tím nối liền nhau một cách liên tục,</w:t>
      </w:r>
    </w:p>
    <w:p w14:paraId="65603C76"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Quang phổ liên tục của các chất khác nhau ở cùng một nhiệt độ thì khác nhau.</w:t>
      </w:r>
    </w:p>
    <w:p w14:paraId="37FC6F7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Quang phổ liên tục không phụ thuộc vào bản chất của vật phát sáng.</w:t>
      </w:r>
    </w:p>
    <w:p w14:paraId="6A4CA741"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Quang phổ liên tục do các chất rắn, chất lỏng và chất khí ở áp suất lớn phát ra khi bị nung nóng.</w:t>
      </w:r>
    </w:p>
    <w:p w14:paraId="02D6A034"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3:</w:t>
      </w:r>
      <w:r w:rsidRPr="00155780">
        <w:rPr>
          <w:b/>
          <w:color w:val="0000FF"/>
          <w:szCs w:val="24"/>
        </w:rPr>
        <w:tab/>
      </w:r>
      <w:r w:rsidRPr="00B11B5A">
        <w:rPr>
          <w:color w:val="auto"/>
          <w:szCs w:val="24"/>
          <w:lang w:val="vi-VN"/>
        </w:rPr>
        <w:t>Khi bị đốt nóng, các hạt mang điện tự do trong không khí:</w:t>
      </w:r>
    </w:p>
    <w:p w14:paraId="7ECC9A2B" w14:textId="77777777" w:rsidR="00B11B5A" w:rsidRPr="00155780"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szCs w:val="24"/>
          <w:lang w:val="fr-FR"/>
        </w:rPr>
        <w:t xml:space="preserve">là </w:t>
      </w:r>
      <w:proofErr w:type="spellStart"/>
      <w:r w:rsidRPr="00155780">
        <w:rPr>
          <w:color w:val="auto"/>
          <w:szCs w:val="24"/>
          <w:lang w:val="fr-FR"/>
        </w:rPr>
        <w:t>electron</w:t>
      </w:r>
      <w:proofErr w:type="spellEnd"/>
      <w:r w:rsidRPr="00155780">
        <w:rPr>
          <w:color w:val="auto"/>
          <w:szCs w:val="24"/>
          <w:lang w:val="fr-FR"/>
        </w:rPr>
        <w:t>, ion dương và ion âm</w:t>
      </w:r>
      <w:r w:rsidRPr="00155780">
        <w:rPr>
          <w:rStyle w:val="YoungMixChar"/>
          <w:b/>
          <w:color w:val="auto"/>
          <w:lang w:val="fr-FR"/>
        </w:rPr>
        <w:tab/>
      </w:r>
      <w:r w:rsidRPr="00155780">
        <w:rPr>
          <w:rStyle w:val="YoungMixChar"/>
          <w:b/>
          <w:color w:val="0000FF"/>
          <w:lang w:val="fr-FR"/>
        </w:rPr>
        <w:t xml:space="preserve">B. </w:t>
      </w:r>
      <w:r w:rsidRPr="00155780">
        <w:rPr>
          <w:color w:val="auto"/>
          <w:szCs w:val="24"/>
          <w:lang w:val="fr-FR"/>
        </w:rPr>
        <w:t>Chỉ là ion âm</w:t>
      </w:r>
    </w:p>
    <w:p w14:paraId="0A435512" w14:textId="77777777" w:rsidR="00B11B5A" w:rsidRDefault="00B11B5A" w:rsidP="00B11B5A">
      <w:pPr>
        <w:tabs>
          <w:tab w:val="left" w:pos="3402"/>
          <w:tab w:val="left" w:pos="5669"/>
          <w:tab w:val="left" w:pos="7937"/>
        </w:tabs>
        <w:spacing w:line="276" w:lineRule="auto"/>
        <w:ind w:left="992"/>
        <w:jc w:val="both"/>
        <w:rPr>
          <w:color w:val="auto"/>
          <w:szCs w:val="24"/>
          <w:lang w:val="fr-FR"/>
        </w:rPr>
      </w:pPr>
      <w:r w:rsidRPr="00155780">
        <w:rPr>
          <w:rStyle w:val="YoungMixChar"/>
          <w:b/>
          <w:color w:val="0000FF"/>
          <w:lang w:val="fr-FR"/>
        </w:rPr>
        <w:t xml:space="preserve">C. </w:t>
      </w:r>
      <w:r w:rsidRPr="00155780">
        <w:rPr>
          <w:color w:val="auto"/>
          <w:szCs w:val="24"/>
          <w:lang w:val="fr-FR"/>
        </w:rPr>
        <w:t xml:space="preserve">chỉ </w:t>
      </w:r>
      <w:proofErr w:type="spellStart"/>
      <w:r w:rsidRPr="00155780">
        <w:rPr>
          <w:color w:val="auto"/>
          <w:szCs w:val="24"/>
          <w:lang w:val="fr-FR"/>
        </w:rPr>
        <w:t>là</w:t>
      </w:r>
      <w:proofErr w:type="spellEnd"/>
      <w:r w:rsidRPr="00155780">
        <w:rPr>
          <w:color w:val="auto"/>
          <w:szCs w:val="24"/>
          <w:lang w:val="fr-FR"/>
        </w:rPr>
        <w:t xml:space="preserve"> </w:t>
      </w:r>
      <w:proofErr w:type="spellStart"/>
      <w:r w:rsidRPr="00155780">
        <w:rPr>
          <w:color w:val="auto"/>
          <w:szCs w:val="24"/>
          <w:lang w:val="fr-FR"/>
        </w:rPr>
        <w:t>electron</w:t>
      </w:r>
      <w:proofErr w:type="spellEnd"/>
      <w:r w:rsidRPr="00155780">
        <w:rPr>
          <w:rStyle w:val="YoungMixChar"/>
          <w:b/>
          <w:color w:val="auto"/>
          <w:lang w:val="fr-FR"/>
        </w:rPr>
        <w:tab/>
      </w:r>
      <w:r>
        <w:rPr>
          <w:rStyle w:val="YoungMixChar"/>
          <w:b/>
          <w:color w:val="auto"/>
          <w:lang w:val="fr-FR"/>
        </w:rPr>
        <w:tab/>
      </w:r>
      <w:r w:rsidRPr="00155780">
        <w:rPr>
          <w:rStyle w:val="YoungMixChar"/>
          <w:b/>
          <w:color w:val="0000FF"/>
          <w:lang w:val="fr-FR"/>
        </w:rPr>
        <w:t xml:space="preserve">D. </w:t>
      </w:r>
      <w:r w:rsidRPr="00155780">
        <w:rPr>
          <w:color w:val="auto"/>
          <w:szCs w:val="24"/>
          <w:lang w:val="fr-FR"/>
        </w:rPr>
        <w:t>Chỉ là ion dương</w:t>
      </w:r>
    </w:p>
    <w:p w14:paraId="7D61B519" w14:textId="77777777" w:rsidR="00B11B5A" w:rsidRPr="00B11B5A" w:rsidRDefault="00B11B5A" w:rsidP="00B11B5A">
      <w:pPr>
        <w:tabs>
          <w:tab w:val="left" w:pos="992"/>
        </w:tabs>
        <w:spacing w:line="276" w:lineRule="auto"/>
        <w:ind w:left="992" w:hanging="992"/>
        <w:jc w:val="both"/>
        <w:rPr>
          <w:rFonts w:eastAsia="Times New Roman"/>
          <w:color w:val="auto"/>
          <w:szCs w:val="24"/>
          <w:lang w:val="fr-FR"/>
        </w:rPr>
      </w:pPr>
      <w:r w:rsidRPr="00B11B5A">
        <w:rPr>
          <w:rFonts w:eastAsia="Times New Roman"/>
          <w:b/>
          <w:color w:val="0000FF"/>
          <w:szCs w:val="24"/>
          <w:lang w:val="fr-FR"/>
        </w:rPr>
        <w:t>Câu 4:</w:t>
      </w:r>
      <w:r w:rsidRPr="00155780">
        <w:rPr>
          <w:rFonts w:eastAsia="Times New Roman"/>
          <w:b/>
          <w:color w:val="0000FF"/>
          <w:szCs w:val="24"/>
          <w:lang w:val="fr-FR"/>
        </w:rPr>
        <w:tab/>
      </w:r>
      <w:r w:rsidRPr="00B11B5A">
        <w:rPr>
          <w:rFonts w:eastAsia="Times New Roman"/>
          <w:color w:val="auto"/>
          <w:szCs w:val="24"/>
          <w:lang w:val="fr-FR"/>
        </w:rPr>
        <w:t>Mạch dao động gồm cuộn cảm có độ tự cảm L và tụ điện có điện dung C. Tần số góc dao động riêng của mạch xác định bởi</w:t>
      </w:r>
    </w:p>
    <w:p w14:paraId="286D75B9"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0"/>
          <w:szCs w:val="24"/>
        </w:rPr>
        <w:object w:dxaOrig="1000" w:dyaOrig="720" w14:anchorId="4656D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36pt" o:ole="">
            <v:imagedata r:id="rId7" o:title=""/>
          </v:shape>
          <o:OLEObject Type="Embed" ProgID="Equation.DSMT4" ShapeID="_x0000_i1025" DrawAspect="Content" ObjectID="_1740987121" r:id="rId8"/>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820" w:dyaOrig="660" w14:anchorId="0BF671F2">
          <v:shape id="_x0000_i1026" type="#_x0000_t75" style="width:40.85pt;height:33.3pt" o:ole="">
            <v:imagedata r:id="rId9" o:title=""/>
          </v:shape>
          <o:OLEObject Type="Embed" ProgID="Equation.DSMT4" ShapeID="_x0000_i1026" DrawAspect="Content" ObjectID="_1740987122" r:id="rId10"/>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6"/>
          <w:szCs w:val="24"/>
        </w:rPr>
        <w:object w:dxaOrig="779" w:dyaOrig="280" w14:anchorId="087E1361">
          <v:shape id="_x0000_i1027" type="#_x0000_t75" style="width:38.7pt;height:13.95pt" o:ole="">
            <v:imagedata r:id="rId11" o:title=""/>
          </v:shape>
          <o:OLEObject Type="Embed" ProgID="Equation.DSMT4" ShapeID="_x0000_i1027" DrawAspect="Content" ObjectID="_1740987123" r:id="rId12"/>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8"/>
          <w:szCs w:val="24"/>
        </w:rPr>
        <w:object w:dxaOrig="960" w:dyaOrig="400" w14:anchorId="67BA2822">
          <v:shape id="_x0000_i1028" type="#_x0000_t75" style="width:48.35pt;height:20.4pt" o:ole="">
            <v:imagedata r:id="rId13" o:title=""/>
          </v:shape>
          <o:OLEObject Type="Embed" ProgID="Equation.DSMT4" ShapeID="_x0000_i1028" DrawAspect="Content" ObjectID="_1740987124" r:id="rId14"/>
        </w:object>
      </w:r>
    </w:p>
    <w:p w14:paraId="60396C37"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5:</w:t>
      </w:r>
      <w:r w:rsidRPr="00155780">
        <w:rPr>
          <w:b/>
          <w:color w:val="0000FF"/>
          <w:szCs w:val="24"/>
        </w:rPr>
        <w:tab/>
      </w:r>
      <w:r w:rsidRPr="00B11B5A">
        <w:rPr>
          <w:color w:val="auto"/>
          <w:szCs w:val="24"/>
        </w:rPr>
        <w:t xml:space="preserve">Đặt điện áp </w:t>
      </w:r>
      <w:r w:rsidRPr="00155780">
        <w:rPr>
          <w:position w:val="-12"/>
        </w:rPr>
        <w:object w:dxaOrig="1340" w:dyaOrig="360" w14:anchorId="6BA28D85">
          <v:shape id="_x0000_i1029" type="#_x0000_t75" style="width:66.65pt;height:18.25pt" o:ole="">
            <v:imagedata r:id="rId15" o:title=""/>
          </v:shape>
          <o:OLEObject Type="Embed" ProgID="Equation.DSMT4" ShapeID="_x0000_i1029" DrawAspect="Content" ObjectID="_1740987125" r:id="rId16"/>
        </w:object>
      </w:r>
      <w:r w:rsidRPr="00B11B5A">
        <w:rPr>
          <w:color w:val="auto"/>
          <w:szCs w:val="24"/>
        </w:rPr>
        <w:t xml:space="preserve"> có </w:t>
      </w:r>
      <w:r w:rsidRPr="00155780">
        <w:rPr>
          <w:position w:val="-6"/>
        </w:rPr>
        <w:object w:dxaOrig="220" w:dyaOrig="220" w14:anchorId="561C1A1B">
          <v:shape id="_x0000_i1030" type="#_x0000_t75" style="width:11.3pt;height:11.3pt" o:ole="">
            <v:imagedata r:id="rId17" o:title=""/>
          </v:shape>
          <o:OLEObject Type="Embed" ProgID="Equation.DSMT4" ShapeID="_x0000_i1030" DrawAspect="Content" ObjectID="_1740987126" r:id="rId18"/>
        </w:object>
      </w:r>
      <w:r w:rsidRPr="00B11B5A">
        <w:rPr>
          <w:color w:val="auto"/>
          <w:szCs w:val="24"/>
        </w:rPr>
        <w:t xml:space="preserve"> thay đổi được vào hai đầu đoạn mạch gồm cuộn cảm thuần có độ tự cảm L, điện trở thuần R và tụ điện có điện dung C mắc nối tiếp. Khi </w:t>
      </w:r>
      <w:r w:rsidRPr="00155780">
        <w:rPr>
          <w:position w:val="-28"/>
        </w:rPr>
        <w:object w:dxaOrig="980" w:dyaOrig="660" w14:anchorId="0F226224">
          <v:shape id="_x0000_i1031" type="#_x0000_t75" style="width:48.35pt;height:33.3pt" o:ole="">
            <v:imagedata r:id="rId19" o:title=""/>
          </v:shape>
          <o:OLEObject Type="Embed" ProgID="Equation.DSMT4" ShapeID="_x0000_i1031" DrawAspect="Content" ObjectID="_1740987127" r:id="rId20"/>
        </w:object>
      </w:r>
      <w:r w:rsidRPr="00B11B5A">
        <w:rPr>
          <w:color w:val="auto"/>
          <w:szCs w:val="24"/>
        </w:rPr>
        <w:t xml:space="preserve"> thì</w:t>
      </w:r>
    </w:p>
    <w:p w14:paraId="15F96AAD"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điện áp hiệu dụng giữa hai đầu điện trở thuần R bằng điện áp hiệu dụng giữa hai đầu đoạn mạch.</w:t>
      </w:r>
    </w:p>
    <w:p w14:paraId="1C7E298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cường độ dòng điện trong đoạn mạch trễ pha so với điện áp giữa hai đầu đoạn mạch.</w:t>
      </w:r>
    </w:p>
    <w:p w14:paraId="2F0B8F69"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điện áp hiệu dụng giữa hai đầu điện trở thuần R nhỏ hơn điện áp hiệu dụng giữa hai đầu đoạn mạch.</w:t>
      </w:r>
    </w:p>
    <w:p w14:paraId="69897C8B"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cường độ dòng điện trong đoạn mạch cùng pha với điện áp giữa hai đầu đoạn mạch.</w:t>
      </w:r>
    </w:p>
    <w:p w14:paraId="6D19C6DC"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6:</w:t>
      </w:r>
      <w:r w:rsidRPr="00155780">
        <w:rPr>
          <w:b/>
          <w:bCs/>
          <w:color w:val="0000FF"/>
          <w:szCs w:val="24"/>
          <w:lang w:val="vi-VN"/>
        </w:rPr>
        <w:tab/>
      </w:r>
      <w:r w:rsidRPr="00B11B5A">
        <w:rPr>
          <w:bCs/>
          <w:color w:val="auto"/>
          <w:szCs w:val="24"/>
          <w:lang w:val="vi-VN"/>
        </w:rPr>
        <w:t>Cho con lắc đơn có chiều dài</w:t>
      </w:r>
      <w:r w:rsidRPr="00B11B5A">
        <w:rPr>
          <w:bCs/>
          <w:color w:val="auto"/>
          <w:szCs w:val="24"/>
        </w:rPr>
        <w:t xml:space="preserve"> l =</w:t>
      </w:r>
      <w:r w:rsidRPr="00B11B5A">
        <w:rPr>
          <w:bCs/>
          <w:color w:val="auto"/>
          <w:szCs w:val="24"/>
          <w:lang w:val="vi-VN"/>
        </w:rPr>
        <w:t xml:space="preserve"> 1m dao động tại nơi có gia tốc trọng trường g =</w:t>
      </w:r>
      <w:r w:rsidRPr="00B11B5A">
        <w:rPr>
          <w:bCs/>
          <w:color w:val="auto"/>
          <w:szCs w:val="24"/>
        </w:rPr>
        <w:t xml:space="preserve"> π</w:t>
      </w:r>
      <w:r w:rsidRPr="00B11B5A">
        <w:rPr>
          <w:bCs/>
          <w:color w:val="auto"/>
          <w:szCs w:val="24"/>
          <w:vertAlign w:val="superscript"/>
        </w:rPr>
        <w:t xml:space="preserve">2 </w:t>
      </w:r>
      <w:r w:rsidRPr="00B11B5A">
        <w:rPr>
          <w:bCs/>
          <w:color w:val="auto"/>
          <w:szCs w:val="24"/>
          <w:lang w:val="vi-VN"/>
        </w:rPr>
        <w:t>m/s</w:t>
      </w:r>
      <w:r w:rsidRPr="00B11B5A">
        <w:rPr>
          <w:bCs/>
          <w:color w:val="auto"/>
          <w:szCs w:val="24"/>
          <w:vertAlign w:val="superscript"/>
          <w:lang w:val="vi-VN"/>
        </w:rPr>
        <w:t>2</w:t>
      </w:r>
      <w:r w:rsidRPr="00B11B5A">
        <w:rPr>
          <w:bCs/>
          <w:color w:val="auto"/>
          <w:szCs w:val="24"/>
          <w:lang w:val="vi-VN"/>
        </w:rPr>
        <w:t>. Chu kì dao động nhỏ của con lắc là</w:t>
      </w:r>
    </w:p>
    <w:p w14:paraId="10EEE12F" w14:textId="77777777" w:rsidR="00B11B5A" w:rsidRDefault="00B11B5A" w:rsidP="00B11B5A">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lang w:val="vi-VN"/>
        </w:rPr>
        <w:t xml:space="preserve">A. </w:t>
      </w:r>
      <w:r w:rsidRPr="00155780">
        <w:rPr>
          <w:bCs/>
          <w:color w:val="auto"/>
          <w:szCs w:val="24"/>
          <w:lang w:val="vi-VN"/>
        </w:rPr>
        <w:t>2 s.</w:t>
      </w:r>
      <w:r w:rsidRPr="00155780">
        <w:rPr>
          <w:rStyle w:val="YoungMixChar"/>
          <w:b/>
          <w:color w:val="auto"/>
          <w:lang w:val="vi-VN"/>
        </w:rPr>
        <w:tab/>
      </w:r>
      <w:r w:rsidRPr="00155780">
        <w:rPr>
          <w:rStyle w:val="YoungMixChar"/>
          <w:b/>
          <w:color w:val="0000FF"/>
          <w:lang w:val="vi-VN"/>
        </w:rPr>
        <w:t xml:space="preserve">B. </w:t>
      </w:r>
      <w:r w:rsidRPr="00155780">
        <w:rPr>
          <w:bCs/>
          <w:color w:val="auto"/>
          <w:szCs w:val="24"/>
          <w:lang w:val="vi-VN"/>
        </w:rPr>
        <w:t>6,28 s.</w:t>
      </w:r>
      <w:r w:rsidRPr="00155780">
        <w:rPr>
          <w:rStyle w:val="YoungMixChar"/>
          <w:b/>
          <w:color w:val="auto"/>
          <w:lang w:val="vi-VN"/>
        </w:rPr>
        <w:tab/>
      </w:r>
      <w:r w:rsidRPr="00155780">
        <w:rPr>
          <w:rStyle w:val="YoungMixChar"/>
          <w:b/>
          <w:color w:val="0000FF"/>
          <w:lang w:val="vi-VN"/>
        </w:rPr>
        <w:t xml:space="preserve">C. </w:t>
      </w:r>
      <w:r w:rsidRPr="00155780">
        <w:rPr>
          <w:bCs/>
          <w:color w:val="auto"/>
          <w:szCs w:val="24"/>
          <w:lang w:val="vi-VN"/>
        </w:rPr>
        <w:t>1 s.</w:t>
      </w:r>
      <w:r w:rsidRPr="00155780">
        <w:rPr>
          <w:rStyle w:val="YoungMixChar"/>
          <w:b/>
          <w:color w:val="auto"/>
          <w:lang w:val="vi-VN"/>
        </w:rPr>
        <w:tab/>
      </w:r>
      <w:r w:rsidRPr="00155780">
        <w:rPr>
          <w:rStyle w:val="YoungMixChar"/>
          <w:b/>
          <w:color w:val="0000FF"/>
          <w:lang w:val="vi-VN"/>
        </w:rPr>
        <w:t xml:space="preserve">D. </w:t>
      </w:r>
      <w:r w:rsidRPr="00155780">
        <w:rPr>
          <w:bCs/>
          <w:color w:val="auto"/>
          <w:szCs w:val="24"/>
          <w:lang w:val="vi-VN"/>
        </w:rPr>
        <w:t>4 s.</w:t>
      </w:r>
    </w:p>
    <w:p w14:paraId="0F9A76BD"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7:</w:t>
      </w:r>
      <w:r w:rsidRPr="00155780">
        <w:rPr>
          <w:b/>
          <w:bCs/>
          <w:color w:val="0000FF"/>
          <w:szCs w:val="24"/>
          <w:lang w:val="vi-VN"/>
        </w:rPr>
        <w:tab/>
      </w:r>
      <w:r w:rsidRPr="00B11B5A">
        <w:rPr>
          <w:bCs/>
          <w:color w:val="auto"/>
          <w:szCs w:val="24"/>
          <w:lang w:val="vi-VN"/>
        </w:rPr>
        <w:t>Một con lắc lò xo gồm một lò xo khối lượng không đáng kể, một đầu cố định và một đầu gắn với viên bi nhỏ, dao động điều hòa theo phương nằm ngang. Lực đàn hồi của lò xo tác dụng lên viên bi luôn hướng:</w:t>
      </w:r>
    </w:p>
    <w:p w14:paraId="33C9D8AC"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Pr="00155780">
        <w:rPr>
          <w:bCs/>
          <w:color w:val="auto"/>
          <w:szCs w:val="24"/>
          <w:lang w:val="vi-VN"/>
        </w:rPr>
        <w:t>về vị trí cân bằng của viên bi.</w:t>
      </w:r>
      <w:r w:rsidRPr="00155780">
        <w:rPr>
          <w:rStyle w:val="YoungMixChar"/>
          <w:b/>
          <w:color w:val="auto"/>
          <w:lang w:val="vi-VN"/>
        </w:rPr>
        <w:tab/>
      </w:r>
      <w:r w:rsidRPr="00155780">
        <w:rPr>
          <w:rStyle w:val="YoungMixChar"/>
          <w:b/>
          <w:color w:val="0000FF"/>
          <w:lang w:val="vi-VN"/>
        </w:rPr>
        <w:t xml:space="preserve">B. </w:t>
      </w:r>
      <w:r w:rsidRPr="00155780">
        <w:rPr>
          <w:bCs/>
          <w:color w:val="auto"/>
          <w:szCs w:val="24"/>
          <w:lang w:val="vi-VN"/>
        </w:rPr>
        <w:t>theo chiều dương quy ước.</w:t>
      </w:r>
    </w:p>
    <w:p w14:paraId="618A182C" w14:textId="77777777" w:rsidR="00B11B5A" w:rsidRDefault="00B11B5A" w:rsidP="00B11B5A">
      <w:pPr>
        <w:tabs>
          <w:tab w:val="left" w:pos="3402"/>
          <w:tab w:val="left" w:pos="5669"/>
          <w:tab w:val="left" w:pos="7937"/>
        </w:tabs>
        <w:spacing w:line="276" w:lineRule="auto"/>
        <w:ind w:left="992"/>
        <w:jc w:val="both"/>
        <w:rPr>
          <w:bCs/>
          <w:color w:val="auto"/>
          <w:szCs w:val="24"/>
        </w:rPr>
      </w:pPr>
      <w:r w:rsidRPr="00155780">
        <w:rPr>
          <w:rStyle w:val="YoungMixChar"/>
          <w:b/>
          <w:color w:val="0000FF"/>
        </w:rPr>
        <w:t xml:space="preserve">C. </w:t>
      </w:r>
      <w:r w:rsidRPr="00155780">
        <w:rPr>
          <w:bCs/>
          <w:color w:val="auto"/>
          <w:szCs w:val="24"/>
        </w:rPr>
        <w:t>theo chiều âm quy ước.</w:t>
      </w:r>
      <w:r w:rsidRPr="00155780">
        <w:rPr>
          <w:rStyle w:val="YoungMixChar"/>
          <w:b/>
          <w:color w:val="auto"/>
        </w:rPr>
        <w:tab/>
      </w:r>
      <w:r w:rsidRPr="00155780">
        <w:rPr>
          <w:rStyle w:val="YoungMixChar"/>
          <w:b/>
          <w:color w:val="0000FF"/>
        </w:rPr>
        <w:t xml:space="preserve">D. </w:t>
      </w:r>
      <w:r w:rsidRPr="00155780">
        <w:rPr>
          <w:bCs/>
          <w:color w:val="auto"/>
          <w:szCs w:val="24"/>
        </w:rPr>
        <w:t>theo chiều chuyển động của viên bi.</w:t>
      </w:r>
    </w:p>
    <w:p w14:paraId="0AB0ECD2"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8:</w:t>
      </w:r>
      <w:r w:rsidRPr="00155780">
        <w:rPr>
          <w:rFonts w:eastAsia="Times New Roman"/>
          <w:b/>
          <w:color w:val="0000FF"/>
          <w:szCs w:val="24"/>
        </w:rPr>
        <w:tab/>
      </w:r>
      <w:r w:rsidRPr="00B11B5A">
        <w:rPr>
          <w:rFonts w:eastAsia="Times New Roman"/>
          <w:color w:val="auto"/>
          <w:szCs w:val="24"/>
        </w:rPr>
        <w:t xml:space="preserve">Một sóng điện từ có tần số </w:t>
      </w:r>
      <w:proofErr w:type="spellStart"/>
      <w:r w:rsidRPr="00B11B5A">
        <w:rPr>
          <w:rFonts w:eastAsia="Times New Roman"/>
          <w:color w:val="auto"/>
          <w:szCs w:val="24"/>
        </w:rPr>
        <w:t>75k</w:t>
      </w:r>
      <w:proofErr w:type="spellEnd"/>
      <w:r w:rsidRPr="00B11B5A">
        <w:rPr>
          <w:rFonts w:eastAsia="Times New Roman"/>
          <w:color w:val="auto"/>
          <w:szCs w:val="24"/>
        </w:rPr>
        <w:t xml:space="preserve"> Hz đang lan truyền trong chân không. Lấy </w:t>
      </w:r>
      <w:r w:rsidRPr="00155780">
        <w:rPr>
          <w:position w:val="-6"/>
        </w:rPr>
        <w:object w:dxaOrig="1359" w:dyaOrig="340" w14:anchorId="44576EE1">
          <v:shape id="_x0000_i1032" type="#_x0000_t75" style="width:68.25pt;height:17.2pt" o:ole="">
            <v:imagedata r:id="rId21" o:title=""/>
          </v:shape>
          <o:OLEObject Type="Embed" ProgID="Equation.DSMT4" ShapeID="_x0000_i1032" DrawAspect="Content" ObjectID="_1740987128" r:id="rId22"/>
        </w:object>
      </w:r>
      <w:r w:rsidRPr="00B11B5A">
        <w:rPr>
          <w:rFonts w:eastAsia="Times New Roman"/>
          <w:color w:val="auto"/>
          <w:szCs w:val="24"/>
        </w:rPr>
        <w:t>Sóng này có bước sóng là</w:t>
      </w:r>
    </w:p>
    <w:p w14:paraId="4079E0B9"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proofErr w:type="spellStart"/>
      <w:r w:rsidRPr="00155780">
        <w:rPr>
          <w:rFonts w:eastAsia="Times New Roman"/>
          <w:color w:val="auto"/>
          <w:szCs w:val="24"/>
        </w:rPr>
        <w:t>0,25m</w:t>
      </w:r>
      <w:proofErr w:type="spellEnd"/>
      <w:r w:rsidRPr="00155780">
        <w:rPr>
          <w:rFonts w:eastAsia="Times New Roman"/>
          <w:color w:val="auto"/>
          <w:szCs w:val="24"/>
        </w:rPr>
        <w:t>.</w:t>
      </w:r>
      <w:r w:rsidRPr="00155780">
        <w:rPr>
          <w:rStyle w:val="YoungMixChar"/>
          <w:b/>
          <w:color w:val="auto"/>
        </w:rPr>
        <w:tab/>
      </w:r>
      <w:r w:rsidRPr="00155780">
        <w:rPr>
          <w:rStyle w:val="YoungMixChar"/>
          <w:b/>
          <w:color w:val="0000FF"/>
        </w:rPr>
        <w:t xml:space="preserve">B. </w:t>
      </w:r>
      <w:proofErr w:type="spellStart"/>
      <w:r w:rsidRPr="00155780">
        <w:rPr>
          <w:rFonts w:eastAsia="Times New Roman"/>
          <w:color w:val="auto"/>
          <w:szCs w:val="24"/>
        </w:rPr>
        <w:t>2000m</w:t>
      </w:r>
      <w:proofErr w:type="spellEnd"/>
      <w:r w:rsidRPr="00155780">
        <w:rPr>
          <w:rFonts w:eastAsia="Times New Roman"/>
          <w:color w:val="auto"/>
          <w:szCs w:val="24"/>
        </w:rPr>
        <w:t>.</w:t>
      </w:r>
      <w:r w:rsidRPr="00155780">
        <w:rPr>
          <w:rStyle w:val="YoungMixChar"/>
          <w:b/>
          <w:color w:val="auto"/>
        </w:rPr>
        <w:tab/>
      </w:r>
      <w:r w:rsidRPr="00155780">
        <w:rPr>
          <w:rStyle w:val="YoungMixChar"/>
          <w:b/>
          <w:color w:val="0000FF"/>
        </w:rPr>
        <w:t xml:space="preserve">C. </w:t>
      </w:r>
      <w:proofErr w:type="spellStart"/>
      <w:r w:rsidRPr="00155780">
        <w:rPr>
          <w:rFonts w:eastAsia="Times New Roman"/>
          <w:color w:val="auto"/>
          <w:szCs w:val="24"/>
        </w:rPr>
        <w:t>4000m</w:t>
      </w:r>
      <w:proofErr w:type="spellEnd"/>
      <w:r w:rsidRPr="00155780">
        <w:rPr>
          <w:rFonts w:eastAsia="Times New Roman"/>
          <w:color w:val="auto"/>
          <w:szCs w:val="24"/>
        </w:rPr>
        <w:t>.</w:t>
      </w:r>
      <w:r w:rsidRPr="00155780">
        <w:rPr>
          <w:rStyle w:val="YoungMixChar"/>
          <w:b/>
          <w:color w:val="auto"/>
        </w:rPr>
        <w:tab/>
      </w:r>
      <w:r w:rsidRPr="00155780">
        <w:rPr>
          <w:rStyle w:val="YoungMixChar"/>
          <w:b/>
          <w:color w:val="0000FF"/>
        </w:rPr>
        <w:t xml:space="preserve">D. </w:t>
      </w:r>
      <w:proofErr w:type="spellStart"/>
      <w:r w:rsidRPr="00155780">
        <w:rPr>
          <w:rFonts w:eastAsia="Times New Roman"/>
          <w:color w:val="auto"/>
          <w:szCs w:val="24"/>
        </w:rPr>
        <w:t>0,5m</w:t>
      </w:r>
      <w:proofErr w:type="spellEnd"/>
      <w:r w:rsidRPr="00155780">
        <w:rPr>
          <w:rFonts w:eastAsia="Times New Roman"/>
          <w:color w:val="auto"/>
          <w:szCs w:val="24"/>
        </w:rPr>
        <w:t>.</w:t>
      </w:r>
    </w:p>
    <w:p w14:paraId="56266F5E"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9:</w:t>
      </w:r>
      <w:r w:rsidRPr="00155780">
        <w:rPr>
          <w:b/>
          <w:color w:val="0000FF"/>
          <w:szCs w:val="24"/>
        </w:rPr>
        <w:tab/>
      </w:r>
      <w:r w:rsidRPr="00B11B5A">
        <w:rPr>
          <w:color w:val="auto"/>
          <w:szCs w:val="24"/>
          <w:lang w:val="vi-VN"/>
        </w:rPr>
        <w:t>Trong thí nghiệm Y-âng về giao thoa ánh sáng, khoảng cách giữa hai khe là a, khoảng cách từ mặt phẳng chứa hai khe đến màn quan sát là D, Bước sóng ánh sáng dùng trong thì nghiệm là λ. Khoảng vân được tính bằng công thức</w:t>
      </w:r>
    </w:p>
    <w:p w14:paraId="1B8B4D08"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24"/>
          <w:szCs w:val="24"/>
        </w:rPr>
        <w:object w:dxaOrig="700" w:dyaOrig="620" w14:anchorId="2DFB8D15">
          <v:shape id="_x0000_i1033" type="#_x0000_t75" style="width:35.45pt;height:31.15pt" o:ole="">
            <v:imagedata r:id="rId23" o:title=""/>
          </v:shape>
          <o:OLEObject Type="Embed" ProgID="Equation.DSMT4" ShapeID="_x0000_i1033" DrawAspect="Content" ObjectID="_1740987129" r:id="rId24"/>
        </w:object>
      </w:r>
      <w:r w:rsidRPr="00155780">
        <w:rPr>
          <w:rStyle w:val="YoungMixChar"/>
          <w:b/>
          <w:color w:val="auto"/>
        </w:rPr>
        <w:tab/>
      </w:r>
      <w:r w:rsidRPr="00155780">
        <w:rPr>
          <w:rStyle w:val="YoungMixChar"/>
          <w:b/>
          <w:color w:val="0000FF"/>
        </w:rPr>
        <w:t xml:space="preserve">B. </w:t>
      </w:r>
      <w:r w:rsidRPr="00155780">
        <w:rPr>
          <w:color w:val="auto"/>
          <w:position w:val="-24"/>
          <w:szCs w:val="24"/>
        </w:rPr>
        <w:object w:dxaOrig="720" w:dyaOrig="620" w14:anchorId="26602942">
          <v:shape id="_x0000_i1034" type="#_x0000_t75" style="width:36pt;height:31.15pt" o:ole="">
            <v:imagedata r:id="rId25" o:title=""/>
          </v:shape>
          <o:OLEObject Type="Embed" ProgID="Equation.DSMT4" ShapeID="_x0000_i1034" DrawAspect="Content" ObjectID="_1740987130" r:id="rId26"/>
        </w:object>
      </w:r>
      <w:r w:rsidRPr="00155780">
        <w:rPr>
          <w:rStyle w:val="YoungMixChar"/>
          <w:b/>
          <w:color w:val="auto"/>
        </w:rPr>
        <w:tab/>
      </w:r>
      <w:r w:rsidRPr="00155780">
        <w:rPr>
          <w:rStyle w:val="YoungMixChar"/>
          <w:b/>
          <w:color w:val="0000FF"/>
        </w:rPr>
        <w:t xml:space="preserve">C. </w:t>
      </w:r>
      <w:r w:rsidRPr="00155780">
        <w:rPr>
          <w:color w:val="auto"/>
          <w:position w:val="-24"/>
          <w:szCs w:val="24"/>
        </w:rPr>
        <w:object w:dxaOrig="780" w:dyaOrig="620" w14:anchorId="521B9F85">
          <v:shape id="_x0000_i1035" type="#_x0000_t75" style="width:38.7pt;height:31.15pt" o:ole="">
            <v:imagedata r:id="rId27" o:title=""/>
          </v:shape>
          <o:OLEObject Type="Embed" ProgID="Equation.DSMT4" ShapeID="_x0000_i1035" DrawAspect="Content" ObjectID="_1740987131" r:id="rId28"/>
        </w:object>
      </w:r>
      <w:r w:rsidRPr="00155780">
        <w:rPr>
          <w:rStyle w:val="YoungMixChar"/>
          <w:b/>
          <w:color w:val="auto"/>
        </w:rPr>
        <w:tab/>
      </w:r>
      <w:r w:rsidRPr="00155780">
        <w:rPr>
          <w:rStyle w:val="YoungMixChar"/>
          <w:b/>
          <w:color w:val="0000FF"/>
        </w:rPr>
        <w:t xml:space="preserve">D. </w:t>
      </w:r>
      <w:r w:rsidRPr="00155780">
        <w:rPr>
          <w:color w:val="auto"/>
          <w:position w:val="-24"/>
          <w:szCs w:val="24"/>
        </w:rPr>
        <w:object w:dxaOrig="760" w:dyaOrig="620" w14:anchorId="08C3834B">
          <v:shape id="_x0000_i1036" type="#_x0000_t75" style="width:38.7pt;height:31.15pt" o:ole="">
            <v:imagedata r:id="rId29" o:title=""/>
          </v:shape>
          <o:OLEObject Type="Embed" ProgID="Equation.DSMT4" ShapeID="_x0000_i1036" DrawAspect="Content" ObjectID="_1740987132" r:id="rId30"/>
        </w:object>
      </w:r>
    </w:p>
    <w:p w14:paraId="78B42DB6"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10:</w:t>
      </w:r>
      <w:r w:rsidRPr="00155780">
        <w:rPr>
          <w:b/>
          <w:bCs/>
          <w:color w:val="0000FF"/>
          <w:szCs w:val="24"/>
          <w:lang w:val="vi-VN"/>
        </w:rPr>
        <w:tab/>
      </w:r>
      <w:r w:rsidRPr="00B11B5A">
        <w:rPr>
          <w:bCs/>
          <w:color w:val="auto"/>
          <w:szCs w:val="24"/>
          <w:lang w:val="vi-VN"/>
        </w:rPr>
        <w:t>Đồ thị quan hệ giữa ly độ và gia tốc là</w:t>
      </w:r>
    </w:p>
    <w:p w14:paraId="334A85D8"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bCs/>
          <w:color w:val="auto"/>
          <w:szCs w:val="24"/>
          <w:lang w:val="vi-VN"/>
        </w:rPr>
        <w:t>đường elip</w:t>
      </w:r>
      <w:r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B. </w:t>
      </w:r>
      <w:r w:rsidRPr="00155780">
        <w:rPr>
          <w:bCs/>
          <w:color w:val="auto"/>
          <w:szCs w:val="24"/>
          <w:lang w:val="vi-VN"/>
        </w:rPr>
        <w:t>đường thẳng qua gốc tọa độ.</w:t>
      </w:r>
    </w:p>
    <w:p w14:paraId="4CFD8A82" w14:textId="79B621CD" w:rsidR="00B11B5A" w:rsidRDefault="00B11B5A" w:rsidP="00B11B5A">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rPr>
        <w:t xml:space="preserve">C. </w:t>
      </w:r>
      <w:r w:rsidRPr="00155780">
        <w:rPr>
          <w:bCs/>
          <w:color w:val="auto"/>
          <w:szCs w:val="24"/>
          <w:lang w:val="vi-VN"/>
        </w:rPr>
        <w:t>đường hình sin</w:t>
      </w:r>
      <w:r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D. </w:t>
      </w:r>
      <w:r w:rsidRPr="00155780">
        <w:rPr>
          <w:bCs/>
          <w:color w:val="auto"/>
          <w:szCs w:val="24"/>
          <w:lang w:val="vi-VN"/>
        </w:rPr>
        <w:t>đoạn thẳng qua gốc tọa độ.</w:t>
      </w:r>
    </w:p>
    <w:p w14:paraId="5B3BB6DF" w14:textId="1CE37D87" w:rsidR="00B11B5A" w:rsidRDefault="00B11B5A" w:rsidP="00B11B5A">
      <w:pPr>
        <w:tabs>
          <w:tab w:val="left" w:pos="3402"/>
          <w:tab w:val="left" w:pos="5669"/>
          <w:tab w:val="left" w:pos="7937"/>
        </w:tabs>
        <w:spacing w:line="276" w:lineRule="auto"/>
        <w:ind w:left="992"/>
        <w:jc w:val="both"/>
        <w:rPr>
          <w:bCs/>
          <w:color w:val="auto"/>
          <w:szCs w:val="24"/>
          <w:lang w:val="vi-VN"/>
        </w:rPr>
      </w:pPr>
    </w:p>
    <w:p w14:paraId="5E5368D3" w14:textId="77777777" w:rsidR="00B11B5A" w:rsidRDefault="00B11B5A" w:rsidP="00B11B5A">
      <w:pPr>
        <w:tabs>
          <w:tab w:val="left" w:pos="3402"/>
          <w:tab w:val="left" w:pos="5669"/>
          <w:tab w:val="left" w:pos="7937"/>
        </w:tabs>
        <w:spacing w:line="276" w:lineRule="auto"/>
        <w:ind w:left="992"/>
        <w:jc w:val="both"/>
        <w:rPr>
          <w:bCs/>
          <w:color w:val="auto"/>
          <w:szCs w:val="24"/>
          <w:lang w:val="vi-VN"/>
        </w:rPr>
      </w:pPr>
    </w:p>
    <w:p w14:paraId="7F48A562" w14:textId="77777777" w:rsidR="00B11B5A"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lastRenderedPageBreak/>
        <w:t>Câu 11:</w:t>
      </w:r>
      <w:r w:rsidRPr="00155780">
        <w:rPr>
          <w:b/>
          <w:bCs/>
          <w:color w:val="0000FF"/>
          <w:szCs w:val="24"/>
        </w:rPr>
        <w:tab/>
      </w:r>
      <w:r w:rsidRPr="00B11B5A">
        <w:rPr>
          <w:bCs/>
          <w:color w:val="auto"/>
          <w:szCs w:val="24"/>
        </w:rPr>
        <w:t xml:space="preserve">Vật dao động điều hòa với biên độ A và tốc độ cực đại </w:t>
      </w:r>
      <w:proofErr w:type="spellStart"/>
      <w:r w:rsidRPr="00B11B5A">
        <w:rPr>
          <w:bCs/>
          <w:color w:val="auto"/>
          <w:szCs w:val="24"/>
        </w:rPr>
        <w:t>v</w:t>
      </w:r>
      <w:r w:rsidRPr="00B11B5A">
        <w:rPr>
          <w:bCs/>
          <w:color w:val="auto"/>
          <w:szCs w:val="24"/>
          <w:vertAlign w:val="subscript"/>
        </w:rPr>
        <w:t>max</w:t>
      </w:r>
      <w:proofErr w:type="spellEnd"/>
      <w:r w:rsidRPr="00B11B5A">
        <w:rPr>
          <w:bCs/>
          <w:color w:val="auto"/>
          <w:szCs w:val="24"/>
        </w:rPr>
        <w:t>. Tần số dao động của vật bằng:</w:t>
      </w:r>
    </w:p>
    <w:p w14:paraId="20FDA71A"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22"/>
          <w:szCs w:val="24"/>
        </w:rPr>
        <w:object w:dxaOrig="560" w:dyaOrig="580" w14:anchorId="750FE8C2">
          <v:shape id="_x0000_i1037" type="#_x0000_t75" style="width:28.5pt;height:28.5pt" o:ole="">
            <v:imagedata r:id="rId31" o:title=""/>
          </v:shape>
          <o:OLEObject Type="Embed" ProgID="Equation.DSMT4" ShapeID="_x0000_i1037" DrawAspect="Content" ObjectID="_1740987133" r:id="rId32"/>
        </w:object>
      </w:r>
      <w:r w:rsidRPr="00155780">
        <w:rPr>
          <w:rStyle w:val="YoungMixChar"/>
          <w:b/>
          <w:color w:val="auto"/>
        </w:rPr>
        <w:tab/>
      </w:r>
      <w:r w:rsidRPr="00155780">
        <w:rPr>
          <w:rStyle w:val="YoungMixChar"/>
          <w:b/>
          <w:color w:val="0000FF"/>
        </w:rPr>
        <w:t xml:space="preserve">B. </w:t>
      </w:r>
      <w:r w:rsidRPr="00155780">
        <w:rPr>
          <w:color w:val="auto"/>
          <w:position w:val="-22"/>
          <w:szCs w:val="24"/>
        </w:rPr>
        <w:object w:dxaOrig="560" w:dyaOrig="580" w14:anchorId="7E614E16">
          <v:shape id="_x0000_i1038" type="#_x0000_t75" style="width:28.5pt;height:28.5pt" o:ole="">
            <v:imagedata r:id="rId33" o:title=""/>
          </v:shape>
          <o:OLEObject Type="Embed" ProgID="Equation.DSMT4" ShapeID="_x0000_i1038" DrawAspect="Content" ObjectID="_1740987134" r:id="rId34"/>
        </w:object>
      </w:r>
      <w:r w:rsidRPr="00155780">
        <w:rPr>
          <w:rStyle w:val="YoungMixChar"/>
          <w:b/>
          <w:color w:val="auto"/>
        </w:rPr>
        <w:tab/>
      </w:r>
      <w:r w:rsidRPr="00155780">
        <w:rPr>
          <w:rStyle w:val="YoungMixChar"/>
          <w:b/>
          <w:color w:val="0000FF"/>
        </w:rPr>
        <w:t xml:space="preserve">C. </w:t>
      </w:r>
      <w:r w:rsidRPr="00155780">
        <w:rPr>
          <w:color w:val="auto"/>
          <w:position w:val="-22"/>
          <w:szCs w:val="24"/>
        </w:rPr>
        <w:object w:dxaOrig="560" w:dyaOrig="580" w14:anchorId="75FDACAE">
          <v:shape id="_x0000_i1039" type="#_x0000_t75" style="width:28.5pt;height:28.5pt" o:ole="">
            <v:imagedata r:id="rId35" o:title=""/>
          </v:shape>
          <o:OLEObject Type="Embed" ProgID="Equation.DSMT4" ShapeID="_x0000_i1039" DrawAspect="Content" ObjectID="_1740987135" r:id="rId36"/>
        </w:object>
      </w:r>
      <w:r w:rsidRPr="00155780">
        <w:rPr>
          <w:rStyle w:val="YoungMixChar"/>
          <w:b/>
          <w:color w:val="auto"/>
        </w:rPr>
        <w:tab/>
      </w:r>
      <w:r w:rsidRPr="00155780">
        <w:rPr>
          <w:rStyle w:val="YoungMixChar"/>
          <w:b/>
          <w:color w:val="0000FF"/>
        </w:rPr>
        <w:t xml:space="preserve">D. </w:t>
      </w:r>
      <w:r w:rsidRPr="00155780">
        <w:rPr>
          <w:color w:val="auto"/>
          <w:position w:val="-22"/>
          <w:szCs w:val="24"/>
        </w:rPr>
        <w:object w:dxaOrig="560" w:dyaOrig="580" w14:anchorId="1FD697CF">
          <v:shape id="_x0000_i1040" type="#_x0000_t75" style="width:28.5pt;height:28.5pt" o:ole="">
            <v:imagedata r:id="rId37" o:title=""/>
          </v:shape>
          <o:OLEObject Type="Embed" ProgID="Equation.DSMT4" ShapeID="_x0000_i1040" DrawAspect="Content" ObjectID="_1740987136" r:id="rId38"/>
        </w:object>
      </w:r>
    </w:p>
    <w:p w14:paraId="55DD0A8C"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12:</w:t>
      </w:r>
      <w:r w:rsidRPr="00155780">
        <w:rPr>
          <w:rFonts w:eastAsia="Times New Roman"/>
          <w:b/>
          <w:color w:val="0000FF"/>
          <w:szCs w:val="24"/>
        </w:rPr>
        <w:tab/>
      </w:r>
      <w:r w:rsidRPr="00B11B5A">
        <w:rPr>
          <w:rFonts w:eastAsia="Times New Roman"/>
          <w:color w:val="auto"/>
          <w:szCs w:val="24"/>
        </w:rPr>
        <w:t xml:space="preserve">Một máy biến áp lí tưởng có số vòng dây của cuộn sơ cấp và cuộn thứ cấp lần lượt là </w:t>
      </w:r>
      <w:proofErr w:type="spellStart"/>
      <w:r w:rsidRPr="00B11B5A">
        <w:rPr>
          <w:rFonts w:eastAsia="Times New Roman"/>
          <w:iCs/>
          <w:color w:val="auto"/>
          <w:szCs w:val="24"/>
        </w:rPr>
        <w:t>N</w:t>
      </w:r>
      <w:r w:rsidRPr="00B11B5A">
        <w:rPr>
          <w:rFonts w:eastAsia="Times New Roman"/>
          <w:color w:val="auto"/>
          <w:szCs w:val="24"/>
          <w:vertAlign w:val="subscript"/>
        </w:rPr>
        <w:t>1</w:t>
      </w:r>
      <w:proofErr w:type="spellEnd"/>
      <w:r w:rsidRPr="00B11B5A">
        <w:rPr>
          <w:rFonts w:eastAsia="Times New Roman"/>
          <w:color w:val="auto"/>
          <w:szCs w:val="24"/>
        </w:rPr>
        <w:t xml:space="preserve"> và </w:t>
      </w:r>
      <w:proofErr w:type="spellStart"/>
      <w:r w:rsidRPr="00B11B5A">
        <w:rPr>
          <w:rFonts w:eastAsia="Times New Roman"/>
          <w:iCs/>
          <w:color w:val="auto"/>
          <w:szCs w:val="24"/>
        </w:rPr>
        <w:t>N</w:t>
      </w:r>
      <w:r w:rsidRPr="00B11B5A">
        <w:rPr>
          <w:rFonts w:eastAsia="Times New Roman"/>
          <w:color w:val="auto"/>
          <w:szCs w:val="24"/>
          <w:vertAlign w:val="subscript"/>
        </w:rPr>
        <w:t>2</w:t>
      </w:r>
      <w:proofErr w:type="spellEnd"/>
      <w:r w:rsidRPr="00B11B5A">
        <w:rPr>
          <w:rFonts w:eastAsia="Times New Roman"/>
          <w:color w:val="auto"/>
          <w:szCs w:val="24"/>
        </w:rPr>
        <w:t>. Nếu máy biến áp này là máy hạ áp thì:</w:t>
      </w:r>
    </w:p>
    <w:p w14:paraId="1BEA7414"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2"/>
          <w:szCs w:val="24"/>
        </w:rPr>
        <w:object w:dxaOrig="720" w:dyaOrig="740" w14:anchorId="0E139CBB">
          <v:shape id="_x0000_i1041" type="#_x0000_t75" style="width:36pt;height:36.55pt" o:ole="">
            <v:imagedata r:id="rId39" o:title=""/>
          </v:shape>
          <o:OLEObject Type="Embed" ProgID="Equation.DSMT4" ShapeID="_x0000_i1041" DrawAspect="Content" ObjectID="_1740987137" r:id="rId40"/>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32"/>
          <w:szCs w:val="24"/>
        </w:rPr>
        <w:object w:dxaOrig="720" w:dyaOrig="740" w14:anchorId="21705946">
          <v:shape id="_x0000_i1042" type="#_x0000_t75" style="width:36pt;height:36.55pt" o:ole="">
            <v:imagedata r:id="rId41" o:title=""/>
          </v:shape>
          <o:OLEObject Type="Embed" ProgID="Equation.DSMT4" ShapeID="_x0000_i1042" DrawAspect="Content" ObjectID="_1740987138" r:id="rId42"/>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2"/>
          <w:szCs w:val="24"/>
        </w:rPr>
        <w:object w:dxaOrig="900" w:dyaOrig="740" w14:anchorId="6E1D93C4">
          <v:shape id="_x0000_i1043" type="#_x0000_t75" style="width:45.15pt;height:36.55pt" o:ole="">
            <v:imagedata r:id="rId43" o:title=""/>
          </v:shape>
          <o:OLEObject Type="Embed" ProgID="Equation.DSMT4" ShapeID="_x0000_i1043" DrawAspect="Content" ObjectID="_1740987139" r:id="rId44"/>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32"/>
          <w:szCs w:val="24"/>
        </w:rPr>
        <w:object w:dxaOrig="720" w:dyaOrig="740" w14:anchorId="7FBAAF06">
          <v:shape id="_x0000_i1044" type="#_x0000_t75" style="width:36pt;height:36.55pt" o:ole="">
            <v:imagedata r:id="rId45" o:title=""/>
          </v:shape>
          <o:OLEObject Type="Embed" ProgID="Equation.DSMT4" ShapeID="_x0000_i1044" DrawAspect="Content" ObjectID="_1740987140" r:id="rId46"/>
        </w:object>
      </w:r>
    </w:p>
    <w:p w14:paraId="54976E00"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13:</w:t>
      </w:r>
      <w:r w:rsidRPr="00155780">
        <w:rPr>
          <w:rFonts w:eastAsia="Times New Roman"/>
          <w:b/>
          <w:color w:val="0000FF"/>
          <w:szCs w:val="24"/>
        </w:rPr>
        <w:tab/>
      </w:r>
      <w:r w:rsidRPr="00B11B5A">
        <w:rPr>
          <w:rFonts w:eastAsia="Times New Roman"/>
          <w:color w:val="auto"/>
          <w:szCs w:val="24"/>
        </w:rPr>
        <w:t>Trong các loại tia: Rơn-ghen, hồng ngoại, tử ngoại, đơn sắc màu lục. Tia có tần số nhỏ nhất là:</w:t>
      </w:r>
    </w:p>
    <w:p w14:paraId="5063C9EB"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Tia Rơn-ghen.</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Tia đơn sắc màu lục</w:t>
      </w:r>
      <w:r>
        <w:rPr>
          <w:rFonts w:eastAsia="Times New Roman"/>
          <w:color w:val="auto"/>
          <w:szCs w:val="24"/>
        </w:rPr>
        <w:tab/>
      </w:r>
      <w:r w:rsidRPr="00155780">
        <w:rPr>
          <w:rStyle w:val="YoungMixChar"/>
          <w:b/>
          <w:color w:val="0000FF"/>
        </w:rPr>
        <w:t xml:space="preserve">C. </w:t>
      </w:r>
      <w:r w:rsidRPr="00155780">
        <w:rPr>
          <w:rFonts w:eastAsia="Times New Roman"/>
          <w:color w:val="auto"/>
          <w:szCs w:val="24"/>
        </w:rPr>
        <w:t>Tia tử ngoại.</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Tia hồng ngoại.</w:t>
      </w:r>
    </w:p>
    <w:p w14:paraId="402882C8"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14:</w:t>
      </w:r>
      <w:r w:rsidRPr="00155780">
        <w:rPr>
          <w:b/>
          <w:color w:val="0000FF"/>
          <w:szCs w:val="24"/>
        </w:rPr>
        <w:tab/>
      </w:r>
      <w:r w:rsidRPr="00B11B5A">
        <w:rPr>
          <w:color w:val="auto"/>
          <w:szCs w:val="24"/>
        </w:rPr>
        <w:t>Trong máy thu thanh vô tuyến, bộ phận dùng để biến đổi trực tiếp dao động điện thành dao động âm có cùng tần số là</w:t>
      </w:r>
    </w:p>
    <w:p w14:paraId="6D2E0812"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szCs w:val="24"/>
        </w:rPr>
        <w:t>loa.</w:t>
      </w:r>
      <w:r w:rsidRPr="00155780">
        <w:rPr>
          <w:rStyle w:val="YoungMixChar"/>
          <w:b/>
          <w:color w:val="auto"/>
        </w:rPr>
        <w:tab/>
      </w:r>
      <w:r w:rsidRPr="00155780">
        <w:rPr>
          <w:rStyle w:val="YoungMixChar"/>
          <w:b/>
          <w:color w:val="0000FF"/>
        </w:rPr>
        <w:t xml:space="preserve">B. </w:t>
      </w:r>
      <w:r w:rsidRPr="00155780">
        <w:rPr>
          <w:color w:val="auto"/>
          <w:szCs w:val="24"/>
        </w:rPr>
        <w:t>mạch tách sóng.</w:t>
      </w:r>
      <w:r w:rsidRPr="00155780">
        <w:rPr>
          <w:rStyle w:val="YoungMixChar"/>
          <w:b/>
          <w:color w:val="auto"/>
        </w:rPr>
        <w:tab/>
      </w:r>
      <w:r w:rsidRPr="00155780">
        <w:rPr>
          <w:rStyle w:val="YoungMixChar"/>
          <w:b/>
          <w:color w:val="0000FF"/>
        </w:rPr>
        <w:t xml:space="preserve">C. </w:t>
      </w:r>
      <w:r w:rsidRPr="00155780">
        <w:rPr>
          <w:color w:val="auto"/>
          <w:szCs w:val="24"/>
        </w:rPr>
        <w:t>mạch chọn sóng.</w:t>
      </w:r>
      <w:r w:rsidRPr="00155780">
        <w:rPr>
          <w:rStyle w:val="YoungMixChar"/>
          <w:b/>
          <w:color w:val="auto"/>
        </w:rPr>
        <w:tab/>
      </w:r>
      <w:r w:rsidRPr="00155780">
        <w:rPr>
          <w:rStyle w:val="YoungMixChar"/>
          <w:b/>
          <w:color w:val="0000FF"/>
        </w:rPr>
        <w:t xml:space="preserve">D. </w:t>
      </w:r>
      <w:proofErr w:type="spellStart"/>
      <w:r w:rsidRPr="00155780">
        <w:rPr>
          <w:color w:val="auto"/>
          <w:szCs w:val="24"/>
        </w:rPr>
        <w:t>micrô</w:t>
      </w:r>
      <w:proofErr w:type="spellEnd"/>
      <w:r w:rsidRPr="00155780">
        <w:rPr>
          <w:color w:val="auto"/>
          <w:szCs w:val="24"/>
        </w:rPr>
        <w:t>.</w:t>
      </w:r>
    </w:p>
    <w:p w14:paraId="6FF015FC"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15:</w:t>
      </w:r>
      <w:r w:rsidRPr="00155780">
        <w:rPr>
          <w:rFonts w:eastAsia="Times New Roman"/>
          <w:b/>
          <w:color w:val="0000FF"/>
          <w:szCs w:val="24"/>
        </w:rPr>
        <w:tab/>
      </w:r>
      <w:r w:rsidRPr="00B11B5A">
        <w:rPr>
          <w:rFonts w:eastAsia="Times New Roman"/>
          <w:color w:val="auto"/>
          <w:szCs w:val="24"/>
        </w:rPr>
        <w:t xml:space="preserve">Đặt điện áp xoay chiều </w:t>
      </w:r>
      <w:r w:rsidRPr="00155780">
        <w:rPr>
          <w:iCs/>
          <w:position w:val="-12"/>
        </w:rPr>
        <w:object w:dxaOrig="1859" w:dyaOrig="380" w14:anchorId="2DBEEE97">
          <v:shape id="_x0000_i1045" type="#_x0000_t75" style="width:93.5pt;height:18.8pt" o:ole="">
            <v:imagedata r:id="rId47" o:title=""/>
          </v:shape>
          <o:OLEObject Type="Embed" ProgID="Equation.DSMT4" ShapeID="_x0000_i1045" DrawAspect="Content" ObjectID="_1740987141" r:id="rId48"/>
        </w:object>
      </w:r>
      <w:r w:rsidRPr="00B11B5A">
        <w:rPr>
          <w:rFonts w:eastAsia="Times New Roman"/>
          <w:color w:val="auto"/>
          <w:szCs w:val="24"/>
        </w:rPr>
        <w:t xml:space="preserve">có </w:t>
      </w:r>
      <w:proofErr w:type="spellStart"/>
      <w:r w:rsidRPr="00B11B5A">
        <w:rPr>
          <w:rFonts w:eastAsia="Times New Roman"/>
          <w:iCs/>
          <w:color w:val="auto"/>
          <w:szCs w:val="24"/>
        </w:rPr>
        <w:t>U</w:t>
      </w:r>
      <w:r w:rsidRPr="00B11B5A">
        <w:rPr>
          <w:rFonts w:eastAsia="Times New Roman"/>
          <w:color w:val="auto"/>
          <w:szCs w:val="24"/>
          <w:vertAlign w:val="subscript"/>
        </w:rPr>
        <w:t>0</w:t>
      </w:r>
      <w:proofErr w:type="spellEnd"/>
      <w:r w:rsidRPr="00B11B5A">
        <w:rPr>
          <w:rFonts w:eastAsia="Times New Roman"/>
          <w:color w:val="auto"/>
          <w:szCs w:val="24"/>
        </w:rPr>
        <w:t xml:space="preserve"> không đổi và f thay đổi được vào hai đầu đoạn mạch có R, L, C mắc nối tiếp. Khi </w:t>
      </w:r>
      <w:r w:rsidRPr="00155780">
        <w:rPr>
          <w:position w:val="-12"/>
        </w:rPr>
        <w:object w:dxaOrig="560" w:dyaOrig="380" w14:anchorId="10D3E622">
          <v:shape id="_x0000_i1046" type="#_x0000_t75" style="width:28.5pt;height:18.8pt" o:ole="">
            <v:imagedata r:id="rId49" o:title=""/>
          </v:shape>
          <o:OLEObject Type="Embed" ProgID="Equation.DSMT4" ShapeID="_x0000_i1046" DrawAspect="Content" ObjectID="_1740987142" r:id="rId50"/>
        </w:object>
      </w:r>
      <w:r w:rsidRPr="00B11B5A">
        <w:rPr>
          <w:rFonts w:eastAsia="Times New Roman"/>
          <w:color w:val="auto"/>
          <w:szCs w:val="24"/>
        </w:rPr>
        <w:t xml:space="preserve"> thì trong đoạn mạch có cộng hưởng điện. Giá trị của </w:t>
      </w:r>
      <w:r w:rsidRPr="00155780">
        <w:rPr>
          <w:position w:val="-12"/>
        </w:rPr>
        <w:object w:dxaOrig="220" w:dyaOrig="380" w14:anchorId="2C306093">
          <v:shape id="_x0000_i1047" type="#_x0000_t75" style="width:11.3pt;height:18.8pt" o:ole="">
            <v:imagedata r:id="rId51" o:title=""/>
          </v:shape>
          <o:OLEObject Type="Embed" ProgID="Equation.DSMT4" ShapeID="_x0000_i1047" DrawAspect="Content" ObjectID="_1740987143" r:id="rId52"/>
        </w:object>
      </w:r>
      <w:r w:rsidRPr="00B11B5A">
        <w:rPr>
          <w:rFonts w:eastAsia="Times New Roman"/>
          <w:color w:val="auto"/>
          <w:szCs w:val="24"/>
        </w:rPr>
        <w:t>là</w:t>
      </w:r>
    </w:p>
    <w:p w14:paraId="688862A6"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0"/>
          <w:szCs w:val="24"/>
        </w:rPr>
        <w:object w:dxaOrig="600" w:dyaOrig="720" w14:anchorId="56F5A00C">
          <v:shape id="_x0000_i1048" type="#_x0000_t75" style="width:30.1pt;height:36pt" o:ole="">
            <v:imagedata r:id="rId53" o:title=""/>
          </v:shape>
          <o:OLEObject Type="Embed" ProgID="Equation.DSMT4" ShapeID="_x0000_i1048" DrawAspect="Content" ObjectID="_1740987144" r:id="rId54"/>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30"/>
          <w:szCs w:val="24"/>
        </w:rPr>
        <w:object w:dxaOrig="860" w:dyaOrig="720" w14:anchorId="2809D27D">
          <v:shape id="_x0000_i1049" type="#_x0000_t75" style="width:43.5pt;height:36pt" o:ole="">
            <v:imagedata r:id="rId55" o:title=""/>
          </v:shape>
          <o:OLEObject Type="Embed" ProgID="Equation.DSMT4" ShapeID="_x0000_i1049" DrawAspect="Content" ObjectID="_1740987145" r:id="rId56"/>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0"/>
          <w:szCs w:val="24"/>
        </w:rPr>
        <w:object w:dxaOrig="600" w:dyaOrig="720" w14:anchorId="1BDCCEFE">
          <v:shape id="_x0000_i1050" type="#_x0000_t75" style="width:30.1pt;height:36pt" o:ole="">
            <v:imagedata r:id="rId57" o:title=""/>
          </v:shape>
          <o:OLEObject Type="Embed" ProgID="Equation.DSMT4" ShapeID="_x0000_i1050" DrawAspect="Content" ObjectID="_1740987146" r:id="rId58"/>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30"/>
          <w:szCs w:val="24"/>
        </w:rPr>
        <w:object w:dxaOrig="600" w:dyaOrig="720" w14:anchorId="00FDA7FD">
          <v:shape id="_x0000_i1051" type="#_x0000_t75" style="width:30.1pt;height:36pt" o:ole="">
            <v:imagedata r:id="rId59" o:title=""/>
          </v:shape>
          <o:OLEObject Type="Embed" ProgID="Equation.DSMT4" ShapeID="_x0000_i1051" DrawAspect="Content" ObjectID="_1740987147" r:id="rId60"/>
        </w:object>
      </w:r>
    </w:p>
    <w:p w14:paraId="0BBAD791"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16:</w:t>
      </w:r>
      <w:r w:rsidRPr="00155780">
        <w:rPr>
          <w:rFonts w:eastAsia="Times New Roman"/>
          <w:b/>
          <w:color w:val="0000FF"/>
          <w:szCs w:val="24"/>
        </w:rPr>
        <w:tab/>
      </w:r>
      <w:r w:rsidRPr="00B11B5A">
        <w:rPr>
          <w:rFonts w:eastAsia="Times New Roman"/>
          <w:color w:val="auto"/>
          <w:szCs w:val="24"/>
        </w:rPr>
        <w:t xml:space="preserve">Trong thí nghiệm Y- </w:t>
      </w:r>
      <w:proofErr w:type="spellStart"/>
      <w:r w:rsidRPr="00B11B5A">
        <w:rPr>
          <w:rFonts w:eastAsia="Times New Roman"/>
          <w:color w:val="auto"/>
          <w:szCs w:val="24"/>
        </w:rPr>
        <w:t>âng</w:t>
      </w:r>
      <w:proofErr w:type="spellEnd"/>
      <w:r w:rsidRPr="00B11B5A">
        <w:rPr>
          <w:rFonts w:eastAsia="Times New Roman"/>
          <w:color w:val="auto"/>
          <w:szCs w:val="24"/>
        </w:rPr>
        <w:t xml:space="preserve"> về giao thoa ánh sáng, người ta sử dụng nguồn sáng gồm các ánh sáng đơn sắc: đỏ, vàng, chàm. Vân sáng gần vân trung tâm nhất là vân sáng của ánh sáng màu:</w:t>
      </w:r>
    </w:p>
    <w:p w14:paraId="19EC9165"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Chàm.</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Lam.</w:t>
      </w:r>
      <w:r w:rsidRPr="00155780">
        <w:rPr>
          <w:rStyle w:val="YoungMixChar"/>
          <w:b/>
          <w:color w:val="auto"/>
        </w:rPr>
        <w:tab/>
      </w:r>
      <w:r w:rsidRPr="00155780">
        <w:rPr>
          <w:rStyle w:val="YoungMixChar"/>
          <w:b/>
          <w:color w:val="0000FF"/>
        </w:rPr>
        <w:t xml:space="preserve">C. </w:t>
      </w:r>
      <w:r w:rsidRPr="00155780">
        <w:rPr>
          <w:rFonts w:eastAsia="Times New Roman"/>
          <w:color w:val="auto"/>
          <w:szCs w:val="24"/>
        </w:rPr>
        <w:t>Đỏ.</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Vàng.</w:t>
      </w:r>
    </w:p>
    <w:p w14:paraId="6CE1D7AA"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17:</w:t>
      </w:r>
      <w:r w:rsidRPr="00155780">
        <w:rPr>
          <w:b/>
          <w:color w:val="0000FF"/>
          <w:szCs w:val="24"/>
        </w:rPr>
        <w:tab/>
      </w:r>
      <w:r w:rsidRPr="00B11B5A">
        <w:rPr>
          <w:color w:val="auto"/>
          <w:szCs w:val="24"/>
        </w:rPr>
        <w:t>Suất điện động của nguồn điện là đại lượng đặc trưng cho</w:t>
      </w:r>
    </w:p>
    <w:p w14:paraId="2F1B8321"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khả năng tác dụng lực của nguồn điện.</w:t>
      </w:r>
    </w:p>
    <w:p w14:paraId="4D8251E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khả năng dự trữ điện tích của nguồn điện.</w:t>
      </w:r>
    </w:p>
    <w:p w14:paraId="1B8C8DEB"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khả năng thực hiện công của nguồn điện.</w:t>
      </w:r>
    </w:p>
    <w:p w14:paraId="7A2D2E09"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khả năng tích điện cho hai cực của nguồn điện.</w:t>
      </w:r>
    </w:p>
    <w:p w14:paraId="757BD227"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18:</w:t>
      </w:r>
      <w:r w:rsidRPr="00155780">
        <w:rPr>
          <w:rFonts w:eastAsia="Times New Roman"/>
          <w:b/>
          <w:color w:val="0000FF"/>
          <w:szCs w:val="24"/>
        </w:rPr>
        <w:tab/>
      </w:r>
      <w:r w:rsidRPr="00B11B5A">
        <w:rPr>
          <w:rFonts w:eastAsia="Times New Roman"/>
          <w:color w:val="auto"/>
          <w:szCs w:val="24"/>
        </w:rPr>
        <w:t xml:space="preserve">Đặt điện áp xoay chiều vào hai đầu một đoạn mạch mắc nối tiếp gồm điện trở R và cuộn cảm thuần thì cảm kháng của cuộn cảm là </w:t>
      </w:r>
      <w:proofErr w:type="spellStart"/>
      <w:r w:rsidRPr="00B11B5A">
        <w:rPr>
          <w:rFonts w:eastAsia="Times New Roman"/>
          <w:iCs/>
          <w:color w:val="auto"/>
          <w:szCs w:val="24"/>
        </w:rPr>
        <w:t>Z</w:t>
      </w:r>
      <w:r w:rsidRPr="00B11B5A">
        <w:rPr>
          <w:rFonts w:eastAsia="Times New Roman"/>
          <w:iCs/>
          <w:color w:val="auto"/>
          <w:szCs w:val="24"/>
          <w:vertAlign w:val="subscript"/>
        </w:rPr>
        <w:t>L</w:t>
      </w:r>
      <w:proofErr w:type="spellEnd"/>
      <w:r w:rsidRPr="00B11B5A">
        <w:rPr>
          <w:rFonts w:eastAsia="Times New Roman"/>
          <w:color w:val="auto"/>
          <w:szCs w:val="24"/>
        </w:rPr>
        <w:t>. Hệ số công suất của đoạn mạch là</w:t>
      </w:r>
    </w:p>
    <w:p w14:paraId="2A3A1FD3"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24"/>
          <w:szCs w:val="24"/>
        </w:rPr>
        <w:object w:dxaOrig="1120" w:dyaOrig="820" w14:anchorId="2722CE61">
          <v:shape id="_x0000_i1052" type="#_x0000_t75" style="width:55.9pt;height:40.85pt" o:ole="">
            <v:imagedata r:id="rId61" o:title=""/>
          </v:shape>
          <o:OLEObject Type="Embed" ProgID="Equation.DSMT4" ShapeID="_x0000_i1052" DrawAspect="Content" ObjectID="_1740987148" r:id="rId62"/>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1060" w:dyaOrig="760" w14:anchorId="7D5428B4">
          <v:shape id="_x0000_i1053" type="#_x0000_t75" style="width:53.2pt;height:38.7pt" o:ole="">
            <v:imagedata r:id="rId63" o:title=""/>
          </v:shape>
          <o:OLEObject Type="Embed" ProgID="Equation.DSMT4" ShapeID="_x0000_i1053" DrawAspect="Content" ObjectID="_1740987149" r:id="rId64"/>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40"/>
          <w:szCs w:val="24"/>
        </w:rPr>
        <w:object w:dxaOrig="1060" w:dyaOrig="820" w14:anchorId="20AA7233">
          <v:shape id="_x0000_i1054" type="#_x0000_t75" style="width:53.2pt;height:40.85pt" o:ole="">
            <v:imagedata r:id="rId65" o:title=""/>
          </v:shape>
          <o:OLEObject Type="Embed" ProgID="Equation.DSMT4" ShapeID="_x0000_i1054" DrawAspect="Content" ObjectID="_1740987150" r:id="rId66"/>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46"/>
          <w:szCs w:val="24"/>
        </w:rPr>
        <w:object w:dxaOrig="1120" w:dyaOrig="880" w14:anchorId="45EBC081">
          <v:shape id="_x0000_i1055" type="#_x0000_t75" style="width:55.9pt;height:43.5pt" o:ole="">
            <v:imagedata r:id="rId67" o:title=""/>
          </v:shape>
          <o:OLEObject Type="Embed" ProgID="Equation.DSMT4" ShapeID="_x0000_i1055" DrawAspect="Content" ObjectID="_1740987151" r:id="rId68"/>
        </w:object>
      </w:r>
    </w:p>
    <w:p w14:paraId="5A9AE273" w14:textId="77777777" w:rsidR="00B11B5A"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t>Câu 19:</w:t>
      </w:r>
      <w:r w:rsidRPr="00155780">
        <w:rPr>
          <w:b/>
          <w:bCs/>
          <w:color w:val="0000FF"/>
          <w:szCs w:val="24"/>
        </w:rPr>
        <w:tab/>
      </w:r>
      <w:r w:rsidRPr="00B11B5A">
        <w:rPr>
          <w:bCs/>
          <w:color w:val="auto"/>
          <w:szCs w:val="24"/>
        </w:rPr>
        <w:t xml:space="preserve">Một con lắc đơn có chiều dài l dao động điều hòa với biên độ góc </w:t>
      </w:r>
      <w:r w:rsidRPr="00155780">
        <w:rPr>
          <w:position w:val="-10"/>
        </w:rPr>
        <w:object w:dxaOrig="300" w:dyaOrig="320" w14:anchorId="706956D8">
          <v:shape id="_x0000_i1056" type="#_x0000_t75" style="width:15.05pt;height:16.1pt" o:ole="">
            <v:imagedata r:id="rId69" o:title=""/>
          </v:shape>
          <o:OLEObject Type="Embed" ProgID="Equation.DSMT4" ShapeID="_x0000_i1056" DrawAspect="Content" ObjectID="_1740987152" r:id="rId70"/>
        </w:object>
      </w:r>
      <w:r w:rsidRPr="00B11B5A">
        <w:rPr>
          <w:bCs/>
          <w:color w:val="auto"/>
          <w:szCs w:val="24"/>
        </w:rPr>
        <w:t xml:space="preserve"> tại nơi có gia tốc trọng trường g. Ở thời điểm t vật có tốc độ v, lúc đó vật có li độ góc là</w:t>
      </w:r>
    </w:p>
    <w:p w14:paraId="02EE4CEB"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30"/>
          <w:szCs w:val="24"/>
        </w:rPr>
        <w:object w:dxaOrig="1480" w:dyaOrig="740" w14:anchorId="14358992">
          <v:shape id="_x0000_i1057" type="#_x0000_t75" style="width:74.15pt;height:36.55pt" o:ole="">
            <v:imagedata r:id="rId71" o:title=""/>
          </v:shape>
          <o:OLEObject Type="Embed" ProgID="Equation.DSMT4" ShapeID="_x0000_i1057" DrawAspect="Content" ObjectID="_1740987153" r:id="rId72"/>
        </w:object>
      </w:r>
      <w:r w:rsidRPr="00155780">
        <w:rPr>
          <w:rStyle w:val="YoungMixChar"/>
          <w:b/>
          <w:color w:val="auto"/>
        </w:rPr>
        <w:tab/>
      </w:r>
      <w:r w:rsidRPr="00155780">
        <w:rPr>
          <w:rStyle w:val="YoungMixChar"/>
          <w:b/>
          <w:color w:val="0000FF"/>
        </w:rPr>
        <w:t xml:space="preserve">B. </w:t>
      </w:r>
      <w:r w:rsidRPr="00155780">
        <w:rPr>
          <w:color w:val="auto"/>
          <w:position w:val="-30"/>
          <w:szCs w:val="24"/>
        </w:rPr>
        <w:object w:dxaOrig="1520" w:dyaOrig="740" w14:anchorId="64EB5385">
          <v:shape id="_x0000_i1058" type="#_x0000_t75" style="width:76.3pt;height:36.55pt" o:ole="">
            <v:imagedata r:id="rId73" o:title=""/>
          </v:shape>
          <o:OLEObject Type="Embed" ProgID="Equation.DSMT4" ShapeID="_x0000_i1058" DrawAspect="Content" ObjectID="_1740987154" r:id="rId74"/>
        </w:object>
      </w:r>
      <w:r w:rsidRPr="00155780">
        <w:rPr>
          <w:rStyle w:val="YoungMixChar"/>
          <w:b/>
          <w:color w:val="auto"/>
        </w:rPr>
        <w:tab/>
      </w:r>
      <w:r w:rsidRPr="00155780">
        <w:rPr>
          <w:rStyle w:val="YoungMixChar"/>
          <w:b/>
          <w:color w:val="0000FF"/>
        </w:rPr>
        <w:t xml:space="preserve">C. </w:t>
      </w:r>
      <w:r w:rsidRPr="00155780">
        <w:rPr>
          <w:color w:val="auto"/>
          <w:position w:val="-30"/>
          <w:szCs w:val="24"/>
        </w:rPr>
        <w:object w:dxaOrig="1460" w:dyaOrig="740" w14:anchorId="32EFF8F9">
          <v:shape id="_x0000_i1059" type="#_x0000_t75" style="width:73.6pt;height:36.55pt" o:ole="">
            <v:imagedata r:id="rId75" o:title=""/>
          </v:shape>
          <o:OLEObject Type="Embed" ProgID="Equation.DSMT4" ShapeID="_x0000_i1059" DrawAspect="Content" ObjectID="_1740987155" r:id="rId76"/>
        </w:object>
      </w:r>
      <w:r w:rsidRPr="00155780">
        <w:rPr>
          <w:rStyle w:val="YoungMixChar"/>
          <w:b/>
          <w:color w:val="auto"/>
        </w:rPr>
        <w:tab/>
      </w:r>
      <w:r w:rsidRPr="00155780">
        <w:rPr>
          <w:rStyle w:val="YoungMixChar"/>
          <w:b/>
          <w:color w:val="0000FF"/>
        </w:rPr>
        <w:t xml:space="preserve">D. </w:t>
      </w:r>
      <w:r w:rsidRPr="00155780">
        <w:rPr>
          <w:color w:val="auto"/>
          <w:position w:val="-30"/>
          <w:szCs w:val="24"/>
        </w:rPr>
        <w:object w:dxaOrig="1520" w:dyaOrig="740" w14:anchorId="3B2F3243">
          <v:shape id="_x0000_i1060" type="#_x0000_t75" style="width:76.3pt;height:36.55pt" o:ole="">
            <v:imagedata r:id="rId77" o:title=""/>
          </v:shape>
          <o:OLEObject Type="Embed" ProgID="Equation.DSMT4" ShapeID="_x0000_i1060" DrawAspect="Content" ObjectID="_1740987156" r:id="rId78"/>
        </w:object>
      </w:r>
    </w:p>
    <w:p w14:paraId="2AD02FF7" w14:textId="77777777" w:rsidR="00B11B5A"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t>Câu 20:</w:t>
      </w:r>
      <w:r w:rsidRPr="00155780">
        <w:rPr>
          <w:b/>
          <w:bCs/>
          <w:color w:val="0000FF"/>
          <w:szCs w:val="24"/>
          <w:lang w:val="sv-SE"/>
        </w:rPr>
        <w:tab/>
      </w:r>
      <w:r w:rsidRPr="00B11B5A">
        <w:rPr>
          <w:bCs/>
          <w:color w:val="auto"/>
          <w:szCs w:val="24"/>
          <w:lang w:val="sv-SE"/>
        </w:rPr>
        <w:t>Một vật có khối lượng 50 g, dao động điều hòa với biên độ 4 cm và tần số góc 3 rad/s. Động năng cực đại của vật là</w:t>
      </w:r>
    </w:p>
    <w:p w14:paraId="0FCCCE49" w14:textId="77777777" w:rsidR="00B11B5A" w:rsidRDefault="00B11B5A" w:rsidP="00B11B5A">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fr-FR"/>
        </w:rPr>
        <w:t xml:space="preserve">A. </w:t>
      </w:r>
      <w:r w:rsidRPr="00155780">
        <w:rPr>
          <w:bCs/>
          <w:color w:val="auto"/>
          <w:szCs w:val="24"/>
          <w:lang w:val="sv-SE"/>
        </w:rPr>
        <w:t>7,2 J.</w:t>
      </w:r>
      <w:r w:rsidRPr="00155780">
        <w:rPr>
          <w:rStyle w:val="YoungMixChar"/>
          <w:b/>
          <w:color w:val="auto"/>
          <w:lang w:val="fr-FR"/>
        </w:rPr>
        <w:tab/>
      </w:r>
      <w:r w:rsidRPr="00155780">
        <w:rPr>
          <w:rStyle w:val="YoungMixChar"/>
          <w:b/>
          <w:color w:val="0000FF"/>
          <w:lang w:val="fr-FR"/>
        </w:rPr>
        <w:t xml:space="preserve">B. </w:t>
      </w:r>
      <w:r w:rsidRPr="00155780">
        <w:rPr>
          <w:bCs/>
          <w:color w:val="auto"/>
          <w:szCs w:val="24"/>
          <w:lang w:val="sv-SE"/>
        </w:rPr>
        <w:t>3,6 J.</w:t>
      </w:r>
      <w:r w:rsidRPr="00155780">
        <w:rPr>
          <w:rStyle w:val="YoungMixChar"/>
          <w:b/>
          <w:color w:val="auto"/>
          <w:lang w:val="fr-FR"/>
        </w:rPr>
        <w:tab/>
      </w:r>
      <w:r w:rsidRPr="00155780">
        <w:rPr>
          <w:rStyle w:val="YoungMixChar"/>
          <w:b/>
          <w:color w:val="0000FF"/>
          <w:lang w:val="fr-FR"/>
        </w:rPr>
        <w:t xml:space="preserve">C. </w:t>
      </w:r>
      <w:r w:rsidRPr="00155780">
        <w:rPr>
          <w:bCs/>
          <w:color w:val="auto"/>
          <w:szCs w:val="24"/>
          <w:lang w:val="sv-SE"/>
        </w:rPr>
        <w:t>3,6.10</w:t>
      </w:r>
      <w:r w:rsidRPr="00155780">
        <w:rPr>
          <w:bCs/>
          <w:color w:val="auto"/>
          <w:szCs w:val="24"/>
          <w:vertAlign w:val="superscript"/>
          <w:lang w:val="sv-SE"/>
        </w:rPr>
        <w:t>-4</w:t>
      </w:r>
      <w:r w:rsidRPr="00155780">
        <w:rPr>
          <w:bCs/>
          <w:color w:val="auto"/>
          <w:szCs w:val="24"/>
          <w:lang w:val="sv-SE"/>
        </w:rPr>
        <w:t xml:space="preserve"> J.</w:t>
      </w:r>
      <w:r w:rsidRPr="00155780">
        <w:rPr>
          <w:rStyle w:val="YoungMixChar"/>
          <w:b/>
          <w:color w:val="auto"/>
          <w:lang w:val="fr-FR"/>
        </w:rPr>
        <w:tab/>
      </w:r>
      <w:r w:rsidRPr="00155780">
        <w:rPr>
          <w:rStyle w:val="YoungMixChar"/>
          <w:b/>
          <w:color w:val="0000FF"/>
          <w:lang w:val="fr-FR"/>
        </w:rPr>
        <w:t xml:space="preserve">D. </w:t>
      </w:r>
      <w:r w:rsidRPr="00155780">
        <w:rPr>
          <w:bCs/>
          <w:color w:val="auto"/>
          <w:szCs w:val="24"/>
          <w:lang w:val="sv-SE"/>
        </w:rPr>
        <w:t>7,2.10</w:t>
      </w:r>
      <w:r w:rsidRPr="00155780">
        <w:rPr>
          <w:bCs/>
          <w:color w:val="auto"/>
          <w:szCs w:val="24"/>
          <w:vertAlign w:val="superscript"/>
          <w:lang w:val="sv-SE"/>
        </w:rPr>
        <w:t>-4</w:t>
      </w:r>
      <w:r w:rsidRPr="00155780">
        <w:rPr>
          <w:bCs/>
          <w:color w:val="auto"/>
          <w:szCs w:val="24"/>
          <w:lang w:val="sv-SE"/>
        </w:rPr>
        <w:t>J.</w:t>
      </w:r>
    </w:p>
    <w:p w14:paraId="79F3ECE5" w14:textId="77777777" w:rsidR="00B11B5A"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t>Câu 21:</w:t>
      </w:r>
      <w:r w:rsidRPr="00155780">
        <w:rPr>
          <w:b/>
          <w:bCs/>
          <w:color w:val="0000FF"/>
          <w:szCs w:val="24"/>
          <w:lang w:val="sv-SE"/>
        </w:rPr>
        <w:tab/>
      </w:r>
      <w:r w:rsidRPr="00B11B5A">
        <w:rPr>
          <w:bCs/>
          <w:color w:val="auto"/>
          <w:szCs w:val="24"/>
          <w:lang w:val="sv-SE"/>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1DD3FFAF" w14:textId="77777777" w:rsidR="00B11B5A" w:rsidRDefault="00B11B5A" w:rsidP="00B11B5A">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sv-SE"/>
        </w:rPr>
        <w:t xml:space="preserve">A. </w:t>
      </w:r>
      <w:r w:rsidRPr="00155780">
        <w:rPr>
          <w:bCs/>
          <w:color w:val="auto"/>
          <w:szCs w:val="24"/>
          <w:lang w:val="sv-SE"/>
        </w:rPr>
        <w:t>3 nút và 2 bụng.</w:t>
      </w:r>
      <w:r w:rsidRPr="00155780">
        <w:rPr>
          <w:rStyle w:val="YoungMixChar"/>
          <w:b/>
          <w:color w:val="auto"/>
          <w:lang w:val="sv-SE"/>
        </w:rPr>
        <w:tab/>
      </w:r>
      <w:r w:rsidRPr="00155780">
        <w:rPr>
          <w:rStyle w:val="YoungMixChar"/>
          <w:b/>
          <w:color w:val="0000FF"/>
          <w:lang w:val="sv-SE"/>
        </w:rPr>
        <w:t xml:space="preserve">B. </w:t>
      </w:r>
      <w:r w:rsidRPr="00155780">
        <w:rPr>
          <w:bCs/>
          <w:color w:val="auto"/>
          <w:szCs w:val="24"/>
          <w:lang w:val="sv-SE"/>
        </w:rPr>
        <w:t>9 nút và 8 bụng.</w:t>
      </w:r>
      <w:r w:rsidRPr="00155780">
        <w:rPr>
          <w:rStyle w:val="YoungMixChar"/>
          <w:b/>
          <w:color w:val="auto"/>
          <w:lang w:val="sv-SE"/>
        </w:rPr>
        <w:tab/>
      </w:r>
      <w:r w:rsidRPr="00155780">
        <w:rPr>
          <w:rStyle w:val="YoungMixChar"/>
          <w:b/>
          <w:color w:val="0000FF"/>
          <w:lang w:val="sv-SE"/>
        </w:rPr>
        <w:t xml:space="preserve">C. </w:t>
      </w:r>
      <w:r w:rsidRPr="00155780">
        <w:rPr>
          <w:bCs/>
          <w:color w:val="auto"/>
          <w:szCs w:val="24"/>
          <w:lang w:val="sv-SE"/>
        </w:rPr>
        <w:t>7 nút và 6 bụng.</w:t>
      </w:r>
      <w:r w:rsidRPr="00155780">
        <w:rPr>
          <w:rStyle w:val="YoungMixChar"/>
          <w:b/>
          <w:color w:val="auto"/>
          <w:lang w:val="sv-SE"/>
        </w:rPr>
        <w:tab/>
      </w:r>
      <w:r w:rsidRPr="00155780">
        <w:rPr>
          <w:rStyle w:val="YoungMixChar"/>
          <w:b/>
          <w:color w:val="0000FF"/>
          <w:lang w:val="sv-SE"/>
        </w:rPr>
        <w:t xml:space="preserve">D. </w:t>
      </w:r>
      <w:r w:rsidRPr="00155780">
        <w:rPr>
          <w:bCs/>
          <w:color w:val="auto"/>
          <w:szCs w:val="24"/>
          <w:lang w:val="sv-SE"/>
        </w:rPr>
        <w:t>5 nút và 4 bụng.</w:t>
      </w:r>
    </w:p>
    <w:p w14:paraId="65FCECB4" w14:textId="77777777" w:rsidR="00B11B5A" w:rsidRPr="00B11B5A" w:rsidRDefault="00B11B5A" w:rsidP="00B11B5A">
      <w:pPr>
        <w:tabs>
          <w:tab w:val="left" w:pos="992"/>
        </w:tabs>
        <w:spacing w:line="276" w:lineRule="auto"/>
        <w:ind w:left="992" w:hanging="992"/>
        <w:jc w:val="both"/>
        <w:rPr>
          <w:rFonts w:eastAsia="Times New Roman"/>
          <w:color w:val="auto"/>
          <w:szCs w:val="24"/>
          <w:lang w:val="sv-SE"/>
        </w:rPr>
      </w:pPr>
      <w:r w:rsidRPr="00B11B5A">
        <w:rPr>
          <w:rFonts w:eastAsia="Times New Roman"/>
          <w:b/>
          <w:color w:val="0000FF"/>
          <w:szCs w:val="24"/>
          <w:lang w:val="sv-SE"/>
        </w:rPr>
        <w:t>Câu 22:</w:t>
      </w:r>
      <w:r w:rsidRPr="00155780">
        <w:rPr>
          <w:rFonts w:eastAsia="Times New Roman"/>
          <w:b/>
          <w:color w:val="0000FF"/>
          <w:szCs w:val="24"/>
          <w:lang w:val="sv-SE"/>
        </w:rPr>
        <w:tab/>
      </w:r>
      <w:r w:rsidRPr="00B11B5A">
        <w:rPr>
          <w:rFonts w:eastAsia="Times New Roman"/>
          <w:color w:val="auto"/>
          <w:szCs w:val="24"/>
          <w:lang w:val="sv-SE"/>
        </w:rPr>
        <w:t xml:space="preserve">Biết </w:t>
      </w:r>
      <w:r w:rsidRPr="00155780">
        <w:rPr>
          <w:position w:val="-12"/>
        </w:rPr>
        <w:object w:dxaOrig="240" w:dyaOrig="380" w14:anchorId="32FDF721">
          <v:shape id="_x0000_i1061" type="#_x0000_t75" style="width:11.8pt;height:18.8pt" o:ole="">
            <v:imagedata r:id="rId79" o:title=""/>
          </v:shape>
          <o:OLEObject Type="Embed" ProgID="Equation.DSMT4" ShapeID="_x0000_i1061" DrawAspect="Content" ObjectID="_1740987157" r:id="rId80"/>
        </w:object>
      </w:r>
      <w:r w:rsidRPr="00B11B5A">
        <w:rPr>
          <w:rFonts w:eastAsia="Times New Roman"/>
          <w:color w:val="auto"/>
          <w:szCs w:val="24"/>
          <w:lang w:val="sv-SE"/>
        </w:rPr>
        <w:t>là cường độ âm chuẩn. Tại điểm có cường độ âm I thì mức cường độ âm là</w:t>
      </w:r>
    </w:p>
    <w:p w14:paraId="33119381"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2"/>
          <w:szCs w:val="24"/>
        </w:rPr>
        <w:object w:dxaOrig="1520" w:dyaOrig="740" w14:anchorId="53FE748B">
          <v:shape id="_x0000_i1062" type="#_x0000_t75" style="width:75.75pt;height:36.55pt" o:ole="">
            <v:imagedata r:id="rId81" o:title=""/>
          </v:shape>
          <o:OLEObject Type="Embed" ProgID="Equation.DSMT4" ShapeID="_x0000_i1062" DrawAspect="Content" ObjectID="_1740987158" r:id="rId82"/>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1639" w:dyaOrig="660" w14:anchorId="63C9E43E">
          <v:shape id="_x0000_i1063" type="#_x0000_t75" style="width:81.65pt;height:33.3pt" o:ole="">
            <v:imagedata r:id="rId83" o:title=""/>
          </v:shape>
          <o:OLEObject Type="Embed" ProgID="Equation.DSMT4" ShapeID="_x0000_i1063" DrawAspect="Content" ObjectID="_1740987159" r:id="rId84"/>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2"/>
          <w:szCs w:val="24"/>
        </w:rPr>
        <w:object w:dxaOrig="1639" w:dyaOrig="740" w14:anchorId="53460001">
          <v:shape id="_x0000_i1064" type="#_x0000_t75" style="width:81.65pt;height:36.55pt" o:ole="">
            <v:imagedata r:id="rId85" o:title=""/>
          </v:shape>
          <o:OLEObject Type="Embed" ProgID="Equation.DSMT4" ShapeID="_x0000_i1064" DrawAspect="Content" ObjectID="_1740987160" r:id="rId86"/>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24"/>
          <w:szCs w:val="24"/>
        </w:rPr>
        <w:object w:dxaOrig="1520" w:dyaOrig="660" w14:anchorId="3F7B0C44">
          <v:shape id="_x0000_i1065" type="#_x0000_t75" style="width:75.75pt;height:33.3pt" o:ole="">
            <v:imagedata r:id="rId87" o:title=""/>
          </v:shape>
          <o:OLEObject Type="Embed" ProgID="Equation.DSMT4" ShapeID="_x0000_i1065" DrawAspect="Content" ObjectID="_1740987161" r:id="rId88"/>
        </w:object>
      </w:r>
    </w:p>
    <w:p w14:paraId="031F4496"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lastRenderedPageBreak/>
        <w:t>Câu 23:</w:t>
      </w:r>
      <w:r w:rsidRPr="00155780">
        <w:rPr>
          <w:rFonts w:eastAsia="Times New Roman"/>
          <w:b/>
          <w:color w:val="0000FF"/>
          <w:szCs w:val="24"/>
        </w:rPr>
        <w:tab/>
      </w:r>
      <w:r w:rsidRPr="00B11B5A">
        <w:rPr>
          <w:rFonts w:eastAsia="Times New Roman"/>
          <w:color w:val="auto"/>
          <w:szCs w:val="24"/>
        </w:rPr>
        <w:t>Trong dao động điều hòa, đại lượng nào sau đây là không thay đổi theo thời gian?</w:t>
      </w:r>
    </w:p>
    <w:p w14:paraId="6196DE12"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rFonts w:eastAsia="Times New Roman"/>
          <w:color w:val="auto"/>
          <w:szCs w:val="24"/>
        </w:rPr>
        <w:t>Gia tốc.</w:t>
      </w:r>
      <w:r w:rsidRPr="00155780">
        <w:rPr>
          <w:rStyle w:val="YoungMixChar"/>
          <w:b/>
          <w:color w:val="auto"/>
        </w:rPr>
        <w:tab/>
      </w:r>
      <w:r>
        <w:rPr>
          <w:rStyle w:val="YoungMixChar"/>
          <w:b/>
          <w:color w:val="auto"/>
        </w:rPr>
        <w:tab/>
      </w:r>
      <w:r w:rsidRPr="00155780">
        <w:rPr>
          <w:rStyle w:val="YoungMixChar"/>
          <w:b/>
          <w:color w:val="0000FF"/>
        </w:rPr>
        <w:t xml:space="preserve">B. </w:t>
      </w:r>
      <w:r w:rsidRPr="00155780">
        <w:rPr>
          <w:rFonts w:eastAsia="Times New Roman"/>
          <w:color w:val="auto"/>
          <w:szCs w:val="24"/>
        </w:rPr>
        <w:t>Động năng.</w:t>
      </w:r>
    </w:p>
    <w:p w14:paraId="73D23F7D"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C. </w:t>
      </w:r>
      <w:r w:rsidRPr="00155780">
        <w:rPr>
          <w:rFonts w:eastAsia="Times New Roman"/>
          <w:color w:val="auto"/>
          <w:szCs w:val="24"/>
        </w:rPr>
        <w:t>Lực kéo về.</w:t>
      </w:r>
      <w:r w:rsidRPr="00155780">
        <w:rPr>
          <w:rStyle w:val="YoungMixChar"/>
          <w:b/>
          <w:color w:val="auto"/>
        </w:rPr>
        <w:tab/>
      </w:r>
      <w:r>
        <w:rPr>
          <w:rStyle w:val="YoungMixChar"/>
          <w:b/>
          <w:color w:val="auto"/>
        </w:rPr>
        <w:tab/>
      </w:r>
      <w:r w:rsidRPr="00155780">
        <w:rPr>
          <w:rStyle w:val="YoungMixChar"/>
          <w:b/>
          <w:color w:val="0000FF"/>
        </w:rPr>
        <w:t xml:space="preserve">D. </w:t>
      </w:r>
      <w:r w:rsidRPr="00155780">
        <w:rPr>
          <w:rFonts w:eastAsia="Times New Roman"/>
          <w:color w:val="auto"/>
          <w:szCs w:val="24"/>
        </w:rPr>
        <w:t>Năng lượng toàn phần.</w:t>
      </w:r>
    </w:p>
    <w:p w14:paraId="6232CF69"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24:</w:t>
      </w:r>
      <w:r w:rsidRPr="00155780">
        <w:rPr>
          <w:rFonts w:eastAsia="Times New Roman"/>
          <w:b/>
          <w:color w:val="0000FF"/>
          <w:szCs w:val="24"/>
        </w:rPr>
        <w:tab/>
      </w:r>
      <w:r w:rsidRPr="00B11B5A">
        <w:rPr>
          <w:rFonts w:eastAsia="Times New Roman"/>
          <w:color w:val="auto"/>
          <w:szCs w:val="24"/>
        </w:rPr>
        <w:t xml:space="preserve">Hai dao động điều hòa cùng phương, cùng tần số có biên độ </w:t>
      </w:r>
      <w:r w:rsidRPr="00155780">
        <w:rPr>
          <w:position w:val="-12"/>
        </w:rPr>
        <w:object w:dxaOrig="2180" w:dyaOrig="380" w14:anchorId="6E9267BD">
          <v:shape id="_x0000_i1066" type="#_x0000_t75" style="width:108.55pt;height:18.8pt" o:ole="">
            <v:imagedata r:id="rId89" o:title=""/>
          </v:shape>
          <o:OLEObject Type="Embed" ProgID="Equation.DSMT4" ShapeID="_x0000_i1066" DrawAspect="Content" ObjectID="_1740987162" r:id="rId90"/>
        </w:object>
      </w:r>
      <w:r w:rsidRPr="00B11B5A">
        <w:rPr>
          <w:rFonts w:eastAsia="Times New Roman"/>
          <w:color w:val="auto"/>
          <w:szCs w:val="24"/>
        </w:rPr>
        <w:t xml:space="preserve"> Dao động tổng hợp của hai dao động này có biên độ </w:t>
      </w:r>
      <w:r w:rsidRPr="00B11B5A">
        <w:rPr>
          <w:rFonts w:eastAsia="Times New Roman"/>
          <w:b/>
          <w:bCs/>
          <w:color w:val="auto"/>
          <w:szCs w:val="24"/>
        </w:rPr>
        <w:t xml:space="preserve">không thể </w:t>
      </w:r>
      <w:r w:rsidRPr="00B11B5A">
        <w:rPr>
          <w:rFonts w:eastAsia="Times New Roman"/>
          <w:color w:val="auto"/>
          <w:szCs w:val="24"/>
        </w:rPr>
        <w:t>nhận giá trị nào sau đây?</w:t>
      </w:r>
    </w:p>
    <w:p w14:paraId="524BDEB6" w14:textId="77777777" w:rsidR="00B11B5A" w:rsidRDefault="00B11B5A" w:rsidP="00B11B5A">
      <w:pPr>
        <w:tabs>
          <w:tab w:val="left" w:pos="3402"/>
          <w:tab w:val="left" w:pos="5669"/>
          <w:tab w:val="left" w:pos="7937"/>
        </w:tabs>
        <w:spacing w:line="276" w:lineRule="auto"/>
        <w:ind w:left="992"/>
        <w:jc w:val="both"/>
        <w:rPr>
          <w:rFonts w:eastAsia="Times New Roman"/>
          <w:iCs/>
          <w:color w:val="auto"/>
          <w:szCs w:val="24"/>
        </w:rPr>
      </w:pPr>
      <w:r w:rsidRPr="00155780">
        <w:rPr>
          <w:rStyle w:val="YoungMixChar"/>
          <w:b/>
          <w:color w:val="0000FF"/>
        </w:rPr>
        <w:t xml:space="preserve">A. </w:t>
      </w:r>
      <w:proofErr w:type="spellStart"/>
      <w:r w:rsidRPr="00155780">
        <w:rPr>
          <w:rFonts w:eastAsia="Times New Roman"/>
          <w:color w:val="auto"/>
          <w:szCs w:val="24"/>
        </w:rPr>
        <w:t>7</w:t>
      </w:r>
      <w:r w:rsidRPr="00155780">
        <w:rPr>
          <w:rFonts w:eastAsia="Times New Roman"/>
          <w:iCs/>
          <w:color w:val="auto"/>
          <w:szCs w:val="24"/>
        </w:rPr>
        <w:t>cm</w:t>
      </w:r>
      <w:proofErr w:type="spellEnd"/>
      <w:r w:rsidRPr="00155780">
        <w:rPr>
          <w:rStyle w:val="YoungMixChar"/>
          <w:b/>
          <w:color w:val="auto"/>
        </w:rPr>
        <w:tab/>
      </w:r>
      <w:r w:rsidRPr="00155780">
        <w:rPr>
          <w:rStyle w:val="YoungMixChar"/>
          <w:b/>
          <w:color w:val="0000FF"/>
        </w:rPr>
        <w:t xml:space="preserve">B. </w:t>
      </w:r>
      <w:proofErr w:type="spellStart"/>
      <w:r w:rsidRPr="00155780">
        <w:rPr>
          <w:rFonts w:eastAsia="Times New Roman"/>
          <w:color w:val="auto"/>
          <w:szCs w:val="24"/>
        </w:rPr>
        <w:t>23</w:t>
      </w:r>
      <w:r w:rsidRPr="00155780">
        <w:rPr>
          <w:rFonts w:eastAsia="Times New Roman"/>
          <w:iCs/>
          <w:color w:val="auto"/>
          <w:szCs w:val="24"/>
        </w:rPr>
        <w:t>cm</w:t>
      </w:r>
      <w:proofErr w:type="spellEnd"/>
      <w:r w:rsidRPr="00155780">
        <w:rPr>
          <w:rStyle w:val="YoungMixChar"/>
          <w:b/>
          <w:color w:val="auto"/>
        </w:rPr>
        <w:tab/>
      </w:r>
      <w:r w:rsidRPr="00155780">
        <w:rPr>
          <w:rStyle w:val="YoungMixChar"/>
          <w:b/>
          <w:color w:val="0000FF"/>
        </w:rPr>
        <w:t xml:space="preserve">C. </w:t>
      </w:r>
      <w:proofErr w:type="spellStart"/>
      <w:r w:rsidRPr="00155780">
        <w:rPr>
          <w:rFonts w:eastAsia="Times New Roman"/>
          <w:color w:val="auto"/>
          <w:szCs w:val="24"/>
        </w:rPr>
        <w:t>6</w:t>
      </w:r>
      <w:r w:rsidRPr="00155780">
        <w:rPr>
          <w:rFonts w:eastAsia="Times New Roman"/>
          <w:iCs/>
          <w:color w:val="auto"/>
          <w:szCs w:val="24"/>
        </w:rPr>
        <w:t>cm</w:t>
      </w:r>
      <w:proofErr w:type="spellEnd"/>
      <w:r w:rsidRPr="00155780">
        <w:rPr>
          <w:rStyle w:val="YoungMixChar"/>
          <w:b/>
          <w:color w:val="auto"/>
        </w:rPr>
        <w:tab/>
      </w:r>
      <w:r w:rsidRPr="00155780">
        <w:rPr>
          <w:rStyle w:val="YoungMixChar"/>
          <w:b/>
          <w:color w:val="0000FF"/>
        </w:rPr>
        <w:t xml:space="preserve">D. </w:t>
      </w:r>
      <w:proofErr w:type="spellStart"/>
      <w:r w:rsidRPr="00155780">
        <w:rPr>
          <w:rFonts w:eastAsia="Times New Roman"/>
          <w:color w:val="auto"/>
          <w:szCs w:val="24"/>
        </w:rPr>
        <w:t>11</w:t>
      </w:r>
      <w:r w:rsidRPr="00155780">
        <w:rPr>
          <w:rFonts w:eastAsia="Times New Roman"/>
          <w:iCs/>
          <w:color w:val="auto"/>
          <w:szCs w:val="24"/>
        </w:rPr>
        <w:t>cm</w:t>
      </w:r>
      <w:proofErr w:type="spellEnd"/>
    </w:p>
    <w:p w14:paraId="5AD3E353"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25:</w:t>
      </w:r>
      <w:r w:rsidRPr="00155780">
        <w:rPr>
          <w:rFonts w:eastAsia="Times New Roman"/>
          <w:b/>
          <w:color w:val="0000FF"/>
          <w:szCs w:val="24"/>
        </w:rPr>
        <w:tab/>
      </w:r>
      <w:r w:rsidRPr="00B11B5A">
        <w:rPr>
          <w:rFonts w:eastAsia="Times New Roman"/>
          <w:color w:val="auto"/>
          <w:szCs w:val="24"/>
        </w:rPr>
        <w:t xml:space="preserve">Khi nói về dao động cơ cưỡng bức, phát biểu nào sau đây là </w:t>
      </w:r>
      <w:r w:rsidRPr="00B11B5A">
        <w:rPr>
          <w:rFonts w:eastAsia="Times New Roman"/>
          <w:b/>
          <w:bCs/>
          <w:color w:val="auto"/>
          <w:szCs w:val="24"/>
        </w:rPr>
        <w:t>sai</w:t>
      </w:r>
      <w:r w:rsidRPr="00B11B5A">
        <w:rPr>
          <w:rFonts w:eastAsia="Times New Roman"/>
          <w:color w:val="auto"/>
          <w:szCs w:val="24"/>
        </w:rPr>
        <w:t>?</w:t>
      </w:r>
    </w:p>
    <w:p w14:paraId="0DC4C172"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rFonts w:eastAsia="Times New Roman"/>
          <w:color w:val="auto"/>
          <w:szCs w:val="24"/>
        </w:rPr>
        <w:t>Dao động cưỡng bức có tần số luôn bằng tần số riêng của hệ dao động.</w:t>
      </w:r>
    </w:p>
    <w:p w14:paraId="503DE12B"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rFonts w:eastAsia="Times New Roman"/>
          <w:color w:val="auto"/>
          <w:szCs w:val="24"/>
        </w:rPr>
        <w:t>Dao động cưỡng bức có chu kì luôn bằng chu kì của lực cưỡng bức.</w:t>
      </w:r>
    </w:p>
    <w:p w14:paraId="70F415A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rFonts w:eastAsia="Times New Roman"/>
          <w:color w:val="auto"/>
          <w:szCs w:val="24"/>
        </w:rPr>
        <w:t>Biên độ của dao động cưỡng bức phụ thuộc vào biên độ của lực cưỡng bức.</w:t>
      </w:r>
    </w:p>
    <w:p w14:paraId="5EEF51C7"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D. </w:t>
      </w:r>
      <w:r w:rsidRPr="00155780">
        <w:rPr>
          <w:rFonts w:eastAsia="Times New Roman"/>
          <w:color w:val="auto"/>
          <w:szCs w:val="24"/>
        </w:rPr>
        <w:t>Biên độ của dao động cưỡng bức phụ thuộc vào tần số của lực cưỡng bức.</w:t>
      </w:r>
    </w:p>
    <w:p w14:paraId="4BD795C2"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26:</w:t>
      </w:r>
      <w:r w:rsidRPr="00155780">
        <w:rPr>
          <w:b/>
          <w:bCs/>
          <w:color w:val="0000FF"/>
          <w:szCs w:val="24"/>
          <w:lang w:val="vi-VN"/>
        </w:rPr>
        <w:tab/>
      </w:r>
      <w:r w:rsidRPr="00B11B5A">
        <w:rPr>
          <w:bCs/>
          <w:color w:val="auto"/>
          <w:szCs w:val="24"/>
          <w:lang w:val="vi-VN"/>
        </w:rPr>
        <w:t xml:space="preserve">Một vật dao động điều hoà theo phương trình </w:t>
      </w:r>
      <w:r w:rsidRPr="00155780">
        <w:rPr>
          <w:position w:val="-26"/>
          <w:lang w:val="vi-VN"/>
        </w:rPr>
        <w:object w:dxaOrig="1739" w:dyaOrig="640" w14:anchorId="59974D69">
          <v:shape id="_x0000_i1067" type="#_x0000_t75" style="width:87.05pt;height:32.25pt" o:ole="">
            <v:imagedata r:id="rId91" o:title=""/>
          </v:shape>
          <o:OLEObject Type="Embed" ProgID="Equation.DSMT4" ShapeID="_x0000_i1067" DrawAspect="Content" ObjectID="_1740987163" r:id="rId92"/>
        </w:object>
      </w:r>
      <w:r w:rsidRPr="00B11B5A">
        <w:rPr>
          <w:bCs/>
          <w:color w:val="auto"/>
          <w:szCs w:val="24"/>
          <w:lang w:val="vi-VN"/>
        </w:rPr>
        <w:t>cm. Chu kỳ và tần số dao động của vật là</w:t>
      </w:r>
    </w:p>
    <w:p w14:paraId="28991243"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Pr="00155780">
        <w:rPr>
          <w:bCs/>
          <w:color w:val="auto"/>
          <w:szCs w:val="24"/>
          <w:lang w:val="de-DE"/>
        </w:rPr>
        <w:t>T = 0,5 s và f = 2 Hz</w:t>
      </w:r>
      <w:r w:rsidRPr="00155780">
        <w:rPr>
          <w:rStyle w:val="YoungMixChar"/>
          <w:b/>
          <w:color w:val="auto"/>
          <w:lang w:val="vi-VN"/>
        </w:rPr>
        <w:tab/>
      </w:r>
      <w:r>
        <w:rPr>
          <w:rStyle w:val="YoungMixChar"/>
          <w:b/>
          <w:color w:val="auto"/>
          <w:lang w:val="vi-VN"/>
        </w:rPr>
        <w:tab/>
      </w:r>
      <w:r w:rsidRPr="00155780">
        <w:rPr>
          <w:rStyle w:val="YoungMixChar"/>
          <w:b/>
          <w:color w:val="0000FF"/>
          <w:lang w:val="vi-VN"/>
        </w:rPr>
        <w:t xml:space="preserve">B. </w:t>
      </w:r>
      <w:r w:rsidRPr="00155780">
        <w:rPr>
          <w:bCs/>
          <w:color w:val="auto"/>
          <w:szCs w:val="24"/>
          <w:lang w:val="vi-VN"/>
        </w:rPr>
        <w:t>T = 2 s và f = 0,5 Hz.</w:t>
      </w:r>
    </w:p>
    <w:p w14:paraId="135E6591" w14:textId="77777777" w:rsidR="00B11B5A" w:rsidRDefault="00B11B5A" w:rsidP="00B11B5A">
      <w:pPr>
        <w:tabs>
          <w:tab w:val="left" w:pos="3402"/>
          <w:tab w:val="left" w:pos="5669"/>
          <w:tab w:val="left" w:pos="7937"/>
        </w:tabs>
        <w:spacing w:line="276" w:lineRule="auto"/>
        <w:ind w:left="992"/>
        <w:jc w:val="both"/>
        <w:rPr>
          <w:bCs/>
          <w:color w:val="auto"/>
          <w:szCs w:val="24"/>
          <w:lang w:val="de-DE"/>
        </w:rPr>
      </w:pPr>
      <w:r w:rsidRPr="00155780">
        <w:rPr>
          <w:rStyle w:val="YoungMixChar"/>
          <w:b/>
          <w:color w:val="0000FF"/>
          <w:lang w:val="fr-FR"/>
        </w:rPr>
        <w:t xml:space="preserve">C. </w:t>
      </w:r>
      <w:r w:rsidRPr="00155780">
        <w:rPr>
          <w:bCs/>
          <w:color w:val="auto"/>
          <w:szCs w:val="24"/>
          <w:lang w:val="de-DE"/>
        </w:rPr>
        <w:t>T = 0,25 s và f = 4 Hz.</w:t>
      </w:r>
      <w:r w:rsidRPr="00155780">
        <w:rPr>
          <w:rStyle w:val="YoungMixChar"/>
          <w:b/>
          <w:color w:val="auto"/>
          <w:lang w:val="fr-FR"/>
        </w:rPr>
        <w:tab/>
      </w:r>
      <w:r w:rsidRPr="00155780">
        <w:rPr>
          <w:rStyle w:val="YoungMixChar"/>
          <w:b/>
          <w:color w:val="0000FF"/>
          <w:lang w:val="fr-FR"/>
        </w:rPr>
        <w:t xml:space="preserve">D. </w:t>
      </w:r>
      <w:r w:rsidRPr="00155780">
        <w:rPr>
          <w:bCs/>
          <w:color w:val="auto"/>
          <w:szCs w:val="24"/>
          <w:lang w:val="de-DE"/>
        </w:rPr>
        <w:t>T = 4 s và f = 0,5 Hz.</w:t>
      </w:r>
    </w:p>
    <w:p w14:paraId="79BB4B2D" w14:textId="77777777" w:rsidR="00B11B5A" w:rsidRPr="00B11B5A" w:rsidRDefault="00B11B5A" w:rsidP="00B11B5A">
      <w:pPr>
        <w:tabs>
          <w:tab w:val="left" w:pos="992"/>
        </w:tabs>
        <w:spacing w:line="276" w:lineRule="auto"/>
        <w:ind w:left="992" w:hanging="992"/>
        <w:jc w:val="both"/>
        <w:rPr>
          <w:color w:val="auto"/>
          <w:lang w:val="fr-FR"/>
        </w:rPr>
      </w:pPr>
      <w:r w:rsidRPr="00B11B5A">
        <w:rPr>
          <w:b/>
          <w:color w:val="0000FF"/>
          <w:lang w:val="fr-FR"/>
        </w:rPr>
        <w:t>Câu 27:</w:t>
      </w:r>
      <w:r w:rsidRPr="00155780">
        <w:rPr>
          <w:b/>
          <w:color w:val="0000FF"/>
          <w:lang w:val="fr-FR"/>
        </w:rPr>
        <w:tab/>
      </w:r>
      <w:r w:rsidRPr="00B11B5A">
        <w:rPr>
          <w:color w:val="auto"/>
          <w:lang w:val="fr-FR"/>
        </w:rPr>
        <w:t xml:space="preserve">Hai con lắc lò xo giống nhau gồm lò xo nhẹ và vật nặng có khối lượng </w:t>
      </w:r>
      <w:r w:rsidRPr="00155780">
        <w:rPr>
          <w:position w:val="-10"/>
        </w:rPr>
        <w:object w:dxaOrig="620" w:dyaOrig="320" w14:anchorId="32964854">
          <v:shape id="_x0000_i1068" type="#_x0000_t75" style="width:31.15pt;height:16.1pt" o:ole="">
            <v:imagedata r:id="rId93" o:title=""/>
          </v:shape>
          <o:OLEObject Type="Embed" ProgID="Equation.DSMT4" ShapeID="_x0000_i1068" DrawAspect="Content" ObjectID="_1740987164" r:id="rId94"/>
        </w:object>
      </w:r>
      <w:r w:rsidRPr="00B11B5A">
        <w:rPr>
          <w:color w:val="auto"/>
          <w:lang w:val="fr-FR"/>
        </w:rPr>
        <w:t xml:space="preserve">dao động điều hòa với phương trình lần lượt </w:t>
      </w:r>
      <w:proofErr w:type="spellStart"/>
      <w:r w:rsidRPr="00B11B5A">
        <w:rPr>
          <w:color w:val="auto"/>
          <w:lang w:val="fr-FR"/>
        </w:rPr>
        <w:t>là</w:t>
      </w:r>
      <w:proofErr w:type="spellEnd"/>
      <w:r w:rsidRPr="00B11B5A">
        <w:rPr>
          <w:color w:val="auto"/>
          <w:lang w:val="fr-FR"/>
        </w:rPr>
        <w:t xml:space="preserve"> </w:t>
      </w:r>
      <w:r w:rsidRPr="00155780">
        <w:rPr>
          <w:position w:val="-28"/>
        </w:rPr>
        <w:object w:dxaOrig="2299" w:dyaOrig="680" w14:anchorId="4A6192CF">
          <v:shape id="_x0000_i1069" type="#_x0000_t75" style="width:115pt;height:33.3pt" o:ole="">
            <v:imagedata r:id="rId95" o:title=""/>
          </v:shape>
          <o:OLEObject Type="Embed" ProgID="Equation.DSMT4" ShapeID="_x0000_i1069" DrawAspect="Content" ObjectID="_1740987165" r:id="rId96"/>
        </w:object>
      </w:r>
      <w:r w:rsidRPr="00B11B5A">
        <w:rPr>
          <w:color w:val="auto"/>
          <w:lang w:val="fr-FR"/>
        </w:rPr>
        <w:t xml:space="preserve">và </w:t>
      </w:r>
      <w:r w:rsidRPr="00155780">
        <w:rPr>
          <w:position w:val="-28"/>
        </w:rPr>
        <w:object w:dxaOrig="2340" w:dyaOrig="680" w14:anchorId="1C49F64E">
          <v:shape id="_x0000_i1070" type="#_x0000_t75" style="width:117.15pt;height:33.3pt" o:ole="">
            <v:imagedata r:id="rId97" o:title=""/>
          </v:shape>
          <o:OLEObject Type="Embed" ProgID="Equation.DSMT4" ShapeID="_x0000_i1070" DrawAspect="Content" ObjectID="_1740987166" r:id="rId98"/>
        </w:object>
      </w:r>
      <w:r w:rsidRPr="00B11B5A">
        <w:rPr>
          <w:color w:val="auto"/>
          <w:lang w:val="fr-FR"/>
        </w:rPr>
        <w:t xml:space="preserve"> trên hai trục </w:t>
      </w:r>
      <w:proofErr w:type="spellStart"/>
      <w:r w:rsidRPr="00B11B5A">
        <w:rPr>
          <w:color w:val="auto"/>
          <w:lang w:val="fr-FR"/>
        </w:rPr>
        <w:t>tọa</w:t>
      </w:r>
      <w:proofErr w:type="spellEnd"/>
      <w:r w:rsidRPr="00B11B5A">
        <w:rPr>
          <w:color w:val="auto"/>
          <w:lang w:val="fr-FR"/>
        </w:rPr>
        <w:t xml:space="preserve"> độ song song cùng chiều gần nhau cùng gốc </w:t>
      </w:r>
      <w:proofErr w:type="spellStart"/>
      <w:r w:rsidRPr="00B11B5A">
        <w:rPr>
          <w:color w:val="auto"/>
          <w:lang w:val="fr-FR"/>
        </w:rPr>
        <w:t>tọa</w:t>
      </w:r>
      <w:proofErr w:type="spellEnd"/>
      <w:r w:rsidRPr="00B11B5A">
        <w:rPr>
          <w:color w:val="auto"/>
          <w:lang w:val="fr-FR"/>
        </w:rPr>
        <w:t xml:space="preserve"> độ. Biết trong quá trình dao động, khoảng cách giữa hai vật lớn nhất bằng </w:t>
      </w:r>
      <w:proofErr w:type="spellStart"/>
      <w:r w:rsidRPr="00B11B5A">
        <w:rPr>
          <w:color w:val="auto"/>
          <w:lang w:val="fr-FR"/>
        </w:rPr>
        <w:t>10cm</w:t>
      </w:r>
      <w:proofErr w:type="spellEnd"/>
      <w:r w:rsidRPr="00B11B5A">
        <w:rPr>
          <w:color w:val="auto"/>
          <w:lang w:val="fr-FR"/>
        </w:rPr>
        <w:t xml:space="preserve"> và vận tốc tương đối giữa chúng có độ lớn cực đại bằng </w:t>
      </w:r>
      <w:proofErr w:type="spellStart"/>
      <w:r w:rsidRPr="00B11B5A">
        <w:rPr>
          <w:color w:val="auto"/>
          <w:lang w:val="fr-FR"/>
        </w:rPr>
        <w:t>1m</w:t>
      </w:r>
      <w:proofErr w:type="spellEnd"/>
      <w:r w:rsidRPr="00B11B5A">
        <w:rPr>
          <w:color w:val="auto"/>
          <w:lang w:val="fr-FR"/>
        </w:rPr>
        <w:t>/s. Để hai con lắc trên dừng lại thì phải thực hiện lên hệ hai con lắc một công cơ học có độ lớn bằng</w:t>
      </w:r>
    </w:p>
    <w:p w14:paraId="214004D2" w14:textId="77777777"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position w:val="-10"/>
        </w:rPr>
        <w:object w:dxaOrig="620" w:dyaOrig="320" w14:anchorId="5C7ABF6A">
          <v:shape id="_x0000_i1071" type="#_x0000_t75" style="width:31.15pt;height:16.1pt" o:ole="">
            <v:imagedata r:id="rId99" o:title=""/>
          </v:shape>
          <o:OLEObject Type="Embed" ProgID="Equation.DSMT4" ShapeID="_x0000_i1071" DrawAspect="Content" ObjectID="_1740987167" r:id="rId100"/>
        </w:object>
      </w:r>
      <w:r w:rsidRPr="00155780">
        <w:rPr>
          <w:rStyle w:val="YoungMixChar"/>
          <w:color w:val="auto"/>
        </w:rPr>
        <w:tab/>
      </w:r>
      <w:r w:rsidRPr="00155780">
        <w:rPr>
          <w:rStyle w:val="YoungMixChar"/>
          <w:b/>
          <w:color w:val="0000FF"/>
        </w:rPr>
        <w:t xml:space="preserve">B. </w:t>
      </w:r>
      <w:r w:rsidRPr="00155780">
        <w:rPr>
          <w:color w:val="auto"/>
          <w:position w:val="-10"/>
        </w:rPr>
        <w:object w:dxaOrig="620" w:dyaOrig="320" w14:anchorId="6C0E1E5F">
          <v:shape id="_x0000_i1072" type="#_x0000_t75" style="width:31.15pt;height:16.1pt" o:ole="">
            <v:imagedata r:id="rId101" o:title=""/>
          </v:shape>
          <o:OLEObject Type="Embed" ProgID="Equation.DSMT4" ShapeID="_x0000_i1072" DrawAspect="Content" ObjectID="_1740987168" r:id="rId102"/>
        </w:object>
      </w:r>
      <w:r w:rsidRPr="00155780">
        <w:rPr>
          <w:rStyle w:val="YoungMixChar"/>
          <w:color w:val="auto"/>
        </w:rPr>
        <w:tab/>
      </w:r>
      <w:r w:rsidRPr="00155780">
        <w:rPr>
          <w:rStyle w:val="YoungMixChar"/>
          <w:b/>
          <w:color w:val="0000FF"/>
        </w:rPr>
        <w:t xml:space="preserve">C. </w:t>
      </w:r>
      <w:r w:rsidRPr="00155780">
        <w:rPr>
          <w:color w:val="auto"/>
          <w:position w:val="-10"/>
        </w:rPr>
        <w:object w:dxaOrig="600" w:dyaOrig="320" w14:anchorId="74B00CAF">
          <v:shape id="_x0000_i1073" type="#_x0000_t75" style="width:30.1pt;height:16.1pt" o:ole="">
            <v:imagedata r:id="rId103" o:title=""/>
          </v:shape>
          <o:OLEObject Type="Embed" ProgID="Equation.DSMT4" ShapeID="_x0000_i1073" DrawAspect="Content" ObjectID="_1740987169" r:id="rId104"/>
        </w:object>
      </w:r>
      <w:r w:rsidRPr="00155780">
        <w:rPr>
          <w:rStyle w:val="YoungMixChar"/>
          <w:color w:val="auto"/>
        </w:rPr>
        <w:tab/>
      </w:r>
      <w:r w:rsidRPr="00155780">
        <w:rPr>
          <w:rStyle w:val="YoungMixChar"/>
          <w:b/>
          <w:color w:val="0000FF"/>
        </w:rPr>
        <w:t xml:space="preserve">D. </w:t>
      </w:r>
      <w:r w:rsidRPr="00155780">
        <w:rPr>
          <w:color w:val="auto"/>
          <w:position w:val="-10"/>
        </w:rPr>
        <w:object w:dxaOrig="460" w:dyaOrig="320" w14:anchorId="20E37E40">
          <v:shape id="_x0000_i1074" type="#_x0000_t75" style="width:23.65pt;height:16.1pt" o:ole="">
            <v:imagedata r:id="rId105" o:title=""/>
          </v:shape>
          <o:OLEObject Type="Embed" ProgID="Equation.DSMT4" ShapeID="_x0000_i1074" DrawAspect="Content" ObjectID="_1740987170" r:id="rId106"/>
        </w:object>
      </w:r>
    </w:p>
    <w:p w14:paraId="35629677" w14:textId="77777777" w:rsidR="00B11B5A" w:rsidRPr="00B11B5A" w:rsidRDefault="00B11B5A" w:rsidP="00B11B5A">
      <w:pPr>
        <w:widowControl w:val="0"/>
        <w:tabs>
          <w:tab w:val="left" w:pos="992"/>
        </w:tabs>
        <w:spacing w:line="276" w:lineRule="auto"/>
        <w:ind w:left="992" w:hanging="992"/>
        <w:jc w:val="both"/>
        <w:rPr>
          <w:color w:val="auto"/>
          <w:lang w:val="pt-BR"/>
        </w:rPr>
      </w:pPr>
      <w:r w:rsidRPr="00B11B5A">
        <w:rPr>
          <w:b/>
          <w:color w:val="0000FF"/>
          <w:lang w:val="pt-BR"/>
        </w:rPr>
        <w:t>Câu 28:</w:t>
      </w:r>
      <w:r w:rsidRPr="00155780">
        <w:rPr>
          <w:b/>
          <w:color w:val="0000FF"/>
          <w:lang w:val="pt-BR"/>
        </w:rPr>
        <w:tab/>
      </w:r>
      <w:r w:rsidRPr="00B11B5A">
        <w:rPr>
          <w:color w:val="auto"/>
          <w:lang w:val="pt-BR"/>
        </w:rPr>
        <w:t>Mạch dao động gồm cuộn dây có độ tự cảm L và tụ có điện dung C</w:t>
      </w:r>
      <w:r w:rsidRPr="00B11B5A">
        <w:rPr>
          <w:color w:val="auto"/>
          <w:vertAlign w:val="subscript"/>
          <w:lang w:val="pt-BR"/>
        </w:rPr>
        <w:t>1</w:t>
      </w:r>
      <w:r w:rsidRPr="00B11B5A">
        <w:rPr>
          <w:color w:val="auto"/>
          <w:lang w:val="pt-BR"/>
        </w:rPr>
        <w:t xml:space="preserve"> thì mạch dao động với tần số 21 kHz. Ghép thêm tụ C</w:t>
      </w:r>
      <w:r w:rsidRPr="00B11B5A">
        <w:rPr>
          <w:color w:val="auto"/>
          <w:vertAlign w:val="subscript"/>
          <w:lang w:val="pt-BR"/>
        </w:rPr>
        <w:t>2</w:t>
      </w:r>
      <w:r w:rsidRPr="00B11B5A">
        <w:rPr>
          <w:color w:val="auto"/>
          <w:lang w:val="pt-BR"/>
        </w:rPr>
        <w:t xml:space="preserve"> nối tiếp với C</w:t>
      </w:r>
      <w:r w:rsidRPr="00B11B5A">
        <w:rPr>
          <w:color w:val="auto"/>
          <w:vertAlign w:val="subscript"/>
          <w:lang w:val="pt-BR"/>
        </w:rPr>
        <w:t>1</w:t>
      </w:r>
      <w:r w:rsidRPr="00B11B5A">
        <w:rPr>
          <w:color w:val="auto"/>
          <w:lang w:val="pt-BR"/>
        </w:rPr>
        <w:t xml:space="preserve"> thì tần số dao động là 35 kHz. Tần số dao động của mạch gồm cuộn dây có độ tự cảm L và tụ C</w:t>
      </w:r>
      <w:r w:rsidRPr="00B11B5A">
        <w:rPr>
          <w:color w:val="auto"/>
          <w:vertAlign w:val="subscript"/>
          <w:lang w:val="pt-BR"/>
        </w:rPr>
        <w:t>2</w:t>
      </w:r>
      <w:r w:rsidRPr="00B11B5A">
        <w:rPr>
          <w:color w:val="auto"/>
          <w:lang w:val="pt-BR"/>
        </w:rPr>
        <w:t xml:space="preserve"> là</w:t>
      </w:r>
    </w:p>
    <w:p w14:paraId="22332A00" w14:textId="77777777" w:rsidR="00B11B5A" w:rsidRDefault="00B11B5A" w:rsidP="00B11B5A">
      <w:pPr>
        <w:widowControl w:val="0"/>
        <w:tabs>
          <w:tab w:val="left" w:pos="3402"/>
          <w:tab w:val="left" w:pos="5669"/>
          <w:tab w:val="left" w:pos="7937"/>
        </w:tabs>
        <w:spacing w:line="276" w:lineRule="auto"/>
        <w:ind w:left="992"/>
        <w:jc w:val="both"/>
        <w:rPr>
          <w:color w:val="auto"/>
        </w:rPr>
      </w:pPr>
      <w:r w:rsidRPr="00155780">
        <w:rPr>
          <w:b/>
          <w:color w:val="0000FF"/>
        </w:rPr>
        <w:t xml:space="preserve">A. </w:t>
      </w:r>
      <w:r w:rsidRPr="00155780">
        <w:rPr>
          <w:color w:val="auto"/>
        </w:rPr>
        <w:t>14 kHz</w:t>
      </w:r>
      <w:r w:rsidRPr="00155780">
        <w:rPr>
          <w:color w:val="auto"/>
        </w:rPr>
        <w:tab/>
      </w:r>
      <w:r w:rsidRPr="00155780">
        <w:rPr>
          <w:b/>
          <w:color w:val="0000FF"/>
        </w:rPr>
        <w:t xml:space="preserve">B. </w:t>
      </w:r>
      <w:r w:rsidRPr="00155780">
        <w:rPr>
          <w:color w:val="auto"/>
        </w:rPr>
        <w:t>20 kHz</w:t>
      </w:r>
      <w:r w:rsidRPr="00155780">
        <w:rPr>
          <w:color w:val="auto"/>
        </w:rPr>
        <w:tab/>
      </w:r>
      <w:r w:rsidRPr="00155780">
        <w:rPr>
          <w:b/>
          <w:color w:val="0000FF"/>
        </w:rPr>
        <w:t xml:space="preserve">C. </w:t>
      </w:r>
      <w:r w:rsidRPr="00155780">
        <w:rPr>
          <w:color w:val="auto"/>
        </w:rPr>
        <w:t>28 kHz</w:t>
      </w:r>
      <w:r w:rsidRPr="00155780">
        <w:rPr>
          <w:color w:val="auto"/>
        </w:rPr>
        <w:tab/>
      </w:r>
      <w:r w:rsidRPr="00155780">
        <w:rPr>
          <w:b/>
          <w:color w:val="0000FF"/>
        </w:rPr>
        <w:t xml:space="preserve">D. </w:t>
      </w:r>
      <w:r w:rsidRPr="00155780">
        <w:rPr>
          <w:color w:val="auto"/>
        </w:rPr>
        <w:t>25 kHz</w:t>
      </w:r>
    </w:p>
    <w:p w14:paraId="6EBBDA43" w14:textId="77777777" w:rsidR="00B11B5A" w:rsidRPr="00B11B5A" w:rsidRDefault="00B11B5A" w:rsidP="00B11B5A">
      <w:pPr>
        <w:widowControl w:val="0"/>
        <w:tabs>
          <w:tab w:val="left" w:pos="992"/>
        </w:tabs>
        <w:autoSpaceDE w:val="0"/>
        <w:autoSpaceDN w:val="0"/>
        <w:adjustRightInd w:val="0"/>
        <w:spacing w:line="276" w:lineRule="auto"/>
        <w:ind w:left="992" w:hanging="992"/>
        <w:jc w:val="both"/>
        <w:rPr>
          <w:rFonts w:eastAsia="TimesNewRomanPSMT"/>
          <w:color w:val="auto"/>
          <w:lang w:val="pt-BR"/>
        </w:rPr>
      </w:pPr>
      <w:r w:rsidRPr="00B11B5A">
        <w:rPr>
          <w:rFonts w:eastAsia="TimesNewRomanPSMT"/>
          <w:b/>
          <w:color w:val="0000FF"/>
          <w:lang w:val="pt-BR"/>
        </w:rPr>
        <w:t>Câu 29:</w:t>
      </w:r>
      <w:r w:rsidRPr="00155780">
        <w:rPr>
          <w:rFonts w:eastAsia="TimesNewRomanPSMT"/>
          <w:b/>
          <w:color w:val="0000FF"/>
          <w:lang w:val="pt-BR"/>
        </w:rPr>
        <w:tab/>
      </w:r>
      <w:r w:rsidRPr="00B11B5A">
        <w:rPr>
          <w:color w:val="auto"/>
          <w:lang w:val="pt-BR"/>
        </w:rPr>
        <w:t>Trong thí nghi</w:t>
      </w:r>
      <w:r w:rsidRPr="00B11B5A">
        <w:rPr>
          <w:rFonts w:eastAsia="TimesNewRomanPSMT"/>
          <w:color w:val="auto"/>
          <w:lang w:val="pt-BR"/>
        </w:rPr>
        <w:t>ệm Young lúc đầu khoảng cách từ mặt phẳng chứa hai khe tới m</w:t>
      </w:r>
      <w:r w:rsidRPr="00B11B5A">
        <w:rPr>
          <w:color w:val="auto"/>
          <w:lang w:val="pt-BR"/>
        </w:rPr>
        <w:t>àn là 1 m thì t</w:t>
      </w:r>
      <w:r w:rsidRPr="00B11B5A">
        <w:rPr>
          <w:rFonts w:eastAsia="TimesNewRomanPSMT"/>
          <w:color w:val="auto"/>
          <w:lang w:val="pt-BR"/>
        </w:rPr>
        <w:t>ại điểm M tr</w:t>
      </w:r>
      <w:r w:rsidRPr="00B11B5A">
        <w:rPr>
          <w:color w:val="auto"/>
          <w:lang w:val="pt-BR"/>
        </w:rPr>
        <w:t>ên màn có vân t</w:t>
      </w:r>
      <w:r w:rsidRPr="00B11B5A">
        <w:rPr>
          <w:rFonts w:eastAsia="TimesNewRomanPSMT"/>
          <w:color w:val="auto"/>
          <w:lang w:val="pt-BR"/>
        </w:rPr>
        <w:t>ối thứ 4 kể từ vân sáng trung tâm. Để cũng tại điểm M có vân tối thứ 3 th</w:t>
      </w:r>
      <w:r w:rsidRPr="00B11B5A">
        <w:rPr>
          <w:color w:val="auto"/>
          <w:lang w:val="pt-BR"/>
        </w:rPr>
        <w:t>ì màn ph</w:t>
      </w:r>
      <w:r w:rsidRPr="00B11B5A">
        <w:rPr>
          <w:rFonts w:eastAsia="TimesNewRomanPSMT"/>
          <w:color w:val="auto"/>
          <w:lang w:val="pt-BR"/>
        </w:rPr>
        <w:t>ải dịch đi</w:t>
      </w:r>
    </w:p>
    <w:p w14:paraId="37B12FA8" w14:textId="77777777" w:rsidR="00B11B5A" w:rsidRDefault="00B11B5A" w:rsidP="00B11B5A">
      <w:pPr>
        <w:widowControl w:val="0"/>
        <w:tabs>
          <w:tab w:val="left" w:pos="3402"/>
          <w:tab w:val="left" w:pos="5669"/>
          <w:tab w:val="left" w:pos="7937"/>
        </w:tabs>
        <w:autoSpaceDE w:val="0"/>
        <w:autoSpaceDN w:val="0"/>
        <w:adjustRightInd w:val="0"/>
        <w:spacing w:line="276" w:lineRule="auto"/>
        <w:ind w:left="992"/>
        <w:jc w:val="both"/>
        <w:rPr>
          <w:color w:val="auto"/>
          <w:lang w:val="pt-BR"/>
        </w:rPr>
      </w:pPr>
      <w:r w:rsidRPr="00155780">
        <w:rPr>
          <w:b/>
          <w:bCs/>
          <w:color w:val="0000FF"/>
          <w:lang w:val="pt-BR"/>
        </w:rPr>
        <w:t xml:space="preserve">A. </w:t>
      </w:r>
      <w:r w:rsidRPr="00155780">
        <w:rPr>
          <w:color w:val="auto"/>
          <w:lang w:val="pt-BR"/>
        </w:rPr>
        <w:t>0,2 m</w:t>
      </w:r>
      <w:r w:rsidRPr="00155780">
        <w:rPr>
          <w:color w:val="auto"/>
          <w:lang w:val="pt-BR"/>
        </w:rPr>
        <w:tab/>
      </w:r>
      <w:r w:rsidRPr="00155780">
        <w:rPr>
          <w:b/>
          <w:bCs/>
          <w:color w:val="0000FF"/>
          <w:lang w:val="pt-BR"/>
        </w:rPr>
        <w:t xml:space="preserve">B. </w:t>
      </w:r>
      <w:r w:rsidRPr="00155780">
        <w:rPr>
          <w:color w:val="auto"/>
          <w:lang w:val="pt-BR"/>
        </w:rPr>
        <w:t>0,3 m</w:t>
      </w:r>
      <w:r w:rsidRPr="00155780">
        <w:rPr>
          <w:color w:val="auto"/>
          <w:lang w:val="pt-BR"/>
        </w:rPr>
        <w:tab/>
      </w:r>
      <w:r w:rsidRPr="00155780">
        <w:rPr>
          <w:b/>
          <w:bCs/>
          <w:color w:val="0000FF"/>
          <w:lang w:val="pt-BR"/>
        </w:rPr>
        <w:t xml:space="preserve">C. </w:t>
      </w:r>
      <w:r w:rsidRPr="00155780">
        <w:rPr>
          <w:color w:val="auto"/>
          <w:lang w:val="pt-BR"/>
        </w:rPr>
        <w:t>0,4 m</w:t>
      </w:r>
      <w:r w:rsidRPr="00155780">
        <w:rPr>
          <w:color w:val="auto"/>
          <w:lang w:val="pt-BR"/>
        </w:rPr>
        <w:tab/>
      </w:r>
      <w:r w:rsidRPr="00155780">
        <w:rPr>
          <w:b/>
          <w:bCs/>
          <w:color w:val="0000FF"/>
          <w:lang w:val="pt-BR"/>
        </w:rPr>
        <w:t xml:space="preserve">D. </w:t>
      </w:r>
      <w:r w:rsidRPr="00155780">
        <w:rPr>
          <w:color w:val="auto"/>
          <w:lang w:val="pt-BR"/>
        </w:rPr>
        <w:t>0,5 m</w:t>
      </w:r>
    </w:p>
    <w:p w14:paraId="05818955"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30:</w:t>
      </w:r>
      <w:r w:rsidRPr="00155780">
        <w:rPr>
          <w:b/>
          <w:color w:val="0000FF"/>
          <w:lang w:val="vi-VN"/>
        </w:rPr>
        <w:tab/>
      </w:r>
      <w:r w:rsidRPr="00B11B5A">
        <w:rPr>
          <w:color w:val="auto"/>
          <w:lang w:val="vi-VN"/>
        </w:rPr>
        <w:t>Hai nguồn kết hợp A và B dao động theo phương vuông góc với bề mặt chất lỏng với phương trình u</w:t>
      </w:r>
      <w:r w:rsidRPr="00B11B5A">
        <w:rPr>
          <w:color w:val="auto"/>
          <w:vertAlign w:val="subscript"/>
          <w:lang w:val="vi-VN"/>
        </w:rPr>
        <w:t>A</w:t>
      </w:r>
      <w:r w:rsidRPr="00B11B5A">
        <w:rPr>
          <w:color w:val="auto"/>
          <w:lang w:val="vi-VN"/>
        </w:rPr>
        <w:t xml:space="preserve"> = u</w:t>
      </w:r>
      <w:r w:rsidRPr="00B11B5A">
        <w:rPr>
          <w:color w:val="auto"/>
          <w:vertAlign w:val="subscript"/>
          <w:lang w:val="vi-VN"/>
        </w:rPr>
        <w:t>B</w:t>
      </w:r>
      <w:r w:rsidRPr="00B11B5A">
        <w:rPr>
          <w:color w:val="auto"/>
          <w:lang w:val="vi-VN"/>
        </w:rPr>
        <w:t xml:space="preserve"> = 4cos(40πt) cm, t tính bằng s. Tốc độ truyền sóng là 50cm/s. Biên độ sóng coi như không đổi. Tại điểm M trên bề mặt chất lỏng với AM – BM = 10/3 cm, phần tử chất lỏng có tốc dao động cực đại bằng</w:t>
      </w:r>
    </w:p>
    <w:p w14:paraId="557E45EA" w14:textId="22A9380A"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rPr>
        <w:t>120π cm/s</w:t>
      </w:r>
      <w:r w:rsidRPr="00155780">
        <w:rPr>
          <w:rStyle w:val="YoungMixChar"/>
          <w:color w:val="auto"/>
        </w:rPr>
        <w:tab/>
      </w:r>
      <w:r w:rsidRPr="00155780">
        <w:rPr>
          <w:rStyle w:val="YoungMixChar"/>
          <w:b/>
          <w:color w:val="0000FF"/>
        </w:rPr>
        <w:t xml:space="preserve">B. </w:t>
      </w:r>
      <w:r w:rsidRPr="00155780">
        <w:rPr>
          <w:color w:val="auto"/>
        </w:rPr>
        <w:t>80π cm/s</w:t>
      </w:r>
      <w:r w:rsidRPr="00155780">
        <w:rPr>
          <w:rStyle w:val="YoungMixChar"/>
          <w:color w:val="auto"/>
        </w:rPr>
        <w:tab/>
      </w:r>
      <w:r w:rsidRPr="00155780">
        <w:rPr>
          <w:rStyle w:val="YoungMixChar"/>
          <w:b/>
          <w:color w:val="0000FF"/>
        </w:rPr>
        <w:t xml:space="preserve">C. </w:t>
      </w:r>
      <w:r w:rsidRPr="00155780">
        <w:rPr>
          <w:color w:val="auto"/>
        </w:rPr>
        <w:t>100π cm/s</w:t>
      </w:r>
      <w:r w:rsidRPr="00155780">
        <w:rPr>
          <w:rStyle w:val="YoungMixChar"/>
          <w:color w:val="auto"/>
        </w:rPr>
        <w:tab/>
      </w:r>
      <w:r w:rsidRPr="00155780">
        <w:rPr>
          <w:rStyle w:val="YoungMixChar"/>
          <w:b/>
          <w:color w:val="0000FF"/>
        </w:rPr>
        <w:t xml:space="preserve">D. </w:t>
      </w:r>
      <w:r w:rsidRPr="00155780">
        <w:rPr>
          <w:color w:val="auto"/>
        </w:rPr>
        <w:t>160π cm/s</w:t>
      </w:r>
    </w:p>
    <w:p w14:paraId="53A6020B" w14:textId="7A760685" w:rsidR="00B11B5A" w:rsidRDefault="00B11B5A" w:rsidP="00B11B5A">
      <w:pPr>
        <w:spacing w:line="240" w:lineRule="auto"/>
        <w:rPr>
          <w:color w:val="auto"/>
        </w:rPr>
      </w:pPr>
      <w:r>
        <w:rPr>
          <w:color w:val="auto"/>
        </w:rPr>
        <w:br w:type="page"/>
      </w:r>
    </w:p>
    <w:p w14:paraId="1186D073" w14:textId="77777777" w:rsidR="00B11B5A" w:rsidRPr="00B11B5A" w:rsidRDefault="00B11B5A" w:rsidP="00B11B5A">
      <w:pPr>
        <w:tabs>
          <w:tab w:val="left" w:pos="992"/>
        </w:tabs>
        <w:spacing w:line="276" w:lineRule="auto"/>
        <w:ind w:left="992" w:hanging="992"/>
        <w:jc w:val="both"/>
        <w:rPr>
          <w:color w:val="auto"/>
        </w:rPr>
      </w:pPr>
      <w:r w:rsidRPr="00B11B5A">
        <w:rPr>
          <w:b/>
          <w:color w:val="0000FF"/>
        </w:rPr>
        <w:lastRenderedPageBreak/>
        <w:t>Câu 31:</w:t>
      </w:r>
      <w:r w:rsidRPr="00155780">
        <w:rPr>
          <w:b/>
          <w:color w:val="0000FF"/>
        </w:rPr>
        <w:tab/>
      </w:r>
      <w:r w:rsidRPr="00B11B5A">
        <w:rPr>
          <w:color w:val="auto"/>
        </w:rPr>
        <w:t>Đoạn mạch điện AB gồm các đoạn mạch AM, MN, NB ghép nối tiếp. Trong đó AM chứa cuộn dây, MN chứa điện trở thuần R, NB chứa tụ điện có điện dung C.</w:t>
      </w:r>
      <w:r w:rsidRPr="00B11B5A">
        <w:rPr>
          <w:b/>
          <w:color w:val="0000FF"/>
        </w:rPr>
        <w:t xml:space="preserve"> </w:t>
      </w:r>
      <w:r w:rsidRPr="00B11B5A">
        <w:rPr>
          <w:color w:val="auto"/>
        </w:rPr>
        <w:t xml:space="preserve">Đặt vào hai đầu A, B một điện áp xoay chiều ổn định có phương trình </w:t>
      </w:r>
      <w:r w:rsidRPr="00155780">
        <w:rPr>
          <w:position w:val="-14"/>
        </w:rPr>
        <w:object w:dxaOrig="2380" w:dyaOrig="420" w14:anchorId="384D3170">
          <v:shape id="_x0000_i1075" type="#_x0000_t75" style="width:119.3pt;height:20.95pt" o:ole="">
            <v:imagedata r:id="rId107" o:title=""/>
          </v:shape>
          <o:OLEObject Type="Embed" ProgID="Equation.DSMT4" ShapeID="_x0000_i1075" DrawAspect="Content" ObjectID="_1740987171" r:id="rId108"/>
        </w:object>
      </w:r>
      <w:r w:rsidRPr="00B11B5A">
        <w:rPr>
          <w:color w:val="auto"/>
        </w:rPr>
        <w:t xml:space="preserve">. Dùng vôn kế lý tưởng đo điện áp giữa 2 điểm A, N thì thấy vôn kế chỉ 210 V. Đo điện áp giữa 2 điểm M, N thì vôn kế chỉ </w:t>
      </w:r>
      <w:r w:rsidRPr="00155780">
        <w:rPr>
          <w:position w:val="-8"/>
        </w:rPr>
        <w:object w:dxaOrig="639" w:dyaOrig="360" w14:anchorId="046E61E5">
          <v:shape id="_x0000_i1076" type="#_x0000_t75" style="width:32.25pt;height:18.25pt" o:ole="">
            <v:imagedata r:id="rId109" o:title=""/>
          </v:shape>
          <o:OLEObject Type="Embed" ProgID="Equation.DSMT4" ShapeID="_x0000_i1076" DrawAspect="Content" ObjectID="_1740987172" r:id="rId110"/>
        </w:object>
      </w:r>
      <w:r w:rsidRPr="00B11B5A">
        <w:rPr>
          <w:color w:val="auto"/>
        </w:rPr>
        <w:t xml:space="preserve">Dùng dao động kí khảo sát dòng điện chạy trong mạch và điện áp trên các đoạn mạch AM, AN, AB thì thấy: Khoảng thời gian ngắn nhất từ lúc điện áp tức thời </w:t>
      </w:r>
      <w:r w:rsidRPr="00155780">
        <w:rPr>
          <w:position w:val="-12"/>
        </w:rPr>
        <w:object w:dxaOrig="440" w:dyaOrig="360" w14:anchorId="19AE3741">
          <v:shape id="_x0000_i1077" type="#_x0000_t75" style="width:21.5pt;height:18.25pt" o:ole="">
            <v:imagedata r:id="rId111" o:title=""/>
          </v:shape>
          <o:OLEObject Type="Embed" ProgID="Equation.DSMT4" ShapeID="_x0000_i1077" DrawAspect="Content" ObjectID="_1740987173" r:id="rId112"/>
        </w:object>
      </w:r>
      <w:r w:rsidRPr="00B11B5A">
        <w:rPr>
          <w:color w:val="auto"/>
        </w:rPr>
        <w:t xml:space="preserve">cực đại đến lúc cường độ dòng điện tức thời đạt cực đại bằng khoảng thời gian ngắn nhất từ lúc điện áp tức thời </w:t>
      </w:r>
      <w:r w:rsidRPr="00155780">
        <w:rPr>
          <w:position w:val="-12"/>
        </w:rPr>
        <w:object w:dxaOrig="420" w:dyaOrig="360" w14:anchorId="4B8A80C5">
          <v:shape id="_x0000_i1078" type="#_x0000_t75" style="width:20.95pt;height:18.25pt" o:ole="">
            <v:imagedata r:id="rId113" o:title=""/>
          </v:shape>
          <o:OLEObject Type="Embed" ProgID="Equation.DSMT4" ShapeID="_x0000_i1078" DrawAspect="Content" ObjectID="_1740987174" r:id="rId114"/>
        </w:object>
      </w:r>
      <w:r w:rsidRPr="00B11B5A">
        <w:rPr>
          <w:color w:val="auto"/>
        </w:rPr>
        <w:t xml:space="preserve">cực đại tới lúc điện áp tức thời </w:t>
      </w:r>
      <w:r w:rsidRPr="00155780">
        <w:rPr>
          <w:position w:val="-12"/>
        </w:rPr>
        <w:object w:dxaOrig="400" w:dyaOrig="360" w14:anchorId="1B7ADC56">
          <v:shape id="_x0000_i1079" type="#_x0000_t75" style="width:20.4pt;height:18.25pt" o:ole="">
            <v:imagedata r:id="rId115" o:title=""/>
          </v:shape>
          <o:OLEObject Type="Embed" ProgID="Equation.DSMT4" ShapeID="_x0000_i1079" DrawAspect="Content" ObjectID="_1740987175" r:id="rId116"/>
        </w:object>
      </w:r>
      <w:r w:rsidRPr="00B11B5A">
        <w:rPr>
          <w:color w:val="auto"/>
        </w:rPr>
        <w:t>cực đại. Hệ số công suất của mạch điện là</w:t>
      </w:r>
    </w:p>
    <w:p w14:paraId="7BF77A28" w14:textId="77777777"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position w:val="-28"/>
        </w:rPr>
        <w:object w:dxaOrig="400" w:dyaOrig="660" w14:anchorId="53638FC1">
          <v:shape id="_x0000_i1080" type="#_x0000_t75" style="width:20.4pt;height:32.25pt" o:ole="">
            <v:imagedata r:id="rId117" o:title=""/>
          </v:shape>
          <o:OLEObject Type="Embed" ProgID="Equation.DSMT4" ShapeID="_x0000_i1080" DrawAspect="Content" ObjectID="_1740987176" r:id="rId118"/>
        </w:object>
      </w:r>
      <w:r w:rsidRPr="00155780">
        <w:rPr>
          <w:rStyle w:val="YoungMixChar"/>
          <w:color w:val="auto"/>
        </w:rPr>
        <w:tab/>
      </w:r>
      <w:r w:rsidRPr="00155780">
        <w:rPr>
          <w:rStyle w:val="YoungMixChar"/>
          <w:b/>
          <w:color w:val="0000FF"/>
        </w:rPr>
        <w:t xml:space="preserve">B. </w:t>
      </w:r>
      <w:r w:rsidRPr="00155780">
        <w:rPr>
          <w:color w:val="auto"/>
          <w:position w:val="-24"/>
        </w:rPr>
        <w:object w:dxaOrig="240" w:dyaOrig="620" w14:anchorId="2D8EC804">
          <v:shape id="_x0000_i1081" type="#_x0000_t75" style="width:11.8pt;height:31.15pt" o:ole="">
            <v:imagedata r:id="rId119" o:title=""/>
          </v:shape>
          <o:OLEObject Type="Embed" ProgID="Equation.DSMT4" ShapeID="_x0000_i1081" DrawAspect="Content" ObjectID="_1740987177" r:id="rId120"/>
        </w:object>
      </w:r>
      <w:r w:rsidRPr="00155780">
        <w:rPr>
          <w:rStyle w:val="YoungMixChar"/>
          <w:color w:val="auto"/>
        </w:rPr>
        <w:tab/>
      </w:r>
      <w:r w:rsidRPr="00155780">
        <w:rPr>
          <w:rStyle w:val="YoungMixChar"/>
          <w:b/>
          <w:color w:val="0000FF"/>
        </w:rPr>
        <w:t xml:space="preserve">C. </w:t>
      </w:r>
      <w:r w:rsidRPr="00155780">
        <w:rPr>
          <w:color w:val="auto"/>
          <w:position w:val="-24"/>
        </w:rPr>
        <w:object w:dxaOrig="400" w:dyaOrig="680" w14:anchorId="599C0051">
          <v:shape id="_x0000_i1082" type="#_x0000_t75" style="width:20.4pt;height:33.3pt" o:ole="">
            <v:imagedata r:id="rId121" o:title=""/>
          </v:shape>
          <o:OLEObject Type="Embed" ProgID="Equation.DSMT4" ShapeID="_x0000_i1082" DrawAspect="Content" ObjectID="_1740987178" r:id="rId122"/>
        </w:object>
      </w:r>
      <w:r w:rsidRPr="00155780">
        <w:rPr>
          <w:rStyle w:val="YoungMixChar"/>
          <w:color w:val="auto"/>
        </w:rPr>
        <w:tab/>
      </w:r>
      <w:r w:rsidRPr="00155780">
        <w:rPr>
          <w:rStyle w:val="YoungMixChar"/>
          <w:b/>
          <w:color w:val="0000FF"/>
        </w:rPr>
        <w:t xml:space="preserve">D. </w:t>
      </w:r>
      <w:r w:rsidRPr="00155780">
        <w:rPr>
          <w:color w:val="auto"/>
          <w:position w:val="-28"/>
        </w:rPr>
        <w:object w:dxaOrig="420" w:dyaOrig="660" w14:anchorId="50C50C79">
          <v:shape id="_x0000_i1083" type="#_x0000_t75" style="width:20.95pt;height:32.25pt" o:ole="">
            <v:imagedata r:id="rId123" o:title=""/>
          </v:shape>
          <o:OLEObject Type="Embed" ProgID="Equation.DSMT4" ShapeID="_x0000_i1083" DrawAspect="Content" ObjectID="_1740987179" r:id="rId124"/>
        </w:object>
      </w:r>
    </w:p>
    <w:p w14:paraId="0FA543C8" w14:textId="77777777" w:rsidR="00B11B5A" w:rsidRPr="00B11B5A" w:rsidRDefault="00B11B5A" w:rsidP="00B11B5A">
      <w:pPr>
        <w:tabs>
          <w:tab w:val="left" w:pos="992"/>
        </w:tabs>
        <w:spacing w:line="276" w:lineRule="auto"/>
        <w:ind w:left="992" w:hanging="992"/>
        <w:jc w:val="both"/>
        <w:rPr>
          <w:bCs/>
          <w:color w:val="auto"/>
          <w:lang w:val="it-IT"/>
        </w:rPr>
      </w:pPr>
      <w:r w:rsidRPr="00B11B5A">
        <w:rPr>
          <w:b/>
          <w:bCs/>
          <w:color w:val="0000FF"/>
          <w:lang w:val="it-IT"/>
        </w:rPr>
        <w:t>Câu 32:</w:t>
      </w:r>
      <w:r w:rsidRPr="00155780">
        <w:rPr>
          <w:b/>
          <w:bCs/>
          <w:color w:val="0000FF"/>
          <w:lang w:val="it-IT"/>
        </w:rPr>
        <w:tab/>
      </w:r>
      <w:r w:rsidRPr="00B11B5A">
        <w:rPr>
          <w:bCs/>
          <w:color w:val="auto"/>
          <w:lang w:val="it-IT"/>
        </w:rPr>
        <w:t>Hai nguồn phát sóng kết hợp S</w:t>
      </w:r>
      <w:r w:rsidRPr="00B11B5A">
        <w:rPr>
          <w:bCs/>
          <w:color w:val="auto"/>
          <w:vertAlign w:val="subscript"/>
          <w:lang w:val="it-IT"/>
        </w:rPr>
        <w:t>1</w:t>
      </w:r>
      <w:r w:rsidRPr="00B11B5A">
        <w:rPr>
          <w:bCs/>
          <w:color w:val="auto"/>
          <w:lang w:val="it-IT"/>
        </w:rPr>
        <w:t>, S</w:t>
      </w:r>
      <w:r w:rsidRPr="00B11B5A">
        <w:rPr>
          <w:bCs/>
          <w:color w:val="auto"/>
          <w:vertAlign w:val="subscript"/>
          <w:lang w:val="it-IT"/>
        </w:rPr>
        <w:t>2</w:t>
      </w:r>
      <w:r w:rsidRPr="00B11B5A">
        <w:rPr>
          <w:bCs/>
          <w:color w:val="auto"/>
          <w:lang w:val="it-IT"/>
        </w:rPr>
        <w:t xml:space="preserve"> trên mặt nước cách nhau 10 cm dao động theo phương trình </w:t>
      </w:r>
      <w:r w:rsidRPr="00155780">
        <w:rPr>
          <w:position w:val="-12"/>
          <w:lang w:val="it-IT"/>
        </w:rPr>
        <w:object w:dxaOrig="1939" w:dyaOrig="360" w14:anchorId="5C72E717">
          <v:shape id="_x0000_i1084" type="#_x0000_t75" style="width:96.7pt;height:18.25pt" o:ole="">
            <v:imagedata r:id="rId125" o:title=""/>
          </v:shape>
          <o:OLEObject Type="Embed" ProgID="Equation.DSMT4" ShapeID="_x0000_i1084" DrawAspect="Content" ObjectID="_1740987180" r:id="rId126"/>
        </w:object>
      </w:r>
      <w:r w:rsidRPr="00B11B5A">
        <w:rPr>
          <w:bCs/>
          <w:color w:val="auto"/>
          <w:lang w:val="it-IT"/>
        </w:rPr>
        <w:t>cm. Xét điểm M trên mặt nước cách S</w:t>
      </w:r>
      <w:r w:rsidRPr="00B11B5A">
        <w:rPr>
          <w:bCs/>
          <w:color w:val="auto"/>
          <w:vertAlign w:val="subscript"/>
          <w:lang w:val="it-IT"/>
        </w:rPr>
        <w:t>1</w:t>
      </w:r>
      <w:r w:rsidRPr="00B11B5A">
        <w:rPr>
          <w:bCs/>
          <w:color w:val="auto"/>
          <w:lang w:val="it-IT"/>
        </w:rPr>
        <w:t>, S</w:t>
      </w:r>
      <w:r w:rsidRPr="00B11B5A">
        <w:rPr>
          <w:bCs/>
          <w:color w:val="auto"/>
          <w:vertAlign w:val="subscript"/>
          <w:lang w:val="it-IT"/>
        </w:rPr>
        <w:t>2</w:t>
      </w:r>
      <w:r w:rsidRPr="00B11B5A">
        <w:rPr>
          <w:bCs/>
          <w:color w:val="auto"/>
          <w:lang w:val="it-IT"/>
        </w:rPr>
        <w:t xml:space="preserve"> những đoạn tương ứng là d</w:t>
      </w:r>
      <w:r w:rsidRPr="00B11B5A">
        <w:rPr>
          <w:bCs/>
          <w:color w:val="auto"/>
          <w:vertAlign w:val="subscript"/>
          <w:lang w:val="it-IT"/>
        </w:rPr>
        <w:t xml:space="preserve">1 </w:t>
      </w:r>
      <w:r w:rsidRPr="00B11B5A">
        <w:rPr>
          <w:bCs/>
          <w:color w:val="auto"/>
          <w:lang w:val="it-IT"/>
        </w:rPr>
        <w:t>= 4,2 cm và d</w:t>
      </w:r>
      <w:r w:rsidRPr="00B11B5A">
        <w:rPr>
          <w:bCs/>
          <w:color w:val="auto"/>
          <w:vertAlign w:val="subscript"/>
          <w:lang w:val="it-IT"/>
        </w:rPr>
        <w:t>2</w:t>
      </w:r>
      <w:r w:rsidRPr="00B11B5A">
        <w:rPr>
          <w:bCs/>
          <w:color w:val="auto"/>
          <w:lang w:val="it-IT"/>
        </w:rPr>
        <w:t xml:space="preserve"> = 9 cm. Coi biên độ sóng không đổi và tốc độ truyền sóng trên mặt nước là v = 32 cm/s. Giữ nguyên tần số f và các vị trí S</w:t>
      </w:r>
      <w:r w:rsidRPr="00B11B5A">
        <w:rPr>
          <w:bCs/>
          <w:color w:val="auto"/>
          <w:vertAlign w:val="subscript"/>
          <w:lang w:val="it-IT"/>
        </w:rPr>
        <w:t>1</w:t>
      </w:r>
      <w:r w:rsidRPr="00B11B5A">
        <w:rPr>
          <w:bCs/>
          <w:color w:val="auto"/>
          <w:lang w:val="it-IT"/>
        </w:rPr>
        <w:t>, M. Muốn điểm M nằm trên đường cực tiểu giao thoa thì phải dịch chuyển nguồn S</w:t>
      </w:r>
      <w:r w:rsidRPr="00B11B5A">
        <w:rPr>
          <w:bCs/>
          <w:color w:val="auto"/>
          <w:vertAlign w:val="subscript"/>
          <w:lang w:val="it-IT"/>
        </w:rPr>
        <w:t>2</w:t>
      </w:r>
      <w:r w:rsidRPr="00B11B5A">
        <w:rPr>
          <w:bCs/>
          <w:color w:val="auto"/>
          <w:lang w:val="it-IT"/>
        </w:rPr>
        <w:t xml:space="preserve"> dọc theo phương S</w:t>
      </w:r>
      <w:r w:rsidRPr="00B11B5A">
        <w:rPr>
          <w:bCs/>
          <w:color w:val="auto"/>
          <w:vertAlign w:val="subscript"/>
          <w:lang w:val="it-IT"/>
        </w:rPr>
        <w:t>1</w:t>
      </w:r>
      <w:r w:rsidRPr="00B11B5A">
        <w:rPr>
          <w:bCs/>
          <w:color w:val="auto"/>
          <w:lang w:val="it-IT"/>
        </w:rPr>
        <w:t>S</w:t>
      </w:r>
      <w:r w:rsidRPr="00B11B5A">
        <w:rPr>
          <w:bCs/>
          <w:color w:val="auto"/>
          <w:vertAlign w:val="subscript"/>
          <w:lang w:val="it-IT"/>
        </w:rPr>
        <w:t>2</w:t>
      </w:r>
      <w:r w:rsidRPr="00B11B5A">
        <w:rPr>
          <w:bCs/>
          <w:color w:val="auto"/>
          <w:lang w:val="it-IT"/>
        </w:rPr>
        <w:t xml:space="preserve"> chiều lại gần S</w:t>
      </w:r>
      <w:r w:rsidRPr="00B11B5A">
        <w:rPr>
          <w:bCs/>
          <w:color w:val="auto"/>
          <w:vertAlign w:val="subscript"/>
          <w:lang w:val="it-IT"/>
        </w:rPr>
        <w:t>1</w:t>
      </w:r>
      <w:r w:rsidRPr="00B11B5A">
        <w:rPr>
          <w:bCs/>
          <w:color w:val="auto"/>
          <w:lang w:val="it-IT"/>
        </w:rPr>
        <w:t xml:space="preserve"> từ vị trí ban đầu một khoảng nhỏ nhất bằng</w:t>
      </w:r>
    </w:p>
    <w:p w14:paraId="52261A5C" w14:textId="77777777" w:rsidR="00B11B5A" w:rsidRDefault="00B11B5A" w:rsidP="00B11B5A">
      <w:pPr>
        <w:tabs>
          <w:tab w:val="left" w:pos="3402"/>
          <w:tab w:val="left" w:pos="5669"/>
          <w:tab w:val="left" w:pos="7937"/>
        </w:tabs>
        <w:spacing w:line="276" w:lineRule="auto"/>
        <w:ind w:left="992"/>
        <w:jc w:val="both"/>
        <w:rPr>
          <w:bCs/>
          <w:color w:val="auto"/>
          <w:lang w:val="it-IT"/>
        </w:rPr>
      </w:pPr>
      <w:r w:rsidRPr="00155780">
        <w:rPr>
          <w:rStyle w:val="YoungMixChar"/>
          <w:b/>
          <w:color w:val="0000FF"/>
        </w:rPr>
        <w:t xml:space="preserve">A. </w:t>
      </w:r>
      <w:r w:rsidRPr="00155780">
        <w:rPr>
          <w:bCs/>
          <w:color w:val="auto"/>
          <w:lang w:val="it-IT"/>
        </w:rPr>
        <w:t>0,6 cm.</w:t>
      </w:r>
      <w:r w:rsidRPr="00155780">
        <w:rPr>
          <w:rStyle w:val="YoungMixChar"/>
          <w:color w:val="auto"/>
        </w:rPr>
        <w:tab/>
      </w:r>
      <w:r w:rsidRPr="00155780">
        <w:rPr>
          <w:rStyle w:val="YoungMixChar"/>
          <w:b/>
          <w:color w:val="0000FF"/>
        </w:rPr>
        <w:t xml:space="preserve">B. </w:t>
      </w:r>
      <w:r w:rsidRPr="00155780">
        <w:rPr>
          <w:bCs/>
          <w:color w:val="auto"/>
          <w:lang w:val="it-IT"/>
        </w:rPr>
        <w:t>0,89 cm.</w:t>
      </w:r>
      <w:r w:rsidRPr="00155780">
        <w:rPr>
          <w:rStyle w:val="YoungMixChar"/>
          <w:color w:val="auto"/>
        </w:rPr>
        <w:tab/>
      </w:r>
      <w:r w:rsidRPr="00155780">
        <w:rPr>
          <w:rStyle w:val="YoungMixChar"/>
          <w:b/>
          <w:color w:val="0000FF"/>
        </w:rPr>
        <w:t xml:space="preserve">C. </w:t>
      </w:r>
      <w:r w:rsidRPr="00155780">
        <w:rPr>
          <w:bCs/>
          <w:color w:val="auto"/>
          <w:lang w:val="it-IT"/>
        </w:rPr>
        <w:t>0,36 cm.</w:t>
      </w:r>
      <w:r w:rsidRPr="00155780">
        <w:rPr>
          <w:rStyle w:val="YoungMixChar"/>
          <w:color w:val="auto"/>
        </w:rPr>
        <w:tab/>
      </w:r>
      <w:r w:rsidRPr="00155780">
        <w:rPr>
          <w:rStyle w:val="YoungMixChar"/>
          <w:b/>
          <w:color w:val="0000FF"/>
        </w:rPr>
        <w:t xml:space="preserve">D. </w:t>
      </w:r>
      <w:r w:rsidRPr="00155780">
        <w:rPr>
          <w:bCs/>
          <w:color w:val="auto"/>
          <w:lang w:val="it-IT"/>
        </w:rPr>
        <w:t>0,42 cm.</w:t>
      </w:r>
    </w:p>
    <w:p w14:paraId="4099F3C3" w14:textId="77777777" w:rsidR="00B11B5A" w:rsidRPr="00B11B5A" w:rsidRDefault="00B11B5A" w:rsidP="00B11B5A">
      <w:pPr>
        <w:tabs>
          <w:tab w:val="left" w:pos="992"/>
        </w:tabs>
        <w:spacing w:line="276" w:lineRule="auto"/>
        <w:ind w:left="992" w:hanging="992"/>
        <w:jc w:val="both"/>
        <w:rPr>
          <w:color w:val="auto"/>
        </w:rPr>
      </w:pPr>
      <w:r w:rsidRPr="00B11B5A">
        <w:rPr>
          <w:b/>
          <w:color w:val="0000FF"/>
        </w:rPr>
        <w:t>Câu 33:</w:t>
      </w:r>
      <w:r w:rsidRPr="00155780">
        <w:rPr>
          <w:b/>
          <w:color w:val="0000FF"/>
        </w:rPr>
        <w:tab/>
      </w:r>
      <w:r w:rsidRPr="00B11B5A">
        <w:rPr>
          <w:color w:val="auto"/>
          <w:lang w:val="vi-VN"/>
        </w:rPr>
        <w:t>Khi bị đốt nóng, các hạt mang điện tự do trong không khí:</w:t>
      </w:r>
    </w:p>
    <w:p w14:paraId="6D2960DF" w14:textId="77777777" w:rsidR="00B11B5A" w:rsidRPr="00155780"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lang w:val="fr-FR"/>
        </w:rPr>
        <w:t xml:space="preserve">chỉ </w:t>
      </w:r>
      <w:proofErr w:type="spellStart"/>
      <w:r w:rsidRPr="00155780">
        <w:rPr>
          <w:color w:val="auto"/>
          <w:lang w:val="fr-FR"/>
        </w:rPr>
        <w:t>là</w:t>
      </w:r>
      <w:proofErr w:type="spellEnd"/>
      <w:r w:rsidRPr="00155780">
        <w:rPr>
          <w:color w:val="auto"/>
          <w:lang w:val="fr-FR"/>
        </w:rPr>
        <w:t xml:space="preserve"> </w:t>
      </w:r>
      <w:proofErr w:type="spellStart"/>
      <w:r w:rsidRPr="00155780">
        <w:rPr>
          <w:color w:val="auto"/>
          <w:lang w:val="fr-FR"/>
        </w:rPr>
        <w:t>electron</w:t>
      </w:r>
      <w:proofErr w:type="spellEnd"/>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B. </w:t>
      </w:r>
      <w:r w:rsidRPr="00155780">
        <w:rPr>
          <w:color w:val="auto"/>
          <w:lang w:val="fr-FR"/>
        </w:rPr>
        <w:t xml:space="preserve">là </w:t>
      </w:r>
      <w:proofErr w:type="spellStart"/>
      <w:r w:rsidRPr="00155780">
        <w:rPr>
          <w:color w:val="auto"/>
          <w:lang w:val="fr-FR"/>
        </w:rPr>
        <w:t>electron</w:t>
      </w:r>
      <w:proofErr w:type="spellEnd"/>
      <w:r w:rsidRPr="00155780">
        <w:rPr>
          <w:color w:val="auto"/>
          <w:lang w:val="fr-FR"/>
        </w:rPr>
        <w:t>, ion dương và ion âm</w:t>
      </w:r>
    </w:p>
    <w:p w14:paraId="67762D77"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C. </w:t>
      </w:r>
      <w:r w:rsidRPr="00155780">
        <w:rPr>
          <w:color w:val="auto"/>
          <w:lang w:val="fr-FR"/>
        </w:rPr>
        <w:t>Chỉ là ion dương</w:t>
      </w:r>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D. </w:t>
      </w:r>
      <w:r w:rsidRPr="00155780">
        <w:rPr>
          <w:color w:val="auto"/>
          <w:lang w:val="fr-FR"/>
        </w:rPr>
        <w:t>Chỉ là ion âm</w:t>
      </w:r>
    </w:p>
    <w:p w14:paraId="17C91EF6"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34:</w:t>
      </w:r>
      <w:r w:rsidRPr="00155780">
        <w:rPr>
          <w:b/>
          <w:color w:val="0000FF"/>
          <w:lang w:val="vi-VN"/>
        </w:rPr>
        <w:tab/>
      </w:r>
      <w:r w:rsidRPr="00B11B5A">
        <w:rPr>
          <w:color w:val="auto"/>
          <w:lang w:val="vi-VN"/>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19B57A84"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vi-VN"/>
        </w:rPr>
        <w:t xml:space="preserve">A. </w:t>
      </w:r>
      <w:r w:rsidRPr="00155780">
        <w:rPr>
          <w:color w:val="auto"/>
          <w:lang w:val="vi-VN"/>
        </w:rPr>
        <w:t>330,0 ± 11,9 cm/s</w:t>
      </w:r>
      <w:r w:rsidRPr="00155780">
        <w:rPr>
          <w:rStyle w:val="YoungMixChar"/>
          <w:color w:val="auto"/>
          <w:lang w:val="vi-VN"/>
        </w:rPr>
        <w:tab/>
      </w:r>
      <w:r w:rsidRPr="00155780">
        <w:rPr>
          <w:rStyle w:val="YoungMixChar"/>
          <w:b/>
          <w:color w:val="0000FF"/>
          <w:lang w:val="vi-VN"/>
        </w:rPr>
        <w:t xml:space="preserve">B. </w:t>
      </w:r>
      <w:r w:rsidRPr="00155780">
        <w:rPr>
          <w:color w:val="auto"/>
          <w:lang w:val="vi-VN"/>
        </w:rPr>
        <w:t>330,0 ± 11,0 m/s.</w:t>
      </w:r>
      <w:r w:rsidRPr="00155780">
        <w:rPr>
          <w:color w:val="auto"/>
          <w:lang w:val="vi-VN"/>
        </w:rPr>
        <w:tab/>
      </w:r>
      <w:r w:rsidRPr="00155780">
        <w:rPr>
          <w:rStyle w:val="YoungMixChar"/>
          <w:b/>
          <w:color w:val="0000FF"/>
          <w:lang w:val="fr-FR"/>
        </w:rPr>
        <w:t xml:space="preserve">C. </w:t>
      </w:r>
      <w:r w:rsidRPr="00155780">
        <w:rPr>
          <w:color w:val="auto"/>
          <w:lang w:val="vi-VN"/>
        </w:rPr>
        <w:t>330,0 ± 11,9 m/s.</w:t>
      </w:r>
      <w:r w:rsidRPr="00155780">
        <w:rPr>
          <w:rStyle w:val="YoungMixChar"/>
          <w:color w:val="auto"/>
          <w:lang w:val="fr-FR"/>
        </w:rPr>
        <w:tab/>
      </w:r>
      <w:r w:rsidRPr="00155780">
        <w:rPr>
          <w:rStyle w:val="YoungMixChar"/>
          <w:b/>
          <w:color w:val="0000FF"/>
          <w:lang w:val="fr-FR"/>
        </w:rPr>
        <w:t xml:space="preserve">D. </w:t>
      </w:r>
      <w:r w:rsidRPr="00155780">
        <w:rPr>
          <w:color w:val="auto"/>
          <w:lang w:val="fr-FR"/>
        </w:rPr>
        <w:t>330,0 ± 11,0 cm/s.</w:t>
      </w:r>
    </w:p>
    <w:p w14:paraId="6C147632"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35:</w:t>
      </w:r>
      <w:r w:rsidRPr="00155780">
        <w:rPr>
          <w:b/>
          <w:color w:val="0000FF"/>
          <w:lang w:val="vi-VN"/>
        </w:rPr>
        <w:tab/>
      </w:r>
      <w:r w:rsidRPr="00B11B5A">
        <w:rPr>
          <w:color w:val="auto"/>
          <w:lang w:val="vi-VN"/>
        </w:rPr>
        <w:t>Một mạch điện xoay chiều mắc nối tiếp gồm biến trở R, cuộn dây L có điện trở thuần r và tụ điện có điện dung</w:t>
      </w:r>
      <w:r w:rsidRPr="00B11B5A">
        <w:rPr>
          <w:color w:val="auto"/>
        </w:rPr>
        <w:t xml:space="preserve"> </w:t>
      </w:r>
      <w:r w:rsidRPr="00B11B5A">
        <w:rPr>
          <w:bCs/>
          <w:color w:val="auto"/>
        </w:rPr>
        <w:t>C.</w:t>
      </w:r>
      <w:r w:rsidRPr="00B11B5A">
        <w:rPr>
          <w:b/>
          <w:color w:val="auto"/>
        </w:rPr>
        <w:t xml:space="preserve"> </w:t>
      </w:r>
      <w:r w:rsidRPr="00B11B5A">
        <w:rPr>
          <w:color w:val="auto"/>
          <w:lang w:val="vi-VN"/>
        </w:rPr>
        <w:t>Điều chỉnh R = r thì công suất tiêu t</w:t>
      </w:r>
      <w:r w:rsidRPr="00B11B5A">
        <w:rPr>
          <w:color w:val="auto"/>
        </w:rPr>
        <w:t>h</w:t>
      </w:r>
      <w:r w:rsidRPr="00B11B5A">
        <w:rPr>
          <w:color w:val="auto"/>
          <w:lang w:val="vi-VN"/>
        </w:rPr>
        <w:t>ụ trên mạch đạt cực đại. Gọi U là hiệu điện thế hiệu dụng hai đầu mạch chứa cuộn dây và tụ điện, U</w:t>
      </w:r>
      <w:r w:rsidRPr="00B11B5A">
        <w:rPr>
          <w:color w:val="auto"/>
          <w:vertAlign w:val="subscript"/>
          <w:lang w:val="vi-VN"/>
        </w:rPr>
        <w:t>1</w:t>
      </w:r>
      <w:r w:rsidRPr="00B11B5A">
        <w:rPr>
          <w:color w:val="auto"/>
          <w:lang w:val="vi-VN"/>
        </w:rPr>
        <w:t xml:space="preserve"> là hiệu điện thế hiệu dụng hai đầu mạch điện thì tỷ số U/U</w:t>
      </w:r>
      <w:r w:rsidRPr="00B11B5A">
        <w:rPr>
          <w:color w:val="auto"/>
          <w:vertAlign w:val="subscript"/>
          <w:lang w:val="vi-VN"/>
        </w:rPr>
        <w:t>1</w:t>
      </w:r>
      <w:r w:rsidRPr="00B11B5A">
        <w:rPr>
          <w:color w:val="auto"/>
          <w:lang w:val="vi-VN"/>
        </w:rPr>
        <w:t>=?</w:t>
      </w:r>
    </w:p>
    <w:p w14:paraId="68074942" w14:textId="77777777" w:rsidR="00B11B5A" w:rsidRDefault="00B11B5A" w:rsidP="00B11B5A">
      <w:pPr>
        <w:tabs>
          <w:tab w:val="left" w:pos="3402"/>
          <w:tab w:val="left" w:pos="5669"/>
          <w:tab w:val="left" w:pos="7937"/>
        </w:tabs>
        <w:spacing w:line="276" w:lineRule="auto"/>
        <w:ind w:left="992"/>
        <w:jc w:val="both"/>
        <w:rPr>
          <w:color w:val="auto"/>
          <w:szCs w:val="28"/>
        </w:rPr>
      </w:pPr>
      <w:r w:rsidRPr="00155780">
        <w:rPr>
          <w:rStyle w:val="YoungMixChar"/>
          <w:b/>
          <w:color w:val="0000FF"/>
          <w:lang w:val="pt-BR"/>
        </w:rPr>
        <w:t xml:space="preserve">A.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10</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B. </w:t>
      </w:r>
      <m:oMath>
        <m:f>
          <m:fPr>
            <m:ctrlPr>
              <w:rPr>
                <w:rFonts w:ascii="Cambria Math" w:hAnsi="Cambria Math"/>
                <w:i/>
                <w:color w:val="auto"/>
                <w:szCs w:val="28"/>
              </w:rPr>
            </m:ctrlPr>
          </m:fPr>
          <m:num>
            <m:r>
              <w:rPr>
                <w:rFonts w:ascii="Cambria Math" w:hAnsi="Cambria Math"/>
                <w:color w:val="auto"/>
                <w:szCs w:val="28"/>
                <w:lang w:val="vi-VN"/>
              </w:rPr>
              <m:t>1</m:t>
            </m:r>
          </m:num>
          <m:den>
            <m:rad>
              <m:radPr>
                <m:degHide m:val="1"/>
                <m:ctrlPr>
                  <w:rPr>
                    <w:rFonts w:ascii="Cambria Math" w:hAnsi="Cambria Math"/>
                    <w:i/>
                    <w:color w:val="auto"/>
                    <w:szCs w:val="28"/>
                  </w:rPr>
                </m:ctrlPr>
              </m:radPr>
              <m:deg/>
              <m:e>
                <m:r>
                  <w:rPr>
                    <w:rFonts w:ascii="Cambria Math" w:hAnsi="Cambria Math"/>
                    <w:color w:val="auto"/>
                    <w:szCs w:val="28"/>
                    <w:lang w:val="vi-VN"/>
                  </w:rPr>
                  <m:t>2</m:t>
                </m:r>
              </m:e>
            </m:rad>
          </m:den>
        </m:f>
      </m:oMath>
      <w:r w:rsidRPr="00155780">
        <w:rPr>
          <w:rStyle w:val="YoungMixChar"/>
          <w:color w:val="auto"/>
          <w:lang w:val="pt-BR"/>
        </w:rPr>
        <w:tab/>
      </w:r>
      <w:r w:rsidRPr="00155780">
        <w:rPr>
          <w:rStyle w:val="YoungMixChar"/>
          <w:b/>
          <w:color w:val="0000FF"/>
          <w:lang w:val="pt-BR"/>
        </w:rPr>
        <w:t xml:space="preserve">C.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2</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D. </w:t>
      </w:r>
      <m:oMath>
        <m:f>
          <m:fPr>
            <m:ctrlPr>
              <w:rPr>
                <w:rFonts w:ascii="Cambria Math" w:hAnsi="Cambria Math"/>
                <w:i/>
                <w:color w:val="auto"/>
                <w:szCs w:val="28"/>
              </w:rPr>
            </m:ctrlPr>
          </m:fPr>
          <m:num>
            <m:r>
              <w:rPr>
                <w:rFonts w:ascii="Cambria Math" w:hAnsi="Cambria Math"/>
                <w:color w:val="auto"/>
                <w:szCs w:val="28"/>
                <w:lang w:val="vi-VN"/>
              </w:rPr>
              <m:t>1</m:t>
            </m:r>
          </m:num>
          <m:den>
            <m:r>
              <w:rPr>
                <w:rFonts w:ascii="Cambria Math" w:hAnsi="Cambria Math"/>
                <w:color w:val="auto"/>
                <w:szCs w:val="28"/>
                <w:lang w:val="vi-VN"/>
              </w:rPr>
              <m:t>2</m:t>
            </m:r>
            <m:rad>
              <m:radPr>
                <m:degHide m:val="1"/>
                <m:ctrlPr>
                  <w:rPr>
                    <w:rFonts w:ascii="Cambria Math" w:hAnsi="Cambria Math"/>
                    <w:i/>
                    <w:color w:val="auto"/>
                    <w:szCs w:val="28"/>
                  </w:rPr>
                </m:ctrlPr>
              </m:radPr>
              <m:deg/>
              <m:e>
                <m:r>
                  <w:rPr>
                    <w:rFonts w:ascii="Cambria Math" w:hAnsi="Cambria Math"/>
                    <w:color w:val="auto"/>
                    <w:szCs w:val="28"/>
                    <w:lang w:val="vi-VN"/>
                  </w:rPr>
                  <m:t>10</m:t>
                </m:r>
              </m:e>
            </m:rad>
          </m:den>
        </m:f>
      </m:oMath>
    </w:p>
    <w:p w14:paraId="750FC216" w14:textId="77777777" w:rsidR="00B11B5A" w:rsidRPr="00B11B5A" w:rsidRDefault="00B11B5A" w:rsidP="00B11B5A">
      <w:pPr>
        <w:tabs>
          <w:tab w:val="left" w:pos="992"/>
        </w:tabs>
        <w:spacing w:line="276" w:lineRule="auto"/>
        <w:ind w:left="992" w:hanging="992"/>
        <w:jc w:val="both"/>
        <w:rPr>
          <w:color w:val="auto"/>
          <w:lang w:val="pt-BR"/>
        </w:rPr>
      </w:pPr>
      <w:r w:rsidRPr="00B11B5A">
        <w:rPr>
          <w:b/>
          <w:color w:val="0000FF"/>
          <w:lang w:val="pt-BR"/>
        </w:rPr>
        <w:t>Câu 36:</w:t>
      </w:r>
      <w:r w:rsidRPr="00155780">
        <w:rPr>
          <w:b/>
          <w:color w:val="0000FF"/>
          <w:lang w:val="pt-BR"/>
        </w:rPr>
        <w:tab/>
      </w:r>
      <w:r w:rsidRPr="00B11B5A">
        <w:rPr>
          <w:color w:val="auto"/>
          <w:lang w:val="pt-BR"/>
        </w:rPr>
        <w:t xml:space="preserve">Trong thí nghiệm I-âng về giao thoa ánh sáng, hai khe </w:t>
      </w:r>
      <w:r w:rsidRPr="00155780">
        <w:rPr>
          <w:position w:val="-12"/>
        </w:rPr>
        <w:object w:dxaOrig="240" w:dyaOrig="360" w14:anchorId="445CF817">
          <v:shape id="_x0000_i1085" type="#_x0000_t75" style="width:11.8pt;height:18.25pt" o:ole="">
            <v:imagedata r:id="rId127" o:title=""/>
          </v:shape>
          <o:OLEObject Type="Embed" ProgID="Equation.DSMT4" ShapeID="_x0000_i1085" DrawAspect="Content" ObjectID="_1740987181" r:id="rId128"/>
        </w:object>
      </w:r>
      <w:r w:rsidRPr="00B11B5A">
        <w:rPr>
          <w:color w:val="auto"/>
          <w:lang w:val="pt-BR"/>
        </w:rPr>
        <w:t xml:space="preserve"> và </w:t>
      </w:r>
      <w:r w:rsidRPr="00155780">
        <w:rPr>
          <w:position w:val="-12"/>
        </w:rPr>
        <w:object w:dxaOrig="260" w:dyaOrig="360" w14:anchorId="3DA66458">
          <v:shape id="_x0000_i1086" type="#_x0000_t75" style="width:12.9pt;height:18.25pt" o:ole="">
            <v:imagedata r:id="rId129" o:title=""/>
          </v:shape>
          <o:OLEObject Type="Embed" ProgID="Equation.DSMT4" ShapeID="_x0000_i1086" DrawAspect="Content" ObjectID="_1740987182" r:id="rId130"/>
        </w:object>
      </w:r>
      <w:r w:rsidRPr="00B11B5A">
        <w:rPr>
          <w:color w:val="auto"/>
          <w:lang w:val="pt-BR"/>
        </w:rPr>
        <w:t xml:space="preserve">được chiếu bởi ánh sáng có bước sóng nằm trong khoảng từ </w:t>
      </w:r>
      <w:r w:rsidRPr="00155780">
        <w:rPr>
          <w:position w:val="-10"/>
        </w:rPr>
        <w:object w:dxaOrig="760" w:dyaOrig="320" w14:anchorId="33646394">
          <v:shape id="_x0000_i1087" type="#_x0000_t75" style="width:38.7pt;height:16.1pt" o:ole="">
            <v:imagedata r:id="rId131" o:title=""/>
          </v:shape>
          <o:OLEObject Type="Embed" ProgID="Equation.DSMT4" ShapeID="_x0000_i1087" DrawAspect="Content" ObjectID="_1740987183" r:id="rId132"/>
        </w:object>
      </w:r>
      <w:r w:rsidRPr="00B11B5A">
        <w:rPr>
          <w:color w:val="auto"/>
          <w:lang w:val="pt-BR"/>
        </w:rPr>
        <w:t xml:space="preserve"> đến </w:t>
      </w:r>
      <w:r w:rsidRPr="00155780">
        <w:rPr>
          <w:position w:val="-10"/>
        </w:rPr>
        <w:object w:dxaOrig="740" w:dyaOrig="320" w14:anchorId="2D4CF5EA">
          <v:shape id="_x0000_i1088" type="#_x0000_t75" style="width:36.55pt;height:16.1pt" o:ole="">
            <v:imagedata r:id="rId133" o:title=""/>
          </v:shape>
          <o:OLEObject Type="Embed" ProgID="Equation.DSMT4" ShapeID="_x0000_i1088" DrawAspect="Content" ObjectID="_1740987184" r:id="rId134"/>
        </w:object>
      </w:r>
      <w:r w:rsidRPr="00B11B5A">
        <w:rPr>
          <w:color w:val="auto"/>
          <w:lang w:val="pt-BR"/>
        </w:rPr>
        <w:t xml:space="preserve">. Gọi M xa vân sáng trung tâm nhất mà ở đó có đúng 4 vân sáng ứng với 4 bức xạ đơn sắc trùng nhau. Biết </w:t>
      </w:r>
      <w:r w:rsidRPr="00155780">
        <w:rPr>
          <w:position w:val="-10"/>
        </w:rPr>
        <w:object w:dxaOrig="1680" w:dyaOrig="320" w14:anchorId="7C82E0FB">
          <v:shape id="_x0000_i1089" type="#_x0000_t75" style="width:83.8pt;height:16.1pt" o:ole="">
            <v:imagedata r:id="rId135" o:title=""/>
          </v:shape>
          <o:OLEObject Type="Embed" ProgID="Equation.DSMT4" ShapeID="_x0000_i1089" DrawAspect="Content" ObjectID="_1740987185" r:id="rId136"/>
        </w:object>
      </w:r>
      <w:r w:rsidRPr="00B11B5A">
        <w:rPr>
          <w:color w:val="auto"/>
          <w:lang w:val="pt-BR"/>
        </w:rPr>
        <w:t>. Khoảng cách từ M đến vân trung tâm có giá trị gần nhất với giá trị nào sau đây?</w:t>
      </w:r>
    </w:p>
    <w:p w14:paraId="7895AEAA" w14:textId="77777777" w:rsidR="00B11B5A" w:rsidRPr="00155780" w:rsidRDefault="00B11B5A" w:rsidP="00B11B5A">
      <w:pPr>
        <w:tabs>
          <w:tab w:val="left" w:pos="3402"/>
          <w:tab w:val="left" w:pos="5669"/>
          <w:tab w:val="left" w:pos="7937"/>
        </w:tabs>
        <w:spacing w:line="276" w:lineRule="auto"/>
        <w:ind w:left="992"/>
        <w:jc w:val="both"/>
        <w:rPr>
          <w:color w:val="auto"/>
          <w:lang w:val="pt-BR"/>
        </w:rPr>
      </w:pPr>
      <w:r w:rsidRPr="00155780">
        <w:rPr>
          <w:rStyle w:val="YoungMixChar"/>
          <w:b/>
          <w:color w:val="0000FF"/>
          <w:lang w:val="pt-BR"/>
        </w:rPr>
        <w:t xml:space="preserve">A. </w:t>
      </w:r>
      <w:r w:rsidRPr="00155780">
        <w:rPr>
          <w:color w:val="auto"/>
          <w:lang w:val="pt-BR"/>
        </w:rPr>
        <w:t>8,7 mm</w:t>
      </w:r>
      <w:r w:rsidRPr="00155780">
        <w:rPr>
          <w:rStyle w:val="YoungMixChar"/>
          <w:color w:val="auto"/>
          <w:lang w:val="pt-BR"/>
        </w:rPr>
        <w:tab/>
      </w:r>
      <w:r w:rsidRPr="00155780">
        <w:rPr>
          <w:rStyle w:val="YoungMixChar"/>
          <w:b/>
          <w:color w:val="0000FF"/>
          <w:lang w:val="pt-BR"/>
        </w:rPr>
        <w:t xml:space="preserve">B. </w:t>
      </w:r>
      <w:r w:rsidRPr="00155780">
        <w:rPr>
          <w:color w:val="auto"/>
          <w:lang w:val="pt-BR"/>
        </w:rPr>
        <w:t>9,4 mm</w:t>
      </w:r>
      <w:r w:rsidRPr="00155780">
        <w:rPr>
          <w:rStyle w:val="YoungMixChar"/>
          <w:color w:val="auto"/>
          <w:lang w:val="pt-BR"/>
        </w:rPr>
        <w:tab/>
      </w:r>
      <w:r w:rsidRPr="00155780">
        <w:rPr>
          <w:rStyle w:val="YoungMixChar"/>
          <w:b/>
          <w:color w:val="0000FF"/>
          <w:lang w:val="pt-BR"/>
        </w:rPr>
        <w:t xml:space="preserve">C. </w:t>
      </w:r>
      <w:r w:rsidRPr="00155780">
        <w:rPr>
          <w:color w:val="auto"/>
          <w:lang w:val="pt-BR"/>
        </w:rPr>
        <w:t>10,0 mm</w:t>
      </w:r>
      <w:r w:rsidRPr="00155780">
        <w:rPr>
          <w:rStyle w:val="YoungMixChar"/>
          <w:color w:val="auto"/>
          <w:lang w:val="pt-BR"/>
        </w:rPr>
        <w:tab/>
      </w:r>
      <w:r w:rsidRPr="00155780">
        <w:rPr>
          <w:rStyle w:val="YoungMixChar"/>
          <w:b/>
          <w:color w:val="0000FF"/>
          <w:lang w:val="pt-BR"/>
        </w:rPr>
        <w:t xml:space="preserve">D. </w:t>
      </w:r>
      <w:r w:rsidRPr="00155780">
        <w:rPr>
          <w:color w:val="auto"/>
          <w:lang w:val="pt-BR"/>
        </w:rPr>
        <w:t>9,7 mm</w:t>
      </w:r>
    </w:p>
    <w:p w14:paraId="34E3CBBF"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37:</w:t>
      </w:r>
      <w:r w:rsidRPr="00155780">
        <w:rPr>
          <w:b/>
          <w:color w:val="0000FF"/>
          <w:lang w:val="vi-VN"/>
        </w:rPr>
        <w:tab/>
      </w:r>
      <w:r w:rsidRPr="00B11B5A">
        <w:rPr>
          <w:color w:val="auto"/>
          <w:lang w:val="vi-VN"/>
        </w:rPr>
        <w:t>Một bếp điện gồm hai cuộn dây điện trở là R</w:t>
      </w:r>
      <w:r w:rsidRPr="00B11B5A">
        <w:rPr>
          <w:color w:val="auto"/>
          <w:vertAlign w:val="subscript"/>
          <w:lang w:val="vi-VN"/>
        </w:rPr>
        <w:t>1</w:t>
      </w:r>
      <w:r w:rsidRPr="00B11B5A">
        <w:rPr>
          <w:color w:val="auto"/>
          <w:lang w:val="vi-VN"/>
        </w:rPr>
        <w:t xml:space="preserve"> và R</w:t>
      </w:r>
      <w:r w:rsidRPr="00B11B5A">
        <w:rPr>
          <w:color w:val="auto"/>
          <w:vertAlign w:val="subscript"/>
          <w:lang w:val="vi-VN"/>
        </w:rPr>
        <w:t>2</w:t>
      </w:r>
      <w:r w:rsidRPr="00B11B5A">
        <w:rPr>
          <w:color w:val="auto"/>
          <w:lang w:val="vi-VN"/>
        </w:rPr>
        <w:t xml:space="preserve"> mắc vào hiệu điện thế không đổi. Nếu dùng cuộn dây thứ nhất thì nước sôi sau thời gian t</w:t>
      </w:r>
      <w:r w:rsidRPr="00B11B5A">
        <w:rPr>
          <w:color w:val="auto"/>
          <w:vertAlign w:val="subscript"/>
          <w:lang w:val="vi-VN"/>
        </w:rPr>
        <w:t>1</w:t>
      </w:r>
      <w:r w:rsidRPr="00B11B5A">
        <w:rPr>
          <w:color w:val="auto"/>
          <w:lang w:val="vi-VN"/>
        </w:rPr>
        <w:t xml:space="preserve"> = 15 phút, nếu dùng cuộn thứ 2</w:t>
      </w:r>
      <w:r w:rsidRPr="00B11B5A">
        <w:rPr>
          <w:color w:val="auto"/>
        </w:rPr>
        <w:t xml:space="preserve"> </w:t>
      </w:r>
      <w:r w:rsidRPr="00B11B5A">
        <w:rPr>
          <w:color w:val="auto"/>
          <w:lang w:val="vi-VN"/>
        </w:rPr>
        <w:t>thì nước sôi sau thời gian t</w:t>
      </w:r>
      <w:r w:rsidRPr="00B11B5A">
        <w:rPr>
          <w:color w:val="auto"/>
          <w:vertAlign w:val="subscript"/>
          <w:lang w:val="vi-VN"/>
        </w:rPr>
        <w:t>2</w:t>
      </w:r>
      <w:r w:rsidRPr="00B11B5A">
        <w:rPr>
          <w:color w:val="auto"/>
          <w:lang w:val="vi-VN"/>
        </w:rPr>
        <w:t xml:space="preserve"> = 30phút. Nếu dùng cả hai cuộn mắc nối tiếp để đung lượng nước trên thì nước sôi sau thời gian</w:t>
      </w:r>
    </w:p>
    <w:p w14:paraId="220C403F"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lang w:val="fr-FR"/>
        </w:rPr>
        <w:t xml:space="preserve">t = </w:t>
      </w:r>
      <w:proofErr w:type="spellStart"/>
      <w:r w:rsidRPr="00155780">
        <w:rPr>
          <w:color w:val="auto"/>
          <w:lang w:val="fr-FR"/>
        </w:rPr>
        <w:t>15phút</w:t>
      </w:r>
      <w:proofErr w:type="spellEnd"/>
      <w:r w:rsidRPr="00155780">
        <w:rPr>
          <w:rStyle w:val="YoungMixChar"/>
          <w:color w:val="auto"/>
          <w:lang w:val="fr-FR"/>
        </w:rPr>
        <w:tab/>
      </w:r>
      <w:r w:rsidRPr="00155780">
        <w:rPr>
          <w:rStyle w:val="YoungMixChar"/>
          <w:b/>
          <w:color w:val="0000FF"/>
          <w:lang w:val="fr-FR"/>
        </w:rPr>
        <w:t xml:space="preserve">B. </w:t>
      </w:r>
      <w:r w:rsidRPr="00155780">
        <w:rPr>
          <w:color w:val="auto"/>
          <w:lang w:val="fr-FR"/>
        </w:rPr>
        <w:t>t =</w:t>
      </w:r>
      <w:proofErr w:type="spellStart"/>
      <w:r w:rsidRPr="00155780">
        <w:rPr>
          <w:color w:val="auto"/>
          <w:lang w:val="fr-FR"/>
        </w:rPr>
        <w:t>30phút</w:t>
      </w:r>
      <w:proofErr w:type="spellEnd"/>
      <w:r w:rsidRPr="00155780">
        <w:rPr>
          <w:rStyle w:val="YoungMixChar"/>
          <w:color w:val="auto"/>
          <w:lang w:val="fr-FR"/>
        </w:rPr>
        <w:tab/>
      </w:r>
      <w:r w:rsidRPr="00155780">
        <w:rPr>
          <w:rStyle w:val="YoungMixChar"/>
          <w:b/>
          <w:color w:val="0000FF"/>
          <w:lang w:val="fr-FR"/>
        </w:rPr>
        <w:t xml:space="preserve">C. </w:t>
      </w:r>
      <w:r w:rsidRPr="00155780">
        <w:rPr>
          <w:color w:val="auto"/>
          <w:lang w:val="fr-FR"/>
        </w:rPr>
        <w:t xml:space="preserve">t= </w:t>
      </w:r>
      <w:proofErr w:type="spellStart"/>
      <w:r w:rsidRPr="00155780">
        <w:rPr>
          <w:color w:val="auto"/>
          <w:lang w:val="fr-FR"/>
        </w:rPr>
        <w:t>45phút</w:t>
      </w:r>
      <w:proofErr w:type="spellEnd"/>
      <w:r w:rsidRPr="00155780">
        <w:rPr>
          <w:rStyle w:val="YoungMixChar"/>
          <w:color w:val="auto"/>
          <w:lang w:val="fr-FR"/>
        </w:rPr>
        <w:tab/>
      </w:r>
      <w:r w:rsidRPr="00155780">
        <w:rPr>
          <w:rStyle w:val="YoungMixChar"/>
          <w:b/>
          <w:color w:val="0000FF"/>
          <w:lang w:val="fr-FR"/>
        </w:rPr>
        <w:t xml:space="preserve">D. </w:t>
      </w:r>
      <w:r w:rsidRPr="00155780">
        <w:rPr>
          <w:color w:val="auto"/>
          <w:lang w:val="fr-FR"/>
        </w:rPr>
        <w:t>t = 22,5 phút</w:t>
      </w:r>
    </w:p>
    <w:p w14:paraId="7D0B2A6D" w14:textId="77777777" w:rsidR="00B11B5A" w:rsidRPr="00B11B5A" w:rsidRDefault="00B11B5A" w:rsidP="00B11B5A">
      <w:pPr>
        <w:widowControl w:val="0"/>
        <w:tabs>
          <w:tab w:val="left" w:pos="992"/>
        </w:tabs>
        <w:autoSpaceDE w:val="0"/>
        <w:autoSpaceDN w:val="0"/>
        <w:adjustRightInd w:val="0"/>
        <w:spacing w:line="276" w:lineRule="auto"/>
        <w:ind w:left="992" w:hanging="992"/>
        <w:jc w:val="both"/>
        <w:rPr>
          <w:color w:val="auto"/>
          <w:lang w:val="pt-BR"/>
        </w:rPr>
      </w:pPr>
      <w:r w:rsidRPr="00B11B5A">
        <w:rPr>
          <w:b/>
          <w:color w:val="0000FF"/>
          <w:lang w:val="pt-BR"/>
        </w:rPr>
        <w:t>Câu 38:</w:t>
      </w:r>
      <w:r w:rsidRPr="00155780">
        <w:rPr>
          <w:b/>
          <w:color w:val="0000FF"/>
          <w:lang w:val="pt-BR"/>
        </w:rPr>
        <w:tab/>
      </w:r>
      <w:r w:rsidRPr="00B11B5A">
        <w:rPr>
          <w:rFonts w:eastAsia="TimesNewRomanPSMT"/>
          <w:color w:val="auto"/>
          <w:lang w:val="pt-BR"/>
        </w:rPr>
        <w:t xml:space="preserve">Hai khe Young cách nhau 3mm được chiếu sáng bởi ánh sáng đơn sắc có </w:t>
      </w:r>
      <w:r w:rsidRPr="00B11B5A">
        <w:rPr>
          <w:rFonts w:eastAsia="Arial Unicode MS"/>
          <w:color w:val="auto"/>
        </w:rPr>
        <w:t>λ</w:t>
      </w:r>
      <w:r w:rsidRPr="00B11B5A">
        <w:rPr>
          <w:color w:val="auto"/>
          <w:lang w:val="pt-BR"/>
        </w:rPr>
        <w:t>= 0,5</w:t>
      </w:r>
      <w:r w:rsidRPr="00B11B5A">
        <w:rPr>
          <w:rFonts w:eastAsia="Arial Unicode MS"/>
          <w:color w:val="auto"/>
        </w:rPr>
        <w:t>μ</w:t>
      </w:r>
      <w:r w:rsidRPr="00B11B5A">
        <w:rPr>
          <w:color w:val="auto"/>
          <w:lang w:val="pt-BR"/>
        </w:rPr>
        <w:t>m. Kho</w:t>
      </w:r>
      <w:r w:rsidRPr="00B11B5A">
        <w:rPr>
          <w:rFonts w:eastAsia="TimesNewRomanPSMT"/>
          <w:color w:val="auto"/>
          <w:lang w:val="pt-BR"/>
        </w:rPr>
        <w:t>ảng cách từ hai khe đến m</w:t>
      </w:r>
      <w:r w:rsidRPr="00B11B5A">
        <w:rPr>
          <w:color w:val="auto"/>
          <w:lang w:val="pt-BR"/>
        </w:rPr>
        <w:t xml:space="preserve">àn </w:t>
      </w:r>
      <w:r w:rsidRPr="00B11B5A">
        <w:rPr>
          <w:rFonts w:eastAsia="TimesNewRomanPSMT"/>
          <w:color w:val="auto"/>
          <w:lang w:val="pt-BR"/>
        </w:rPr>
        <w:t>là D = 1,5 m. Điểm M tr</w:t>
      </w:r>
      <w:r w:rsidRPr="00B11B5A">
        <w:rPr>
          <w:color w:val="auto"/>
          <w:lang w:val="pt-BR"/>
        </w:rPr>
        <w:t>ên màn cách vân trung tâm 1,25 mm có vân sáng hay vân t</w:t>
      </w:r>
      <w:r w:rsidRPr="00B11B5A">
        <w:rPr>
          <w:rFonts w:eastAsia="TimesNewRomanPSMT"/>
          <w:color w:val="auto"/>
          <w:lang w:val="pt-BR"/>
        </w:rPr>
        <w:t>ối thứ mấy kể từ vân sáng trung tâm?</w:t>
      </w:r>
    </w:p>
    <w:p w14:paraId="30679089" w14:textId="77777777" w:rsidR="00B11B5A" w:rsidRDefault="00B11B5A" w:rsidP="00B11B5A">
      <w:pPr>
        <w:widowControl w:val="0"/>
        <w:tabs>
          <w:tab w:val="left" w:pos="3402"/>
          <w:tab w:val="left" w:pos="5669"/>
          <w:tab w:val="left" w:pos="7937"/>
        </w:tabs>
        <w:autoSpaceDE w:val="0"/>
        <w:autoSpaceDN w:val="0"/>
        <w:adjustRightInd w:val="0"/>
        <w:spacing w:line="276" w:lineRule="auto"/>
        <w:ind w:left="992"/>
        <w:jc w:val="both"/>
        <w:rPr>
          <w:rFonts w:eastAsia="TimesNewRomanPSMT"/>
          <w:color w:val="auto"/>
          <w:lang w:val="pt-BR"/>
        </w:rPr>
      </w:pPr>
      <w:r w:rsidRPr="00155780">
        <w:rPr>
          <w:b/>
          <w:bCs/>
          <w:color w:val="0000FF"/>
          <w:lang w:val="pt-BR"/>
        </w:rPr>
        <w:t xml:space="preserve">A. </w:t>
      </w:r>
      <w:r w:rsidRPr="00155780">
        <w:rPr>
          <w:color w:val="auto"/>
          <w:lang w:val="pt-BR"/>
        </w:rPr>
        <w:t>Vân sáng th</w:t>
      </w:r>
      <w:r w:rsidRPr="00155780">
        <w:rPr>
          <w:rFonts w:eastAsia="TimesNewRomanPSMT"/>
          <w:color w:val="auto"/>
          <w:lang w:val="pt-BR"/>
        </w:rPr>
        <w:t>ứ 5</w:t>
      </w:r>
      <w:r w:rsidRPr="00155780">
        <w:rPr>
          <w:rFonts w:eastAsia="TimesNewRomanPSMT"/>
          <w:color w:val="auto"/>
          <w:lang w:val="pt-BR"/>
        </w:rPr>
        <w:tab/>
      </w:r>
      <w:r w:rsidRPr="00155780">
        <w:rPr>
          <w:b/>
          <w:bCs/>
          <w:color w:val="0000FF"/>
          <w:lang w:val="pt-BR"/>
        </w:rPr>
        <w:t xml:space="preserve">B. </w:t>
      </w:r>
      <w:r w:rsidRPr="00155780">
        <w:rPr>
          <w:color w:val="auto"/>
          <w:lang w:val="pt-BR"/>
        </w:rPr>
        <w:t>Vân t</w:t>
      </w:r>
      <w:r w:rsidRPr="00155780">
        <w:rPr>
          <w:rFonts w:eastAsia="TimesNewRomanPSMT"/>
          <w:color w:val="auto"/>
          <w:lang w:val="pt-BR"/>
        </w:rPr>
        <w:t>ối thứ 5</w:t>
      </w:r>
      <w:r w:rsidRPr="00155780">
        <w:rPr>
          <w:rFonts w:eastAsia="TimesNewRomanPSMT"/>
          <w:color w:val="auto"/>
          <w:lang w:val="pt-BR"/>
        </w:rPr>
        <w:tab/>
      </w:r>
      <w:r w:rsidRPr="00155780">
        <w:rPr>
          <w:b/>
          <w:bCs/>
          <w:color w:val="0000FF"/>
          <w:lang w:val="pt-BR"/>
        </w:rPr>
        <w:t xml:space="preserve">C. </w:t>
      </w:r>
      <w:r w:rsidRPr="00155780">
        <w:rPr>
          <w:color w:val="auto"/>
          <w:lang w:val="pt-BR"/>
        </w:rPr>
        <w:t>Vân sáng th</w:t>
      </w:r>
      <w:r w:rsidRPr="00155780">
        <w:rPr>
          <w:rFonts w:eastAsia="TimesNewRomanPSMT"/>
          <w:color w:val="auto"/>
          <w:lang w:val="pt-BR"/>
        </w:rPr>
        <w:t>ứ 4</w:t>
      </w:r>
      <w:r w:rsidRPr="00155780">
        <w:rPr>
          <w:rFonts w:eastAsia="TimesNewRomanPSMT"/>
          <w:color w:val="auto"/>
          <w:lang w:val="pt-BR"/>
        </w:rPr>
        <w:tab/>
      </w:r>
      <w:r w:rsidRPr="00155780">
        <w:rPr>
          <w:b/>
          <w:bCs/>
          <w:color w:val="0000FF"/>
          <w:lang w:val="pt-BR"/>
        </w:rPr>
        <w:t xml:space="preserve">D. </w:t>
      </w:r>
      <w:r w:rsidRPr="00155780">
        <w:rPr>
          <w:color w:val="auto"/>
          <w:lang w:val="pt-BR"/>
        </w:rPr>
        <w:t>Vân sáng th</w:t>
      </w:r>
      <w:r w:rsidRPr="00155780">
        <w:rPr>
          <w:rFonts w:eastAsia="TimesNewRomanPSMT"/>
          <w:color w:val="auto"/>
          <w:lang w:val="pt-BR"/>
        </w:rPr>
        <w:t>ứ 6</w:t>
      </w:r>
    </w:p>
    <w:p w14:paraId="6EC1BDAC" w14:textId="77777777" w:rsidR="00B11B5A" w:rsidRPr="00B11B5A" w:rsidRDefault="00B11B5A" w:rsidP="00B11B5A">
      <w:pPr>
        <w:tabs>
          <w:tab w:val="left" w:pos="992"/>
        </w:tabs>
        <w:spacing w:line="276" w:lineRule="auto"/>
        <w:ind w:left="992" w:hanging="992"/>
        <w:jc w:val="both"/>
        <w:rPr>
          <w:color w:val="auto"/>
          <w:lang w:val="pt-BR"/>
        </w:rPr>
      </w:pPr>
      <w:r w:rsidRPr="00B11B5A">
        <w:rPr>
          <w:b/>
          <w:color w:val="0000FF"/>
          <w:lang w:val="pt-BR"/>
        </w:rPr>
        <w:lastRenderedPageBreak/>
        <w:t>Câu 39:</w:t>
      </w:r>
      <w:r w:rsidRPr="00155780">
        <w:rPr>
          <w:b/>
          <w:color w:val="0000FF"/>
          <w:lang w:val="pt-BR"/>
        </w:rPr>
        <w:tab/>
      </w:r>
      <w:r w:rsidRPr="00B11B5A">
        <w:rPr>
          <w:color w:val="auto"/>
          <w:lang w:val="pt-BR"/>
        </w:rPr>
        <w:t xml:space="preserve">Trong thí nghiệm I - âng về giao thoa ánh sáng, nguồn sáng S phát ra ánh sáng đơn sắc có bước sóng </w:t>
      </w:r>
      <w:r w:rsidRPr="00155780">
        <w:sym w:font="Symbol" w:char="F06C"/>
      </w:r>
      <w:r w:rsidRPr="00B11B5A">
        <w:rPr>
          <w:color w:val="auto"/>
          <w:lang w:val="pt-BR"/>
        </w:rPr>
        <w:t xml:space="preserve">, đặt màn quan sát cách mặt phẳng hai khe là D thì khoảng vân đo được là 0,3mm. Nếu dịch màn theo phương song song với mặt phẳng hai khe ra xa hay lại gần vị trí ban đầu một đoạn </w:t>
      </w:r>
      <w:r w:rsidRPr="00155780">
        <w:sym w:font="Symbol" w:char="F044"/>
      </w:r>
      <w:r w:rsidRPr="00B11B5A">
        <w:rPr>
          <w:color w:val="auto"/>
          <w:lang w:val="pt-BR"/>
        </w:rPr>
        <w:t>D thì khoảng vân là i và 2i. Nếu từ vị trí ban đầu dịch ra xa thêm một đoạn là 5</w:t>
      </w:r>
      <w:r w:rsidRPr="00155780">
        <w:sym w:font="Symbol" w:char="F044"/>
      </w:r>
      <w:r w:rsidRPr="00B11B5A">
        <w:rPr>
          <w:color w:val="auto"/>
          <w:lang w:val="pt-BR"/>
        </w:rPr>
        <w:t>D thì khoảng vân lúc này có giá trị.</w:t>
      </w:r>
    </w:p>
    <w:p w14:paraId="19965E9B" w14:textId="77777777" w:rsidR="00B11B5A" w:rsidRDefault="00B11B5A" w:rsidP="00B11B5A">
      <w:pPr>
        <w:tabs>
          <w:tab w:val="left" w:pos="3402"/>
          <w:tab w:val="left" w:pos="5669"/>
          <w:tab w:val="left" w:pos="7937"/>
        </w:tabs>
        <w:spacing w:line="276" w:lineRule="auto"/>
        <w:ind w:left="992"/>
        <w:jc w:val="both"/>
        <w:rPr>
          <w:color w:val="auto"/>
        </w:rPr>
      </w:pPr>
      <w:r w:rsidRPr="00155780">
        <w:rPr>
          <w:b/>
          <w:color w:val="0000FF"/>
        </w:rPr>
        <w:t xml:space="preserve">A. </w:t>
      </w:r>
      <w:r w:rsidRPr="00155780">
        <w:rPr>
          <w:color w:val="auto"/>
        </w:rPr>
        <w:t>0,9</w:t>
      </w:r>
      <w:r>
        <w:rPr>
          <w:color w:val="auto"/>
        </w:rPr>
        <w:t xml:space="preserve"> </w:t>
      </w:r>
      <w:r w:rsidRPr="00155780">
        <w:rPr>
          <w:color w:val="auto"/>
        </w:rPr>
        <w:t>mm</w:t>
      </w:r>
      <w:r w:rsidRPr="00155780">
        <w:rPr>
          <w:color w:val="auto"/>
        </w:rPr>
        <w:tab/>
      </w:r>
      <w:r w:rsidRPr="00155780">
        <w:rPr>
          <w:b/>
          <w:color w:val="0000FF"/>
        </w:rPr>
        <w:t xml:space="preserve">B. </w:t>
      </w:r>
      <w:r w:rsidRPr="00155780">
        <w:rPr>
          <w:color w:val="auto"/>
        </w:rPr>
        <w:t>0,8</w:t>
      </w:r>
      <w:r>
        <w:rPr>
          <w:color w:val="auto"/>
        </w:rPr>
        <w:t xml:space="preserve"> </w:t>
      </w:r>
      <w:r w:rsidRPr="00155780">
        <w:rPr>
          <w:color w:val="auto"/>
        </w:rPr>
        <w:t>mm</w:t>
      </w:r>
      <w:r w:rsidRPr="00155780">
        <w:rPr>
          <w:color w:val="auto"/>
        </w:rPr>
        <w:tab/>
      </w:r>
      <w:r w:rsidRPr="00155780">
        <w:rPr>
          <w:b/>
          <w:color w:val="0000FF"/>
        </w:rPr>
        <w:t xml:space="preserve">C. </w:t>
      </w:r>
      <w:r w:rsidRPr="00155780">
        <w:rPr>
          <w:color w:val="auto"/>
        </w:rPr>
        <w:t>0,6</w:t>
      </w:r>
      <w:r>
        <w:rPr>
          <w:color w:val="auto"/>
        </w:rPr>
        <w:t xml:space="preserve"> </w:t>
      </w:r>
      <w:r w:rsidRPr="00155780">
        <w:rPr>
          <w:color w:val="auto"/>
        </w:rPr>
        <w:t>mm</w:t>
      </w:r>
      <w:r w:rsidRPr="00155780">
        <w:rPr>
          <w:color w:val="auto"/>
        </w:rPr>
        <w:tab/>
      </w:r>
      <w:r w:rsidRPr="00155780">
        <w:rPr>
          <w:b/>
          <w:color w:val="0000FF"/>
        </w:rPr>
        <w:t xml:space="preserve">D. </w:t>
      </w:r>
      <w:r w:rsidRPr="00155780">
        <w:rPr>
          <w:color w:val="auto"/>
        </w:rPr>
        <w:t>1,5</w:t>
      </w:r>
      <w:r>
        <w:rPr>
          <w:color w:val="auto"/>
        </w:rPr>
        <w:t xml:space="preserve"> </w:t>
      </w:r>
      <w:r w:rsidRPr="00155780">
        <w:rPr>
          <w:color w:val="auto"/>
        </w:rPr>
        <w:t>mm</w:t>
      </w:r>
    </w:p>
    <w:p w14:paraId="7521CD74"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40:</w:t>
      </w:r>
      <w:r w:rsidRPr="00155780">
        <w:rPr>
          <w:b/>
          <w:color w:val="0000FF"/>
          <w:lang w:val="vi-VN"/>
        </w:rPr>
        <w:tab/>
      </w:r>
      <w:r w:rsidRPr="00B11B5A">
        <w:rPr>
          <w:color w:val="auto"/>
          <w:lang w:val="vi-VN"/>
        </w:rPr>
        <w:t>Nối hai cực của một máy phát điện xoay chiều một pha vào hai đầu đoạn mạch RLC mắc nối tiếp gồm cuộn cảm thuần có độ tự cảm L = 2/π H, tụ điện có điện dung C = 10</w:t>
      </w:r>
      <w:r w:rsidRPr="00B11B5A">
        <w:rPr>
          <w:color w:val="auto"/>
          <w:vertAlign w:val="superscript"/>
          <w:lang w:val="vi-VN"/>
        </w:rPr>
        <w:t>-4</w:t>
      </w:r>
      <w:r w:rsidRPr="00B11B5A">
        <w:rPr>
          <w:color w:val="auto"/>
          <w:lang w:val="vi-VN"/>
        </w:rPr>
        <w:t xml:space="preserve">/π F, điện trở R = 100 Ω. Bỏ qua điện trở thuần của các cuộn dây máy phát. Biết rô to máy phát có hai cặp cực. Khi rô to quay đều với tốc độ n = 1500 vòng/ phút thì cường độ dòng điện hiệu dụng qua mạch là </w:t>
      </w:r>
      <w:r w:rsidRPr="00155780">
        <w:rPr>
          <w:position w:val="-24"/>
          <w:lang w:val="vi-VN"/>
        </w:rPr>
        <w:object w:dxaOrig="600" w:dyaOrig="680" w14:anchorId="2747C75E">
          <v:shape id="_x0000_i1090" type="#_x0000_t75" style="width:30.1pt;height:33.3pt" o:ole="">
            <v:imagedata r:id="rId137" o:title=""/>
          </v:shape>
          <o:OLEObject Type="Embed" ProgID="Equation.DSMT4" ShapeID="_x0000_i1090" DrawAspect="Content" ObjectID="_1740987186" r:id="rId138"/>
        </w:object>
      </w:r>
      <w:r w:rsidRPr="00B11B5A">
        <w:rPr>
          <w:color w:val="auto"/>
          <w:lang w:val="vi-VN"/>
        </w:rPr>
        <w:t>. Khi thay đổi tốc độ quay của rô to đến giá trị n</w:t>
      </w:r>
      <w:r w:rsidRPr="00B11B5A">
        <w:rPr>
          <w:color w:val="auto"/>
          <w:vertAlign w:val="subscript"/>
          <w:lang w:val="vi-VN"/>
        </w:rPr>
        <w:t>0</w:t>
      </w:r>
      <w:r w:rsidRPr="00B11B5A">
        <w:rPr>
          <w:color w:val="auto"/>
          <w:lang w:val="vi-VN"/>
        </w:rPr>
        <w:t xml:space="preserve"> thì điện áp hiệu dụng trên tụ điện có giá trị cực đại là U</w:t>
      </w:r>
      <w:r w:rsidRPr="00B11B5A">
        <w:rPr>
          <w:color w:val="auto"/>
          <w:vertAlign w:val="subscript"/>
          <w:lang w:val="vi-VN"/>
        </w:rPr>
        <w:t>Cmax</w:t>
      </w:r>
      <w:r w:rsidRPr="00B11B5A">
        <w:rPr>
          <w:color w:val="auto"/>
          <w:lang w:val="vi-VN"/>
        </w:rPr>
        <w:t>, giá trị của n</w:t>
      </w:r>
      <w:r w:rsidRPr="00B11B5A">
        <w:rPr>
          <w:color w:val="auto"/>
          <w:vertAlign w:val="subscript"/>
          <w:lang w:val="vi-VN"/>
        </w:rPr>
        <w:t>0</w:t>
      </w:r>
      <w:r w:rsidRPr="00B11B5A">
        <w:rPr>
          <w:color w:val="auto"/>
          <w:lang w:val="vi-VN"/>
        </w:rPr>
        <w:t xml:space="preserve"> </w:t>
      </w:r>
      <w:r w:rsidRPr="00B11B5A">
        <w:rPr>
          <w:color w:val="auto"/>
        </w:rPr>
        <w:t>v</w:t>
      </w:r>
      <w:r w:rsidRPr="00B11B5A">
        <w:rPr>
          <w:color w:val="auto"/>
          <w:lang w:val="vi-VN"/>
        </w:rPr>
        <w:t>à U</w:t>
      </w:r>
      <w:r w:rsidRPr="00B11B5A">
        <w:rPr>
          <w:color w:val="auto"/>
          <w:vertAlign w:val="subscript"/>
          <w:lang w:val="vi-VN"/>
        </w:rPr>
        <w:t>Cmax</w:t>
      </w:r>
      <w:r w:rsidRPr="00B11B5A">
        <w:rPr>
          <w:color w:val="auto"/>
          <w:lang w:val="vi-VN"/>
        </w:rPr>
        <w:t xml:space="preserve"> lần lượt là</w:t>
      </w:r>
    </w:p>
    <w:p w14:paraId="2CD3DBA5"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rPr>
        <w:t xml:space="preserve">A. </w:t>
      </w:r>
      <w:r w:rsidRPr="00155780">
        <w:rPr>
          <w:color w:val="auto"/>
          <w:position w:val="-6"/>
        </w:rPr>
        <w:object w:dxaOrig="740" w:dyaOrig="340" w14:anchorId="07B831A0">
          <v:shape id="_x0000_i1091" type="#_x0000_t75" style="width:36.55pt;height:17.2pt" o:ole="">
            <v:imagedata r:id="rId139" o:title=""/>
          </v:shape>
          <o:OLEObject Type="Embed" ProgID="Equation.DSMT4" ShapeID="_x0000_i1091" DrawAspect="Content" ObjectID="_1740987187" r:id="rId140"/>
        </w:object>
      </w:r>
      <w:r w:rsidRPr="00155780">
        <w:rPr>
          <w:color w:val="auto"/>
          <w:lang w:val="vi-VN"/>
        </w:rPr>
        <w:t xml:space="preserve"> vòng/phút; 100 V</w:t>
      </w:r>
      <w:r w:rsidRPr="00155780">
        <w:rPr>
          <w:rStyle w:val="YoungMixChar"/>
          <w:color w:val="auto"/>
        </w:rPr>
        <w:tab/>
      </w:r>
      <w:r w:rsidRPr="00155780">
        <w:rPr>
          <w:rStyle w:val="YoungMixChar"/>
          <w:b/>
          <w:color w:val="0000FF"/>
        </w:rPr>
        <w:t xml:space="preserve">B. </w:t>
      </w:r>
      <w:r w:rsidRPr="00155780">
        <w:rPr>
          <w:color w:val="auto"/>
          <w:position w:val="-6"/>
        </w:rPr>
        <w:object w:dxaOrig="740" w:dyaOrig="340" w14:anchorId="40547DBF">
          <v:shape id="_x0000_i1092" type="#_x0000_t75" style="width:36.55pt;height:17.2pt" o:ole="">
            <v:imagedata r:id="rId139" o:title=""/>
          </v:shape>
          <o:OLEObject Type="Embed" ProgID="Equation.DSMT4" ShapeID="_x0000_i1092" DrawAspect="Content" ObjectID="_1740987188" r:id="rId141"/>
        </w:object>
      </w:r>
      <w:r w:rsidRPr="00155780">
        <w:rPr>
          <w:color w:val="auto"/>
          <w:lang w:val="vi-VN"/>
        </w:rPr>
        <w:t xml:space="preserve"> vòng/phút;</w:t>
      </w:r>
      <w:r w:rsidRPr="00155780">
        <w:rPr>
          <w:color w:val="auto"/>
          <w:position w:val="-8"/>
        </w:rPr>
        <w:object w:dxaOrig="740" w:dyaOrig="360" w14:anchorId="0468F230">
          <v:shape id="_x0000_i1093" type="#_x0000_t75" style="width:36.55pt;height:18.25pt" o:ole="">
            <v:imagedata r:id="rId142" o:title=""/>
          </v:shape>
          <o:OLEObject Type="Embed" ProgID="Equation.DSMT4" ShapeID="_x0000_i1093" DrawAspect="Content" ObjectID="_1740987189" r:id="rId143"/>
        </w:object>
      </w:r>
    </w:p>
    <w:p w14:paraId="569E1032" w14:textId="77777777" w:rsidR="00B11B5A"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C. </w:t>
      </w:r>
      <w:r w:rsidRPr="00155780">
        <w:rPr>
          <w:color w:val="auto"/>
          <w:lang w:val="vi-VN"/>
        </w:rPr>
        <w:t>1500 vòng/phút;</w:t>
      </w:r>
      <w:r w:rsidRPr="00155780">
        <w:rPr>
          <w:color w:val="auto"/>
          <w:position w:val="-6"/>
        </w:rPr>
        <w:object w:dxaOrig="760" w:dyaOrig="340" w14:anchorId="491FE132">
          <v:shape id="_x0000_i1094" type="#_x0000_t75" style="width:38.7pt;height:17.2pt" o:ole="">
            <v:imagedata r:id="rId144" o:title=""/>
          </v:shape>
          <o:OLEObject Type="Embed" ProgID="Equation.DSMT4" ShapeID="_x0000_i1094" DrawAspect="Content" ObjectID="_1740987190" r:id="rId145"/>
        </w:object>
      </w:r>
      <w:r w:rsidRPr="00155780">
        <w:rPr>
          <w:rStyle w:val="YoungMixChar"/>
          <w:color w:val="auto"/>
          <w:lang w:val="vi-VN"/>
        </w:rPr>
        <w:tab/>
      </w:r>
      <w:r w:rsidRPr="00155780">
        <w:rPr>
          <w:rStyle w:val="YoungMixChar"/>
          <w:b/>
          <w:color w:val="0000FF"/>
          <w:lang w:val="vi-VN"/>
        </w:rPr>
        <w:t xml:space="preserve">D. </w:t>
      </w:r>
      <w:r w:rsidRPr="00155780">
        <w:rPr>
          <w:color w:val="auto"/>
          <w:lang w:val="vi-VN"/>
        </w:rPr>
        <w:t>6000 vòng/phút; 50 V</w:t>
      </w:r>
    </w:p>
    <w:p w14:paraId="3BB3BF13" w14:textId="77777777" w:rsidR="00B11B5A" w:rsidRDefault="00B11B5A">
      <w:pPr>
        <w:spacing w:line="240" w:lineRule="auto"/>
        <w:rPr>
          <w:b/>
          <w:color w:val="FF0000"/>
        </w:rPr>
      </w:pPr>
      <w:r>
        <w:rPr>
          <w:b/>
          <w:color w:val="FF0000"/>
        </w:rPr>
        <w:br w:type="page"/>
      </w:r>
    </w:p>
    <w:p w14:paraId="77D6E02D" w14:textId="5B3501FE" w:rsidR="00D6091A" w:rsidRDefault="00D6091A" w:rsidP="00155780">
      <w:pPr>
        <w:tabs>
          <w:tab w:val="left" w:pos="3402"/>
          <w:tab w:val="left" w:pos="5669"/>
          <w:tab w:val="left" w:pos="7937"/>
        </w:tabs>
        <w:spacing w:line="276" w:lineRule="auto"/>
        <w:ind w:left="992"/>
        <w:jc w:val="both"/>
        <w:rPr>
          <w:color w:val="auto"/>
          <w:lang w:val="vi-VN"/>
        </w:rPr>
      </w:pPr>
    </w:p>
    <w:p w14:paraId="1B9A48FD" w14:textId="4CFA22E9" w:rsidR="00B11B5A" w:rsidRDefault="00B11B5A" w:rsidP="00B11B5A">
      <w:pPr>
        <w:tabs>
          <w:tab w:val="left" w:pos="3402"/>
          <w:tab w:val="left" w:pos="5669"/>
          <w:tab w:val="left" w:pos="7937"/>
        </w:tabs>
        <w:spacing w:line="276" w:lineRule="auto"/>
        <w:ind w:left="992"/>
        <w:jc w:val="center"/>
        <w:rPr>
          <w:b/>
          <w:color w:val="FFC000"/>
          <w:lang w:val="vi-VN"/>
        </w:rPr>
      </w:pPr>
      <w:r>
        <w:rPr>
          <w:b/>
          <w:color w:val="FFC000"/>
          <w:lang w:val="vi-VN"/>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11B5A" w:rsidRPr="00FB1563" w14:paraId="6D436B7D" w14:textId="77777777" w:rsidTr="00083D88">
        <w:trPr>
          <w:jc w:val="center"/>
        </w:trPr>
        <w:tc>
          <w:tcPr>
            <w:tcW w:w="936" w:type="dxa"/>
          </w:tcPr>
          <w:p w14:paraId="0BBA109A" w14:textId="77777777" w:rsidR="00B11B5A" w:rsidRPr="00FB1563" w:rsidRDefault="00B11B5A" w:rsidP="00083D88">
            <w:pPr>
              <w:jc w:val="center"/>
            </w:pPr>
            <w:proofErr w:type="spellStart"/>
            <w:r w:rsidRPr="00FB1563">
              <w:t>1.C</w:t>
            </w:r>
            <w:proofErr w:type="spellEnd"/>
          </w:p>
        </w:tc>
        <w:tc>
          <w:tcPr>
            <w:tcW w:w="936" w:type="dxa"/>
          </w:tcPr>
          <w:p w14:paraId="7C1B9F83" w14:textId="77777777" w:rsidR="00B11B5A" w:rsidRPr="00FB1563" w:rsidRDefault="00B11B5A" w:rsidP="00083D88">
            <w:pPr>
              <w:jc w:val="center"/>
            </w:pPr>
            <w:proofErr w:type="spellStart"/>
            <w:r w:rsidRPr="00FB1563">
              <w:t>2.B</w:t>
            </w:r>
            <w:proofErr w:type="spellEnd"/>
          </w:p>
        </w:tc>
        <w:tc>
          <w:tcPr>
            <w:tcW w:w="936" w:type="dxa"/>
          </w:tcPr>
          <w:p w14:paraId="4AC34DF0" w14:textId="77777777" w:rsidR="00B11B5A" w:rsidRPr="00FB1563" w:rsidRDefault="00B11B5A" w:rsidP="00083D88">
            <w:pPr>
              <w:jc w:val="center"/>
            </w:pPr>
            <w:proofErr w:type="spellStart"/>
            <w:r w:rsidRPr="00FB1563">
              <w:t>3.A</w:t>
            </w:r>
            <w:proofErr w:type="spellEnd"/>
          </w:p>
        </w:tc>
        <w:tc>
          <w:tcPr>
            <w:tcW w:w="936" w:type="dxa"/>
          </w:tcPr>
          <w:p w14:paraId="4191D903" w14:textId="77777777" w:rsidR="00B11B5A" w:rsidRPr="00FB1563" w:rsidRDefault="00B11B5A" w:rsidP="00083D88">
            <w:pPr>
              <w:jc w:val="center"/>
            </w:pPr>
            <w:proofErr w:type="spellStart"/>
            <w:r w:rsidRPr="00FB1563">
              <w:t>4.A</w:t>
            </w:r>
            <w:proofErr w:type="spellEnd"/>
          </w:p>
        </w:tc>
        <w:tc>
          <w:tcPr>
            <w:tcW w:w="936" w:type="dxa"/>
          </w:tcPr>
          <w:p w14:paraId="133F265A" w14:textId="77777777" w:rsidR="00B11B5A" w:rsidRPr="00FB1563" w:rsidRDefault="00B11B5A" w:rsidP="00083D88">
            <w:pPr>
              <w:jc w:val="center"/>
            </w:pPr>
            <w:proofErr w:type="spellStart"/>
            <w:r w:rsidRPr="00FB1563">
              <w:t>5.C</w:t>
            </w:r>
            <w:proofErr w:type="spellEnd"/>
          </w:p>
        </w:tc>
        <w:tc>
          <w:tcPr>
            <w:tcW w:w="936" w:type="dxa"/>
          </w:tcPr>
          <w:p w14:paraId="78AF1180" w14:textId="77777777" w:rsidR="00B11B5A" w:rsidRPr="00FB1563" w:rsidRDefault="00B11B5A" w:rsidP="00083D88">
            <w:pPr>
              <w:jc w:val="center"/>
            </w:pPr>
            <w:proofErr w:type="spellStart"/>
            <w:r w:rsidRPr="00FB1563">
              <w:t>6.A</w:t>
            </w:r>
            <w:proofErr w:type="spellEnd"/>
          </w:p>
        </w:tc>
        <w:tc>
          <w:tcPr>
            <w:tcW w:w="936" w:type="dxa"/>
          </w:tcPr>
          <w:p w14:paraId="6F3F4E4A" w14:textId="77777777" w:rsidR="00B11B5A" w:rsidRPr="00FB1563" w:rsidRDefault="00B11B5A" w:rsidP="00083D88">
            <w:pPr>
              <w:jc w:val="center"/>
            </w:pPr>
            <w:proofErr w:type="spellStart"/>
            <w:r w:rsidRPr="00FB1563">
              <w:t>7.A</w:t>
            </w:r>
            <w:proofErr w:type="spellEnd"/>
          </w:p>
        </w:tc>
        <w:tc>
          <w:tcPr>
            <w:tcW w:w="936" w:type="dxa"/>
          </w:tcPr>
          <w:p w14:paraId="6AAB5136" w14:textId="77777777" w:rsidR="00B11B5A" w:rsidRPr="00FB1563" w:rsidRDefault="00B11B5A" w:rsidP="00083D88">
            <w:pPr>
              <w:jc w:val="center"/>
            </w:pPr>
            <w:proofErr w:type="spellStart"/>
            <w:r w:rsidRPr="00FB1563">
              <w:t>8.C</w:t>
            </w:r>
            <w:proofErr w:type="spellEnd"/>
          </w:p>
        </w:tc>
        <w:tc>
          <w:tcPr>
            <w:tcW w:w="936" w:type="dxa"/>
          </w:tcPr>
          <w:p w14:paraId="495766D9" w14:textId="77777777" w:rsidR="00B11B5A" w:rsidRPr="00FB1563" w:rsidRDefault="00B11B5A" w:rsidP="00083D88">
            <w:pPr>
              <w:jc w:val="center"/>
            </w:pPr>
            <w:proofErr w:type="spellStart"/>
            <w:r w:rsidRPr="00FB1563">
              <w:t>9.D</w:t>
            </w:r>
            <w:proofErr w:type="spellEnd"/>
          </w:p>
        </w:tc>
        <w:tc>
          <w:tcPr>
            <w:tcW w:w="936" w:type="dxa"/>
          </w:tcPr>
          <w:p w14:paraId="391171B1" w14:textId="77777777" w:rsidR="00B11B5A" w:rsidRPr="00FB1563" w:rsidRDefault="00B11B5A" w:rsidP="00083D88">
            <w:pPr>
              <w:jc w:val="center"/>
            </w:pPr>
            <w:proofErr w:type="spellStart"/>
            <w:r w:rsidRPr="00FB1563">
              <w:t>10.D</w:t>
            </w:r>
            <w:proofErr w:type="spellEnd"/>
          </w:p>
        </w:tc>
      </w:tr>
      <w:tr w:rsidR="00B11B5A" w:rsidRPr="00FB1563" w14:paraId="762567E7" w14:textId="77777777" w:rsidTr="00083D88">
        <w:trPr>
          <w:jc w:val="center"/>
        </w:trPr>
        <w:tc>
          <w:tcPr>
            <w:tcW w:w="936" w:type="dxa"/>
          </w:tcPr>
          <w:p w14:paraId="4E7F9298" w14:textId="77777777" w:rsidR="00B11B5A" w:rsidRPr="00FB1563" w:rsidRDefault="00B11B5A" w:rsidP="00083D88">
            <w:pPr>
              <w:jc w:val="center"/>
            </w:pPr>
            <w:proofErr w:type="spellStart"/>
            <w:r w:rsidRPr="00FB1563">
              <w:t>11.A</w:t>
            </w:r>
            <w:proofErr w:type="spellEnd"/>
          </w:p>
        </w:tc>
        <w:tc>
          <w:tcPr>
            <w:tcW w:w="936" w:type="dxa"/>
          </w:tcPr>
          <w:p w14:paraId="0F27B88C" w14:textId="77777777" w:rsidR="00B11B5A" w:rsidRPr="00FB1563" w:rsidRDefault="00B11B5A" w:rsidP="00083D88">
            <w:pPr>
              <w:jc w:val="center"/>
            </w:pPr>
            <w:proofErr w:type="spellStart"/>
            <w:r w:rsidRPr="00FB1563">
              <w:t>12.A</w:t>
            </w:r>
            <w:proofErr w:type="spellEnd"/>
          </w:p>
        </w:tc>
        <w:tc>
          <w:tcPr>
            <w:tcW w:w="936" w:type="dxa"/>
          </w:tcPr>
          <w:p w14:paraId="01DF98D9" w14:textId="77777777" w:rsidR="00B11B5A" w:rsidRPr="00FB1563" w:rsidRDefault="00B11B5A" w:rsidP="00083D88">
            <w:pPr>
              <w:jc w:val="center"/>
            </w:pPr>
            <w:proofErr w:type="spellStart"/>
            <w:r w:rsidRPr="00FB1563">
              <w:t>13.D</w:t>
            </w:r>
            <w:proofErr w:type="spellEnd"/>
          </w:p>
        </w:tc>
        <w:tc>
          <w:tcPr>
            <w:tcW w:w="936" w:type="dxa"/>
          </w:tcPr>
          <w:p w14:paraId="79F762F8" w14:textId="77777777" w:rsidR="00B11B5A" w:rsidRPr="00FB1563" w:rsidRDefault="00B11B5A" w:rsidP="00083D88">
            <w:pPr>
              <w:jc w:val="center"/>
            </w:pPr>
            <w:proofErr w:type="spellStart"/>
            <w:r w:rsidRPr="00FB1563">
              <w:t>14.A</w:t>
            </w:r>
            <w:proofErr w:type="spellEnd"/>
          </w:p>
        </w:tc>
        <w:tc>
          <w:tcPr>
            <w:tcW w:w="936" w:type="dxa"/>
          </w:tcPr>
          <w:p w14:paraId="229CAF65" w14:textId="77777777" w:rsidR="00B11B5A" w:rsidRPr="00FB1563" w:rsidRDefault="00B11B5A" w:rsidP="00083D88">
            <w:pPr>
              <w:jc w:val="center"/>
            </w:pPr>
            <w:proofErr w:type="spellStart"/>
            <w:r w:rsidRPr="00FB1563">
              <w:t>15.B</w:t>
            </w:r>
            <w:proofErr w:type="spellEnd"/>
          </w:p>
        </w:tc>
        <w:tc>
          <w:tcPr>
            <w:tcW w:w="936" w:type="dxa"/>
          </w:tcPr>
          <w:p w14:paraId="70018470" w14:textId="77777777" w:rsidR="00B11B5A" w:rsidRPr="00FB1563" w:rsidRDefault="00B11B5A" w:rsidP="00083D88">
            <w:pPr>
              <w:jc w:val="center"/>
            </w:pPr>
            <w:proofErr w:type="spellStart"/>
            <w:r w:rsidRPr="00FB1563">
              <w:t>16.A</w:t>
            </w:r>
            <w:proofErr w:type="spellEnd"/>
          </w:p>
        </w:tc>
        <w:tc>
          <w:tcPr>
            <w:tcW w:w="936" w:type="dxa"/>
          </w:tcPr>
          <w:p w14:paraId="0542B939" w14:textId="77777777" w:rsidR="00B11B5A" w:rsidRPr="00FB1563" w:rsidRDefault="00B11B5A" w:rsidP="00083D88">
            <w:pPr>
              <w:jc w:val="center"/>
            </w:pPr>
            <w:proofErr w:type="spellStart"/>
            <w:r w:rsidRPr="00FB1563">
              <w:t>17.C</w:t>
            </w:r>
            <w:proofErr w:type="spellEnd"/>
          </w:p>
        </w:tc>
        <w:tc>
          <w:tcPr>
            <w:tcW w:w="936" w:type="dxa"/>
          </w:tcPr>
          <w:p w14:paraId="6BC86EFC" w14:textId="77777777" w:rsidR="00B11B5A" w:rsidRPr="00FB1563" w:rsidRDefault="00B11B5A" w:rsidP="00083D88">
            <w:pPr>
              <w:jc w:val="center"/>
            </w:pPr>
            <w:proofErr w:type="spellStart"/>
            <w:r w:rsidRPr="00FB1563">
              <w:t>18.C</w:t>
            </w:r>
            <w:proofErr w:type="spellEnd"/>
          </w:p>
        </w:tc>
        <w:tc>
          <w:tcPr>
            <w:tcW w:w="936" w:type="dxa"/>
          </w:tcPr>
          <w:p w14:paraId="0356AAFE" w14:textId="77777777" w:rsidR="00B11B5A" w:rsidRPr="00FB1563" w:rsidRDefault="00B11B5A" w:rsidP="00083D88">
            <w:pPr>
              <w:jc w:val="center"/>
            </w:pPr>
            <w:proofErr w:type="spellStart"/>
            <w:r w:rsidRPr="00FB1563">
              <w:t>19.C</w:t>
            </w:r>
            <w:proofErr w:type="spellEnd"/>
          </w:p>
        </w:tc>
        <w:tc>
          <w:tcPr>
            <w:tcW w:w="936" w:type="dxa"/>
          </w:tcPr>
          <w:p w14:paraId="2EEA860D" w14:textId="77777777" w:rsidR="00B11B5A" w:rsidRPr="00FB1563" w:rsidRDefault="00B11B5A" w:rsidP="00083D88">
            <w:pPr>
              <w:jc w:val="center"/>
            </w:pPr>
            <w:proofErr w:type="spellStart"/>
            <w:r w:rsidRPr="00FB1563">
              <w:t>20.C</w:t>
            </w:r>
            <w:proofErr w:type="spellEnd"/>
          </w:p>
        </w:tc>
      </w:tr>
      <w:tr w:rsidR="00B11B5A" w:rsidRPr="00FB1563" w14:paraId="66E36ECB" w14:textId="77777777" w:rsidTr="00083D88">
        <w:trPr>
          <w:jc w:val="center"/>
        </w:trPr>
        <w:tc>
          <w:tcPr>
            <w:tcW w:w="936" w:type="dxa"/>
          </w:tcPr>
          <w:p w14:paraId="140FF831" w14:textId="77777777" w:rsidR="00B11B5A" w:rsidRPr="00FB1563" w:rsidRDefault="00B11B5A" w:rsidP="00083D88">
            <w:pPr>
              <w:jc w:val="center"/>
            </w:pPr>
            <w:proofErr w:type="spellStart"/>
            <w:r w:rsidRPr="00FB1563">
              <w:t>21.D</w:t>
            </w:r>
            <w:proofErr w:type="spellEnd"/>
          </w:p>
        </w:tc>
        <w:tc>
          <w:tcPr>
            <w:tcW w:w="936" w:type="dxa"/>
          </w:tcPr>
          <w:p w14:paraId="43B1193C" w14:textId="77777777" w:rsidR="00B11B5A" w:rsidRPr="00FB1563" w:rsidRDefault="00B11B5A" w:rsidP="00083D88">
            <w:pPr>
              <w:jc w:val="center"/>
            </w:pPr>
            <w:proofErr w:type="spellStart"/>
            <w:r w:rsidRPr="00FB1563">
              <w:t>22.C</w:t>
            </w:r>
            <w:proofErr w:type="spellEnd"/>
          </w:p>
        </w:tc>
        <w:tc>
          <w:tcPr>
            <w:tcW w:w="936" w:type="dxa"/>
          </w:tcPr>
          <w:p w14:paraId="7C21FDCB" w14:textId="77777777" w:rsidR="00B11B5A" w:rsidRPr="00FB1563" w:rsidRDefault="00B11B5A" w:rsidP="00083D88">
            <w:pPr>
              <w:jc w:val="center"/>
            </w:pPr>
            <w:proofErr w:type="spellStart"/>
            <w:r w:rsidRPr="00FB1563">
              <w:t>23.D</w:t>
            </w:r>
            <w:proofErr w:type="spellEnd"/>
          </w:p>
        </w:tc>
        <w:tc>
          <w:tcPr>
            <w:tcW w:w="936" w:type="dxa"/>
          </w:tcPr>
          <w:p w14:paraId="3F123D45" w14:textId="77777777" w:rsidR="00B11B5A" w:rsidRPr="00FB1563" w:rsidRDefault="00B11B5A" w:rsidP="00083D88">
            <w:pPr>
              <w:jc w:val="center"/>
            </w:pPr>
            <w:proofErr w:type="spellStart"/>
            <w:r w:rsidRPr="00FB1563">
              <w:t>24.C</w:t>
            </w:r>
            <w:proofErr w:type="spellEnd"/>
          </w:p>
        </w:tc>
        <w:tc>
          <w:tcPr>
            <w:tcW w:w="936" w:type="dxa"/>
          </w:tcPr>
          <w:p w14:paraId="39C568E4" w14:textId="77777777" w:rsidR="00B11B5A" w:rsidRPr="00FB1563" w:rsidRDefault="00B11B5A" w:rsidP="00083D88">
            <w:pPr>
              <w:jc w:val="center"/>
            </w:pPr>
            <w:proofErr w:type="spellStart"/>
            <w:r w:rsidRPr="00FB1563">
              <w:t>25.A</w:t>
            </w:r>
            <w:proofErr w:type="spellEnd"/>
          </w:p>
        </w:tc>
        <w:tc>
          <w:tcPr>
            <w:tcW w:w="936" w:type="dxa"/>
          </w:tcPr>
          <w:p w14:paraId="6555D116" w14:textId="77777777" w:rsidR="00B11B5A" w:rsidRPr="00FB1563" w:rsidRDefault="00B11B5A" w:rsidP="00083D88">
            <w:pPr>
              <w:jc w:val="center"/>
            </w:pPr>
            <w:proofErr w:type="spellStart"/>
            <w:r w:rsidRPr="00FB1563">
              <w:t>26.A</w:t>
            </w:r>
            <w:proofErr w:type="spellEnd"/>
          </w:p>
        </w:tc>
        <w:tc>
          <w:tcPr>
            <w:tcW w:w="936" w:type="dxa"/>
          </w:tcPr>
          <w:p w14:paraId="2843262A" w14:textId="77777777" w:rsidR="00B11B5A" w:rsidRPr="00FB1563" w:rsidRDefault="00B11B5A" w:rsidP="00083D88">
            <w:pPr>
              <w:jc w:val="center"/>
            </w:pPr>
            <w:proofErr w:type="spellStart"/>
            <w:r w:rsidRPr="00FB1563">
              <w:t>27.A</w:t>
            </w:r>
            <w:proofErr w:type="spellEnd"/>
          </w:p>
        </w:tc>
        <w:tc>
          <w:tcPr>
            <w:tcW w:w="936" w:type="dxa"/>
          </w:tcPr>
          <w:p w14:paraId="331BE5B0" w14:textId="77777777" w:rsidR="00B11B5A" w:rsidRPr="00FB1563" w:rsidRDefault="00B11B5A" w:rsidP="00083D88">
            <w:pPr>
              <w:jc w:val="center"/>
            </w:pPr>
            <w:proofErr w:type="spellStart"/>
            <w:r w:rsidRPr="00FB1563">
              <w:t>28.C</w:t>
            </w:r>
            <w:proofErr w:type="spellEnd"/>
          </w:p>
        </w:tc>
        <w:tc>
          <w:tcPr>
            <w:tcW w:w="936" w:type="dxa"/>
          </w:tcPr>
          <w:p w14:paraId="50474EE7" w14:textId="77777777" w:rsidR="00B11B5A" w:rsidRPr="00FB1563" w:rsidRDefault="00B11B5A" w:rsidP="00083D88">
            <w:pPr>
              <w:jc w:val="center"/>
            </w:pPr>
            <w:proofErr w:type="spellStart"/>
            <w:r w:rsidRPr="00FB1563">
              <w:t>29.C</w:t>
            </w:r>
            <w:proofErr w:type="spellEnd"/>
          </w:p>
        </w:tc>
        <w:tc>
          <w:tcPr>
            <w:tcW w:w="936" w:type="dxa"/>
          </w:tcPr>
          <w:p w14:paraId="5AAAD613" w14:textId="77777777" w:rsidR="00B11B5A" w:rsidRPr="00FB1563" w:rsidRDefault="00B11B5A" w:rsidP="00083D88">
            <w:pPr>
              <w:jc w:val="center"/>
            </w:pPr>
            <w:proofErr w:type="spellStart"/>
            <w:r w:rsidRPr="00FB1563">
              <w:t>30.D</w:t>
            </w:r>
            <w:proofErr w:type="spellEnd"/>
          </w:p>
        </w:tc>
      </w:tr>
      <w:tr w:rsidR="00B11B5A" w:rsidRPr="00FB1563" w14:paraId="38E036F8" w14:textId="77777777" w:rsidTr="00083D88">
        <w:trPr>
          <w:jc w:val="center"/>
        </w:trPr>
        <w:tc>
          <w:tcPr>
            <w:tcW w:w="936" w:type="dxa"/>
          </w:tcPr>
          <w:p w14:paraId="3E1E3E0F" w14:textId="77777777" w:rsidR="00B11B5A" w:rsidRPr="00FB1563" w:rsidRDefault="00B11B5A" w:rsidP="00083D88">
            <w:pPr>
              <w:jc w:val="center"/>
            </w:pPr>
            <w:proofErr w:type="spellStart"/>
            <w:r w:rsidRPr="00FB1563">
              <w:t>31.C</w:t>
            </w:r>
            <w:proofErr w:type="spellEnd"/>
          </w:p>
        </w:tc>
        <w:tc>
          <w:tcPr>
            <w:tcW w:w="936" w:type="dxa"/>
          </w:tcPr>
          <w:p w14:paraId="293F96E6" w14:textId="77777777" w:rsidR="00B11B5A" w:rsidRPr="00FB1563" w:rsidRDefault="00B11B5A" w:rsidP="00083D88">
            <w:pPr>
              <w:jc w:val="center"/>
            </w:pPr>
            <w:proofErr w:type="spellStart"/>
            <w:r w:rsidRPr="00FB1563">
              <w:t>32.B</w:t>
            </w:r>
            <w:proofErr w:type="spellEnd"/>
          </w:p>
        </w:tc>
        <w:tc>
          <w:tcPr>
            <w:tcW w:w="936" w:type="dxa"/>
          </w:tcPr>
          <w:p w14:paraId="078CBA0B" w14:textId="77777777" w:rsidR="00B11B5A" w:rsidRPr="00FB1563" w:rsidRDefault="00B11B5A" w:rsidP="00083D88">
            <w:pPr>
              <w:jc w:val="center"/>
            </w:pPr>
            <w:proofErr w:type="spellStart"/>
            <w:r w:rsidRPr="00FB1563">
              <w:t>33.B</w:t>
            </w:r>
            <w:proofErr w:type="spellEnd"/>
          </w:p>
        </w:tc>
        <w:tc>
          <w:tcPr>
            <w:tcW w:w="936" w:type="dxa"/>
          </w:tcPr>
          <w:p w14:paraId="3CC9EC39" w14:textId="77777777" w:rsidR="00B11B5A" w:rsidRPr="00FB1563" w:rsidRDefault="00B11B5A" w:rsidP="00083D88">
            <w:pPr>
              <w:jc w:val="center"/>
            </w:pPr>
            <w:proofErr w:type="spellStart"/>
            <w:r w:rsidRPr="00FB1563">
              <w:t>34.C</w:t>
            </w:r>
            <w:proofErr w:type="spellEnd"/>
          </w:p>
        </w:tc>
        <w:tc>
          <w:tcPr>
            <w:tcW w:w="936" w:type="dxa"/>
          </w:tcPr>
          <w:p w14:paraId="29781156" w14:textId="77777777" w:rsidR="00B11B5A" w:rsidRPr="00FB1563" w:rsidRDefault="00B11B5A" w:rsidP="00083D88">
            <w:pPr>
              <w:jc w:val="center"/>
            </w:pPr>
            <w:proofErr w:type="spellStart"/>
            <w:r w:rsidRPr="00FB1563">
              <w:t>35.A</w:t>
            </w:r>
            <w:proofErr w:type="spellEnd"/>
          </w:p>
        </w:tc>
        <w:tc>
          <w:tcPr>
            <w:tcW w:w="936" w:type="dxa"/>
          </w:tcPr>
          <w:p w14:paraId="7E3DE6C8" w14:textId="77777777" w:rsidR="00B11B5A" w:rsidRPr="00FB1563" w:rsidRDefault="00B11B5A" w:rsidP="00083D88">
            <w:pPr>
              <w:jc w:val="center"/>
            </w:pPr>
            <w:proofErr w:type="spellStart"/>
            <w:r w:rsidRPr="00FB1563">
              <w:t>36.C</w:t>
            </w:r>
            <w:proofErr w:type="spellEnd"/>
          </w:p>
        </w:tc>
        <w:tc>
          <w:tcPr>
            <w:tcW w:w="936" w:type="dxa"/>
          </w:tcPr>
          <w:p w14:paraId="27CB7EFE" w14:textId="77777777" w:rsidR="00B11B5A" w:rsidRPr="00FB1563" w:rsidRDefault="00B11B5A" w:rsidP="00083D88">
            <w:pPr>
              <w:jc w:val="center"/>
            </w:pPr>
            <w:proofErr w:type="spellStart"/>
            <w:r w:rsidRPr="00FB1563">
              <w:t>37.C</w:t>
            </w:r>
            <w:proofErr w:type="spellEnd"/>
          </w:p>
        </w:tc>
        <w:tc>
          <w:tcPr>
            <w:tcW w:w="936" w:type="dxa"/>
          </w:tcPr>
          <w:p w14:paraId="44D3A553" w14:textId="77777777" w:rsidR="00B11B5A" w:rsidRPr="00FB1563" w:rsidRDefault="00B11B5A" w:rsidP="00083D88">
            <w:pPr>
              <w:jc w:val="center"/>
            </w:pPr>
            <w:proofErr w:type="spellStart"/>
            <w:r w:rsidRPr="00FB1563">
              <w:t>38.A</w:t>
            </w:r>
            <w:proofErr w:type="spellEnd"/>
          </w:p>
        </w:tc>
        <w:tc>
          <w:tcPr>
            <w:tcW w:w="936" w:type="dxa"/>
          </w:tcPr>
          <w:p w14:paraId="067A2CD5" w14:textId="77777777" w:rsidR="00B11B5A" w:rsidRPr="00FB1563" w:rsidRDefault="00B11B5A" w:rsidP="00083D88">
            <w:pPr>
              <w:jc w:val="center"/>
            </w:pPr>
            <w:proofErr w:type="spellStart"/>
            <w:r w:rsidRPr="00FB1563">
              <w:t>39.B</w:t>
            </w:r>
            <w:proofErr w:type="spellEnd"/>
          </w:p>
        </w:tc>
        <w:tc>
          <w:tcPr>
            <w:tcW w:w="936" w:type="dxa"/>
          </w:tcPr>
          <w:p w14:paraId="1816AC64" w14:textId="77777777" w:rsidR="00B11B5A" w:rsidRPr="00FB1563" w:rsidRDefault="00B11B5A" w:rsidP="00083D88">
            <w:pPr>
              <w:jc w:val="center"/>
            </w:pPr>
            <w:proofErr w:type="spellStart"/>
            <w:r w:rsidRPr="00FB1563">
              <w:t>40.A</w:t>
            </w:r>
            <w:proofErr w:type="spellEnd"/>
          </w:p>
        </w:tc>
      </w:tr>
    </w:tbl>
    <w:p w14:paraId="331A1C3D" w14:textId="77777777" w:rsidR="00B11B5A" w:rsidRPr="00B11B5A" w:rsidRDefault="00B11B5A" w:rsidP="00B11B5A">
      <w:pPr>
        <w:tabs>
          <w:tab w:val="left" w:pos="3402"/>
          <w:tab w:val="left" w:pos="5669"/>
          <w:tab w:val="left" w:pos="7937"/>
        </w:tabs>
        <w:spacing w:line="276" w:lineRule="auto"/>
        <w:ind w:left="992"/>
        <w:jc w:val="center"/>
        <w:rPr>
          <w:b/>
          <w:color w:val="FFC000"/>
          <w:lang w:val="vi-VN"/>
        </w:rPr>
      </w:pPr>
    </w:p>
    <w:sectPr w:rsidR="00B11B5A" w:rsidRPr="00B11B5A" w:rsidSect="00155780">
      <w:footerReference w:type="default" r:id="rId146"/>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8414" w14:textId="77777777" w:rsidR="00CF7540" w:rsidRDefault="00CF7540">
      <w:pPr>
        <w:spacing w:line="240" w:lineRule="auto"/>
      </w:pPr>
      <w:r>
        <w:separator/>
      </w:r>
    </w:p>
  </w:endnote>
  <w:endnote w:type="continuationSeparator" w:id="0">
    <w:p w14:paraId="0E6CAF93" w14:textId="77777777" w:rsidR="00CF7540" w:rsidRDefault="00CF7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4CB" w14:textId="77D9F872" w:rsidR="00637545" w:rsidRDefault="00637545" w:rsidP="00C83D5F">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3EB8" w14:textId="77777777" w:rsidR="00CF7540" w:rsidRDefault="00CF7540">
      <w:r>
        <w:separator/>
      </w:r>
    </w:p>
  </w:footnote>
  <w:footnote w:type="continuationSeparator" w:id="0">
    <w:p w14:paraId="679F3A90" w14:textId="77777777" w:rsidR="00CF7540" w:rsidRDefault="00CF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03B6F"/>
    <w:multiLevelType w:val="hybridMultilevel"/>
    <w:tmpl w:val="03D2E748"/>
    <w:lvl w:ilvl="0" w:tplc="AEA0B4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40BF2"/>
    <w:multiLevelType w:val="hybridMultilevel"/>
    <w:tmpl w:val="E3805FF6"/>
    <w:lvl w:ilvl="0" w:tplc="FAC60B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F"/>
    <w:rsid w:val="00016DB7"/>
    <w:rsid w:val="000F7536"/>
    <w:rsid w:val="00152D01"/>
    <w:rsid w:val="00155780"/>
    <w:rsid w:val="0016545C"/>
    <w:rsid w:val="001A6EE1"/>
    <w:rsid w:val="002254C3"/>
    <w:rsid w:val="002817F2"/>
    <w:rsid w:val="002E76E8"/>
    <w:rsid w:val="003A4E30"/>
    <w:rsid w:val="004245BD"/>
    <w:rsid w:val="00426907"/>
    <w:rsid w:val="004A641D"/>
    <w:rsid w:val="004F1190"/>
    <w:rsid w:val="004F3B19"/>
    <w:rsid w:val="005338CE"/>
    <w:rsid w:val="00542C7E"/>
    <w:rsid w:val="00552E9E"/>
    <w:rsid w:val="005D2EFF"/>
    <w:rsid w:val="005D53A5"/>
    <w:rsid w:val="00637545"/>
    <w:rsid w:val="00655AA8"/>
    <w:rsid w:val="006E6AC9"/>
    <w:rsid w:val="007843F7"/>
    <w:rsid w:val="007C2DDA"/>
    <w:rsid w:val="00801809"/>
    <w:rsid w:val="00826916"/>
    <w:rsid w:val="008476B4"/>
    <w:rsid w:val="0088153D"/>
    <w:rsid w:val="008A6EBE"/>
    <w:rsid w:val="008E504F"/>
    <w:rsid w:val="00941864"/>
    <w:rsid w:val="00977046"/>
    <w:rsid w:val="0098075E"/>
    <w:rsid w:val="009946E3"/>
    <w:rsid w:val="009A6FA9"/>
    <w:rsid w:val="00A413B5"/>
    <w:rsid w:val="00A63361"/>
    <w:rsid w:val="00AC4316"/>
    <w:rsid w:val="00B11B5A"/>
    <w:rsid w:val="00B26C73"/>
    <w:rsid w:val="00B77406"/>
    <w:rsid w:val="00B85213"/>
    <w:rsid w:val="00C21A6A"/>
    <w:rsid w:val="00C2259E"/>
    <w:rsid w:val="00C30C34"/>
    <w:rsid w:val="00C46B2A"/>
    <w:rsid w:val="00C6337D"/>
    <w:rsid w:val="00C72F1B"/>
    <w:rsid w:val="00C83D5F"/>
    <w:rsid w:val="00C87E28"/>
    <w:rsid w:val="00CF64AD"/>
    <w:rsid w:val="00CF7540"/>
    <w:rsid w:val="00D6091A"/>
    <w:rsid w:val="00D93BEF"/>
    <w:rsid w:val="00E3259E"/>
    <w:rsid w:val="00E408AA"/>
    <w:rsid w:val="00E63B8C"/>
    <w:rsid w:val="00E73A88"/>
    <w:rsid w:val="00EC4DF5"/>
    <w:rsid w:val="00F16522"/>
    <w:rsid w:val="00F16870"/>
    <w:rsid w:val="00F74F28"/>
    <w:rsid w:val="00F91267"/>
    <w:rsid w:val="00FA20F4"/>
    <w:rsid w:val="00FC7601"/>
    <w:rsid w:val="21AD1D92"/>
    <w:rsid w:val="4FFF5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shapelayout>
  </w:shapeDefaults>
  <w:decimalSymbol w:val="."/>
  <w:listSeparator w:val=","/>
  <w14:docId w14:val="5882E106"/>
  <w15:docId w15:val="{C4B40F03-5505-4CC4-BAFB-CE2E5193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45"/>
    <w:pPr>
      <w:spacing w:line="259" w:lineRule="auto"/>
    </w:pPr>
    <w:rPr>
      <w:rFonts w:ascii="Times New Roman" w:eastAsia="Calibri" w:hAnsi="Times New Roman" w:cs="Times New Roman"/>
      <w:color w:val="000000"/>
      <w:sz w:val="24"/>
      <w:szCs w:val="22"/>
    </w:rPr>
  </w:style>
  <w:style w:type="paragraph" w:styleId="Heading1">
    <w:name w:val="heading 1"/>
    <w:basedOn w:val="Normal"/>
    <w:next w:val="Normal"/>
    <w:link w:val="Heading1Char"/>
    <w:qFormat/>
    <w:rsid w:val="00637545"/>
    <w:pPr>
      <w:keepNext/>
      <w:outlineLvl w:val="0"/>
    </w:pPr>
    <w:rPr>
      <w:b/>
      <w:bCs/>
      <w:kern w:val="32"/>
      <w:szCs w:val="32"/>
    </w:rPr>
  </w:style>
  <w:style w:type="paragraph" w:styleId="Heading2">
    <w:name w:val="heading 2"/>
    <w:basedOn w:val="Normal"/>
    <w:next w:val="Normal"/>
    <w:link w:val="Heading2Char"/>
    <w:qFormat/>
    <w:rsid w:val="00637545"/>
    <w:pPr>
      <w:keepNext/>
      <w:outlineLvl w:val="1"/>
    </w:pPr>
    <w:rPr>
      <w:rFonts w:cs="Arial"/>
      <w:b/>
      <w:bCs/>
      <w:iCs/>
      <w:szCs w:val="28"/>
    </w:rPr>
  </w:style>
  <w:style w:type="paragraph" w:styleId="Heading3">
    <w:name w:val="heading 3"/>
    <w:basedOn w:val="Normal"/>
    <w:next w:val="Normal"/>
    <w:link w:val="Heading3Char"/>
    <w:qFormat/>
    <w:rsid w:val="00637545"/>
    <w:pPr>
      <w:keepNext/>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37545"/>
    <w:pPr>
      <w:spacing w:line="240" w:lineRule="auto"/>
    </w:pPr>
    <w:rPr>
      <w:rFonts w:ascii="Tahoma" w:hAnsi="Tahoma" w:cs="Tahoma"/>
      <w:sz w:val="16"/>
      <w:szCs w:val="16"/>
    </w:rPr>
  </w:style>
  <w:style w:type="character" w:customStyle="1" w:styleId="Heading1Char">
    <w:name w:val="Heading 1 Char"/>
    <w:link w:val="Heading1"/>
    <w:qFormat/>
    <w:rsid w:val="00637545"/>
    <w:rPr>
      <w:b/>
      <w:bCs/>
      <w:kern w:val="32"/>
      <w:sz w:val="28"/>
      <w:szCs w:val="32"/>
    </w:rPr>
  </w:style>
  <w:style w:type="character" w:customStyle="1" w:styleId="Heading2Char">
    <w:name w:val="Heading 2 Char"/>
    <w:basedOn w:val="DefaultParagraphFont"/>
    <w:link w:val="Heading2"/>
    <w:qFormat/>
    <w:rsid w:val="00637545"/>
    <w:rPr>
      <w:rFonts w:cs="Arial"/>
      <w:b/>
      <w:bCs/>
      <w:iCs/>
      <w:sz w:val="28"/>
      <w:szCs w:val="28"/>
    </w:rPr>
  </w:style>
  <w:style w:type="character" w:customStyle="1" w:styleId="Heading3Char">
    <w:name w:val="Heading 3 Char"/>
    <w:link w:val="Heading3"/>
    <w:qFormat/>
    <w:rsid w:val="00637545"/>
    <w:rPr>
      <w:b/>
      <w:bCs/>
      <w:i/>
      <w:sz w:val="28"/>
      <w:szCs w:val="26"/>
    </w:rPr>
  </w:style>
  <w:style w:type="character" w:customStyle="1" w:styleId="BalloonTextChar">
    <w:name w:val="Balloon Text Char"/>
    <w:basedOn w:val="DefaultParagraphFont"/>
    <w:link w:val="BalloonText"/>
    <w:uiPriority w:val="99"/>
    <w:semiHidden/>
    <w:rsid w:val="00637545"/>
    <w:rPr>
      <w:rFonts w:ascii="Tahoma" w:eastAsia="Calibri" w:hAnsi="Tahoma" w:cs="Tahoma"/>
      <w:sz w:val="16"/>
      <w:szCs w:val="16"/>
    </w:rPr>
  </w:style>
  <w:style w:type="character" w:styleId="PlaceholderText">
    <w:name w:val="Placeholder Text"/>
    <w:basedOn w:val="DefaultParagraphFont"/>
    <w:uiPriority w:val="99"/>
    <w:semiHidden/>
    <w:qFormat/>
    <w:rsid w:val="00637545"/>
    <w:rPr>
      <w:color w:val="808080"/>
    </w:rPr>
  </w:style>
  <w:style w:type="table" w:customStyle="1" w:styleId="YoungMixTable">
    <w:name w:val="YoungMix_Table"/>
    <w:rsid w:val="00637545"/>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637545"/>
    <w:rPr>
      <w:rFonts w:ascii="Times New Roman" w:hAnsi="Times New Roman"/>
      <w:sz w:val="24"/>
    </w:rPr>
  </w:style>
  <w:style w:type="paragraph" w:styleId="Header">
    <w:name w:val="header"/>
    <w:basedOn w:val="Normal"/>
    <w:link w:val="HeaderChar"/>
    <w:uiPriority w:val="99"/>
    <w:unhideWhenUsed/>
    <w:rsid w:val="009946E3"/>
    <w:pPr>
      <w:tabs>
        <w:tab w:val="center" w:pos="4680"/>
        <w:tab w:val="right" w:pos="9360"/>
      </w:tabs>
      <w:spacing w:line="240" w:lineRule="auto"/>
    </w:pPr>
  </w:style>
  <w:style w:type="character" w:customStyle="1" w:styleId="HeaderChar">
    <w:name w:val="Header Char"/>
    <w:basedOn w:val="DefaultParagraphFont"/>
    <w:link w:val="Header"/>
    <w:uiPriority w:val="99"/>
    <w:rsid w:val="009946E3"/>
    <w:rPr>
      <w:rFonts w:ascii="Times New Roman" w:eastAsia="Calibri" w:hAnsi="Times New Roman" w:cs="Times New Roman"/>
      <w:color w:val="000000"/>
      <w:sz w:val="24"/>
      <w:szCs w:val="22"/>
    </w:rPr>
  </w:style>
  <w:style w:type="paragraph" w:styleId="Footer">
    <w:name w:val="footer"/>
    <w:basedOn w:val="Normal"/>
    <w:link w:val="FooterChar"/>
    <w:uiPriority w:val="99"/>
    <w:unhideWhenUsed/>
    <w:rsid w:val="009946E3"/>
    <w:pPr>
      <w:tabs>
        <w:tab w:val="center" w:pos="4680"/>
        <w:tab w:val="right" w:pos="9360"/>
      </w:tabs>
      <w:spacing w:line="240" w:lineRule="auto"/>
    </w:pPr>
  </w:style>
  <w:style w:type="character" w:customStyle="1" w:styleId="FooterChar">
    <w:name w:val="Footer Char"/>
    <w:basedOn w:val="DefaultParagraphFont"/>
    <w:link w:val="Footer"/>
    <w:uiPriority w:val="99"/>
    <w:rsid w:val="009946E3"/>
    <w:rPr>
      <w:rFonts w:ascii="Times New Roman" w:eastAsia="Calibri" w:hAnsi="Times New Roman" w:cs="Times New Roman"/>
      <w:color w:val="000000"/>
      <w:sz w:val="24"/>
      <w:szCs w:val="22"/>
    </w:rPr>
  </w:style>
  <w:style w:type="paragraph" w:styleId="ListParagraph">
    <w:name w:val="List Paragraph"/>
    <w:basedOn w:val="Normal"/>
    <w:uiPriority w:val="99"/>
    <w:rsid w:val="00C83D5F"/>
    <w:pPr>
      <w:ind w:left="720"/>
      <w:contextualSpacing/>
    </w:pPr>
  </w:style>
  <w:style w:type="table" w:styleId="TableGrid">
    <w:name w:val="Table Grid"/>
    <w:basedOn w:val="TableNormal"/>
    <w:uiPriority w:val="39"/>
    <w:rsid w:val="00B11B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1958</Words>
  <Characters>11162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2023-03-19T02:49:00Z</dcterms:created>
  <dcterms:modified xsi:type="dcterms:W3CDTF">2023-03-22T03:42:00Z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A6FCA7316C744B149C04608CE42E4372</vt:lpwstr>
  </property>
  <property fmtid="{D5CDD505-2E9C-101B-9397-08002B2CF9AE}" pid="4" name="MTWinEqns">
    <vt:bool>true</vt:bool>
  </property>
</Properties>
</file>