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37CF2" w14:textId="77777777" w:rsidR="00513C5B" w:rsidRPr="00513C5B" w:rsidRDefault="00513C5B" w:rsidP="00513C5B">
      <w:pPr>
        <w:tabs>
          <w:tab w:val="left" w:pos="659"/>
        </w:tabs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13C5B">
        <w:rPr>
          <w:rFonts w:asciiTheme="majorHAnsi" w:hAnsiTheme="majorHAnsi" w:cstheme="majorHAnsi"/>
          <w:b/>
          <w:bCs/>
          <w:sz w:val="26"/>
          <w:szCs w:val="26"/>
        </w:rPr>
        <w:t>MA TRẬN ĐỀ</w:t>
      </w:r>
      <w:r w:rsidRPr="00513C5B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THAM KHẢO</w:t>
      </w:r>
      <w:r w:rsidRPr="00513C5B">
        <w:rPr>
          <w:rFonts w:asciiTheme="majorHAnsi" w:hAnsiTheme="majorHAnsi" w:cstheme="majorHAnsi"/>
          <w:b/>
          <w:bCs/>
          <w:sz w:val="26"/>
          <w:szCs w:val="26"/>
        </w:rPr>
        <w:t xml:space="preserve"> KIỂM TRA HỌC KỲ II</w:t>
      </w:r>
    </w:p>
    <w:p w14:paraId="048D3F30" w14:textId="77777777" w:rsidR="00513C5B" w:rsidRPr="00513C5B" w:rsidRDefault="00513C5B" w:rsidP="00513C5B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13C5B">
        <w:rPr>
          <w:rFonts w:asciiTheme="majorHAnsi" w:hAnsiTheme="majorHAnsi" w:cstheme="majorHAnsi"/>
          <w:b/>
          <w:bCs/>
          <w:sz w:val="26"/>
          <w:szCs w:val="26"/>
        </w:rPr>
        <w:t>NĂM HỌC: 2022 – 2023</w:t>
      </w:r>
    </w:p>
    <w:p w14:paraId="39BDBDCC" w14:textId="77777777" w:rsidR="00513C5B" w:rsidRPr="00513C5B" w:rsidRDefault="00513C5B" w:rsidP="00513C5B">
      <w:pPr>
        <w:jc w:val="center"/>
        <w:rPr>
          <w:rFonts w:asciiTheme="majorHAnsi" w:hAnsiTheme="majorHAnsi" w:cstheme="majorHAnsi"/>
          <w:sz w:val="26"/>
          <w:szCs w:val="26"/>
        </w:rPr>
      </w:pPr>
      <w:r w:rsidRPr="00513C5B">
        <w:rPr>
          <w:rFonts w:asciiTheme="majorHAnsi" w:hAnsiTheme="majorHAnsi" w:cstheme="majorHAnsi"/>
          <w:b/>
          <w:bCs/>
          <w:sz w:val="26"/>
          <w:szCs w:val="26"/>
        </w:rPr>
        <w:t xml:space="preserve">MÔN: </w:t>
      </w:r>
      <w:r w:rsidRPr="00513C5B">
        <w:rPr>
          <w:rFonts w:asciiTheme="majorHAnsi" w:hAnsiTheme="majorHAnsi" w:cstheme="majorHAnsi"/>
          <w:b/>
          <w:bCs/>
          <w:sz w:val="26"/>
          <w:szCs w:val="26"/>
          <w:lang w:val="vi-VN"/>
        </w:rPr>
        <w:t>LỊCH SỬ</w:t>
      </w:r>
      <w:r w:rsidRPr="00513C5B">
        <w:rPr>
          <w:rFonts w:asciiTheme="majorHAnsi" w:hAnsiTheme="majorHAnsi" w:cstheme="majorHAnsi"/>
          <w:b/>
          <w:bCs/>
          <w:sz w:val="26"/>
          <w:szCs w:val="26"/>
        </w:rPr>
        <w:t xml:space="preserve"> – LỚP </w:t>
      </w:r>
      <w:r w:rsidRPr="00513C5B">
        <w:rPr>
          <w:rFonts w:asciiTheme="majorHAnsi" w:hAnsiTheme="majorHAnsi" w:cstheme="majorHAnsi"/>
          <w:b/>
          <w:bCs/>
          <w:sz w:val="26"/>
          <w:szCs w:val="26"/>
          <w:lang w:val="vi-VN"/>
        </w:rPr>
        <w:t>9</w:t>
      </w:r>
    </w:p>
    <w:p w14:paraId="3D413345" w14:textId="77777777" w:rsidR="00714190" w:rsidRPr="00513C5B" w:rsidRDefault="00714190" w:rsidP="00714190">
      <w:pPr>
        <w:ind w:right="-144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0958B3B7" w14:textId="77777777" w:rsidR="00714190" w:rsidRPr="00361B40" w:rsidRDefault="00714190" w:rsidP="00714190"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1134"/>
        <w:gridCol w:w="1276"/>
        <w:gridCol w:w="850"/>
        <w:gridCol w:w="1106"/>
        <w:gridCol w:w="737"/>
        <w:gridCol w:w="1134"/>
        <w:gridCol w:w="709"/>
        <w:gridCol w:w="1105"/>
        <w:gridCol w:w="992"/>
      </w:tblGrid>
      <w:tr w:rsidR="00714190" w:rsidRPr="00560733" w14:paraId="29E77541" w14:textId="77777777" w:rsidTr="00DF5CCE">
        <w:tc>
          <w:tcPr>
            <w:tcW w:w="1305" w:type="dxa"/>
            <w:vMerge w:val="restart"/>
          </w:tcPr>
          <w:p w14:paraId="2AF31832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Tên chủ đề</w:t>
            </w:r>
          </w:p>
        </w:tc>
        <w:tc>
          <w:tcPr>
            <w:tcW w:w="2410" w:type="dxa"/>
            <w:gridSpan w:val="2"/>
          </w:tcPr>
          <w:p w14:paraId="4AF41027" w14:textId="688479A8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iết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7690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1956" w:type="dxa"/>
            <w:gridSpan w:val="2"/>
          </w:tcPr>
          <w:p w14:paraId="101C87C8" w14:textId="4FE97404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7690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3685" w:type="dxa"/>
            <w:gridSpan w:val="4"/>
          </w:tcPr>
          <w:p w14:paraId="3191AE71" w14:textId="428B879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 xml:space="preserve">Vận dụng </w:t>
            </w:r>
          </w:p>
        </w:tc>
        <w:tc>
          <w:tcPr>
            <w:tcW w:w="992" w:type="dxa"/>
            <w:vMerge w:val="restart"/>
          </w:tcPr>
          <w:p w14:paraId="3CDDF407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</w:p>
        </w:tc>
      </w:tr>
      <w:tr w:rsidR="00714190" w:rsidRPr="00560733" w14:paraId="2BEDD88A" w14:textId="77777777" w:rsidTr="00D75045">
        <w:tc>
          <w:tcPr>
            <w:tcW w:w="1305" w:type="dxa"/>
            <w:vMerge/>
          </w:tcPr>
          <w:p w14:paraId="2F8A07BF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Merge w:val="restart"/>
          </w:tcPr>
          <w:p w14:paraId="5D57E8A7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1276" w:type="dxa"/>
            <w:vMerge w:val="restart"/>
          </w:tcPr>
          <w:p w14:paraId="10852656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850" w:type="dxa"/>
            <w:vMerge w:val="restart"/>
          </w:tcPr>
          <w:p w14:paraId="5F1C78A6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1106" w:type="dxa"/>
            <w:vMerge w:val="restart"/>
          </w:tcPr>
          <w:p w14:paraId="624D561D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871" w:type="dxa"/>
            <w:gridSpan w:val="2"/>
          </w:tcPr>
          <w:p w14:paraId="4BED8042" w14:textId="1C4E5ADE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Vận dụng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57690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14" w:type="dxa"/>
            <w:gridSpan w:val="2"/>
          </w:tcPr>
          <w:p w14:paraId="715E4921" w14:textId="3DA8F4A1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Vận dụng cao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57690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992" w:type="dxa"/>
            <w:vMerge/>
          </w:tcPr>
          <w:p w14:paraId="49285912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714190" w:rsidRPr="00560733" w14:paraId="1E17F7D3" w14:textId="77777777" w:rsidTr="00D75045">
        <w:tc>
          <w:tcPr>
            <w:tcW w:w="1305" w:type="dxa"/>
            <w:vMerge/>
          </w:tcPr>
          <w:p w14:paraId="5E98E72B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Merge/>
          </w:tcPr>
          <w:p w14:paraId="2AE94FF0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vMerge/>
          </w:tcPr>
          <w:p w14:paraId="53AC7291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</w:tcPr>
          <w:p w14:paraId="19B4105A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06" w:type="dxa"/>
            <w:vMerge/>
          </w:tcPr>
          <w:p w14:paraId="2BE400D9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37" w:type="dxa"/>
          </w:tcPr>
          <w:p w14:paraId="6501487E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1134" w:type="dxa"/>
          </w:tcPr>
          <w:p w14:paraId="7D46E46F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709" w:type="dxa"/>
          </w:tcPr>
          <w:p w14:paraId="23B66E49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1105" w:type="dxa"/>
          </w:tcPr>
          <w:p w14:paraId="28B1B904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2" w:type="dxa"/>
            <w:vMerge/>
          </w:tcPr>
          <w:p w14:paraId="4513A7C5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714190" w:rsidRPr="00361B40" w14:paraId="62EFA288" w14:textId="77777777" w:rsidTr="00D75045">
        <w:tc>
          <w:tcPr>
            <w:tcW w:w="1305" w:type="dxa"/>
          </w:tcPr>
          <w:p w14:paraId="188B2987" w14:textId="77777777" w:rsidR="00714190" w:rsidRPr="00DE449E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0" w:name="_Hlk100498206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Cuộc vận động tiến tới cách mạng tháng Tám 1945</w:t>
            </w:r>
          </w:p>
        </w:tc>
        <w:tc>
          <w:tcPr>
            <w:tcW w:w="1134" w:type="dxa"/>
          </w:tcPr>
          <w:p w14:paraId="2DC4EBA6" w14:textId="77777777" w:rsidR="00714190" w:rsidRPr="00C55162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7690FD58" w14:textId="77777777" w:rsidR="00714190" w:rsidRPr="00DE449E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3540218" w14:textId="77777777" w:rsidR="00714190" w:rsidRPr="00312B69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14:paraId="38E12690" w14:textId="77777777" w:rsidR="00714190" w:rsidRPr="00E821ED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</w:p>
        </w:tc>
        <w:tc>
          <w:tcPr>
            <w:tcW w:w="1106" w:type="dxa"/>
          </w:tcPr>
          <w:p w14:paraId="56BC8F4F" w14:textId="13731271" w:rsidR="006D64D3" w:rsidRPr="0057690F" w:rsidRDefault="006D64D3" w:rsidP="006D64D3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Giải thích được việc Nhật đảo chính Pháp </w:t>
            </w:r>
          </w:p>
          <w:p w14:paraId="503604E6" w14:textId="72F2969E" w:rsidR="00714190" w:rsidRPr="0057690F" w:rsidRDefault="006D64D3" w:rsidP="006D64D3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1" w:name="_Hlk100487615"/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và việc Đảng ta phát động</w:t>
            </w:r>
            <w:r w:rsidR="00A54E07"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Tổng khởi nghĩa giành chính </w:t>
            </w:r>
            <w:bookmarkEnd w:id="1"/>
            <w:r w:rsidR="00A54E07"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quyền.</w:t>
            </w:r>
          </w:p>
        </w:tc>
        <w:tc>
          <w:tcPr>
            <w:tcW w:w="737" w:type="dxa"/>
          </w:tcPr>
          <w:p w14:paraId="4366C22C" w14:textId="77777777" w:rsidR="00714190" w:rsidRPr="0057690F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1134" w:type="dxa"/>
          </w:tcPr>
          <w:p w14:paraId="5833EAEC" w14:textId="77777777" w:rsidR="00714190" w:rsidRPr="0057690F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709" w:type="dxa"/>
          </w:tcPr>
          <w:p w14:paraId="5AC850E0" w14:textId="77777777" w:rsidR="00714190" w:rsidRPr="0057690F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1105" w:type="dxa"/>
          </w:tcPr>
          <w:p w14:paraId="51D385DA" w14:textId="242C0E4A" w:rsidR="00714190" w:rsidRPr="0057690F" w:rsidRDefault="007A0CE3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2" w:type="dxa"/>
          </w:tcPr>
          <w:p w14:paraId="3AC2EC4A" w14:textId="77777777" w:rsidR="00714190" w:rsidRPr="0057690F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</w:tr>
      <w:bookmarkEnd w:id="0"/>
      <w:tr w:rsidR="00714190" w:rsidRPr="003D1FB8" w14:paraId="1411C1F2" w14:textId="77777777" w:rsidTr="00D75045">
        <w:tc>
          <w:tcPr>
            <w:tcW w:w="1305" w:type="dxa"/>
          </w:tcPr>
          <w:p w14:paraId="1E3B1878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134" w:type="dxa"/>
          </w:tcPr>
          <w:p w14:paraId="5C267DFF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4BBC87A3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14:paraId="1AAC568D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6" w:type="dxa"/>
          </w:tcPr>
          <w:p w14:paraId="60812CFF" w14:textId="4DD37140" w:rsidR="00714190" w:rsidRPr="0057690F" w:rsidRDefault="007A0CE3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37" w:type="dxa"/>
          </w:tcPr>
          <w:p w14:paraId="56A8214E" w14:textId="77777777" w:rsidR="00714190" w:rsidRPr="003D1FB8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B12920B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14:paraId="62796844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</w:tcPr>
          <w:p w14:paraId="66A1E25A" w14:textId="4DC3453E" w:rsidR="00714190" w:rsidRPr="0057690F" w:rsidRDefault="007A0CE3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2" w:type="dxa"/>
          </w:tcPr>
          <w:p w14:paraId="6B7574E1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714190" w:rsidRPr="003D1FB8" w14:paraId="2EE17718" w14:textId="77777777" w:rsidTr="00D75045">
        <w:tc>
          <w:tcPr>
            <w:tcW w:w="1305" w:type="dxa"/>
          </w:tcPr>
          <w:p w14:paraId="084A0B1A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134" w:type="dxa"/>
          </w:tcPr>
          <w:p w14:paraId="1B98A20A" w14:textId="77777777" w:rsidR="00714190" w:rsidRPr="0066008E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498D18F2" w14:textId="77777777" w:rsidR="00714190" w:rsidRPr="00312B69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14:paraId="4502E869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6" w:type="dxa"/>
          </w:tcPr>
          <w:p w14:paraId="1B9ADE96" w14:textId="1BE919DB" w:rsidR="00714190" w:rsidRPr="0057690F" w:rsidRDefault="006D64D3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737" w:type="dxa"/>
          </w:tcPr>
          <w:p w14:paraId="1F59DD30" w14:textId="77777777" w:rsidR="00714190" w:rsidRPr="003D1FB8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558732DC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14:paraId="3EB6F325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</w:tcPr>
          <w:p w14:paraId="0B9AA863" w14:textId="716943CE" w:rsidR="00714190" w:rsidRPr="0057690F" w:rsidRDefault="007A0CE3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2" w:type="dxa"/>
          </w:tcPr>
          <w:p w14:paraId="473A9E8E" w14:textId="2EF2C17B" w:rsidR="00714190" w:rsidRPr="0057690F" w:rsidRDefault="006D64D3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 w:rsidR="004544C4"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,0</w:t>
            </w:r>
          </w:p>
        </w:tc>
      </w:tr>
      <w:tr w:rsidR="00714190" w:rsidRPr="003D1FB8" w14:paraId="7466C54E" w14:textId="77777777" w:rsidTr="00D75045">
        <w:tc>
          <w:tcPr>
            <w:tcW w:w="1305" w:type="dxa"/>
          </w:tcPr>
          <w:p w14:paraId="1AA28E77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1134" w:type="dxa"/>
          </w:tcPr>
          <w:p w14:paraId="69402E4A" w14:textId="77777777" w:rsidR="00714190" w:rsidRPr="0066008E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E3CBC86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14:paraId="5B19533E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6" w:type="dxa"/>
          </w:tcPr>
          <w:p w14:paraId="759B674F" w14:textId="1F9D9C78" w:rsidR="00714190" w:rsidRPr="0057690F" w:rsidRDefault="006D64D3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 w:rsidR="004544C4"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 w:rsidR="004544C4"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%</w:t>
            </w:r>
          </w:p>
        </w:tc>
        <w:tc>
          <w:tcPr>
            <w:tcW w:w="737" w:type="dxa"/>
          </w:tcPr>
          <w:p w14:paraId="65D73037" w14:textId="77777777" w:rsidR="00714190" w:rsidRPr="003D1FB8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B61AB30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14:paraId="3CF117EB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</w:tcPr>
          <w:p w14:paraId="082F7727" w14:textId="39802E9F" w:rsidR="00714190" w:rsidRPr="0057690F" w:rsidRDefault="007A0CE3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2" w:type="dxa"/>
          </w:tcPr>
          <w:p w14:paraId="1FFAD269" w14:textId="728C3006" w:rsidR="00714190" w:rsidRPr="0057690F" w:rsidRDefault="006D64D3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 w:rsidR="004544C4"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 w:rsidR="00714190"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%</w:t>
            </w:r>
          </w:p>
        </w:tc>
      </w:tr>
      <w:tr w:rsidR="00714190" w:rsidRPr="00361B40" w14:paraId="453D5A10" w14:textId="77777777" w:rsidTr="00D75045">
        <w:tc>
          <w:tcPr>
            <w:tcW w:w="1305" w:type="dxa"/>
          </w:tcPr>
          <w:p w14:paraId="65661E11" w14:textId="1B3B1818" w:rsidR="00714190" w:rsidRPr="003D1FB8" w:rsidRDefault="0057690F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="00714190"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Việt Nam từ cuối năm 1946 đến năm 1954</w:t>
            </w:r>
          </w:p>
        </w:tc>
        <w:tc>
          <w:tcPr>
            <w:tcW w:w="1134" w:type="dxa"/>
          </w:tcPr>
          <w:p w14:paraId="199C6A4A" w14:textId="4A84DE9B" w:rsidR="00714190" w:rsidRPr="0066008E" w:rsidRDefault="00542EBA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Nắm được diễn biến chiến dịch Điện Biên Phủ.</w:t>
            </w:r>
            <w:r w:rsidR="007141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76" w:type="dxa"/>
          </w:tcPr>
          <w:p w14:paraId="20A652E1" w14:textId="5C462212" w:rsidR="00714190" w:rsidRPr="0057690F" w:rsidRDefault="00A54E07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Nêu được đường lối kháng chiến chống</w:t>
            </w:r>
            <w:r w:rsidR="006F1A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thực dân</w:t>
            </w: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Pháp của ta</w:t>
            </w:r>
          </w:p>
        </w:tc>
        <w:tc>
          <w:tcPr>
            <w:tcW w:w="850" w:type="dxa"/>
          </w:tcPr>
          <w:p w14:paraId="27C64BD8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</w:p>
        </w:tc>
        <w:tc>
          <w:tcPr>
            <w:tcW w:w="1106" w:type="dxa"/>
          </w:tcPr>
          <w:p w14:paraId="7D586998" w14:textId="662F8083" w:rsidR="00714190" w:rsidRPr="0057690F" w:rsidRDefault="00113C79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37" w:type="dxa"/>
          </w:tcPr>
          <w:p w14:paraId="43D7DB0A" w14:textId="77777777" w:rsidR="00714190" w:rsidRPr="0057690F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4AFADAFC" w14:textId="39460DFC" w:rsidR="00714190" w:rsidRPr="0057690F" w:rsidRDefault="006D64D3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709" w:type="dxa"/>
          </w:tcPr>
          <w:p w14:paraId="14AFD2E9" w14:textId="77777777" w:rsidR="00714190" w:rsidRPr="0057690F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</w:tcPr>
          <w:p w14:paraId="383AF48F" w14:textId="40A899BE" w:rsidR="00714190" w:rsidRPr="0057690F" w:rsidRDefault="006D64D3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Nhận xét</w:t>
            </w:r>
            <w:r w:rsidR="00361B4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được</w:t>
            </w: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vai trò của Mặt trận Việt </w:t>
            </w:r>
            <w:r w:rsidR="00A54E07"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Minh</w:t>
            </w:r>
            <w:r w:rsidR="006F1A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</w:tcPr>
          <w:p w14:paraId="48C4E977" w14:textId="77777777" w:rsidR="00714190" w:rsidRPr="0057690F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14190" w:rsidRPr="003D1FB8" w14:paraId="5F159955" w14:textId="77777777" w:rsidTr="00D75045">
        <w:tc>
          <w:tcPr>
            <w:tcW w:w="1305" w:type="dxa"/>
          </w:tcPr>
          <w:p w14:paraId="5DB4FDDD" w14:textId="77777777" w:rsidR="00714190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134" w:type="dxa"/>
          </w:tcPr>
          <w:p w14:paraId="037BF044" w14:textId="04810D52" w:rsidR="00714190" w:rsidRPr="003D1FB8" w:rsidRDefault="0057690F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1276" w:type="dxa"/>
          </w:tcPr>
          <w:p w14:paraId="44BD002C" w14:textId="538CD4BC" w:rsidR="00714190" w:rsidRPr="0057690F" w:rsidRDefault="00B041E7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50" w:type="dxa"/>
          </w:tcPr>
          <w:p w14:paraId="21BC7CEA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6" w:type="dxa"/>
          </w:tcPr>
          <w:p w14:paraId="5710EA2F" w14:textId="1869F4EF" w:rsidR="00714190" w:rsidRPr="0057690F" w:rsidRDefault="00113C79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37" w:type="dxa"/>
          </w:tcPr>
          <w:p w14:paraId="3EF4EA5C" w14:textId="77777777" w:rsidR="00714190" w:rsidRPr="003D1FB8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54CFAABB" w14:textId="77777777" w:rsidR="00714190" w:rsidRPr="003D1FB8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14:paraId="3DD5A392" w14:textId="77777777" w:rsidR="00714190" w:rsidRPr="003D1FB8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</w:tcPr>
          <w:p w14:paraId="47F0F77F" w14:textId="420B6EA6" w:rsidR="00714190" w:rsidRPr="003D1FB8" w:rsidRDefault="00A54E07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</w:tcPr>
          <w:p w14:paraId="0253ACB7" w14:textId="10807F77" w:rsidR="00714190" w:rsidRPr="003D1FB8" w:rsidRDefault="0057690F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</w:tr>
      <w:tr w:rsidR="00714190" w:rsidRPr="003D1FB8" w14:paraId="74F60406" w14:textId="77777777" w:rsidTr="00D75045">
        <w:tc>
          <w:tcPr>
            <w:tcW w:w="1305" w:type="dxa"/>
          </w:tcPr>
          <w:p w14:paraId="5AA83C34" w14:textId="77777777" w:rsidR="00714190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134" w:type="dxa"/>
          </w:tcPr>
          <w:p w14:paraId="031A7E12" w14:textId="50BF3B1A" w:rsidR="00714190" w:rsidRPr="00312B69" w:rsidRDefault="0057690F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3,0</w:t>
            </w:r>
          </w:p>
        </w:tc>
        <w:tc>
          <w:tcPr>
            <w:tcW w:w="1276" w:type="dxa"/>
          </w:tcPr>
          <w:p w14:paraId="2A633096" w14:textId="6CD6ADD2" w:rsidR="00714190" w:rsidRPr="0057690F" w:rsidRDefault="00DF5CCE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 w:rsidR="00A54E07"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850" w:type="dxa"/>
          </w:tcPr>
          <w:p w14:paraId="3A4BBF3D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6" w:type="dxa"/>
          </w:tcPr>
          <w:p w14:paraId="06F4625A" w14:textId="1FB34300" w:rsidR="00714190" w:rsidRPr="0057690F" w:rsidRDefault="00113C79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37" w:type="dxa"/>
          </w:tcPr>
          <w:p w14:paraId="686DCC58" w14:textId="77777777" w:rsidR="00714190" w:rsidRPr="003D1FB8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574527E8" w14:textId="77777777" w:rsidR="00714190" w:rsidRPr="003D1FB8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14:paraId="1318C441" w14:textId="77777777" w:rsidR="00714190" w:rsidRPr="003D1FB8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</w:tcPr>
          <w:p w14:paraId="382DA457" w14:textId="5E1BDB07" w:rsidR="00714190" w:rsidRPr="0057690F" w:rsidRDefault="00A54E07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,0</w:t>
            </w:r>
          </w:p>
        </w:tc>
        <w:tc>
          <w:tcPr>
            <w:tcW w:w="992" w:type="dxa"/>
          </w:tcPr>
          <w:p w14:paraId="4A067652" w14:textId="371D532B" w:rsidR="00714190" w:rsidRPr="0057690F" w:rsidRDefault="0057690F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 w:rsidR="00A54E07"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,0</w:t>
            </w:r>
          </w:p>
        </w:tc>
      </w:tr>
      <w:tr w:rsidR="00714190" w:rsidRPr="003D1FB8" w14:paraId="78CF7975" w14:textId="77777777" w:rsidTr="00D75045">
        <w:tc>
          <w:tcPr>
            <w:tcW w:w="1305" w:type="dxa"/>
          </w:tcPr>
          <w:p w14:paraId="1D054B06" w14:textId="77777777" w:rsidR="00714190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1134" w:type="dxa"/>
          </w:tcPr>
          <w:p w14:paraId="6F1BEDEF" w14:textId="53465E92" w:rsidR="00714190" w:rsidRPr="00287D66" w:rsidRDefault="0057690F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30%</w:t>
            </w:r>
          </w:p>
        </w:tc>
        <w:tc>
          <w:tcPr>
            <w:tcW w:w="1276" w:type="dxa"/>
          </w:tcPr>
          <w:p w14:paraId="1D83D1FA" w14:textId="1B590F69" w:rsidR="00714190" w:rsidRPr="0057690F" w:rsidRDefault="00A54E07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 w:rsidR="00113C79"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%</w:t>
            </w:r>
          </w:p>
        </w:tc>
        <w:tc>
          <w:tcPr>
            <w:tcW w:w="850" w:type="dxa"/>
          </w:tcPr>
          <w:p w14:paraId="651B29E0" w14:textId="77777777" w:rsidR="00714190" w:rsidRPr="003D1FB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6" w:type="dxa"/>
          </w:tcPr>
          <w:p w14:paraId="5E227035" w14:textId="0D1CBE1F" w:rsidR="00714190" w:rsidRPr="0057690F" w:rsidRDefault="00113C79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37" w:type="dxa"/>
          </w:tcPr>
          <w:p w14:paraId="6A37886E" w14:textId="77777777" w:rsidR="00714190" w:rsidRPr="003D1FB8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6F79C25E" w14:textId="77777777" w:rsidR="00714190" w:rsidRPr="003D1FB8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14:paraId="2D228B42" w14:textId="77777777" w:rsidR="00714190" w:rsidRPr="003D1FB8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</w:tcPr>
          <w:p w14:paraId="2145273D" w14:textId="21653F22" w:rsidR="00714190" w:rsidRPr="0057690F" w:rsidRDefault="00A54E07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%</w:t>
            </w:r>
          </w:p>
        </w:tc>
        <w:tc>
          <w:tcPr>
            <w:tcW w:w="992" w:type="dxa"/>
          </w:tcPr>
          <w:p w14:paraId="74FF14D7" w14:textId="4AF7275A" w:rsidR="00714190" w:rsidRPr="0057690F" w:rsidRDefault="0057690F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 w:rsidR="00A54E07"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 w:rsidR="00714190"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%</w:t>
            </w:r>
          </w:p>
        </w:tc>
      </w:tr>
      <w:tr w:rsidR="00714190" w:rsidRPr="00361B40" w14:paraId="55A72290" w14:textId="77777777" w:rsidTr="00D75045">
        <w:tc>
          <w:tcPr>
            <w:tcW w:w="1305" w:type="dxa"/>
          </w:tcPr>
          <w:p w14:paraId="4A73795C" w14:textId="11BC6DFB" w:rsidR="00714190" w:rsidRDefault="0057690F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2" w:name="_Hlk129696952"/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 w:rsidR="00714190"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Việt Nam từ năm 1954 đến 1975</w:t>
            </w:r>
          </w:p>
        </w:tc>
        <w:tc>
          <w:tcPr>
            <w:tcW w:w="1134" w:type="dxa"/>
          </w:tcPr>
          <w:p w14:paraId="4B03A200" w14:textId="5190C1CF" w:rsidR="00714190" w:rsidRPr="003D1FB8" w:rsidRDefault="006D64D3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76" w:type="dxa"/>
          </w:tcPr>
          <w:p w14:paraId="656AC333" w14:textId="546E5247" w:rsidR="00714190" w:rsidRPr="00DF5CCE" w:rsidRDefault="004544C4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3" w:name="_Hlk100468079"/>
            <w:r w:rsidRPr="00DF5C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714190" w:rsidRPr="00DF5C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  <w:bookmarkEnd w:id="3"/>
            <w:r w:rsidRPr="00DF5C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50" w:type="dxa"/>
          </w:tcPr>
          <w:p w14:paraId="4BCF5644" w14:textId="77777777" w:rsidR="00714190" w:rsidRPr="00DE00C8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6" w:type="dxa"/>
          </w:tcPr>
          <w:p w14:paraId="6C2D4744" w14:textId="454E289D" w:rsidR="00714190" w:rsidRPr="00DE00C8" w:rsidRDefault="006D64D3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B041E7"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37" w:type="dxa"/>
          </w:tcPr>
          <w:p w14:paraId="2013F05E" w14:textId="77777777" w:rsidR="00714190" w:rsidRPr="00DE00C8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37F918F2" w14:textId="67D800BF" w:rsidR="00714190" w:rsidRPr="00DC0422" w:rsidRDefault="006D64D3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So sánh </w:t>
            </w:r>
            <w:r w:rsidR="00361B4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được </w:t>
            </w:r>
            <w:r w:rsidR="00D750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“</w:t>
            </w: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chiến tranh </w:t>
            </w: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đặc biệt</w:t>
            </w:r>
            <w:r w:rsidR="00D750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”</w:t>
            </w: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</w:t>
            </w:r>
            <w:r w:rsidR="00D750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“</w:t>
            </w: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chiến tranh cục bộ</w:t>
            </w:r>
            <w:r w:rsidR="00D750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”</w:t>
            </w: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của Mĩ ở miền Nam Việt Nam </w:t>
            </w:r>
          </w:p>
        </w:tc>
        <w:tc>
          <w:tcPr>
            <w:tcW w:w="709" w:type="dxa"/>
          </w:tcPr>
          <w:p w14:paraId="6A3ECABD" w14:textId="77777777" w:rsidR="00714190" w:rsidRPr="001C5E77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</w:tcPr>
          <w:p w14:paraId="05F491CD" w14:textId="77777777" w:rsidR="00714190" w:rsidRPr="001C5E77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128A107C" w14:textId="77777777" w:rsidR="00714190" w:rsidRPr="001C5E77" w:rsidRDefault="00714190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bookmarkEnd w:id="2"/>
      <w:tr w:rsidR="0057690F" w:rsidRPr="003D1FB8" w14:paraId="463EAC62" w14:textId="77777777" w:rsidTr="00D75045">
        <w:trPr>
          <w:trHeight w:val="299"/>
        </w:trPr>
        <w:tc>
          <w:tcPr>
            <w:tcW w:w="1305" w:type="dxa"/>
          </w:tcPr>
          <w:p w14:paraId="07E5CD07" w14:textId="77777777" w:rsidR="0057690F" w:rsidRPr="00A70311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Số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câu</w:t>
            </w:r>
          </w:p>
        </w:tc>
        <w:tc>
          <w:tcPr>
            <w:tcW w:w="1134" w:type="dxa"/>
          </w:tcPr>
          <w:p w14:paraId="15F72970" w14:textId="485EB261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45FD6163" w14:textId="6AE5E708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14:paraId="248DF98B" w14:textId="77777777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6" w:type="dxa"/>
          </w:tcPr>
          <w:p w14:paraId="75AB1685" w14:textId="278C31C9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37" w:type="dxa"/>
          </w:tcPr>
          <w:p w14:paraId="3F8BE207" w14:textId="77777777" w:rsidR="0057690F" w:rsidRPr="003D1FB8" w:rsidRDefault="0057690F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746B0E2A" w14:textId="269AAE89" w:rsidR="0057690F" w:rsidRPr="00DC0422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09" w:type="dxa"/>
          </w:tcPr>
          <w:p w14:paraId="4A0B697A" w14:textId="77777777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</w:tcPr>
          <w:p w14:paraId="32DA4FDA" w14:textId="77777777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C363290" w14:textId="4427036D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57690F" w:rsidRPr="003D1FB8" w14:paraId="504FE2A8" w14:textId="77777777" w:rsidTr="00D75045">
        <w:tc>
          <w:tcPr>
            <w:tcW w:w="1305" w:type="dxa"/>
          </w:tcPr>
          <w:p w14:paraId="6D67FEFF" w14:textId="77777777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134" w:type="dxa"/>
          </w:tcPr>
          <w:p w14:paraId="49AE5CD8" w14:textId="556D8440" w:rsidR="0057690F" w:rsidRPr="008B3283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412CAD00" w14:textId="10DD0742" w:rsidR="0057690F" w:rsidRPr="004D2362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14:paraId="69F5AD5E" w14:textId="77777777" w:rsidR="0057690F" w:rsidRPr="00906BB1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6" w:type="dxa"/>
          </w:tcPr>
          <w:p w14:paraId="1108DD39" w14:textId="0BF1C70A" w:rsidR="0057690F" w:rsidRPr="00B041E7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37" w:type="dxa"/>
          </w:tcPr>
          <w:p w14:paraId="1C1B80AB" w14:textId="77777777" w:rsidR="0057690F" w:rsidRPr="003D1FB8" w:rsidRDefault="0057690F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6623D2FF" w14:textId="05D14BDC" w:rsidR="0057690F" w:rsidRPr="00DC0422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2,0</w:t>
            </w:r>
          </w:p>
        </w:tc>
        <w:tc>
          <w:tcPr>
            <w:tcW w:w="709" w:type="dxa"/>
          </w:tcPr>
          <w:p w14:paraId="0762674B" w14:textId="77777777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</w:tcPr>
          <w:p w14:paraId="652155E0" w14:textId="77777777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4AE863F7" w14:textId="27BB4C35" w:rsidR="0057690F" w:rsidRPr="007B3126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2,0</w:t>
            </w:r>
          </w:p>
        </w:tc>
      </w:tr>
      <w:tr w:rsidR="0057690F" w:rsidRPr="003D1FB8" w14:paraId="36BCFA19" w14:textId="77777777" w:rsidTr="00D75045">
        <w:tc>
          <w:tcPr>
            <w:tcW w:w="1305" w:type="dxa"/>
          </w:tcPr>
          <w:p w14:paraId="23B71E66" w14:textId="77777777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1134" w:type="dxa"/>
          </w:tcPr>
          <w:p w14:paraId="431600F4" w14:textId="5B5C42C6" w:rsidR="0057690F" w:rsidRPr="008B3283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E2F5892" w14:textId="0A6C3171" w:rsidR="0057690F" w:rsidRPr="0066008E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14:paraId="3965C144" w14:textId="77777777" w:rsidR="0057690F" w:rsidRPr="008B3283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6" w:type="dxa"/>
          </w:tcPr>
          <w:p w14:paraId="0FB41A95" w14:textId="345927E5" w:rsidR="0057690F" w:rsidRPr="00B041E7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37" w:type="dxa"/>
          </w:tcPr>
          <w:p w14:paraId="0B6C878B" w14:textId="77777777" w:rsidR="0057690F" w:rsidRPr="003D1FB8" w:rsidRDefault="0057690F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5D98A8ED" w14:textId="38684338" w:rsidR="0057690F" w:rsidRPr="00DC0422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20%</w:t>
            </w:r>
          </w:p>
        </w:tc>
        <w:tc>
          <w:tcPr>
            <w:tcW w:w="709" w:type="dxa"/>
          </w:tcPr>
          <w:p w14:paraId="4495663D" w14:textId="77777777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</w:tcPr>
          <w:p w14:paraId="327FF958" w14:textId="77777777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28D6DDF" w14:textId="57675E66" w:rsidR="0057690F" w:rsidRPr="00F11D3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20%</w:t>
            </w:r>
          </w:p>
        </w:tc>
      </w:tr>
      <w:tr w:rsidR="0057690F" w:rsidRPr="003D1FB8" w14:paraId="50EFF6C3" w14:textId="77777777" w:rsidTr="00D75045">
        <w:tc>
          <w:tcPr>
            <w:tcW w:w="1305" w:type="dxa"/>
          </w:tcPr>
          <w:p w14:paraId="0AD3751D" w14:textId="77777777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Ts. câu</w:t>
            </w:r>
          </w:p>
        </w:tc>
        <w:tc>
          <w:tcPr>
            <w:tcW w:w="1134" w:type="dxa"/>
          </w:tcPr>
          <w:p w14:paraId="6D409FD1" w14:textId="415B4753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1276" w:type="dxa"/>
          </w:tcPr>
          <w:p w14:paraId="633FFD4D" w14:textId="65CC1FB4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50" w:type="dxa"/>
          </w:tcPr>
          <w:p w14:paraId="28E54DDD" w14:textId="77777777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6" w:type="dxa"/>
          </w:tcPr>
          <w:p w14:paraId="7FE8D76C" w14:textId="392A814E" w:rsidR="0057690F" w:rsidRPr="00B041E7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37" w:type="dxa"/>
          </w:tcPr>
          <w:p w14:paraId="229D36A8" w14:textId="77777777" w:rsidR="0057690F" w:rsidRPr="003D1FB8" w:rsidRDefault="0057690F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4469E95" w14:textId="248A8997" w:rsidR="0057690F" w:rsidRPr="005141D9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09" w:type="dxa"/>
          </w:tcPr>
          <w:p w14:paraId="243E5B8D" w14:textId="77777777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</w:tcPr>
          <w:p w14:paraId="074AE427" w14:textId="5664E39F" w:rsidR="0057690F" w:rsidRPr="004373B6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</w:tcPr>
          <w:p w14:paraId="5F1F5AEC" w14:textId="28BE1278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</w:tr>
      <w:tr w:rsidR="0057690F" w:rsidRPr="003D1FB8" w14:paraId="42B4B754" w14:textId="77777777" w:rsidTr="00D75045">
        <w:tc>
          <w:tcPr>
            <w:tcW w:w="1305" w:type="dxa"/>
          </w:tcPr>
          <w:p w14:paraId="20DA6751" w14:textId="77777777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T.s điểm</w:t>
            </w:r>
          </w:p>
        </w:tc>
        <w:tc>
          <w:tcPr>
            <w:tcW w:w="1134" w:type="dxa"/>
          </w:tcPr>
          <w:p w14:paraId="75BA450C" w14:textId="62E93373" w:rsidR="0057690F" w:rsidRPr="004D2362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3,0</w:t>
            </w:r>
          </w:p>
        </w:tc>
        <w:tc>
          <w:tcPr>
            <w:tcW w:w="1276" w:type="dxa"/>
          </w:tcPr>
          <w:p w14:paraId="05F7C729" w14:textId="2767B4AC" w:rsidR="0057690F" w:rsidRPr="004D2362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,0</w:t>
            </w:r>
          </w:p>
        </w:tc>
        <w:tc>
          <w:tcPr>
            <w:tcW w:w="850" w:type="dxa"/>
          </w:tcPr>
          <w:p w14:paraId="0DA035A8" w14:textId="77777777" w:rsidR="0057690F" w:rsidRPr="00906BB1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6" w:type="dxa"/>
          </w:tcPr>
          <w:p w14:paraId="563725A1" w14:textId="701761D3" w:rsidR="0057690F" w:rsidRPr="00480116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737" w:type="dxa"/>
          </w:tcPr>
          <w:p w14:paraId="1CAB62CA" w14:textId="77777777" w:rsidR="0057690F" w:rsidRPr="003D1FB8" w:rsidRDefault="0057690F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75F995ED" w14:textId="71CD3055" w:rsidR="0057690F" w:rsidRPr="00287D66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2,0</w:t>
            </w:r>
          </w:p>
        </w:tc>
        <w:tc>
          <w:tcPr>
            <w:tcW w:w="709" w:type="dxa"/>
          </w:tcPr>
          <w:p w14:paraId="02F9AE4C" w14:textId="77777777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</w:tcPr>
          <w:p w14:paraId="3FA03D33" w14:textId="19C0994A" w:rsidR="0057690F" w:rsidRPr="00287D66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,0</w:t>
            </w:r>
          </w:p>
        </w:tc>
        <w:tc>
          <w:tcPr>
            <w:tcW w:w="992" w:type="dxa"/>
          </w:tcPr>
          <w:p w14:paraId="0158B216" w14:textId="0D272E27" w:rsidR="0057690F" w:rsidRPr="0057690F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,0</w:t>
            </w:r>
          </w:p>
        </w:tc>
      </w:tr>
      <w:tr w:rsidR="0057690F" w:rsidRPr="003D1FB8" w14:paraId="49236602" w14:textId="77777777" w:rsidTr="00D75045">
        <w:tc>
          <w:tcPr>
            <w:tcW w:w="1305" w:type="dxa"/>
          </w:tcPr>
          <w:p w14:paraId="29E9FA58" w14:textId="77777777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1134" w:type="dxa"/>
          </w:tcPr>
          <w:p w14:paraId="1035C555" w14:textId="508AE18E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30%</w:t>
            </w:r>
          </w:p>
        </w:tc>
        <w:tc>
          <w:tcPr>
            <w:tcW w:w="1276" w:type="dxa"/>
          </w:tcPr>
          <w:p w14:paraId="79E00CAA" w14:textId="7AFBF1D4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%</w:t>
            </w:r>
          </w:p>
        </w:tc>
        <w:tc>
          <w:tcPr>
            <w:tcW w:w="850" w:type="dxa"/>
          </w:tcPr>
          <w:p w14:paraId="2352DE34" w14:textId="77777777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6" w:type="dxa"/>
          </w:tcPr>
          <w:p w14:paraId="3D2341E3" w14:textId="0FF285E7" w:rsidR="0057690F" w:rsidRPr="00B041E7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30</w:t>
            </w: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%</w:t>
            </w:r>
          </w:p>
        </w:tc>
        <w:tc>
          <w:tcPr>
            <w:tcW w:w="737" w:type="dxa"/>
          </w:tcPr>
          <w:p w14:paraId="0CA388DF" w14:textId="77777777" w:rsidR="0057690F" w:rsidRPr="003D1FB8" w:rsidRDefault="0057690F" w:rsidP="003D1FB8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78C67999" w14:textId="67C41BD8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20%</w:t>
            </w:r>
          </w:p>
        </w:tc>
        <w:tc>
          <w:tcPr>
            <w:tcW w:w="709" w:type="dxa"/>
          </w:tcPr>
          <w:p w14:paraId="7133D153" w14:textId="77777777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</w:tcPr>
          <w:p w14:paraId="6BF248F9" w14:textId="0BAB954E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%</w:t>
            </w:r>
          </w:p>
        </w:tc>
        <w:tc>
          <w:tcPr>
            <w:tcW w:w="992" w:type="dxa"/>
          </w:tcPr>
          <w:p w14:paraId="48E660FB" w14:textId="416EFEEF" w:rsidR="0057690F" w:rsidRPr="003D1FB8" w:rsidRDefault="0057690F" w:rsidP="0057690F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1F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100</w:t>
            </w:r>
            <w:r w:rsidRPr="005769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%</w:t>
            </w:r>
          </w:p>
        </w:tc>
      </w:tr>
    </w:tbl>
    <w:p w14:paraId="6E0D38FC" w14:textId="77777777" w:rsidR="00714190" w:rsidRPr="003D1FB8" w:rsidRDefault="00714190" w:rsidP="003D1FB8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C5008B9" w14:textId="77777777" w:rsidR="00714190" w:rsidRPr="003D1FB8" w:rsidRDefault="00714190" w:rsidP="003D1FB8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756B4758" w14:textId="06678897" w:rsidR="00714190" w:rsidRPr="003D1FB8" w:rsidRDefault="00714190" w:rsidP="003D1FB8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CEFCC5E" w14:textId="267FFEE0" w:rsidR="009447BE" w:rsidRPr="003D1FB8" w:rsidRDefault="009447BE" w:rsidP="003D1FB8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1761B138" w14:textId="19D85CA8" w:rsidR="009447BE" w:rsidRPr="003D1FB8" w:rsidRDefault="009447BE" w:rsidP="003D1FB8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1C674C0F" w14:textId="41DDA9AD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6FC31D99" w14:textId="2B5368ED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39ED06C4" w14:textId="55296FA8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31AD73CC" w14:textId="664024EF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45D5DE22" w14:textId="38B79B1D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76C67C6D" w14:textId="37A05A15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1DACB478" w14:textId="05941519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1CFA07B9" w14:textId="3F06FB0E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09DA206E" w14:textId="101AD55C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7077E324" w14:textId="4251C92D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569F88CE" w14:textId="41502F49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3C32E54D" w14:textId="07939664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43FD1E85" w14:textId="6088A3E3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750437EB" w14:textId="3DE22742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2808F69B" w14:textId="7AE953CC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6440C1DA" w14:textId="2359B511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43842418" w14:textId="3F697B2B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4CA70147" w14:textId="77777777" w:rsidR="009447BE" w:rsidRDefault="009447BE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2F9CE644" w14:textId="77777777" w:rsidR="00714190" w:rsidRDefault="00714190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313A9CBD" w14:textId="77777777" w:rsidR="00714190" w:rsidRDefault="00714190" w:rsidP="00714190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49B6E6D6" w14:textId="77777777" w:rsidR="00FB6E69" w:rsidRPr="00FB6E69" w:rsidRDefault="00FB6E69" w:rsidP="00FB6E69">
      <w:pPr>
        <w:framePr w:hSpace="180" w:wrap="around" w:vAnchor="text" w:hAnchor="margin" w:y="45"/>
        <w:tabs>
          <w:tab w:val="left" w:pos="3330"/>
        </w:tabs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FB6E69">
        <w:rPr>
          <w:rFonts w:asciiTheme="majorHAnsi" w:hAnsiTheme="majorHAnsi" w:cstheme="majorHAnsi"/>
          <w:b/>
          <w:bCs/>
          <w:sz w:val="26"/>
          <w:szCs w:val="26"/>
        </w:rPr>
        <w:lastRenderedPageBreak/>
        <w:t>ĐỀ KIỂM TRA</w:t>
      </w:r>
      <w:r w:rsidRPr="00FB6E69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THAM KHẢO</w:t>
      </w:r>
      <w:r w:rsidRPr="00FB6E69">
        <w:rPr>
          <w:rFonts w:asciiTheme="majorHAnsi" w:hAnsiTheme="majorHAnsi" w:cstheme="majorHAnsi"/>
          <w:b/>
          <w:bCs/>
          <w:sz w:val="26"/>
          <w:szCs w:val="26"/>
        </w:rPr>
        <w:t xml:space="preserve"> HỌC KỲ II</w:t>
      </w:r>
    </w:p>
    <w:p w14:paraId="08C26C3F" w14:textId="77777777" w:rsidR="00FB6E69" w:rsidRPr="00FB6E69" w:rsidRDefault="00FB6E69" w:rsidP="00FB6E69">
      <w:pPr>
        <w:framePr w:hSpace="180" w:wrap="around" w:vAnchor="text" w:hAnchor="margin" w:y="45"/>
        <w:tabs>
          <w:tab w:val="left" w:pos="3330"/>
        </w:tabs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FB6E69">
        <w:rPr>
          <w:rFonts w:asciiTheme="majorHAnsi" w:hAnsiTheme="majorHAnsi" w:cstheme="majorHAnsi"/>
          <w:b/>
          <w:bCs/>
          <w:sz w:val="26"/>
          <w:szCs w:val="26"/>
        </w:rPr>
        <w:t>NĂM HỌC: 2022 – 2023</w:t>
      </w:r>
    </w:p>
    <w:p w14:paraId="25BF71D3" w14:textId="77777777" w:rsidR="00FB6E69" w:rsidRPr="00FB6E69" w:rsidRDefault="00FB6E69" w:rsidP="00FB6E69">
      <w:pPr>
        <w:framePr w:hSpace="180" w:wrap="around" w:vAnchor="text" w:hAnchor="margin" w:y="45"/>
        <w:tabs>
          <w:tab w:val="left" w:pos="3330"/>
        </w:tabs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FB6E69">
        <w:rPr>
          <w:rFonts w:asciiTheme="majorHAnsi" w:hAnsiTheme="majorHAnsi" w:cstheme="majorHAnsi"/>
          <w:b/>
          <w:bCs/>
          <w:sz w:val="26"/>
          <w:szCs w:val="26"/>
        </w:rPr>
        <w:t xml:space="preserve">MÔN: </w:t>
      </w:r>
      <w:r w:rsidRPr="00FB6E69">
        <w:rPr>
          <w:rFonts w:asciiTheme="majorHAnsi" w:hAnsiTheme="majorHAnsi" w:cstheme="majorHAnsi"/>
          <w:b/>
          <w:bCs/>
          <w:sz w:val="26"/>
          <w:szCs w:val="26"/>
          <w:lang w:val="vi-VN"/>
        </w:rPr>
        <w:t>LỊCH SỬ</w:t>
      </w:r>
      <w:r w:rsidRPr="00FB6E69">
        <w:rPr>
          <w:rFonts w:asciiTheme="majorHAnsi" w:hAnsiTheme="majorHAnsi" w:cstheme="majorHAnsi"/>
          <w:b/>
          <w:bCs/>
          <w:sz w:val="26"/>
          <w:szCs w:val="26"/>
        </w:rPr>
        <w:t xml:space="preserve"> – LỚP </w:t>
      </w:r>
      <w:r w:rsidRPr="00FB6E69">
        <w:rPr>
          <w:rFonts w:asciiTheme="majorHAnsi" w:hAnsiTheme="majorHAnsi" w:cstheme="majorHAnsi"/>
          <w:b/>
          <w:bCs/>
          <w:sz w:val="26"/>
          <w:szCs w:val="26"/>
          <w:lang w:val="vi-VN"/>
        </w:rPr>
        <w:t>9</w:t>
      </w:r>
    </w:p>
    <w:p w14:paraId="41F900EF" w14:textId="66270AFD" w:rsidR="00513C5B" w:rsidRPr="00FB6E69" w:rsidRDefault="00FB6E69" w:rsidP="00FB6E69">
      <w:pPr>
        <w:jc w:val="center"/>
        <w:rPr>
          <w:rFonts w:asciiTheme="majorHAnsi" w:hAnsiTheme="majorHAnsi" w:cstheme="majorHAnsi"/>
          <w:sz w:val="26"/>
          <w:szCs w:val="26"/>
        </w:rPr>
      </w:pPr>
      <w:r w:rsidRPr="00FB6E69">
        <w:rPr>
          <w:rFonts w:asciiTheme="majorHAnsi" w:hAnsiTheme="majorHAnsi" w:cstheme="majorHAnsi"/>
          <w:b/>
          <w:bCs/>
          <w:sz w:val="26"/>
          <w:szCs w:val="26"/>
        </w:rPr>
        <w:t xml:space="preserve">Thời gian làm bài: </w:t>
      </w:r>
      <w:r w:rsidRPr="00FB6E69">
        <w:rPr>
          <w:rFonts w:asciiTheme="majorHAnsi" w:hAnsiTheme="majorHAnsi" w:cstheme="majorHAnsi"/>
          <w:b/>
          <w:bCs/>
          <w:sz w:val="26"/>
          <w:szCs w:val="26"/>
          <w:lang w:val="vi-VN"/>
        </w:rPr>
        <w:t>45</w:t>
      </w:r>
      <w:r w:rsidRPr="00FB6E69">
        <w:rPr>
          <w:rFonts w:asciiTheme="majorHAnsi" w:hAnsiTheme="majorHAnsi" w:cstheme="majorHAnsi"/>
          <w:b/>
          <w:bCs/>
          <w:sz w:val="26"/>
          <w:szCs w:val="26"/>
        </w:rPr>
        <w:t>’</w:t>
      </w:r>
    </w:p>
    <w:p w14:paraId="6574940C" w14:textId="77777777" w:rsidR="00D75045" w:rsidRDefault="00D75045" w:rsidP="00714190">
      <w:pPr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7E20B418" w14:textId="1DEE991C" w:rsidR="00714190" w:rsidRPr="00427C36" w:rsidRDefault="00714190" w:rsidP="00714190">
      <w:pPr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 w:rsidRPr="00427C36">
        <w:rPr>
          <w:rFonts w:ascii="Times New Roman" w:hAnsi="Times New Roman" w:cs="Times New Roman"/>
          <w:b/>
          <w:bCs/>
          <w:sz w:val="26"/>
          <w:szCs w:val="26"/>
          <w:lang w:val="pt-BR"/>
        </w:rPr>
        <w:t>I/</w:t>
      </w:r>
      <w:r w:rsidRPr="00E07BD2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</w:t>
      </w:r>
      <w:r w:rsidRPr="00427C36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TRẮC NGHIỆM</w:t>
      </w:r>
      <w:r w:rsidRPr="00E07BD2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</w:t>
      </w:r>
      <w:r w:rsidRPr="00427C36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(3,0</w:t>
      </w:r>
      <w:r w:rsidRPr="00E07BD2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</w:t>
      </w:r>
      <w:r w:rsidRPr="00427C36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điểm)</w:t>
      </w:r>
    </w:p>
    <w:p w14:paraId="47AA0264" w14:textId="548D0EE2" w:rsidR="00714190" w:rsidRDefault="00714190" w:rsidP="00714190">
      <w:pPr>
        <w:ind w:right="14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</w:pP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   Khoanh tròn chỉ một chữ cái in hoa trước câu trả lời đúng.</w:t>
      </w:r>
    </w:p>
    <w:p w14:paraId="4280D56F" w14:textId="65D91BD0" w:rsidR="00D501F8" w:rsidRPr="0057690F" w:rsidRDefault="00D501F8" w:rsidP="00714190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1 (0,5 điểm): </w:t>
      </w:r>
      <w:r w:rsidRPr="0057690F">
        <w:rPr>
          <w:rFonts w:asciiTheme="majorHAnsi" w:eastAsia="Times New Roman" w:hAnsiTheme="majorHAnsi" w:cstheme="majorHAnsi"/>
          <w:sz w:val="26"/>
          <w:szCs w:val="26"/>
          <w:lang w:val="vi-VN"/>
        </w:rPr>
        <w:t>Tổng chỉ huy chiến dịch lịch sử Điện Biên Phủ là</w:t>
      </w:r>
    </w:p>
    <w:p w14:paraId="550CD4C6" w14:textId="3BF7EA05" w:rsidR="00D501F8" w:rsidRPr="00D501F8" w:rsidRDefault="00D501F8" w:rsidP="00714190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D501F8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A. Nguyễn Chí Thanh                 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      </w:t>
      </w:r>
      <w:r w:rsidRPr="00D501F8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B. Hoàng Văn Thái</w:t>
      </w:r>
    </w:p>
    <w:p w14:paraId="3D0BF056" w14:textId="49B7A5B1" w:rsidR="00D501F8" w:rsidRPr="00D501F8" w:rsidRDefault="00D501F8" w:rsidP="00714190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D501F8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C. Hồ Chí Minh                             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     </w:t>
      </w:r>
      <w:r w:rsidR="00FB3DFD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Pr="00D501F8">
        <w:rPr>
          <w:rFonts w:asciiTheme="majorHAnsi" w:eastAsia="Times New Roman" w:hAnsiTheme="majorHAnsi" w:cstheme="majorHAnsi"/>
          <w:sz w:val="26"/>
          <w:szCs w:val="26"/>
          <w:lang w:val="vi-VN"/>
        </w:rPr>
        <w:t>D. Võ Nguyên Giáp</w:t>
      </w:r>
    </w:p>
    <w:p w14:paraId="5CD20953" w14:textId="2BC2136E" w:rsidR="00F32A76" w:rsidRPr="0057690F" w:rsidRDefault="00F32A76" w:rsidP="00714190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</w:t>
      </w:r>
      <w:r w:rsidR="00D501F8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2</w:t>
      </w: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(0,5 điểm):</w:t>
      </w:r>
      <w:r w:rsidRPr="00E07BD2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542EBA" w:rsidRPr="0057690F">
        <w:rPr>
          <w:rFonts w:asciiTheme="majorHAnsi" w:eastAsia="Times New Roman" w:hAnsiTheme="majorHAnsi" w:cstheme="majorHAnsi"/>
          <w:sz w:val="26"/>
          <w:szCs w:val="26"/>
          <w:lang w:val="vi-VN"/>
        </w:rPr>
        <w:t>Quân ta nổ súng tấn công tập đoàn cứ điểm Điện Biên Phủ vào thời gian nào?</w:t>
      </w:r>
    </w:p>
    <w:p w14:paraId="7B4F1AB1" w14:textId="316265EB" w:rsidR="00542EBA" w:rsidRPr="00F32A76" w:rsidRDefault="00542EBA" w:rsidP="00714190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>A.  5/3/1954                 B. 10/3/1954             C. 13/3/1954                  D. 15/3/1954</w:t>
      </w:r>
    </w:p>
    <w:p w14:paraId="087DB9C7" w14:textId="1B285123" w:rsidR="00F32A76" w:rsidRPr="00D501F8" w:rsidRDefault="00714190" w:rsidP="00F32A76">
      <w:pPr>
        <w:ind w:right="14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</w:pP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</w:t>
      </w:r>
      <w:r w:rsidR="00D501F8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3</w:t>
      </w: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(0,5 điểm)</w:t>
      </w:r>
      <w:r w:rsidR="00F32A76"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:</w:t>
      </w:r>
      <w:r w:rsidR="00F32A76" w:rsidRPr="00E07BD2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542EBA" w:rsidRPr="00D501F8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Chiến dịch Điện Biên Phủ được chia làm mấy đợt?</w:t>
      </w:r>
    </w:p>
    <w:p w14:paraId="459A1A34" w14:textId="3235C729" w:rsidR="00542EBA" w:rsidRDefault="00542EBA" w:rsidP="00F32A76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>A. 2 đợt                  B. 3 đợt                       C. 4 đợt                   D. 5 đợt</w:t>
      </w:r>
    </w:p>
    <w:p w14:paraId="71A15549" w14:textId="63FF984B" w:rsidR="006A54C0" w:rsidRPr="0057690F" w:rsidRDefault="006A54C0" w:rsidP="00F32A76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</w:t>
      </w:r>
      <w:r w:rsidR="00D501F8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4</w:t>
      </w: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(0,5 điểm):</w:t>
      </w: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</w:t>
      </w:r>
      <w:r w:rsidR="00542EBA" w:rsidRPr="0057690F">
        <w:rPr>
          <w:rFonts w:asciiTheme="majorHAnsi" w:eastAsia="Times New Roman" w:hAnsiTheme="majorHAnsi" w:cstheme="majorHAnsi"/>
          <w:sz w:val="26"/>
          <w:szCs w:val="26"/>
          <w:lang w:val="vi-VN"/>
        </w:rPr>
        <w:t>Căn cứ nào sau đây bị quân ta tiêu diệt trong đợt 1 của chiến dịch Điện Biên Phủ?</w:t>
      </w:r>
    </w:p>
    <w:p w14:paraId="1F603F47" w14:textId="41A092C2" w:rsidR="00456207" w:rsidRPr="00542EBA" w:rsidRDefault="00542EBA" w:rsidP="00F32A76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542EBA">
        <w:rPr>
          <w:rFonts w:asciiTheme="majorHAnsi" w:eastAsia="Times New Roman" w:hAnsiTheme="majorHAnsi" w:cstheme="majorHAnsi"/>
          <w:sz w:val="26"/>
          <w:szCs w:val="26"/>
          <w:lang w:val="vi-VN"/>
        </w:rPr>
        <w:t>A. Phân khu Nam         B. Đông Khê         C. Bản Hồng Cúm            D. Him Lam</w:t>
      </w:r>
    </w:p>
    <w:p w14:paraId="7504649E" w14:textId="14D1840C" w:rsidR="00456207" w:rsidRPr="0057690F" w:rsidRDefault="00456207" w:rsidP="00F32A76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</w:t>
      </w:r>
      <w:r w:rsidR="00D501F8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5</w:t>
      </w: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(0,5 điểm):</w:t>
      </w: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</w:t>
      </w:r>
      <w:r w:rsidR="00542EBA" w:rsidRPr="0057690F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Tên tướng nào cùng với toàn bộ Bộ tham mưu của Pháp đã đầu hàng và bị bắt sống </w:t>
      </w:r>
      <w:r w:rsidR="00D501F8" w:rsidRPr="0057690F">
        <w:rPr>
          <w:rFonts w:asciiTheme="majorHAnsi" w:eastAsia="Times New Roman" w:hAnsiTheme="majorHAnsi" w:cstheme="majorHAnsi"/>
          <w:sz w:val="26"/>
          <w:szCs w:val="26"/>
          <w:lang w:val="vi-VN"/>
        </w:rPr>
        <w:t>trong chiến dịch Điện Biên Phủ?</w:t>
      </w:r>
    </w:p>
    <w:p w14:paraId="4DFF9D60" w14:textId="35A792E0" w:rsidR="00456207" w:rsidRDefault="00456207" w:rsidP="00F32A76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A. </w:t>
      </w:r>
      <w:r w:rsidR="00D501F8">
        <w:rPr>
          <w:rFonts w:asciiTheme="majorHAnsi" w:eastAsia="Times New Roman" w:hAnsiTheme="majorHAnsi" w:cstheme="majorHAnsi"/>
          <w:sz w:val="26"/>
          <w:szCs w:val="26"/>
          <w:lang w:val="vi-VN"/>
        </w:rPr>
        <w:t>Đơ Lat đơ Tat-xi-nhi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.                            B. </w:t>
      </w:r>
      <w:r w:rsidR="00D501F8">
        <w:rPr>
          <w:rFonts w:asciiTheme="majorHAnsi" w:eastAsia="Times New Roman" w:hAnsiTheme="majorHAnsi" w:cstheme="majorHAnsi"/>
          <w:sz w:val="26"/>
          <w:szCs w:val="26"/>
          <w:lang w:val="vi-VN"/>
        </w:rPr>
        <w:t>Nava</w:t>
      </w:r>
    </w:p>
    <w:p w14:paraId="57373A1C" w14:textId="51221852" w:rsidR="00456207" w:rsidRDefault="00456207" w:rsidP="00F32A76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C. </w:t>
      </w:r>
      <w:r w:rsidR="00D501F8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Đơ Ca-xtơ-ri                                         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D. </w:t>
      </w:r>
      <w:r w:rsidR="00D501F8">
        <w:rPr>
          <w:rFonts w:asciiTheme="majorHAnsi" w:eastAsia="Times New Roman" w:hAnsiTheme="majorHAnsi" w:cstheme="majorHAnsi"/>
          <w:sz w:val="26"/>
          <w:szCs w:val="26"/>
          <w:lang w:val="vi-VN"/>
        </w:rPr>
        <w:t>Rơ-ve</w:t>
      </w:r>
    </w:p>
    <w:p w14:paraId="78AB16E4" w14:textId="4E530262" w:rsidR="00295D25" w:rsidRPr="0057690F" w:rsidRDefault="00456207" w:rsidP="00F32A76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</w:t>
      </w:r>
      <w:r w:rsidR="00D501F8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6</w:t>
      </w: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(0,5 điểm):</w:t>
      </w: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</w:t>
      </w:r>
      <w:r w:rsidR="00D501F8" w:rsidRPr="0057690F">
        <w:rPr>
          <w:rFonts w:asciiTheme="majorHAnsi" w:eastAsia="Times New Roman" w:hAnsiTheme="majorHAnsi" w:cstheme="majorHAnsi"/>
          <w:sz w:val="26"/>
          <w:szCs w:val="26"/>
          <w:lang w:val="vi-VN"/>
        </w:rPr>
        <w:t>Chiến dịch Điện Biên Phủ kết thúc vào ngày</w:t>
      </w:r>
    </w:p>
    <w:p w14:paraId="224E5F6B" w14:textId="534FD8E1" w:rsidR="00714190" w:rsidRPr="00E07BD2" w:rsidRDefault="00295D25" w:rsidP="00714190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295D25">
        <w:rPr>
          <w:rFonts w:asciiTheme="majorHAnsi" w:eastAsia="Times New Roman" w:hAnsiTheme="majorHAnsi" w:cstheme="majorHAnsi"/>
          <w:sz w:val="26"/>
          <w:szCs w:val="26"/>
          <w:lang w:val="vi-VN"/>
        </w:rPr>
        <w:t>A.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D501F8">
        <w:rPr>
          <w:rFonts w:asciiTheme="majorHAnsi" w:eastAsia="Times New Roman" w:hAnsiTheme="majorHAnsi" w:cstheme="majorHAnsi"/>
          <w:sz w:val="26"/>
          <w:szCs w:val="26"/>
          <w:lang w:val="vi-VN"/>
        </w:rPr>
        <w:t>7/5/1954                     B. 5/7/1954                C. 17/5/1954                D. 25/7/1954</w:t>
      </w:r>
    </w:p>
    <w:p w14:paraId="33AF5FCB" w14:textId="6E4E9BDA" w:rsidR="00714190" w:rsidRPr="00FB3DFD" w:rsidRDefault="00714190" w:rsidP="00714190">
      <w:pPr>
        <w:ind w:right="14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u w:val="single"/>
          <w:lang w:val="vi-VN"/>
        </w:rPr>
      </w:pPr>
      <w:r w:rsidRPr="00FB3DFD">
        <w:rPr>
          <w:rFonts w:asciiTheme="majorHAnsi" w:eastAsia="Times New Roman" w:hAnsiTheme="majorHAnsi" w:cstheme="majorHAnsi"/>
          <w:b/>
          <w:bCs/>
          <w:sz w:val="26"/>
          <w:szCs w:val="26"/>
          <w:u w:val="single"/>
          <w:lang w:val="vi-VN"/>
        </w:rPr>
        <w:t>II/ TỰ LUẬN: (7,0 điểm)</w:t>
      </w:r>
    </w:p>
    <w:p w14:paraId="075E3919" w14:textId="6AA4388B" w:rsidR="005D6797" w:rsidRPr="005D6797" w:rsidRDefault="005D6797" w:rsidP="00E30A99">
      <w:pPr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Câu 7 (</w:t>
      </w:r>
      <w:r w:rsidR="006F1A3D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3</w:t>
      </w: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,0 </w:t>
      </w: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điểm):</w:t>
      </w:r>
      <w:r w:rsidRPr="00E07BD2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6F1A3D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Vì sao Nhật đảo chính Pháp (19/3/1945)?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>T</w:t>
      </w:r>
      <w:r w:rsidRPr="005D6797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ại sao Đảng ta lại phát động Tổng khởi nghĩa giành chính quyền ngay sau khi nhận được tin Nhật đầu hàng Đồng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>minh?</w:t>
      </w:r>
    </w:p>
    <w:p w14:paraId="58BDF108" w14:textId="3AE9EF71" w:rsidR="005D6797" w:rsidRPr="00E07BD2" w:rsidRDefault="005D6797" w:rsidP="00714190">
      <w:pPr>
        <w:ind w:right="14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</w:pP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</w:t>
      </w:r>
      <w:r w:rsidR="00BF364D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8</w:t>
      </w: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(</w:t>
      </w:r>
      <w:r w:rsidR="006F1A3D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1</w:t>
      </w: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,0 </w:t>
      </w: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điểm):</w:t>
      </w:r>
      <w:r w:rsidRPr="00E07BD2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6F1A3D">
        <w:rPr>
          <w:rFonts w:asciiTheme="majorHAnsi" w:eastAsia="Times New Roman" w:hAnsiTheme="majorHAnsi" w:cstheme="majorHAnsi"/>
          <w:sz w:val="26"/>
          <w:szCs w:val="26"/>
          <w:lang w:val="vi-VN"/>
        </w:rPr>
        <w:t>Nêu nội dung đường lối kháng chiến chống thực dân Pháp của ta.</w:t>
      </w:r>
    </w:p>
    <w:p w14:paraId="69FAB301" w14:textId="1A94AC21" w:rsidR="00714190" w:rsidRDefault="00714190" w:rsidP="00714190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</w:t>
      </w:r>
      <w:r w:rsidR="00C125AF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9</w:t>
      </w:r>
      <w:r w:rsidR="00BF364D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</w:t>
      </w: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(</w:t>
      </w:r>
      <w:r w:rsidR="006F1A3D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1,0</w:t>
      </w: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</w:t>
      </w:r>
      <w:r w:rsidRPr="00E07BD2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điểm):</w:t>
      </w:r>
      <w:r w:rsidRPr="00E07BD2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6F1A3D">
        <w:rPr>
          <w:rFonts w:asciiTheme="majorHAnsi" w:eastAsia="Times New Roman" w:hAnsiTheme="majorHAnsi" w:cstheme="majorHAnsi"/>
          <w:sz w:val="26"/>
          <w:szCs w:val="26"/>
          <w:lang w:val="vi-VN"/>
        </w:rPr>
        <w:t>Em hãy nhận xét về vai trò của Mặt trận Việt Minh.</w:t>
      </w:r>
    </w:p>
    <w:p w14:paraId="44E5249D" w14:textId="4D737460" w:rsidR="006F1A3D" w:rsidRPr="00DC0422" w:rsidRDefault="00714190" w:rsidP="006F1A3D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414B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</w:t>
      </w:r>
      <w:r w:rsidR="00BF364D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10</w:t>
      </w: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</w:t>
      </w:r>
      <w:r w:rsidRPr="00B1414B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(</w:t>
      </w:r>
      <w:r w:rsidR="006F1A3D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2,0</w:t>
      </w: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</w:t>
      </w:r>
      <w:r w:rsidRPr="00B1414B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điểm)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: </w:t>
      </w:r>
      <w:r w:rsidR="006F1A3D" w:rsidRPr="003D1FB8">
        <w:rPr>
          <w:rFonts w:ascii="Times New Roman" w:hAnsi="Times New Roman" w:cs="Times New Roman"/>
          <w:sz w:val="26"/>
          <w:szCs w:val="26"/>
          <w:lang w:val="vi-VN"/>
        </w:rPr>
        <w:t>So sánh</w:t>
      </w:r>
      <w:r w:rsidR="006F1A3D">
        <w:rPr>
          <w:rFonts w:ascii="Times New Roman" w:hAnsi="Times New Roman" w:cs="Times New Roman"/>
          <w:sz w:val="26"/>
          <w:szCs w:val="26"/>
          <w:lang w:val="vi-VN"/>
        </w:rPr>
        <w:t xml:space="preserve"> điểm giống nhau và khác nhau giữa</w:t>
      </w:r>
      <w:r w:rsidR="006F1A3D" w:rsidRPr="003D1FB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F1A3D">
        <w:rPr>
          <w:rFonts w:ascii="Times New Roman" w:hAnsi="Times New Roman" w:cs="Times New Roman"/>
          <w:sz w:val="26"/>
          <w:szCs w:val="26"/>
          <w:lang w:val="vi-VN"/>
        </w:rPr>
        <w:t>“</w:t>
      </w:r>
      <w:r w:rsidR="006F1A3D" w:rsidRPr="003D1FB8">
        <w:rPr>
          <w:rFonts w:ascii="Times New Roman" w:hAnsi="Times New Roman" w:cs="Times New Roman"/>
          <w:sz w:val="26"/>
          <w:szCs w:val="26"/>
          <w:lang w:val="vi-VN"/>
        </w:rPr>
        <w:t>chiến tranh đặc biệt</w:t>
      </w:r>
      <w:r w:rsidR="006F1A3D">
        <w:rPr>
          <w:rFonts w:ascii="Times New Roman" w:hAnsi="Times New Roman" w:cs="Times New Roman"/>
          <w:sz w:val="26"/>
          <w:szCs w:val="26"/>
          <w:lang w:val="vi-VN"/>
        </w:rPr>
        <w:t>”</w:t>
      </w:r>
      <w:r w:rsidR="006F1A3D" w:rsidRPr="003D1FB8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="006F1A3D">
        <w:rPr>
          <w:rFonts w:ascii="Times New Roman" w:hAnsi="Times New Roman" w:cs="Times New Roman"/>
          <w:sz w:val="26"/>
          <w:szCs w:val="26"/>
          <w:lang w:val="vi-VN"/>
        </w:rPr>
        <w:t>“</w:t>
      </w:r>
      <w:r w:rsidR="006F1A3D" w:rsidRPr="003D1FB8">
        <w:rPr>
          <w:rFonts w:ascii="Times New Roman" w:hAnsi="Times New Roman" w:cs="Times New Roman"/>
          <w:sz w:val="26"/>
          <w:szCs w:val="26"/>
          <w:lang w:val="vi-VN"/>
        </w:rPr>
        <w:t>chiến tranh cục bộ</w:t>
      </w:r>
      <w:r w:rsidR="006F1A3D">
        <w:rPr>
          <w:rFonts w:ascii="Times New Roman" w:hAnsi="Times New Roman" w:cs="Times New Roman"/>
          <w:sz w:val="26"/>
          <w:szCs w:val="26"/>
          <w:lang w:val="vi-VN"/>
        </w:rPr>
        <w:t>”</w:t>
      </w:r>
      <w:r w:rsidR="006F1A3D" w:rsidRPr="003D1FB8">
        <w:rPr>
          <w:rFonts w:ascii="Times New Roman" w:hAnsi="Times New Roman" w:cs="Times New Roman"/>
          <w:sz w:val="26"/>
          <w:szCs w:val="26"/>
          <w:lang w:val="vi-VN"/>
        </w:rPr>
        <w:t xml:space="preserve"> của Mĩ ở miền Nam Việt Nam</w:t>
      </w:r>
      <w:r w:rsidR="006F1A3D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885A823" w14:textId="603AC7AC" w:rsidR="00714190" w:rsidRPr="00E07BD2" w:rsidRDefault="00714190" w:rsidP="00714190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</w:p>
    <w:p w14:paraId="1FAF36B6" w14:textId="77777777" w:rsidR="00874D36" w:rsidRPr="004373B6" w:rsidRDefault="00874D36" w:rsidP="00874D36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                                                 </w:t>
      </w:r>
      <w:r w:rsidRPr="00E07BD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07BD2">
        <w:rPr>
          <w:rFonts w:ascii="Times New Roman" w:hAnsi="Times New Roman" w:cs="Times New Roman"/>
          <w:i/>
          <w:iCs/>
          <w:sz w:val="26"/>
          <w:szCs w:val="26"/>
        </w:rPr>
        <w:t>---HẾT---</w:t>
      </w:r>
    </w:p>
    <w:p w14:paraId="31B25C33" w14:textId="47C3A0AE" w:rsidR="00714190" w:rsidRDefault="00714190" w:rsidP="00714190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2287EDE4" w14:textId="4A82D847" w:rsidR="00714190" w:rsidRDefault="00714190" w:rsidP="00714190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18AFEA78" w14:textId="2FC2CCCB" w:rsidR="003D1FB8" w:rsidRDefault="003D1FB8" w:rsidP="00714190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5F37615C" w14:textId="6A9EE98D" w:rsidR="003D1FB8" w:rsidRDefault="003D1FB8" w:rsidP="00714190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6D72ABF9" w14:textId="633C62EB" w:rsidR="003D1FB8" w:rsidRDefault="003D1FB8" w:rsidP="00714190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1EABCE21" w14:textId="400F8C06" w:rsidR="003D1FB8" w:rsidRDefault="003D1FB8" w:rsidP="00714190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2F7B9953" w14:textId="580F6214" w:rsidR="003D1FB8" w:rsidRDefault="003D1FB8" w:rsidP="00714190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132871C" w14:textId="6A7621F3" w:rsidR="00FB3DFD" w:rsidRDefault="00FB3DFD" w:rsidP="00714190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014CE1" w14:textId="39EF3944" w:rsidR="00FB3DFD" w:rsidRDefault="00FB3DFD" w:rsidP="00714190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974C444" w14:textId="7F9A2104" w:rsidR="00FB3DFD" w:rsidRDefault="00FB3DFD" w:rsidP="00714190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6F19F1F" w14:textId="0E724E18" w:rsidR="00FB3DFD" w:rsidRDefault="00FB3DFD" w:rsidP="00714190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22A9C6D" w14:textId="4FF4593D" w:rsidR="00FB3DFD" w:rsidRDefault="00FB3DFD" w:rsidP="00714190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36F33A" w14:textId="4820C1AE" w:rsidR="00FB3DFD" w:rsidRDefault="00FB3DFD" w:rsidP="00714190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B2FB37" w14:textId="0C5C4001" w:rsidR="00D75045" w:rsidRDefault="00D75045" w:rsidP="00714190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A1023BB" w14:textId="68378DB4" w:rsidR="00D75045" w:rsidRDefault="00D75045" w:rsidP="00714190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2E00510" w14:textId="77777777" w:rsidR="00FB6E69" w:rsidRPr="00FB6E69" w:rsidRDefault="00FB6E69" w:rsidP="00FB6E69">
      <w:pPr>
        <w:jc w:val="center"/>
        <w:rPr>
          <w:rFonts w:asciiTheme="majorHAnsi" w:hAnsiTheme="majorHAnsi" w:cstheme="majorHAnsi"/>
          <w:sz w:val="26"/>
          <w:szCs w:val="26"/>
          <w:lang w:val="de-DE"/>
        </w:rPr>
      </w:pPr>
      <w:r w:rsidRPr="00FB6E69">
        <w:rPr>
          <w:rFonts w:asciiTheme="majorHAnsi" w:hAnsiTheme="majorHAnsi" w:cstheme="majorHAnsi"/>
          <w:b/>
          <w:i/>
          <w:sz w:val="26"/>
          <w:szCs w:val="26"/>
        </w:rPr>
        <w:lastRenderedPageBreak/>
        <w:t xml:space="preserve"> </w:t>
      </w:r>
      <w:r w:rsidRPr="00FB6E69">
        <w:rPr>
          <w:rFonts w:asciiTheme="majorHAnsi" w:hAnsiTheme="majorHAnsi" w:cstheme="majorHAnsi"/>
          <w:b/>
          <w:bCs/>
          <w:sz w:val="26"/>
          <w:szCs w:val="26"/>
        </w:rPr>
        <w:t xml:space="preserve">HƯỚNG DẪN CHẤM </w:t>
      </w:r>
      <w:r w:rsidRPr="00FB6E69">
        <w:rPr>
          <w:rFonts w:asciiTheme="majorHAnsi" w:hAnsiTheme="majorHAnsi" w:cstheme="majorHAnsi"/>
          <w:b/>
          <w:sz w:val="26"/>
          <w:szCs w:val="26"/>
          <w:lang w:val="vi-VN"/>
        </w:rPr>
        <w:t>VÀ BIỂU ĐIỂM</w:t>
      </w:r>
    </w:p>
    <w:p w14:paraId="4489E02D" w14:textId="157AFF2A" w:rsidR="006F1A3D" w:rsidRPr="006F1A3D" w:rsidRDefault="006F1A3D" w:rsidP="00714190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bookmarkStart w:id="4" w:name="_GoBack"/>
      <w:bookmarkEnd w:id="4"/>
    </w:p>
    <w:tbl>
      <w:tblPr>
        <w:tblpPr w:leftFromText="180" w:rightFromText="180" w:vertAnchor="text" w:horzAnchor="page" w:tblpX="1228" w:tblpY="310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6667"/>
        <w:gridCol w:w="1559"/>
      </w:tblGrid>
      <w:tr w:rsidR="00714190" w:rsidRPr="00560733" w14:paraId="02DE01C9" w14:textId="77777777" w:rsidTr="009E78EC">
        <w:trPr>
          <w:trHeight w:val="284"/>
        </w:trPr>
        <w:tc>
          <w:tcPr>
            <w:tcW w:w="1838" w:type="dxa"/>
          </w:tcPr>
          <w:p w14:paraId="53BE03BE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667" w:type="dxa"/>
          </w:tcPr>
          <w:p w14:paraId="3BA2678A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559" w:type="dxa"/>
          </w:tcPr>
          <w:p w14:paraId="606AF8F7" w14:textId="77777777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714190" w:rsidRPr="00560733" w14:paraId="57F91B5A" w14:textId="77777777" w:rsidTr="009E78EC">
        <w:trPr>
          <w:trHeight w:val="599"/>
        </w:trPr>
        <w:tc>
          <w:tcPr>
            <w:tcW w:w="1838" w:type="dxa"/>
            <w:vAlign w:val="center"/>
          </w:tcPr>
          <w:p w14:paraId="19F73EA2" w14:textId="77777777" w:rsidR="00714190" w:rsidRPr="004C1EBD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 1</w:t>
            </w:r>
          </w:p>
          <w:p w14:paraId="3D2A92B0" w14:textId="77777777" w:rsidR="00714190" w:rsidRPr="004C1EBD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</w:t>
            </w: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 điểm)</w:t>
            </w:r>
          </w:p>
        </w:tc>
        <w:tc>
          <w:tcPr>
            <w:tcW w:w="6667" w:type="dxa"/>
          </w:tcPr>
          <w:p w14:paraId="254A3F82" w14:textId="5DE7CB24" w:rsidR="00714190" w:rsidRPr="00FB3DFD" w:rsidRDefault="00714190" w:rsidP="009E78EC">
            <w:pPr>
              <w:tabs>
                <w:tab w:val="left" w:pos="327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 xml:space="preserve">Câu đúng :  </w:t>
            </w:r>
            <w:r w:rsidR="00FB3D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1559" w:type="dxa"/>
          </w:tcPr>
          <w:p w14:paraId="2C732257" w14:textId="77777777" w:rsidR="00714190" w:rsidRPr="00560733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5 điểm</w:t>
            </w:r>
          </w:p>
        </w:tc>
      </w:tr>
      <w:tr w:rsidR="00714190" w:rsidRPr="00560733" w14:paraId="5FF784FB" w14:textId="77777777" w:rsidTr="009E78EC">
        <w:trPr>
          <w:trHeight w:val="584"/>
        </w:trPr>
        <w:tc>
          <w:tcPr>
            <w:tcW w:w="1838" w:type="dxa"/>
            <w:vAlign w:val="center"/>
          </w:tcPr>
          <w:p w14:paraId="0A9B2AEF" w14:textId="77777777" w:rsidR="00714190" w:rsidRPr="004C1EBD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 2</w:t>
            </w:r>
          </w:p>
          <w:p w14:paraId="7DCAC120" w14:textId="77777777" w:rsidR="00714190" w:rsidRPr="004C1EBD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</w:t>
            </w: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 điểm)</w:t>
            </w:r>
          </w:p>
        </w:tc>
        <w:tc>
          <w:tcPr>
            <w:tcW w:w="6667" w:type="dxa"/>
          </w:tcPr>
          <w:p w14:paraId="665FF291" w14:textId="18608414" w:rsidR="00714190" w:rsidRPr="00FB3DFD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 xml:space="preserve">Câu đúng :  </w:t>
            </w:r>
            <w:r w:rsidR="00FB3D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1559" w:type="dxa"/>
          </w:tcPr>
          <w:p w14:paraId="09E98DF4" w14:textId="77777777" w:rsidR="00714190" w:rsidRPr="00560733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5 điểm</w:t>
            </w:r>
          </w:p>
        </w:tc>
      </w:tr>
      <w:tr w:rsidR="00714190" w:rsidRPr="00560733" w14:paraId="4FB242F4" w14:textId="77777777" w:rsidTr="009E78EC">
        <w:trPr>
          <w:trHeight w:val="599"/>
        </w:trPr>
        <w:tc>
          <w:tcPr>
            <w:tcW w:w="1838" w:type="dxa"/>
            <w:vAlign w:val="center"/>
          </w:tcPr>
          <w:p w14:paraId="35B58BFE" w14:textId="77777777" w:rsidR="00714190" w:rsidRPr="004C1EBD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 3</w:t>
            </w:r>
          </w:p>
          <w:p w14:paraId="10C85DF4" w14:textId="77777777" w:rsidR="00714190" w:rsidRPr="004C1EBD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</w:t>
            </w: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 điểm)</w:t>
            </w:r>
          </w:p>
        </w:tc>
        <w:tc>
          <w:tcPr>
            <w:tcW w:w="6667" w:type="dxa"/>
          </w:tcPr>
          <w:p w14:paraId="71C90279" w14:textId="14AC7E6C" w:rsidR="00714190" w:rsidRPr="00560733" w:rsidRDefault="00714190" w:rsidP="009E78EC">
            <w:pPr>
              <w:tabs>
                <w:tab w:val="left" w:pos="327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 xml:space="preserve">Câu đúng :  </w:t>
            </w:r>
            <w:r w:rsidR="00964E1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559" w:type="dxa"/>
          </w:tcPr>
          <w:p w14:paraId="4770DBEF" w14:textId="77777777" w:rsidR="00714190" w:rsidRPr="00560733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5 điểm</w:t>
            </w:r>
          </w:p>
        </w:tc>
      </w:tr>
      <w:tr w:rsidR="00714190" w:rsidRPr="00560733" w14:paraId="74C897C8" w14:textId="77777777" w:rsidTr="009E78EC">
        <w:trPr>
          <w:trHeight w:val="584"/>
        </w:trPr>
        <w:tc>
          <w:tcPr>
            <w:tcW w:w="1838" w:type="dxa"/>
            <w:vAlign w:val="center"/>
          </w:tcPr>
          <w:p w14:paraId="04BF7066" w14:textId="77777777" w:rsidR="00714190" w:rsidRPr="004C1EBD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 4</w:t>
            </w:r>
          </w:p>
          <w:p w14:paraId="3F479FCB" w14:textId="77777777" w:rsidR="00714190" w:rsidRPr="004C1EBD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</w:t>
            </w: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 điểm)</w:t>
            </w:r>
          </w:p>
        </w:tc>
        <w:tc>
          <w:tcPr>
            <w:tcW w:w="6667" w:type="dxa"/>
          </w:tcPr>
          <w:p w14:paraId="39CA0510" w14:textId="6308F395" w:rsidR="00714190" w:rsidRPr="00FB3DFD" w:rsidRDefault="00714190" w:rsidP="009E78EC">
            <w:pPr>
              <w:tabs>
                <w:tab w:val="left" w:pos="327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 xml:space="preserve">Câu đúng :  </w:t>
            </w:r>
            <w:r w:rsidR="00FB3D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1559" w:type="dxa"/>
          </w:tcPr>
          <w:p w14:paraId="16311A3F" w14:textId="77777777" w:rsidR="00714190" w:rsidRPr="00560733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5 điểm</w:t>
            </w:r>
          </w:p>
        </w:tc>
      </w:tr>
      <w:tr w:rsidR="00714190" w:rsidRPr="00560733" w14:paraId="7C94BC86" w14:textId="77777777" w:rsidTr="009E78EC">
        <w:trPr>
          <w:trHeight w:val="599"/>
        </w:trPr>
        <w:tc>
          <w:tcPr>
            <w:tcW w:w="1838" w:type="dxa"/>
            <w:vAlign w:val="center"/>
          </w:tcPr>
          <w:p w14:paraId="4E73DD00" w14:textId="77777777" w:rsidR="00714190" w:rsidRPr="004C1EBD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 5</w:t>
            </w:r>
          </w:p>
          <w:p w14:paraId="4DF220E4" w14:textId="77777777" w:rsidR="00714190" w:rsidRPr="004C1EBD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</w:t>
            </w: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 điểm)</w:t>
            </w:r>
          </w:p>
        </w:tc>
        <w:tc>
          <w:tcPr>
            <w:tcW w:w="6667" w:type="dxa"/>
          </w:tcPr>
          <w:p w14:paraId="5CE4A723" w14:textId="5D4E1AA6" w:rsidR="00714190" w:rsidRPr="00FB3DFD" w:rsidRDefault="00714190" w:rsidP="009E78EC">
            <w:pPr>
              <w:tabs>
                <w:tab w:val="left" w:pos="327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 xml:space="preserve">Câu đúng :  </w:t>
            </w:r>
            <w:r w:rsidR="00FB3D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1559" w:type="dxa"/>
          </w:tcPr>
          <w:p w14:paraId="4AECE186" w14:textId="77777777" w:rsidR="00714190" w:rsidRPr="00560733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5 điểm</w:t>
            </w:r>
          </w:p>
        </w:tc>
      </w:tr>
      <w:tr w:rsidR="00714190" w:rsidRPr="00560733" w14:paraId="5E9A78FD" w14:textId="77777777" w:rsidTr="009E78EC">
        <w:trPr>
          <w:trHeight w:val="599"/>
        </w:trPr>
        <w:tc>
          <w:tcPr>
            <w:tcW w:w="1838" w:type="dxa"/>
            <w:vAlign w:val="center"/>
          </w:tcPr>
          <w:p w14:paraId="711161A1" w14:textId="77777777" w:rsidR="00714190" w:rsidRPr="004C1EBD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 6</w:t>
            </w:r>
          </w:p>
          <w:p w14:paraId="42DB4E8E" w14:textId="77777777" w:rsidR="00714190" w:rsidRPr="004C1EBD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</w:t>
            </w: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 điểm)</w:t>
            </w:r>
          </w:p>
        </w:tc>
        <w:tc>
          <w:tcPr>
            <w:tcW w:w="6667" w:type="dxa"/>
          </w:tcPr>
          <w:p w14:paraId="72617B2B" w14:textId="63D02EA3" w:rsidR="00714190" w:rsidRPr="00FB3DFD" w:rsidRDefault="00714190" w:rsidP="009E78EC">
            <w:pPr>
              <w:tabs>
                <w:tab w:val="left" w:pos="327"/>
              </w:tabs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 xml:space="preserve">Câu đúng :  </w:t>
            </w:r>
            <w:r w:rsidR="00FB3D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1559" w:type="dxa"/>
          </w:tcPr>
          <w:p w14:paraId="20BF1BCE" w14:textId="77777777" w:rsidR="00714190" w:rsidRPr="00560733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5 điểm</w:t>
            </w:r>
          </w:p>
        </w:tc>
      </w:tr>
      <w:tr w:rsidR="00714190" w:rsidRPr="00DF5CCE" w14:paraId="0DC32AA4" w14:textId="77777777" w:rsidTr="009E78EC">
        <w:trPr>
          <w:trHeight w:val="1178"/>
        </w:trPr>
        <w:tc>
          <w:tcPr>
            <w:tcW w:w="1838" w:type="dxa"/>
            <w:vAlign w:val="center"/>
          </w:tcPr>
          <w:p w14:paraId="672062DE" w14:textId="77777777" w:rsidR="00714190" w:rsidRPr="004C1EBD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 7</w:t>
            </w:r>
          </w:p>
          <w:p w14:paraId="607DBA22" w14:textId="080BFA4E" w:rsidR="00714190" w:rsidRPr="004C1EBD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</w:t>
            </w:r>
            <w:r w:rsidR="0092322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,0 </w:t>
            </w: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điểm)</w:t>
            </w:r>
          </w:p>
        </w:tc>
        <w:tc>
          <w:tcPr>
            <w:tcW w:w="6667" w:type="dxa"/>
          </w:tcPr>
          <w:p w14:paraId="1A41422D" w14:textId="4C72DDD6" w:rsidR="006F1A3D" w:rsidRDefault="0092322C" w:rsidP="009447BE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* Nhật đảo chính Pháp vì:</w:t>
            </w:r>
          </w:p>
          <w:p w14:paraId="661C2900" w14:textId="77777777" w:rsidR="0092322C" w:rsidRPr="0092322C" w:rsidRDefault="0092322C" w:rsidP="0092322C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92322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- Chiến tranh thế giới thứ hai sắp kết thúc, nước Pháp được giải phóng, Nhật khốn đốn ở mặt trận Thái Bình Dương trước các cuộc tấn công của Anh, Mĩ.</w:t>
            </w:r>
          </w:p>
          <w:p w14:paraId="615DE3B4" w14:textId="77777777" w:rsidR="0092322C" w:rsidRPr="0092322C" w:rsidRDefault="0092322C" w:rsidP="0092322C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92322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- Ở Đông Dương, thực dân Pháp ráo riết hoạt động đợi thời cơ để giành lại địa vị thống trị cũ.</w:t>
            </w:r>
          </w:p>
          <w:p w14:paraId="6DB545E3" w14:textId="012386C7" w:rsidR="0092322C" w:rsidRPr="0092322C" w:rsidRDefault="0092322C" w:rsidP="0092322C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=&gt;</w:t>
            </w:r>
            <w:r w:rsidRPr="0092322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Trước tình thế đó, Nhật buộc phải đảo chính Pháp để độc chiếm Đông Dương.</w:t>
            </w:r>
          </w:p>
          <w:p w14:paraId="79FCD1B6" w14:textId="496747FB" w:rsidR="009447BE" w:rsidRPr="009447BE" w:rsidRDefault="009447BE" w:rsidP="009447BE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9447BE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* Đảng ta phát động Tổng khởi nghĩa giành chính quyền ngay sau khi nhận được tin Nhật đầu hàng Đồng minh, vì:</w:t>
            </w:r>
          </w:p>
          <w:p w14:paraId="60010C69" w14:textId="184BAC0A" w:rsidR="00714190" w:rsidRDefault="009447BE" w:rsidP="009E78EC">
            <w:pPr>
              <w:tabs>
                <w:tab w:val="left" w:pos="327"/>
              </w:tabs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8/1945, Nhật đầu hàng Liên Xô và các nước Đồng Minh vô điều kiện. Quân Nhật ở Đông Dương hoảng hốt, không còn sức chiến đấu.</w:t>
            </w:r>
          </w:p>
          <w:p w14:paraId="50ADA3AB" w14:textId="7BB3A061" w:rsidR="00852434" w:rsidRDefault="00852434" w:rsidP="009E78EC">
            <w:pPr>
              <w:tabs>
                <w:tab w:val="left" w:pos="327"/>
              </w:tabs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Bọn tay sai thân Nhật tê liệt, mất hết chỗ dựa, hoang man dao động đến cực độ.</w:t>
            </w:r>
            <w:r w:rsidR="0092322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thế lực như quân Tưởng, quân Đồng minh chưa kịp vào nước ta.</w:t>
            </w:r>
          </w:p>
          <w:p w14:paraId="1C77B155" w14:textId="627B6570" w:rsidR="00714190" w:rsidRPr="00C40AE6" w:rsidRDefault="00852434" w:rsidP="009E78EC">
            <w:pPr>
              <w:tabs>
                <w:tab w:val="left" w:pos="327"/>
              </w:tabs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=&gt; Vì vậy Đảng ta quyết định phát động Tổng khởi nghĩa trước khi quân Đồng minh váo, tránh chạm trán với quân Đồng minh.</w:t>
            </w:r>
          </w:p>
        </w:tc>
        <w:tc>
          <w:tcPr>
            <w:tcW w:w="1559" w:type="dxa"/>
          </w:tcPr>
          <w:p w14:paraId="36DAB9FC" w14:textId="77777777" w:rsidR="00714190" w:rsidRPr="00C40AE6" w:rsidRDefault="00714190" w:rsidP="009E78EC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01DC38E" w14:textId="77777777" w:rsidR="00714190" w:rsidRPr="00C40AE6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0E3CB3F" w14:textId="77777777" w:rsidR="00714190" w:rsidRPr="00C40AE6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DF8ED42" w14:textId="13F44DB2" w:rsidR="00714190" w:rsidRPr="005A7103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958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 điểm</w:t>
            </w:r>
          </w:p>
          <w:p w14:paraId="21B2B5C1" w14:textId="77777777" w:rsidR="00714190" w:rsidRPr="00E958AB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FF382A9" w14:textId="2940D2EB" w:rsidR="00714190" w:rsidRPr="005A7103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958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 w:rsidR="0092322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 điểm</w:t>
            </w:r>
          </w:p>
          <w:p w14:paraId="1BE87FBD" w14:textId="77777777" w:rsidR="00714190" w:rsidRPr="00E958AB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179302E" w14:textId="144BA67D" w:rsidR="00714190" w:rsidRPr="005A7103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958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 w:rsidR="0092322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 điểm</w:t>
            </w:r>
          </w:p>
          <w:p w14:paraId="613A293A" w14:textId="77777777" w:rsidR="00714190" w:rsidRPr="00E958AB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F4C9214" w14:textId="77777777" w:rsidR="00714190" w:rsidRPr="00E958AB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F968C1C" w14:textId="77777777" w:rsidR="0092322C" w:rsidRDefault="0092322C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78CD459" w14:textId="62101F88" w:rsidR="00714190" w:rsidRPr="005A7103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958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 điểm</w:t>
            </w:r>
          </w:p>
          <w:p w14:paraId="5B15B51C" w14:textId="77777777" w:rsidR="00714190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AD1E07D" w14:textId="77777777" w:rsidR="0092322C" w:rsidRPr="005A7103" w:rsidRDefault="0092322C" w:rsidP="0092322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958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 điểm</w:t>
            </w:r>
          </w:p>
          <w:p w14:paraId="1CAA46F4" w14:textId="77777777" w:rsidR="0092322C" w:rsidRDefault="0092322C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B70C91E" w14:textId="77777777" w:rsidR="0092322C" w:rsidRPr="005A7103" w:rsidRDefault="0092322C" w:rsidP="0092322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958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 điểm</w:t>
            </w:r>
          </w:p>
          <w:p w14:paraId="7DA388DC" w14:textId="77777777" w:rsidR="0092322C" w:rsidRDefault="0092322C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4A2118C" w14:textId="77777777" w:rsidR="0092322C" w:rsidRDefault="0092322C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C90E58C" w14:textId="351CB462" w:rsidR="0092322C" w:rsidRPr="00E958AB" w:rsidRDefault="0092322C" w:rsidP="0092322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958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 điểm</w:t>
            </w:r>
          </w:p>
        </w:tc>
      </w:tr>
      <w:tr w:rsidR="00714190" w:rsidRPr="00427C36" w14:paraId="30F0763B" w14:textId="77777777" w:rsidTr="009E78EC">
        <w:trPr>
          <w:trHeight w:val="1859"/>
        </w:trPr>
        <w:tc>
          <w:tcPr>
            <w:tcW w:w="1838" w:type="dxa"/>
            <w:vAlign w:val="center"/>
          </w:tcPr>
          <w:p w14:paraId="134795F2" w14:textId="77777777" w:rsidR="00714190" w:rsidRPr="004C1EBD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 8</w:t>
            </w:r>
          </w:p>
          <w:p w14:paraId="3C501984" w14:textId="37E03303" w:rsidR="00714190" w:rsidRPr="004C1EBD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</w:t>
            </w:r>
            <w:r w:rsidR="00CA259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1</w:t>
            </w:r>
            <w:r w:rsidR="003B4EC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,0</w:t>
            </w: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điểm)</w:t>
            </w:r>
          </w:p>
        </w:tc>
        <w:tc>
          <w:tcPr>
            <w:tcW w:w="6667" w:type="dxa"/>
          </w:tcPr>
          <w:p w14:paraId="6D9126D8" w14:textId="74756AE3" w:rsidR="00244F76" w:rsidRDefault="00852434" w:rsidP="0092322C">
            <w:pPr>
              <w:ind w:right="14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85243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* </w:t>
            </w:r>
            <w:r w:rsidR="0092322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Nội dung đường lối kháng chiếng chống thực dân Pháp của ta:</w:t>
            </w:r>
          </w:p>
          <w:p w14:paraId="57926DCA" w14:textId="5A91CC5D" w:rsidR="0092322C" w:rsidRPr="0092322C" w:rsidRDefault="0092322C" w:rsidP="0092322C">
            <w:pPr>
              <w:ind w:right="14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92322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Được thể hiện trong “Lời kêu gọi toàn quốc kháng chiến” của chủ tịch Hồ Chí Minh; chỉ thị “Toàn dân kháng chiến” của Ban Thường vụ Trung ương Đảng; tác phẩm “Kháng chiến nhất định thắng lợi” của </w:t>
            </w:r>
            <w:r w:rsidR="00CA2598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Tổng Bí thư Trường Chinh.</w:t>
            </w:r>
          </w:p>
          <w:p w14:paraId="197512F3" w14:textId="35BC1F42" w:rsidR="003B4EC3" w:rsidRPr="00CA2598" w:rsidRDefault="00CA2598" w:rsidP="00CA2598">
            <w:pPr>
              <w:ind w:right="14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-</w:t>
            </w:r>
            <w:r w:rsidR="0092322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Tính chất, mục đích, nội dung, phương châm chiến lược của cuộc chiến tranh nhân dân là “toàn dân, toàn diện, trường kì, tự lực cánh sinh, t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r</w:t>
            </w:r>
            <w:r w:rsidR="0092322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anh thủ sự ủng hộ của quốc tế”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.</w:t>
            </w:r>
          </w:p>
        </w:tc>
        <w:tc>
          <w:tcPr>
            <w:tcW w:w="1559" w:type="dxa"/>
          </w:tcPr>
          <w:p w14:paraId="3B64C50D" w14:textId="77777777" w:rsidR="00714190" w:rsidRPr="00E13B05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07DAA27" w14:textId="77777777" w:rsidR="00244F76" w:rsidRPr="003B4EC3" w:rsidRDefault="00244F76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6F19C93" w14:textId="77777777" w:rsidR="00244F76" w:rsidRPr="003B4EC3" w:rsidRDefault="00244F76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3E85639" w14:textId="7490D497" w:rsidR="00714190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23407BA9" w14:textId="77777777" w:rsidR="00714190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D4C9A6" w14:textId="52AA28EA" w:rsidR="00714190" w:rsidRPr="00244F76" w:rsidRDefault="00244F76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2D48DB8B" w14:textId="77777777" w:rsidR="00714190" w:rsidRPr="005D26D9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39A2BDBA" w14:textId="4F0CA6FA" w:rsidR="00C125AF" w:rsidRPr="00CA2598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điể</w:t>
            </w:r>
            <w:r w:rsidR="00CA25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</w:t>
            </w:r>
          </w:p>
          <w:p w14:paraId="5F1B2F3F" w14:textId="07DFF015" w:rsidR="00C125AF" w:rsidRPr="00C125AF" w:rsidRDefault="00C125AF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14190" w:rsidRPr="0040025E" w14:paraId="1E892C46" w14:textId="77777777" w:rsidTr="009E78EC">
        <w:trPr>
          <w:trHeight w:val="1844"/>
        </w:trPr>
        <w:tc>
          <w:tcPr>
            <w:tcW w:w="1838" w:type="dxa"/>
            <w:vAlign w:val="center"/>
          </w:tcPr>
          <w:p w14:paraId="13F46FF5" w14:textId="77777777" w:rsidR="00714190" w:rsidRPr="004C1EBD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Câu 9</w:t>
            </w:r>
          </w:p>
          <w:p w14:paraId="2377B829" w14:textId="5CB285F0" w:rsidR="00714190" w:rsidRPr="00560733" w:rsidRDefault="00714190" w:rsidP="009E78EC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1,</w:t>
            </w:r>
            <w:r w:rsidR="00CA259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0</w:t>
            </w:r>
            <w:r w:rsidRPr="0056073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điểm)</w:t>
            </w:r>
          </w:p>
        </w:tc>
        <w:tc>
          <w:tcPr>
            <w:tcW w:w="6667" w:type="dxa"/>
          </w:tcPr>
          <w:p w14:paraId="6066AAC6" w14:textId="250C0A43" w:rsidR="00C125AF" w:rsidRPr="00C125AF" w:rsidRDefault="00C125AF" w:rsidP="00C125AF">
            <w:pPr>
              <w:ind w:right="14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C125AF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* </w:t>
            </w:r>
            <w:r w:rsidR="00CA259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Nhận xét về vai trò của Mặt trận Việt Minh</w:t>
            </w:r>
          </w:p>
          <w:p w14:paraId="21ECF137" w14:textId="3CE6D9B4" w:rsidR="00CA2598" w:rsidRDefault="00CA2598" w:rsidP="00C125AF">
            <w:pPr>
              <w:ind w:right="14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- Xây dựng lực lượng vũ trang (1940: thành lập đội du kích Bắc Sơn; 1941: đội du kích Bắc Sơn phát triển thành Cứu quốc quân), phát động chiến tranh du kích.</w:t>
            </w:r>
          </w:p>
          <w:p w14:paraId="10BC8E9C" w14:textId="77777777" w:rsidR="00CA2598" w:rsidRDefault="00CA2598" w:rsidP="00CA2598">
            <w:pPr>
              <w:ind w:right="14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Pr="00CA2598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Xây dựng lực lượng chính trị bao gồm các đoàn thể cứu quốc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.</w:t>
            </w:r>
          </w:p>
          <w:p w14:paraId="19C2C89C" w14:textId="4EFE9561" w:rsidR="00CA2598" w:rsidRPr="00CA2598" w:rsidRDefault="00CA2598" w:rsidP="00CA2598">
            <w:pPr>
              <w:ind w:right="14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- Xây dựng các căn cứ địa cách mạng. </w:t>
            </w:r>
          </w:p>
        </w:tc>
        <w:tc>
          <w:tcPr>
            <w:tcW w:w="1559" w:type="dxa"/>
          </w:tcPr>
          <w:p w14:paraId="6096C1EA" w14:textId="77777777" w:rsidR="00714190" w:rsidRPr="00560733" w:rsidRDefault="00714190" w:rsidP="009E78EC">
            <w:pPr>
              <w:ind w:right="14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737FB22" w14:textId="793CC93A" w:rsidR="00714190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8AD43D6" w14:textId="2C009CE0" w:rsidR="00714190" w:rsidRDefault="00714190" w:rsidP="009E78EC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  <w:p w14:paraId="3DF11EE7" w14:textId="77777777" w:rsidR="00CA2598" w:rsidRDefault="00CA2598" w:rsidP="001221DD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C807E4E" w14:textId="2E8EF8F2" w:rsidR="001221DD" w:rsidRDefault="001221DD" w:rsidP="001221DD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  <w:p w14:paraId="09E140B9" w14:textId="77777777" w:rsidR="00CA2598" w:rsidRDefault="00CA2598" w:rsidP="001221DD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A104DE5" w14:textId="6A098286" w:rsidR="001221DD" w:rsidRPr="001656BA" w:rsidRDefault="001221DD" w:rsidP="001221DD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</w:tc>
      </w:tr>
      <w:tr w:rsidR="00FC6802" w:rsidRPr="00560733" w14:paraId="09EBF1C1" w14:textId="77777777" w:rsidTr="009B1FFE">
        <w:trPr>
          <w:trHeight w:val="5975"/>
        </w:trPr>
        <w:tc>
          <w:tcPr>
            <w:tcW w:w="1838" w:type="dxa"/>
            <w:vAlign w:val="center"/>
          </w:tcPr>
          <w:p w14:paraId="0F744A5B" w14:textId="77777777" w:rsidR="00FC6802" w:rsidRPr="004C1EBD" w:rsidRDefault="00FC6802" w:rsidP="00FC6802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1EB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</w:t>
            </w:r>
          </w:p>
          <w:p w14:paraId="7B553F20" w14:textId="06AE80FF" w:rsidR="00FC6802" w:rsidRPr="004C1EBD" w:rsidRDefault="00FC6802" w:rsidP="00FC6802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6073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</w:t>
            </w:r>
            <w:r w:rsidR="008C612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2,0</w:t>
            </w:r>
            <w:r w:rsidRPr="0056073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điểm)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5542" w14:textId="6F97677D" w:rsidR="00FC6802" w:rsidRDefault="00FC6802" w:rsidP="00FC6802">
            <w:pPr>
              <w:jc w:val="both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8C612C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 xml:space="preserve">* So sánh giữa chiến lược “Chiến tranh đặc biệt”  và chiến lược “Chiến tranh cục bộ” của Mĩ   </w:t>
            </w:r>
          </w:p>
          <w:p w14:paraId="3203A89B" w14:textId="1A30FBEF" w:rsidR="008C612C" w:rsidRDefault="008C612C" w:rsidP="00FC6802">
            <w:pPr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</w:pPr>
            <w:r w:rsidRPr="008C612C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  <w:t>- Giống nhau</w:t>
            </w: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  <w:t>: đều là chiến lược chiến tranh thực dân kiểu mới (thực hiện bằng lực lượng quân đội tay sai, dựa vào trang bị, phương tiện, kĩ thuật của Mĩ)</w:t>
            </w:r>
          </w:p>
          <w:p w14:paraId="643DBE9D" w14:textId="11199FE7" w:rsidR="008C612C" w:rsidRPr="008C612C" w:rsidRDefault="008C612C" w:rsidP="00FC6802">
            <w:pPr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  <w:t>- Khác nhau:</w:t>
            </w:r>
          </w:p>
          <w:p w14:paraId="18017469" w14:textId="77777777" w:rsidR="00FC6802" w:rsidRPr="008C612C" w:rsidRDefault="00FC6802" w:rsidP="00FC6802">
            <w:pPr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430"/>
              <w:gridCol w:w="2123"/>
              <w:gridCol w:w="2782"/>
            </w:tblGrid>
            <w:tr w:rsidR="00FC6802" w:rsidRPr="00FC6802" w14:paraId="1390E37A" w14:textId="77777777" w:rsidTr="00FC6802">
              <w:trPr>
                <w:trHeight w:val="325"/>
              </w:trPr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DB92CD" w14:textId="77777777" w:rsidR="00FC6802" w:rsidRPr="00FC6802" w:rsidRDefault="00FC6802" w:rsidP="00513C5B">
                  <w:pPr>
                    <w:framePr w:hSpace="180" w:wrap="around" w:vAnchor="text" w:hAnchor="page" w:x="1228" w:y="310"/>
                    <w:suppressOverlap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C68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Điểm khác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9B6DDC" w14:textId="77777777" w:rsidR="00FC6802" w:rsidRPr="00FC6802" w:rsidRDefault="00FC6802" w:rsidP="00513C5B">
                  <w:pPr>
                    <w:framePr w:hSpace="180" w:wrap="around" w:vAnchor="text" w:hAnchor="page" w:x="1228" w:y="310"/>
                    <w:suppressOverlap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C68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Chiến tranh đặt biệt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24AEA" w14:textId="77777777" w:rsidR="00FC6802" w:rsidRPr="00FC6802" w:rsidRDefault="00FC6802" w:rsidP="00513C5B">
                  <w:pPr>
                    <w:framePr w:hSpace="180" w:wrap="around" w:vAnchor="text" w:hAnchor="page" w:x="1228" w:y="310"/>
                    <w:suppressOverlap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C68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Chiến tranh cục bộ</w:t>
                  </w:r>
                </w:p>
              </w:tc>
            </w:tr>
            <w:tr w:rsidR="00FC6802" w:rsidRPr="00FC6802" w14:paraId="10A13C80" w14:textId="77777777" w:rsidTr="00FC6802">
              <w:trPr>
                <w:trHeight w:val="987"/>
              </w:trPr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738B86" w14:textId="77777777" w:rsidR="00FC6802" w:rsidRPr="00FC6802" w:rsidRDefault="00FC6802" w:rsidP="00513C5B">
                  <w:pPr>
                    <w:framePr w:hSpace="180" w:wrap="around" w:vAnchor="text" w:hAnchor="page" w:x="1228" w:y="310"/>
                    <w:suppressOverlap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C68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Lực lượng tham gia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BC631B" w14:textId="77777777" w:rsidR="00FC6802" w:rsidRPr="00FC6802" w:rsidRDefault="00FC6802" w:rsidP="00513C5B">
                  <w:pPr>
                    <w:framePr w:hSpace="180" w:wrap="around" w:vAnchor="text" w:hAnchor="page" w:x="1228" w:y="310"/>
                    <w:suppressOverlap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C6802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Quân Sài Gòn đóng vai trò chủ yếu (Mĩ “cố vấn”). 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32CAF7" w14:textId="77777777" w:rsidR="00FC6802" w:rsidRPr="00FC6802" w:rsidRDefault="00FC6802" w:rsidP="00513C5B">
                  <w:pPr>
                    <w:framePr w:hSpace="180" w:wrap="around" w:vAnchor="text" w:hAnchor="page" w:x="1228" w:y="310"/>
                    <w:suppressOverlap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C6802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Quân đội Mĩ tham gia trực tiếp. </w:t>
                  </w:r>
                </w:p>
              </w:tc>
            </w:tr>
            <w:tr w:rsidR="00FC6802" w:rsidRPr="00FC6802" w14:paraId="5C2E5001" w14:textId="77777777" w:rsidTr="00FC6802">
              <w:trPr>
                <w:trHeight w:val="977"/>
              </w:trPr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ABB04" w14:textId="77777777" w:rsidR="00FC6802" w:rsidRPr="00FC6802" w:rsidRDefault="00FC6802" w:rsidP="00513C5B">
                  <w:pPr>
                    <w:framePr w:hSpace="180" w:wrap="around" w:vAnchor="text" w:hAnchor="page" w:x="1228" w:y="310"/>
                    <w:suppressOverlap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C68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Biện Pháp</w:t>
                  </w:r>
                </w:p>
                <w:p w14:paraId="0F054AFE" w14:textId="77777777" w:rsidR="00FC6802" w:rsidRPr="00FC6802" w:rsidRDefault="00FC6802" w:rsidP="00513C5B">
                  <w:pPr>
                    <w:framePr w:hSpace="180" w:wrap="around" w:vAnchor="text" w:hAnchor="page" w:x="1228" w:y="310"/>
                    <w:suppressOverlap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AB123" w14:textId="77777777" w:rsidR="00FC6802" w:rsidRPr="00FC6802" w:rsidRDefault="00FC6802" w:rsidP="00513C5B">
                  <w:pPr>
                    <w:framePr w:hSpace="180" w:wrap="around" w:vAnchor="text" w:hAnchor="page" w:x="1228" w:y="310"/>
                    <w:suppressOverlap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C68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Dồn dân, lập “ấp chiến lược” =&gt; bình định.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0A74C3" w14:textId="77777777" w:rsidR="00FC6802" w:rsidRPr="00FC6802" w:rsidRDefault="00FC6802" w:rsidP="00513C5B">
                  <w:pPr>
                    <w:framePr w:hSpace="180" w:wrap="around" w:vAnchor="text" w:hAnchor="page" w:x="1228" w:y="310"/>
                    <w:suppressOverlap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C68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“Tìm diệt”, bình định.</w:t>
                  </w:r>
                </w:p>
              </w:tc>
            </w:tr>
            <w:tr w:rsidR="00FC6802" w:rsidRPr="00FC6802" w14:paraId="3A779FAD" w14:textId="77777777" w:rsidTr="00FC6802">
              <w:trPr>
                <w:trHeight w:val="661"/>
              </w:trPr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0173E" w14:textId="77777777" w:rsidR="00FC6802" w:rsidRPr="00FC6802" w:rsidRDefault="00FC6802" w:rsidP="00513C5B">
                  <w:pPr>
                    <w:framePr w:hSpace="180" w:wrap="around" w:vAnchor="text" w:hAnchor="page" w:x="1228" w:y="310"/>
                    <w:suppressOverlap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C68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Quy mô chiến tranh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48A068" w14:textId="77777777" w:rsidR="00FC6802" w:rsidRPr="00FC6802" w:rsidRDefault="00FC6802" w:rsidP="00513C5B">
                  <w:pPr>
                    <w:framePr w:hSpace="180" w:wrap="around" w:vAnchor="text" w:hAnchor="page" w:x="1228" w:y="310"/>
                    <w:suppressOverlap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C68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Chống miền Nam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E8B6D" w14:textId="77777777" w:rsidR="00FC6802" w:rsidRPr="00FC6802" w:rsidRDefault="00FC6802" w:rsidP="00513C5B">
                  <w:pPr>
                    <w:framePr w:hSpace="180" w:wrap="around" w:vAnchor="text" w:hAnchor="page" w:x="1228" w:y="310"/>
                    <w:suppressOverlap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C68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Chống miền Nam, miền Bắc.</w:t>
                  </w:r>
                </w:p>
              </w:tc>
            </w:tr>
          </w:tbl>
          <w:p w14:paraId="3DC5F856" w14:textId="7D5070DA" w:rsidR="00FC6802" w:rsidRPr="001221DD" w:rsidRDefault="00FC6802" w:rsidP="00FC6802">
            <w:pPr>
              <w:ind w:right="1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6ED4D3A8" w14:textId="77777777" w:rsidR="00FC6802" w:rsidRPr="005D26D9" w:rsidRDefault="00FC6802" w:rsidP="00FC6802">
            <w:pPr>
              <w:ind w:right="14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5C8BAC1" w14:textId="77777777" w:rsidR="00FC6802" w:rsidRPr="005D26D9" w:rsidRDefault="00FC6802" w:rsidP="00FC6802">
            <w:pPr>
              <w:ind w:right="14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0B17F84" w14:textId="77777777" w:rsidR="00FC6802" w:rsidRPr="005D26D9" w:rsidRDefault="00FC6802" w:rsidP="00FC6802">
            <w:pPr>
              <w:ind w:right="14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475B91B" w14:textId="0B405FF7" w:rsidR="00FC6802" w:rsidRPr="00E958AB" w:rsidRDefault="008C612C" w:rsidP="00FC6802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  <w:p w14:paraId="6876C6AE" w14:textId="77777777" w:rsidR="00FC6802" w:rsidRPr="005141D9" w:rsidRDefault="00FC6802" w:rsidP="00FC6802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21A8D81" w14:textId="77777777" w:rsidR="00FC6802" w:rsidRPr="005141D9" w:rsidRDefault="00FC6802" w:rsidP="00FC6802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CD8D3F3" w14:textId="77777777" w:rsidR="008C612C" w:rsidRDefault="008C612C" w:rsidP="00FC6802">
            <w:pPr>
              <w:ind w:right="1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C0AA57" w14:textId="77777777" w:rsidR="008C612C" w:rsidRDefault="008C612C" w:rsidP="00FC6802">
            <w:pPr>
              <w:ind w:right="1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49695C" w14:textId="77777777" w:rsidR="008C612C" w:rsidRDefault="008C612C" w:rsidP="00FC6802">
            <w:pPr>
              <w:ind w:right="1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DB61EE" w14:textId="77777777" w:rsidR="008C612C" w:rsidRDefault="008C612C" w:rsidP="00FC6802">
            <w:pPr>
              <w:ind w:right="1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4B0598" w14:textId="065BEE8E" w:rsidR="00FC6802" w:rsidRDefault="00FC6802" w:rsidP="00FC6802">
            <w:pPr>
              <w:ind w:right="1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,5 </w:t>
            </w: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  <w:p w14:paraId="00226852" w14:textId="77777777" w:rsidR="00FC6802" w:rsidRDefault="00FC6802" w:rsidP="00FC6802">
            <w:pPr>
              <w:ind w:right="1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08CBEF" w14:textId="77777777" w:rsidR="00FC6802" w:rsidRDefault="00FC6802" w:rsidP="00FC6802">
            <w:pPr>
              <w:ind w:right="1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8467DE" w14:textId="77777777" w:rsidR="00FC6802" w:rsidRDefault="00FC6802" w:rsidP="00FC6802">
            <w:pPr>
              <w:ind w:right="1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59EE90" w14:textId="77777777" w:rsidR="00FC6802" w:rsidRDefault="00FC6802" w:rsidP="00FC6802">
            <w:pPr>
              <w:ind w:right="1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,5 </w:t>
            </w:r>
            <w:r w:rsidRPr="00560733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  <w:p w14:paraId="4721E07B" w14:textId="77777777" w:rsidR="00FC6802" w:rsidRDefault="00FC6802" w:rsidP="00FC6802">
            <w:pPr>
              <w:ind w:right="1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ADA42C" w14:textId="77777777" w:rsidR="00FC6802" w:rsidRDefault="00FC6802" w:rsidP="00FC6802">
            <w:pPr>
              <w:ind w:right="1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620A75" w14:textId="6E0FDE6D" w:rsidR="00FC6802" w:rsidRPr="005B45F9" w:rsidRDefault="00FC6802" w:rsidP="00FC6802">
            <w:pPr>
              <w:ind w:right="1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 điểm</w:t>
            </w:r>
          </w:p>
          <w:p w14:paraId="1D3B6059" w14:textId="77777777" w:rsidR="00FC6802" w:rsidRPr="00423E0D" w:rsidRDefault="00FC6802" w:rsidP="00FC6802">
            <w:pPr>
              <w:ind w:right="1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BA62E2A" w14:textId="77777777" w:rsidR="00714190" w:rsidRPr="00D66FF1" w:rsidRDefault="00714190" w:rsidP="00714190">
      <w:pPr>
        <w:tabs>
          <w:tab w:val="left" w:pos="327"/>
        </w:tabs>
        <w:ind w:left="360"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145CBCF" w14:textId="77777777" w:rsidR="00714190" w:rsidRPr="00D66FF1" w:rsidRDefault="00714190" w:rsidP="00714190">
      <w:pPr>
        <w:tabs>
          <w:tab w:val="left" w:pos="327"/>
        </w:tabs>
        <w:ind w:left="360"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1DA8BA24" w14:textId="77777777" w:rsidR="00714190" w:rsidRPr="00D66FF1" w:rsidRDefault="00714190" w:rsidP="00714190">
      <w:pPr>
        <w:tabs>
          <w:tab w:val="left" w:pos="327"/>
        </w:tabs>
        <w:ind w:left="360"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6CF9A6F4" w14:textId="77777777" w:rsidR="00714190" w:rsidRPr="00D66FF1" w:rsidRDefault="00714190" w:rsidP="00714190">
      <w:pPr>
        <w:tabs>
          <w:tab w:val="left" w:pos="327"/>
        </w:tabs>
        <w:ind w:left="360"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2F6D5463" w14:textId="77777777" w:rsidR="00F3196F" w:rsidRDefault="00F3196F"/>
    <w:sectPr w:rsidR="00F3196F" w:rsidSect="002B7B8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56774"/>
    <w:multiLevelType w:val="hybridMultilevel"/>
    <w:tmpl w:val="9A0AF7A2"/>
    <w:lvl w:ilvl="0" w:tplc="D4F450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90"/>
    <w:rsid w:val="00113C79"/>
    <w:rsid w:val="001221DD"/>
    <w:rsid w:val="001911CD"/>
    <w:rsid w:val="001D1C1B"/>
    <w:rsid w:val="0023698E"/>
    <w:rsid w:val="00244F76"/>
    <w:rsid w:val="002670A6"/>
    <w:rsid w:val="00295D25"/>
    <w:rsid w:val="002B7B8E"/>
    <w:rsid w:val="00361B40"/>
    <w:rsid w:val="003B4EC3"/>
    <w:rsid w:val="003D1FB8"/>
    <w:rsid w:val="0040025E"/>
    <w:rsid w:val="004544C4"/>
    <w:rsid w:val="00456207"/>
    <w:rsid w:val="00456D04"/>
    <w:rsid w:val="00480116"/>
    <w:rsid w:val="00513C5B"/>
    <w:rsid w:val="005141D9"/>
    <w:rsid w:val="00542EBA"/>
    <w:rsid w:val="0057690F"/>
    <w:rsid w:val="005D6797"/>
    <w:rsid w:val="006A54C0"/>
    <w:rsid w:val="006D64D3"/>
    <w:rsid w:val="006F1A3D"/>
    <w:rsid w:val="00714190"/>
    <w:rsid w:val="00731635"/>
    <w:rsid w:val="007612DC"/>
    <w:rsid w:val="00765572"/>
    <w:rsid w:val="007A0CE3"/>
    <w:rsid w:val="007B3126"/>
    <w:rsid w:val="007B7E1F"/>
    <w:rsid w:val="00852434"/>
    <w:rsid w:val="00874D36"/>
    <w:rsid w:val="008C612C"/>
    <w:rsid w:val="0092322C"/>
    <w:rsid w:val="009447BE"/>
    <w:rsid w:val="00964E1A"/>
    <w:rsid w:val="009A37FA"/>
    <w:rsid w:val="00A42DC8"/>
    <w:rsid w:val="00A54E07"/>
    <w:rsid w:val="00B041E7"/>
    <w:rsid w:val="00B35EA9"/>
    <w:rsid w:val="00BF364D"/>
    <w:rsid w:val="00C125AF"/>
    <w:rsid w:val="00CA2598"/>
    <w:rsid w:val="00D13920"/>
    <w:rsid w:val="00D501F8"/>
    <w:rsid w:val="00D75045"/>
    <w:rsid w:val="00DF5CCE"/>
    <w:rsid w:val="00E30A99"/>
    <w:rsid w:val="00F3196F"/>
    <w:rsid w:val="00F32A76"/>
    <w:rsid w:val="00FA2866"/>
    <w:rsid w:val="00FB3DFD"/>
    <w:rsid w:val="00FB6E69"/>
    <w:rsid w:val="00FC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71A6D"/>
  <w15:chartTrackingRefBased/>
  <w15:docId w15:val="{C24B442F-9D24-4569-B3A6-02AB0807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190"/>
    <w:pPr>
      <w:spacing w:line="240" w:lineRule="auto"/>
      <w:jc w:val="left"/>
    </w:pPr>
    <w:rPr>
      <w:rFonts w:ascii="Calibri" w:eastAsia="SimSun" w:hAnsi="Calibri" w:cs="Calibri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1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434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513C5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851</Words>
  <Characters>4855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2023-03-14T08:07:00Z</dcterms:created>
  <dcterms:modified xsi:type="dcterms:W3CDTF">2023-04-03T08:34:00Z</dcterms:modified>
</cp:coreProperties>
</file>