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F173" w14:textId="77777777" w:rsidR="00F33DAC" w:rsidRPr="00EA1057" w:rsidRDefault="00744969">
      <w:pPr>
        <w:rPr>
          <w:b/>
          <w:color w:val="FF0000"/>
        </w:rPr>
      </w:pPr>
      <w:r w:rsidRPr="00EA1057">
        <w:rPr>
          <w:b/>
          <w:color w:val="FF0000"/>
        </w:rPr>
        <w:t>II. GỢI Ý TỔ CHỨC CÁC HOẠT ĐỘNG THỰC HÀNH VÀ TRẢI NGHIỆM</w:t>
      </w:r>
    </w:p>
    <w:p w14:paraId="253CC7B5" w14:textId="77777777" w:rsidR="00744969" w:rsidRPr="00EA1057" w:rsidRDefault="00744969" w:rsidP="00744969">
      <w:pPr>
        <w:rPr>
          <w:b/>
          <w:color w:val="3333CC"/>
        </w:rPr>
      </w:pPr>
      <w:r w:rsidRPr="00EA1057">
        <w:rPr>
          <w:b/>
          <w:color w:val="3333CC"/>
        </w:rPr>
        <w:t>1. Thực hành đo góc trong thực tiễn bằng thước đo góc</w:t>
      </w:r>
    </w:p>
    <w:p w14:paraId="27C63935" w14:textId="77777777" w:rsidR="005808E6" w:rsidRDefault="005808E6" w:rsidP="00744969">
      <w:pPr>
        <w:rPr>
          <w:b/>
        </w:rPr>
      </w:pPr>
      <w:r>
        <w:rPr>
          <w:noProof/>
        </w:rPr>
        <w:drawing>
          <wp:inline distT="0" distB="0" distL="0" distR="0" wp14:anchorId="1E2D2B6E" wp14:editId="4359772C">
            <wp:extent cx="442913" cy="272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033" cy="2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608B" w14:textId="77777777" w:rsidR="00744969" w:rsidRDefault="00744969" w:rsidP="00744969">
      <w:pPr>
        <w:rPr>
          <w:i/>
        </w:rPr>
      </w:pPr>
      <w:r>
        <w:rPr>
          <w:b/>
        </w:rPr>
        <w:t xml:space="preserve">a) Nhiệm vụ: </w:t>
      </w:r>
      <w:r>
        <w:rPr>
          <w:i/>
        </w:rPr>
        <w:t>Tìm số đo góc trong ba tình huống thực tế sau:</w:t>
      </w:r>
    </w:p>
    <w:p w14:paraId="1CBDC0D7" w14:textId="5134ADCE" w:rsidR="00744969" w:rsidRDefault="00744969" w:rsidP="00744969">
      <w:r>
        <w:rPr>
          <w:i/>
        </w:rPr>
        <w:t xml:space="preserve">Tình huống 1: </w:t>
      </w:r>
      <w:r>
        <w:t xml:space="preserve"> Có một chiếc bảng treo trên tường nhưng cạnh đáy dưới của bảng nằm trên m</w:t>
      </w:r>
      <w:r w:rsidR="003206F6">
        <w:t>ặ</w:t>
      </w:r>
      <w:r>
        <w:t xml:space="preserve">t sàn lớp học. Tìm số đo của góc trong Hình 7 và Hình 8 bằng cách sử dụng thước đo góc </w:t>
      </w:r>
      <w:r w:rsidR="003206F6" w:rsidRPr="003206F6">
        <w:rPr>
          <w:position w:val="-6"/>
        </w:rPr>
        <w:object w:dxaOrig="520" w:dyaOrig="279" w14:anchorId="23598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.9pt;height:13.9pt" o:ole="">
            <v:imagedata r:id="rId6" o:title=""/>
          </v:shape>
          <o:OLEObject Type="Embed" ProgID="Equation.DSMT4" ShapeID="_x0000_i1029" DrawAspect="Content" ObjectID="_1709148561" r:id="rId7"/>
        </w:object>
      </w:r>
      <w:r>
        <w:t xml:space="preserve"> (</w:t>
      </w:r>
      <w:r>
        <w:rPr>
          <w:i/>
        </w:rPr>
        <w:t xml:space="preserve">Hình 9) </w:t>
      </w:r>
      <w:r>
        <w:t xml:space="preserve">hoặc thước đo góc </w:t>
      </w:r>
      <w:r w:rsidR="003206F6" w:rsidRPr="003206F6">
        <w:rPr>
          <w:position w:val="-6"/>
        </w:rPr>
        <w:object w:dxaOrig="540" w:dyaOrig="279" w14:anchorId="571FEF02">
          <v:shape id="_x0000_i1032" type="#_x0000_t75" style="width:27pt;height:13.9pt" o:ole="">
            <v:imagedata r:id="rId8" o:title=""/>
          </v:shape>
          <o:OLEObject Type="Embed" ProgID="Equation.DSMT4" ShapeID="_x0000_i1032" DrawAspect="Content" ObjectID="_1709148562" r:id="rId9"/>
        </w:object>
      </w:r>
      <w:r>
        <w:t xml:space="preserve"> (</w:t>
      </w:r>
      <w:r>
        <w:rPr>
          <w:i/>
        </w:rPr>
        <w:t>Hình 10)</w:t>
      </w:r>
      <w:r>
        <w:t xml:space="preserve">, biết điểm gốc </w:t>
      </w:r>
      <w:r w:rsidR="003206F6" w:rsidRPr="003206F6">
        <w:rPr>
          <w:position w:val="-6"/>
        </w:rPr>
        <w:object w:dxaOrig="240" w:dyaOrig="260" w14:anchorId="5F209E8F">
          <v:shape id="_x0000_i1036" type="#_x0000_t75" style="width:12pt;height:13.15pt" o:ole="">
            <v:imagedata r:id="rId10" o:title=""/>
          </v:shape>
          <o:OLEObject Type="Embed" ProgID="Equation.DSMT4" ShapeID="_x0000_i1036" DrawAspect="Content" ObjectID="_1709148563" r:id="rId11"/>
        </w:object>
      </w:r>
      <w:r>
        <w:t xml:space="preserve"> ở trên mặt sàn lớp học.</w:t>
      </w:r>
    </w:p>
    <w:p w14:paraId="369BB3D3" w14:textId="77777777" w:rsidR="00744969" w:rsidRDefault="00EA0BA6" w:rsidP="008D0DB5">
      <w:pPr>
        <w:jc w:val="center"/>
      </w:pPr>
      <w:r>
        <w:rPr>
          <w:noProof/>
        </w:rPr>
        <w:drawing>
          <wp:inline distT="0" distB="0" distL="0" distR="0" wp14:anchorId="69A807B1" wp14:editId="3470425F">
            <wp:extent cx="4818380" cy="326231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160" b="2718"/>
                    <a:stretch/>
                  </pic:blipFill>
                  <pic:spPr bwMode="auto">
                    <a:xfrm>
                      <a:off x="0" y="0"/>
                      <a:ext cx="4838749" cy="3276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E7694" w14:textId="2856DE13" w:rsidR="00744969" w:rsidRDefault="00763DF3" w:rsidP="00744969">
      <w:r>
        <w:rPr>
          <w:i/>
        </w:rPr>
        <w:t xml:space="preserve">Tình huống 2: </w:t>
      </w:r>
      <w:r>
        <w:t xml:space="preserve">Câu hỏi tương tự như trong </w:t>
      </w:r>
      <w:r>
        <w:rPr>
          <w:i/>
        </w:rPr>
        <w:t>Tình h</w:t>
      </w:r>
      <w:r w:rsidR="003206F6">
        <w:rPr>
          <w:i/>
        </w:rPr>
        <w:t>uố</w:t>
      </w:r>
      <w:r>
        <w:rPr>
          <w:i/>
        </w:rPr>
        <w:t>ng 1</w:t>
      </w:r>
      <w:r>
        <w:t xml:space="preserve"> nhưng chiếc bảng treo trên tường có cạnh đáy dưới song song với mặt sàn lớp học và điểm gốc </w:t>
      </w:r>
      <w:r w:rsidR="003206F6" w:rsidRPr="003206F6">
        <w:rPr>
          <w:position w:val="-6"/>
        </w:rPr>
        <w:object w:dxaOrig="240" w:dyaOrig="260" w14:anchorId="2BBF15E0">
          <v:shape id="_x0000_i1039" type="#_x0000_t75" style="width:12pt;height:13.15pt" o:ole="">
            <v:imagedata r:id="rId13" o:title=""/>
          </v:shape>
          <o:OLEObject Type="Embed" ProgID="Equation.DSMT4" ShapeID="_x0000_i1039" DrawAspect="Content" ObjectID="_1709148564" r:id="rId14"/>
        </w:object>
      </w:r>
      <w:r>
        <w:t xml:space="preserve"> ở trên mặt sàn lớp học.</w:t>
      </w:r>
    </w:p>
    <w:p w14:paraId="7327C5D5" w14:textId="4BE4567A" w:rsidR="00763DF3" w:rsidRDefault="00763DF3" w:rsidP="00744969">
      <w:r>
        <w:rPr>
          <w:i/>
        </w:rPr>
        <w:t xml:space="preserve">Tình huống 3: </w:t>
      </w:r>
      <w:r>
        <w:t xml:space="preserve">Câu hỏi tương tự như trong </w:t>
      </w:r>
      <w:r>
        <w:rPr>
          <w:i/>
        </w:rPr>
        <w:t xml:space="preserve">Tình huống 2 </w:t>
      </w:r>
      <w:r>
        <w:t xml:space="preserve">nhưng điểm gốc </w:t>
      </w:r>
      <w:r w:rsidR="003206F6" w:rsidRPr="003206F6">
        <w:rPr>
          <w:position w:val="-6"/>
        </w:rPr>
        <w:object w:dxaOrig="240" w:dyaOrig="260" w14:anchorId="44B0C24E">
          <v:shape id="_x0000_i1042" type="#_x0000_t75" style="width:12pt;height:13.15pt" o:ole="">
            <v:imagedata r:id="rId15" o:title=""/>
          </v:shape>
          <o:OLEObject Type="Embed" ProgID="Equation.DSMT4" ShapeID="_x0000_i1042" DrawAspect="Content" ObjectID="_1709148565" r:id="rId16"/>
        </w:object>
      </w:r>
      <w:r>
        <w:t xml:space="preserve"> cách mặt sàn lớp học là 110 cm.</w:t>
      </w:r>
    </w:p>
    <w:p w14:paraId="57DD73D0" w14:textId="77777777" w:rsidR="00FB6077" w:rsidRDefault="00FB6077" w:rsidP="00744969">
      <w:pPr>
        <w:rPr>
          <w:b/>
        </w:rPr>
      </w:pPr>
      <w:r>
        <w:rPr>
          <w:b/>
        </w:rPr>
        <w:t>b) Trình bày ý tưởng</w:t>
      </w:r>
    </w:p>
    <w:p w14:paraId="65B0E114" w14:textId="77777777" w:rsidR="00FB6077" w:rsidRDefault="00FB6077" w:rsidP="00744969">
      <w:pPr>
        <w:rPr>
          <w:i/>
        </w:rPr>
      </w:pPr>
      <w:r>
        <w:rPr>
          <w:i/>
        </w:rPr>
        <w:t>Đối với tình huống 1:</w:t>
      </w:r>
    </w:p>
    <w:p w14:paraId="15A24EAD" w14:textId="77777777" w:rsidR="003206F6" w:rsidRDefault="00FB6077" w:rsidP="00FB6077">
      <w:r>
        <w:t xml:space="preserve">- Thước đo góc cần đặt như thế nào để xác định được tia </w:t>
      </w:r>
      <w:r w:rsidR="003206F6" w:rsidRPr="003206F6">
        <w:rPr>
          <w:position w:val="-6"/>
        </w:rPr>
        <w:object w:dxaOrig="360" w:dyaOrig="260" w14:anchorId="514A5BC1">
          <v:shape id="_x0000_i1045" type="#_x0000_t75" style="width:18pt;height:13.15pt" o:ole="">
            <v:imagedata r:id="rId17" o:title=""/>
          </v:shape>
          <o:OLEObject Type="Embed" ProgID="Equation.DSMT4" ShapeID="_x0000_i1045" DrawAspect="Content" ObjectID="_1709148566" r:id="rId18"/>
        </w:object>
      </w:r>
      <w:r>
        <w:rPr>
          <w:i/>
        </w:rPr>
        <w:t xml:space="preserve"> </w:t>
      </w:r>
      <w:r>
        <w:t xml:space="preserve">của góc </w:t>
      </w:r>
      <w:r w:rsidR="003206F6" w:rsidRPr="003206F6">
        <w:rPr>
          <w:position w:val="-10"/>
        </w:rPr>
        <w:object w:dxaOrig="480" w:dyaOrig="300" w14:anchorId="1C61BDA1">
          <v:shape id="_x0000_i1048" type="#_x0000_t75" style="width:24pt;height:15pt" o:ole="">
            <v:imagedata r:id="rId19" o:title=""/>
          </v:shape>
          <o:OLEObject Type="Embed" ProgID="Equation.DSMT4" ShapeID="_x0000_i1048" DrawAspect="Content" ObjectID="_1709148567" r:id="rId20"/>
        </w:object>
      </w:r>
      <w:r>
        <w:t xml:space="preserve"> trong </w:t>
      </w:r>
      <w:r>
        <w:rPr>
          <w:i/>
        </w:rPr>
        <w:t>Hình 7</w:t>
      </w:r>
      <w:r>
        <w:t>?</w:t>
      </w:r>
      <w:r w:rsidR="00D300A6">
        <w:t xml:space="preserve"> </w:t>
      </w:r>
    </w:p>
    <w:p w14:paraId="4DB7B965" w14:textId="6198DB76" w:rsidR="00FB6077" w:rsidRDefault="00D300A6" w:rsidP="00FB6077">
      <w:r>
        <w:t xml:space="preserve">Sau khi đặt thước đo góc như vậy thì tia </w:t>
      </w:r>
      <w:r w:rsidR="003206F6" w:rsidRPr="003206F6">
        <w:rPr>
          <w:position w:val="-10"/>
        </w:rPr>
        <w:object w:dxaOrig="360" w:dyaOrig="300" w14:anchorId="120D2CC1">
          <v:shape id="_x0000_i1051" type="#_x0000_t75" style="width:18pt;height:15pt" o:ole="">
            <v:imagedata r:id="rId21" o:title=""/>
          </v:shape>
          <o:OLEObject Type="Embed" ProgID="Equation.DSMT4" ShapeID="_x0000_i1051" DrawAspect="Content" ObjectID="_1709148568" r:id="rId22"/>
        </w:object>
      </w:r>
      <w:r>
        <w:t xml:space="preserve"> của góc </w:t>
      </w:r>
      <w:r w:rsidR="003206F6" w:rsidRPr="003206F6">
        <w:rPr>
          <w:position w:val="-10"/>
        </w:rPr>
        <w:object w:dxaOrig="480" w:dyaOrig="300" w14:anchorId="56829D4A">
          <v:shape id="_x0000_i1054" type="#_x0000_t75" style="width:24pt;height:15pt" o:ole="">
            <v:imagedata r:id="rId23" o:title=""/>
          </v:shape>
          <o:OLEObject Type="Embed" ProgID="Equation.DSMT4" ShapeID="_x0000_i1054" DrawAspect="Content" ObjectID="_1709148569" r:id="rId24"/>
        </w:object>
      </w:r>
      <w:r>
        <w:t xml:space="preserve"> trong </w:t>
      </w:r>
      <w:r>
        <w:rPr>
          <w:i/>
        </w:rPr>
        <w:t xml:space="preserve">Hình 7 </w:t>
      </w:r>
      <w:r>
        <w:t>được xác định như thế nào?</w:t>
      </w:r>
    </w:p>
    <w:p w14:paraId="698A0DDE" w14:textId="77777777" w:rsidR="003206F6" w:rsidRDefault="009441E8" w:rsidP="009441E8">
      <w:r>
        <w:t xml:space="preserve">- Thước đo góc cần đặt như thế nào để xác định được tia </w:t>
      </w:r>
      <w:r w:rsidR="003206F6" w:rsidRPr="003206F6">
        <w:rPr>
          <w:position w:val="-6"/>
        </w:rPr>
        <w:object w:dxaOrig="360" w:dyaOrig="260" w14:anchorId="73434B8B">
          <v:shape id="_x0000_i1057" type="#_x0000_t75" style="width:18pt;height:13.15pt" o:ole="">
            <v:imagedata r:id="rId25" o:title=""/>
          </v:shape>
          <o:OLEObject Type="Embed" ProgID="Equation.DSMT4" ShapeID="_x0000_i1057" DrawAspect="Content" ObjectID="_1709148570" r:id="rId26"/>
        </w:object>
      </w:r>
      <w:r>
        <w:rPr>
          <w:i/>
        </w:rPr>
        <w:t xml:space="preserve"> </w:t>
      </w:r>
      <w:r>
        <w:t xml:space="preserve">của góc </w:t>
      </w:r>
      <w:r w:rsidR="003206F6" w:rsidRPr="003206F6">
        <w:rPr>
          <w:position w:val="-10"/>
        </w:rPr>
        <w:object w:dxaOrig="480" w:dyaOrig="300" w14:anchorId="6D9401B0">
          <v:shape id="_x0000_i1060" type="#_x0000_t75" style="width:24pt;height:15pt" o:ole="">
            <v:imagedata r:id="rId27" o:title=""/>
          </v:shape>
          <o:OLEObject Type="Embed" ProgID="Equation.DSMT4" ShapeID="_x0000_i1060" DrawAspect="Content" ObjectID="_1709148571" r:id="rId28"/>
        </w:object>
      </w:r>
      <w:r>
        <w:t xml:space="preserve"> trong </w:t>
      </w:r>
      <w:r>
        <w:rPr>
          <w:i/>
        </w:rPr>
        <w:t>Hình 8</w:t>
      </w:r>
      <w:r>
        <w:t xml:space="preserve">? </w:t>
      </w:r>
    </w:p>
    <w:p w14:paraId="1C503E92" w14:textId="5A5091B6" w:rsidR="009441E8" w:rsidRDefault="009441E8" w:rsidP="009441E8">
      <w:r>
        <w:t xml:space="preserve">Sau khi đặt thước đo góc như vậy thì tia </w:t>
      </w:r>
      <w:r w:rsidR="00C453CB" w:rsidRPr="00C453CB">
        <w:rPr>
          <w:position w:val="-10"/>
        </w:rPr>
        <w:object w:dxaOrig="360" w:dyaOrig="300" w14:anchorId="75018DE9">
          <v:shape id="_x0000_i1063" type="#_x0000_t75" style="width:18pt;height:15pt" o:ole="">
            <v:imagedata r:id="rId29" o:title=""/>
          </v:shape>
          <o:OLEObject Type="Embed" ProgID="Equation.DSMT4" ShapeID="_x0000_i1063" DrawAspect="Content" ObjectID="_1709148572" r:id="rId30"/>
        </w:object>
      </w:r>
      <w:r>
        <w:t xml:space="preserve"> của góc </w:t>
      </w:r>
      <w:r w:rsidR="00C453CB" w:rsidRPr="00C453CB">
        <w:rPr>
          <w:position w:val="-10"/>
        </w:rPr>
        <w:object w:dxaOrig="480" w:dyaOrig="300" w14:anchorId="075C9D61">
          <v:shape id="_x0000_i1066" type="#_x0000_t75" style="width:24pt;height:15pt" o:ole="">
            <v:imagedata r:id="rId31" o:title=""/>
          </v:shape>
          <o:OLEObject Type="Embed" ProgID="Equation.DSMT4" ShapeID="_x0000_i1066" DrawAspect="Content" ObjectID="_1709148573" r:id="rId32"/>
        </w:object>
      </w:r>
      <w:r>
        <w:t xml:space="preserve"> trong </w:t>
      </w:r>
      <w:r>
        <w:rPr>
          <w:i/>
        </w:rPr>
        <w:t xml:space="preserve">Hình 8 </w:t>
      </w:r>
      <w:r>
        <w:t>được xác định như thế nào?</w:t>
      </w:r>
    </w:p>
    <w:p w14:paraId="4D7D2993" w14:textId="77777777" w:rsidR="009441E8" w:rsidRDefault="00E37177" w:rsidP="009441E8">
      <w:pPr>
        <w:rPr>
          <w:i/>
        </w:rPr>
      </w:pPr>
      <w:r>
        <w:rPr>
          <w:i/>
        </w:rPr>
        <w:t xml:space="preserve">Đối với tình huống 2: </w:t>
      </w:r>
      <w:r>
        <w:t xml:space="preserve">Các bước thực hiện tương tự như trong </w:t>
      </w:r>
      <w:r>
        <w:rPr>
          <w:i/>
        </w:rPr>
        <w:t>Tình huống 1.</w:t>
      </w:r>
    </w:p>
    <w:p w14:paraId="55B0D1A1" w14:textId="77777777" w:rsidR="00E37177" w:rsidRDefault="00E37177" w:rsidP="009441E8">
      <w:r>
        <w:rPr>
          <w:i/>
        </w:rPr>
        <w:lastRenderedPageBreak/>
        <w:t xml:space="preserve">Đối với tình huống 3: </w:t>
      </w:r>
      <w:r>
        <w:t xml:space="preserve">Liên hệ với các bước trong </w:t>
      </w:r>
      <w:r>
        <w:rPr>
          <w:i/>
        </w:rPr>
        <w:t xml:space="preserve">Tình huống 2 </w:t>
      </w:r>
      <w:r>
        <w:t>để đưa ra cách đo.</w:t>
      </w:r>
    </w:p>
    <w:p w14:paraId="7B66F689" w14:textId="77777777" w:rsidR="00053ABD" w:rsidRDefault="00053ABD" w:rsidP="009441E8">
      <w:pPr>
        <w:rPr>
          <w:b/>
        </w:rPr>
      </w:pPr>
      <w:r>
        <w:rPr>
          <w:b/>
        </w:rPr>
        <w:t>c) Báo cáo kết quả</w:t>
      </w:r>
    </w:p>
    <w:p w14:paraId="380CD8EF" w14:textId="77777777" w:rsidR="00053ABD" w:rsidRDefault="00053ABD" w:rsidP="00053ABD">
      <w:r>
        <w:t>Trình bày các bước đo góc theo ý tưởng đã nêu.</w:t>
      </w:r>
    </w:p>
    <w:p w14:paraId="5FEB29B4" w14:textId="77777777" w:rsidR="00053ABD" w:rsidRDefault="00053ABD" w:rsidP="00053ABD">
      <w:r>
        <w:t>Hoàn thành bảng thống kê sau với đơn vị đo là độ (sau khi làm tròn đến hàng đơn vị).</w:t>
      </w:r>
    </w:p>
    <w:p w14:paraId="5BABD946" w14:textId="77777777" w:rsidR="00F96ACA" w:rsidRDefault="00AA1F0C" w:rsidP="00C453CB">
      <w:pPr>
        <w:jc w:val="center"/>
      </w:pPr>
      <w:r>
        <w:rPr>
          <w:noProof/>
        </w:rPr>
        <w:drawing>
          <wp:inline distT="0" distB="0" distL="0" distR="0" wp14:anchorId="1044C160" wp14:editId="4AFAC117">
            <wp:extent cx="5048250" cy="120003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31357" cy="12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2812" w14:textId="680D9697" w:rsidR="00F96ACA" w:rsidRDefault="00F96ACA" w:rsidP="00053ABD">
      <w:pPr>
        <w:rPr>
          <w:b/>
        </w:rPr>
      </w:pPr>
      <w:r>
        <w:rPr>
          <w:b/>
        </w:rPr>
        <w:t>2. Tạo dựng và thực hành đo góc bằng dụng cụ có gắn tia</w:t>
      </w:r>
      <w:r w:rsidR="00C453CB">
        <w:rPr>
          <w:b/>
        </w:rPr>
        <w:t xml:space="preserve"> chiếu</w:t>
      </w:r>
      <w:r>
        <w:rPr>
          <w:b/>
        </w:rPr>
        <w:t xml:space="preserve"> laze</w:t>
      </w:r>
    </w:p>
    <w:p w14:paraId="28FD2BFB" w14:textId="17EEC64A" w:rsidR="00F96ACA" w:rsidRDefault="008D0DB5" w:rsidP="00053ABD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76B54C" wp14:editId="69EB6437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466725" cy="25209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ACA">
        <w:rPr>
          <w:b/>
        </w:rPr>
        <w:t>a) Phần chuẩn bị</w:t>
      </w:r>
    </w:p>
    <w:p w14:paraId="138D162D" w14:textId="66DF19D4" w:rsidR="00F96ACA" w:rsidRDefault="00F96ACA" w:rsidP="00053ABD">
      <w:r>
        <w:t>Học sinh được chia theo nhóm. Các nhóm chuẩn bị</w:t>
      </w:r>
      <w:r w:rsidR="00C453CB">
        <w:t xml:space="preserve"> thiết bị</w:t>
      </w:r>
      <w:r>
        <w:t xml:space="preserve"> và trao đổi, thảo luận.</w:t>
      </w:r>
    </w:p>
    <w:p w14:paraId="26987598" w14:textId="352E573B" w:rsidR="00F96ACA" w:rsidRDefault="00F96ACA" w:rsidP="00053ABD">
      <w:r>
        <w:rPr>
          <w:b/>
        </w:rPr>
        <w:t xml:space="preserve">+ </w:t>
      </w:r>
      <w:r>
        <w:t>Chuẩn bị (</w:t>
      </w:r>
      <w:r>
        <w:rPr>
          <w:i/>
        </w:rPr>
        <w:t>Hình 11</w:t>
      </w:r>
      <w:r>
        <w:t xml:space="preserve">): đèn chiếu laze, pin, công tắc, thước đo góc </w:t>
      </w:r>
      <w:r w:rsidR="00C453CB" w:rsidRPr="00C453CB">
        <w:rPr>
          <w:position w:val="-6"/>
        </w:rPr>
        <w:object w:dxaOrig="540" w:dyaOrig="279" w14:anchorId="08FCE060">
          <v:shape id="_x0000_i1071" type="#_x0000_t75" style="width:27pt;height:13.9pt" o:ole="">
            <v:imagedata r:id="rId35" o:title=""/>
          </v:shape>
          <o:OLEObject Type="Embed" ProgID="Equation.DSMT4" ShapeID="_x0000_i1071" DrawAspect="Content" ObjectID="_1709148574" r:id="rId36"/>
        </w:object>
      </w:r>
      <w:r>
        <w:t>, que kem, que gỗ tròn, bìa cát tông.</w:t>
      </w:r>
    </w:p>
    <w:p w14:paraId="41E4195E" w14:textId="77777777" w:rsidR="00F96ACA" w:rsidRDefault="00983300" w:rsidP="008D0DB5">
      <w:pPr>
        <w:jc w:val="center"/>
      </w:pPr>
      <w:r>
        <w:rPr>
          <w:noProof/>
        </w:rPr>
        <w:drawing>
          <wp:inline distT="0" distB="0" distL="0" distR="0" wp14:anchorId="6F0F3EA4" wp14:editId="5E286EEB">
            <wp:extent cx="5028086" cy="1289790"/>
            <wp:effectExtent l="0" t="0" r="127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92952" cy="130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FA1F" w14:textId="77777777" w:rsidR="00F96ACA" w:rsidRDefault="006945C7" w:rsidP="00053ABD">
      <w:r>
        <w:t>+ Xác định rõ nhiệm vụ của nhóm và từng nhiệm vụ thành phần.</w:t>
      </w:r>
    </w:p>
    <w:p w14:paraId="3B616256" w14:textId="77777777" w:rsidR="006945C7" w:rsidRDefault="006945C7" w:rsidP="00053ABD">
      <w:r>
        <w:t>+ Phân công nhiệm vụ cho các thành viên trong nhóm.</w:t>
      </w:r>
    </w:p>
    <w:p w14:paraId="22064660" w14:textId="77777777" w:rsidR="006945C7" w:rsidRDefault="006945C7" w:rsidP="00053ABD">
      <w:r>
        <w:t xml:space="preserve">+ Xác định thời gian hoàn thành từng nhiệm vụ </w:t>
      </w:r>
      <w:r w:rsidR="008572D9">
        <w:t>thành phần và nhiệm vụ chung.</w:t>
      </w:r>
    </w:p>
    <w:p w14:paraId="6C3E5D89" w14:textId="064FC13E" w:rsidR="008D0DB5" w:rsidRDefault="008D0DB5" w:rsidP="008D0DB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D6833" wp14:editId="3CB52ACF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404495" cy="213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D9">
        <w:rPr>
          <w:b/>
        </w:rPr>
        <w:t>b) Phần thực hiện</w:t>
      </w:r>
    </w:p>
    <w:p w14:paraId="0D6E2FBF" w14:textId="4FDDAD57" w:rsidR="008572D9" w:rsidRPr="008D0DB5" w:rsidRDefault="008572D9" w:rsidP="008D0DB5">
      <w:pPr>
        <w:rPr>
          <w:b/>
        </w:rPr>
      </w:pPr>
      <w:r>
        <w:t>Thực hiện tạo dựng dụng cụ đo góc có gắn tia chiếu laze.</w:t>
      </w:r>
    </w:p>
    <w:p w14:paraId="680836DA" w14:textId="5034064F" w:rsidR="00D300A6" w:rsidRPr="00D300A6" w:rsidRDefault="007507BE" w:rsidP="008D2FC9">
      <w:pPr>
        <w:jc w:val="center"/>
      </w:pPr>
      <w:r>
        <w:rPr>
          <w:noProof/>
        </w:rPr>
        <w:drawing>
          <wp:inline distT="0" distB="0" distL="0" distR="0" wp14:anchorId="029A189D" wp14:editId="21051A6B">
            <wp:extent cx="3832542" cy="21358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t="4376"/>
                    <a:stretch/>
                  </pic:blipFill>
                  <pic:spPr bwMode="auto">
                    <a:xfrm>
                      <a:off x="0" y="0"/>
                      <a:ext cx="3863414" cy="2153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00A6" w:rsidRPr="00D300A6" w:rsidSect="00C14BED"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0B4"/>
    <w:multiLevelType w:val="hybridMultilevel"/>
    <w:tmpl w:val="C320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B24"/>
    <w:multiLevelType w:val="hybridMultilevel"/>
    <w:tmpl w:val="E13A14EC"/>
    <w:lvl w:ilvl="0" w:tplc="519A17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69"/>
    <w:rsid w:val="00053ABD"/>
    <w:rsid w:val="001006E0"/>
    <w:rsid w:val="00252F5C"/>
    <w:rsid w:val="003206F6"/>
    <w:rsid w:val="005808E6"/>
    <w:rsid w:val="006945C7"/>
    <w:rsid w:val="00744969"/>
    <w:rsid w:val="007507BE"/>
    <w:rsid w:val="00763DF3"/>
    <w:rsid w:val="008572D9"/>
    <w:rsid w:val="008D0DB5"/>
    <w:rsid w:val="008D2FC9"/>
    <w:rsid w:val="009441E8"/>
    <w:rsid w:val="00983300"/>
    <w:rsid w:val="00AA1F0C"/>
    <w:rsid w:val="00C14BED"/>
    <w:rsid w:val="00C453CB"/>
    <w:rsid w:val="00D300A6"/>
    <w:rsid w:val="00DF68BD"/>
    <w:rsid w:val="00E37177"/>
    <w:rsid w:val="00EA0BA6"/>
    <w:rsid w:val="00EA1057"/>
    <w:rsid w:val="00F33DAC"/>
    <w:rsid w:val="00F96ACA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C626"/>
  <w15:chartTrackingRefBased/>
  <w15:docId w15:val="{27052C5C-D197-4370-8B44-DBE4E560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png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dyejj@riwqsd.onmicrosoft.com</cp:lastModifiedBy>
  <cp:revision>23</cp:revision>
  <dcterms:created xsi:type="dcterms:W3CDTF">2022-03-18T13:55:00Z</dcterms:created>
  <dcterms:modified xsi:type="dcterms:W3CDTF">2022-03-18T15:42:00Z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