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A948" w14:textId="4F0E4C75" w:rsidR="00387D89" w:rsidRPr="006C2D07" w:rsidRDefault="00387D89"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ĐỀ ĐỀ XUẤT</w:t>
      </w:r>
    </w:p>
    <w:p w14:paraId="712AA277" w14:textId="4FDF5406" w:rsidR="00577E43" w:rsidRPr="006C2D07" w:rsidRDefault="00577E43"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KỲ THI CHỌN HỌC SINH GIỎI CÁC TRƯỜNG THPT CHUYÊN KHU VỰC DUYÊN HẢI VÀ Đ</w:t>
      </w:r>
      <w:r w:rsidR="0042282B" w:rsidRPr="006C2D07">
        <w:rPr>
          <w:rFonts w:ascii="Times New Roman" w:eastAsia="Times New Roman" w:hAnsi="Times New Roman" w:cs="Times New Roman"/>
          <w:b/>
          <w:bCs/>
          <w:color w:val="000000" w:themeColor="text1"/>
        </w:rPr>
        <w:t>Ồ</w:t>
      </w:r>
      <w:r w:rsidRPr="006C2D07">
        <w:rPr>
          <w:rFonts w:ascii="Times New Roman" w:eastAsia="Times New Roman" w:hAnsi="Times New Roman" w:cs="Times New Roman"/>
          <w:b/>
          <w:bCs/>
          <w:color w:val="000000" w:themeColor="text1"/>
        </w:rPr>
        <w:t>NG BẰNG BẮC BỘ LẦN THỨ XI</w:t>
      </w:r>
      <w:r w:rsidR="00387D89" w:rsidRPr="006C2D07">
        <w:rPr>
          <w:rFonts w:ascii="Times New Roman" w:eastAsia="Times New Roman" w:hAnsi="Times New Roman" w:cs="Times New Roman"/>
          <w:b/>
          <w:bCs/>
          <w:color w:val="000000" w:themeColor="text1"/>
        </w:rPr>
        <w:t>V</w:t>
      </w:r>
      <w:r w:rsidRPr="006C2D07">
        <w:rPr>
          <w:rFonts w:ascii="Times New Roman" w:eastAsia="Times New Roman" w:hAnsi="Times New Roman" w:cs="Times New Roman"/>
          <w:b/>
          <w:bCs/>
          <w:color w:val="000000" w:themeColor="text1"/>
        </w:rPr>
        <w:t>, NĂM 202</w:t>
      </w:r>
      <w:r w:rsidR="00387D89" w:rsidRPr="006C2D07">
        <w:rPr>
          <w:rFonts w:ascii="Times New Roman" w:eastAsia="Times New Roman" w:hAnsi="Times New Roman" w:cs="Times New Roman"/>
          <w:b/>
          <w:bCs/>
          <w:color w:val="000000" w:themeColor="text1"/>
        </w:rPr>
        <w:t>3</w:t>
      </w:r>
    </w:p>
    <w:p w14:paraId="5E33183B" w14:textId="0A91CF4F" w:rsidR="0042282B" w:rsidRPr="006C2D07" w:rsidRDefault="00577E43"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ĐỂ THI M</w:t>
      </w:r>
      <w:r w:rsidR="0042282B" w:rsidRPr="006C2D07">
        <w:rPr>
          <w:rFonts w:ascii="Times New Roman" w:eastAsia="Times New Roman" w:hAnsi="Times New Roman" w:cs="Times New Roman"/>
          <w:b/>
          <w:bCs/>
          <w:color w:val="000000" w:themeColor="text1"/>
        </w:rPr>
        <w:t>Ô</w:t>
      </w:r>
      <w:r w:rsidRPr="006C2D07">
        <w:rPr>
          <w:rFonts w:ascii="Times New Roman" w:eastAsia="Times New Roman" w:hAnsi="Times New Roman" w:cs="Times New Roman"/>
          <w:b/>
          <w:bCs/>
          <w:color w:val="000000" w:themeColor="text1"/>
        </w:rPr>
        <w:t>N: LỊCH SỬ - LỚP 10</w:t>
      </w:r>
    </w:p>
    <w:p w14:paraId="0BA79B21" w14:textId="63917DBE" w:rsidR="00577E43" w:rsidRPr="006C2D07" w:rsidRDefault="00577E43" w:rsidP="00387D89">
      <w:pPr>
        <w:spacing w:line="276" w:lineRule="auto"/>
        <w:jc w:val="center"/>
        <w:rPr>
          <w:rFonts w:ascii="Times New Roman" w:eastAsia="Times New Roman" w:hAnsi="Times New Roman" w:cs="Times New Roman"/>
          <w:color w:val="000000" w:themeColor="text1"/>
        </w:rPr>
      </w:pPr>
      <w:r w:rsidRPr="006C2D07">
        <w:rPr>
          <w:rFonts w:ascii="Times New Roman" w:eastAsia="Times New Roman" w:hAnsi="Times New Roman" w:cs="Times New Roman"/>
          <w:color w:val="000000" w:themeColor="text1"/>
        </w:rPr>
        <w:t>Thời gian: 1</w:t>
      </w:r>
      <w:r w:rsidR="00387D89" w:rsidRPr="006C2D07">
        <w:rPr>
          <w:rFonts w:ascii="Times New Roman" w:eastAsia="Times New Roman" w:hAnsi="Times New Roman" w:cs="Times New Roman"/>
          <w:color w:val="000000" w:themeColor="text1"/>
        </w:rPr>
        <w:t>8</w:t>
      </w:r>
      <w:r w:rsidRPr="006C2D07">
        <w:rPr>
          <w:rFonts w:ascii="Times New Roman" w:eastAsia="Times New Roman" w:hAnsi="Times New Roman" w:cs="Times New Roman"/>
          <w:color w:val="000000" w:themeColor="text1"/>
        </w:rPr>
        <w:t>0 phút</w:t>
      </w:r>
    </w:p>
    <w:p w14:paraId="01C5AEB4" w14:textId="30505095"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 xml:space="preserve">Câu </w:t>
      </w:r>
      <w:r w:rsidR="00387D89" w:rsidRPr="006C2D07">
        <w:rPr>
          <w:rFonts w:ascii="Times New Roman" w:eastAsia="Times New Roman" w:hAnsi="Times New Roman" w:cs="Times New Roman"/>
          <w:b/>
          <w:bCs/>
          <w:color w:val="000000" w:themeColor="text1"/>
        </w:rPr>
        <w:t>1</w:t>
      </w:r>
      <w:r w:rsidRPr="006C2D07">
        <w:rPr>
          <w:rFonts w:ascii="Times New Roman" w:eastAsia="Times New Roman" w:hAnsi="Times New Roman" w:cs="Times New Roman"/>
          <w:b/>
          <w:bCs/>
          <w:color w:val="000000" w:themeColor="text1"/>
        </w:rPr>
        <w:t>. (3,0 điểm)</w:t>
      </w:r>
    </w:p>
    <w:p w14:paraId="17CBE4D1" w14:textId="77777777" w:rsidR="00A50453" w:rsidRPr="006C2D07" w:rsidRDefault="00A50453" w:rsidP="00387D89">
      <w:pPr>
        <w:autoSpaceDE w:val="0"/>
        <w:autoSpaceDN w:val="0"/>
        <w:adjustRightInd w:val="0"/>
        <w:spacing w:line="276" w:lineRule="auto"/>
        <w:ind w:firstLine="720"/>
        <w:jc w:val="both"/>
        <w:rPr>
          <w:rFonts w:ascii="Times New Roman" w:hAnsi="Times New Roman" w:cs="Times New Roman"/>
          <w:color w:val="000000" w:themeColor="text1"/>
        </w:rPr>
      </w:pPr>
      <w:r w:rsidRPr="006C2D07">
        <w:rPr>
          <w:rFonts w:ascii="Times New Roman" w:hAnsi="Times New Roman" w:cs="Times New Roman"/>
          <w:color w:val="000000" w:themeColor="text1"/>
        </w:rPr>
        <w:t xml:space="preserve">Phân tích những tiền đề đưa tới Cách mạng tháng Mười năm 1917 ở Nga nổ ra thành công. Thắng lợi của cuộc cách mạng này có ảnh hưởng gì đến Việt Nam? </w:t>
      </w:r>
    </w:p>
    <w:p w14:paraId="0415ECF7" w14:textId="32BFE519"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 xml:space="preserve">Câu </w:t>
      </w:r>
      <w:r w:rsidR="00387D89" w:rsidRPr="006C2D07">
        <w:rPr>
          <w:rFonts w:ascii="Times New Roman" w:eastAsia="Times New Roman" w:hAnsi="Times New Roman" w:cs="Times New Roman"/>
          <w:b/>
          <w:bCs/>
          <w:color w:val="000000" w:themeColor="text1"/>
        </w:rPr>
        <w:t>2</w:t>
      </w:r>
      <w:r w:rsidRPr="006C2D07">
        <w:rPr>
          <w:rFonts w:ascii="Times New Roman" w:eastAsia="Times New Roman" w:hAnsi="Times New Roman" w:cs="Times New Roman"/>
          <w:b/>
          <w:bCs/>
          <w:color w:val="000000" w:themeColor="text1"/>
        </w:rPr>
        <w:t>. (3,0 điểm)</w:t>
      </w:r>
    </w:p>
    <w:p w14:paraId="58306B56" w14:textId="77777777" w:rsidR="00A50453" w:rsidRPr="006C2D07" w:rsidRDefault="00A50453" w:rsidP="00387D89">
      <w:pPr>
        <w:spacing w:line="276" w:lineRule="auto"/>
        <w:ind w:firstLine="720"/>
        <w:jc w:val="both"/>
        <w:rPr>
          <w:rFonts w:ascii="Times New Roman" w:hAnsi="Times New Roman" w:cs="Times New Roman"/>
          <w:bCs/>
          <w:color w:val="000000" w:themeColor="text1"/>
          <w:lang w:val="de-DE"/>
        </w:rPr>
      </w:pPr>
      <w:proofErr w:type="spellStart"/>
      <w:r w:rsidRPr="006C2D07">
        <w:rPr>
          <w:rFonts w:ascii="Times New Roman" w:hAnsi="Times New Roman" w:cs="Times New Roman"/>
          <w:bCs/>
          <w:color w:val="000000" w:themeColor="text1"/>
          <w:lang w:val="de-DE"/>
        </w:rPr>
        <w:t>Hãy</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đưa</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ra</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quan</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điểm</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của</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em</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về</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nhận</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định</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Các</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nước</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Anh</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Pháp</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Mĩ</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phải</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chịu</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một</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phần</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trách</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nhiệm</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về</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sự</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bùng</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nổ</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cuộc</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Chiến</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tranh</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thế</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giới</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thứ</w:t>
      </w:r>
      <w:proofErr w:type="spellEnd"/>
      <w:r w:rsidRPr="006C2D07">
        <w:rPr>
          <w:rFonts w:ascii="Times New Roman" w:hAnsi="Times New Roman" w:cs="Times New Roman"/>
          <w:bCs/>
          <w:color w:val="000000" w:themeColor="text1"/>
          <w:lang w:val="de-DE"/>
        </w:rPr>
        <w:t xml:space="preserve"> </w:t>
      </w:r>
      <w:proofErr w:type="spellStart"/>
      <w:r w:rsidRPr="006C2D07">
        <w:rPr>
          <w:rFonts w:ascii="Times New Roman" w:hAnsi="Times New Roman" w:cs="Times New Roman"/>
          <w:bCs/>
          <w:color w:val="000000" w:themeColor="text1"/>
          <w:lang w:val="de-DE"/>
        </w:rPr>
        <w:t>hai</w:t>
      </w:r>
      <w:proofErr w:type="spellEnd"/>
      <w:r w:rsidRPr="006C2D07">
        <w:rPr>
          <w:rFonts w:ascii="Times New Roman" w:hAnsi="Times New Roman" w:cs="Times New Roman"/>
          <w:bCs/>
          <w:color w:val="000000" w:themeColor="text1"/>
          <w:lang w:val="de-DE"/>
        </w:rPr>
        <w:t>.</w:t>
      </w:r>
    </w:p>
    <w:p w14:paraId="5492B781" w14:textId="051D2A60"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 xml:space="preserve">Câu </w:t>
      </w:r>
      <w:r w:rsidR="00387D89" w:rsidRPr="006C2D07">
        <w:rPr>
          <w:rFonts w:ascii="Times New Roman" w:eastAsia="Times New Roman" w:hAnsi="Times New Roman" w:cs="Times New Roman"/>
          <w:b/>
          <w:bCs/>
          <w:color w:val="000000" w:themeColor="text1"/>
        </w:rPr>
        <w:t>3</w:t>
      </w:r>
      <w:r w:rsidRPr="006C2D07">
        <w:rPr>
          <w:rFonts w:ascii="Times New Roman" w:eastAsia="Times New Roman" w:hAnsi="Times New Roman" w:cs="Times New Roman"/>
          <w:b/>
          <w:bCs/>
          <w:color w:val="000000" w:themeColor="text1"/>
        </w:rPr>
        <w:t>. (2,5 điểm)</w:t>
      </w:r>
    </w:p>
    <w:p w14:paraId="1B96B3F8" w14:textId="63829205" w:rsidR="00A50453" w:rsidRPr="006C2D07" w:rsidRDefault="00A50453" w:rsidP="00387D89">
      <w:pPr>
        <w:spacing w:line="276" w:lineRule="auto"/>
        <w:ind w:firstLine="720"/>
        <w:jc w:val="both"/>
        <w:rPr>
          <w:rFonts w:ascii="Times New Roman" w:hAnsi="Times New Roman" w:cs="Times New Roman"/>
          <w:color w:val="000000" w:themeColor="text1"/>
        </w:rPr>
      </w:pPr>
      <w:r w:rsidRPr="006C2D07">
        <w:rPr>
          <w:rFonts w:ascii="Times New Roman" w:hAnsi="Times New Roman" w:cs="Times New Roman"/>
          <w:color w:val="000000" w:themeColor="text1"/>
        </w:rPr>
        <w:t xml:space="preserve">Vì sao nông nghiệp Đại Việt trong các thế kỉ X-XV có bước phát triển? Sự phát triển kinh tế nông nghiệp thời kì này có ý nghĩa gì? </w:t>
      </w:r>
    </w:p>
    <w:p w14:paraId="7F82FE57" w14:textId="2C2450D4"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Câu</w:t>
      </w:r>
      <w:r w:rsidR="00387D89" w:rsidRPr="006C2D07">
        <w:rPr>
          <w:rFonts w:ascii="Times New Roman" w:eastAsia="Times New Roman" w:hAnsi="Times New Roman" w:cs="Times New Roman"/>
          <w:b/>
          <w:bCs/>
          <w:color w:val="000000" w:themeColor="text1"/>
        </w:rPr>
        <w:t xml:space="preserve"> 4</w:t>
      </w:r>
      <w:r w:rsidRPr="006C2D07">
        <w:rPr>
          <w:rFonts w:ascii="Times New Roman" w:eastAsia="Times New Roman" w:hAnsi="Times New Roman" w:cs="Times New Roman"/>
          <w:b/>
          <w:bCs/>
          <w:color w:val="000000" w:themeColor="text1"/>
        </w:rPr>
        <w:t>. (3,0 điểm)</w:t>
      </w:r>
    </w:p>
    <w:p w14:paraId="7448FB3F" w14:textId="752C69BC" w:rsidR="005479F6" w:rsidRPr="006C2D07" w:rsidRDefault="005479F6"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ab/>
      </w:r>
      <w:r w:rsidRPr="006C2D07">
        <w:rPr>
          <w:rFonts w:ascii="Times New Roman" w:hAnsi="Times New Roman" w:cs="Times New Roman"/>
          <w:bCs/>
          <w:color w:val="000000" w:themeColor="text1"/>
        </w:rPr>
        <w:t>Phân tích điều kiện lịch sử của phong trào Cần vương cuối thế kỉ XIX. Từ kết cục của phong trào hãy rút ra bài học kinh</w:t>
      </w:r>
      <w:r w:rsidRPr="006C2D07">
        <w:rPr>
          <w:rFonts w:ascii="Times New Roman" w:hAnsi="Times New Roman" w:cs="Times New Roman"/>
          <w:color w:val="000000" w:themeColor="text1"/>
        </w:rPr>
        <w:t xml:space="preserve"> nghiệm cho cuộc đấu tranh giành và bảo vệ độc lập dân tộc.</w:t>
      </w:r>
    </w:p>
    <w:p w14:paraId="46A35064" w14:textId="3EE31654"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 xml:space="preserve">Câu </w:t>
      </w:r>
      <w:r w:rsidR="00387D89" w:rsidRPr="006C2D07">
        <w:rPr>
          <w:rFonts w:ascii="Times New Roman" w:eastAsia="Times New Roman" w:hAnsi="Times New Roman" w:cs="Times New Roman"/>
          <w:b/>
          <w:bCs/>
          <w:color w:val="000000" w:themeColor="text1"/>
        </w:rPr>
        <w:t>5</w:t>
      </w:r>
      <w:r w:rsidRPr="006C2D07">
        <w:rPr>
          <w:rFonts w:ascii="Times New Roman" w:eastAsia="Times New Roman" w:hAnsi="Times New Roman" w:cs="Times New Roman"/>
          <w:b/>
          <w:bCs/>
          <w:color w:val="000000" w:themeColor="text1"/>
        </w:rPr>
        <w:t>. (2,5 điểm)</w:t>
      </w:r>
    </w:p>
    <w:p w14:paraId="024FDE61" w14:textId="77777777" w:rsidR="00A50453" w:rsidRPr="006C2D07" w:rsidRDefault="00A50453" w:rsidP="00387D89">
      <w:pPr>
        <w:spacing w:line="276" w:lineRule="auto"/>
        <w:ind w:firstLine="720"/>
        <w:jc w:val="both"/>
        <w:rPr>
          <w:rFonts w:ascii="Times New Roman" w:hAnsi="Times New Roman" w:cs="Times New Roman"/>
          <w:bCs/>
          <w:color w:val="000000" w:themeColor="text1"/>
        </w:rPr>
      </w:pPr>
      <w:r w:rsidRPr="006C2D07">
        <w:rPr>
          <w:rFonts w:ascii="Times New Roman" w:hAnsi="Times New Roman" w:cs="Times New Roman"/>
          <w:bCs/>
          <w:color w:val="000000" w:themeColor="text1"/>
        </w:rPr>
        <w:t>Nêu và đánh giá chính sách ngoại giao của nhà Nguyễn trong nửa đầu thế kỷ XIX? Theo em, nước ta cần thực hiện chính sách đối ngoại như thế nào trong giai đoạn hiện nay?</w:t>
      </w:r>
    </w:p>
    <w:p w14:paraId="4D12DEBE" w14:textId="298CE278"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 xml:space="preserve">Câu </w:t>
      </w:r>
      <w:r w:rsidR="00387D89" w:rsidRPr="006C2D07">
        <w:rPr>
          <w:rFonts w:ascii="Times New Roman" w:eastAsia="Times New Roman" w:hAnsi="Times New Roman" w:cs="Times New Roman"/>
          <w:b/>
          <w:bCs/>
          <w:color w:val="000000" w:themeColor="text1"/>
        </w:rPr>
        <w:t>6</w:t>
      </w:r>
      <w:r w:rsidRPr="006C2D07">
        <w:rPr>
          <w:rFonts w:ascii="Times New Roman" w:eastAsia="Times New Roman" w:hAnsi="Times New Roman" w:cs="Times New Roman"/>
          <w:b/>
          <w:bCs/>
          <w:color w:val="000000" w:themeColor="text1"/>
        </w:rPr>
        <w:t>. (3,0 điểm)</w:t>
      </w:r>
    </w:p>
    <w:p w14:paraId="67F7FF02" w14:textId="77777777" w:rsidR="00A50453" w:rsidRPr="006C2D07" w:rsidRDefault="00A50453" w:rsidP="00387D89">
      <w:pPr>
        <w:spacing w:line="276" w:lineRule="auto"/>
        <w:jc w:val="both"/>
        <w:rPr>
          <w:rFonts w:ascii="Times New Roman" w:hAnsi="Times New Roman" w:cs="Times New Roman"/>
          <w:bCs/>
          <w:color w:val="000000" w:themeColor="text1"/>
        </w:rPr>
      </w:pPr>
      <w:r w:rsidRPr="006C2D07">
        <w:rPr>
          <w:rFonts w:ascii="Times New Roman" w:eastAsia="Times New Roman" w:hAnsi="Times New Roman" w:cs="Times New Roman"/>
          <w:b/>
          <w:bCs/>
          <w:color w:val="000000" w:themeColor="text1"/>
        </w:rPr>
        <w:tab/>
      </w:r>
      <w:r w:rsidRPr="006C2D07">
        <w:rPr>
          <w:rFonts w:ascii="Times New Roman" w:hAnsi="Times New Roman" w:cs="Times New Roman"/>
          <w:bCs/>
          <w:color w:val="000000" w:themeColor="text1"/>
        </w:rPr>
        <w:t xml:space="preserve">Hãy xác định những biến đổi của kinh tế Việt Nam sau </w:t>
      </w:r>
      <w:r w:rsidRPr="006C2D07">
        <w:rPr>
          <w:rFonts w:ascii="Times New Roman" w:eastAsia="Times New Roman" w:hAnsi="Times New Roman" w:cs="Times New Roman"/>
          <w:bCs/>
          <w:color w:val="000000" w:themeColor="text1"/>
        </w:rPr>
        <w:t>cuộc khai khác thuộc địa lần thứ nhất của thực dân Pháp (1897-1914)</w:t>
      </w:r>
      <w:r w:rsidRPr="006C2D07">
        <w:rPr>
          <w:rFonts w:ascii="Times New Roman" w:hAnsi="Times New Roman" w:cs="Times New Roman"/>
          <w:bCs/>
          <w:color w:val="000000" w:themeColor="text1"/>
        </w:rPr>
        <w:t>. Nêu tác động của những biến đổi đó đối với xã hội Việt Nam.</w:t>
      </w:r>
    </w:p>
    <w:p w14:paraId="2FFED45B" w14:textId="0DDB8BA6" w:rsidR="00A50453" w:rsidRPr="006C2D07" w:rsidRDefault="00A50453"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 xml:space="preserve">Câu </w:t>
      </w:r>
      <w:r w:rsidR="00387D89" w:rsidRPr="006C2D07">
        <w:rPr>
          <w:rFonts w:ascii="Times New Roman" w:eastAsia="Times New Roman" w:hAnsi="Times New Roman" w:cs="Times New Roman"/>
          <w:b/>
          <w:bCs/>
          <w:color w:val="000000" w:themeColor="text1"/>
        </w:rPr>
        <w:t>7</w:t>
      </w:r>
      <w:r w:rsidRPr="006C2D07">
        <w:rPr>
          <w:rFonts w:ascii="Times New Roman" w:eastAsia="Times New Roman" w:hAnsi="Times New Roman" w:cs="Times New Roman"/>
          <w:b/>
          <w:bCs/>
          <w:color w:val="000000" w:themeColor="text1"/>
        </w:rPr>
        <w:t>. (3,0 điểm)</w:t>
      </w:r>
    </w:p>
    <w:p w14:paraId="5E257EB9" w14:textId="77777777" w:rsidR="00A50453" w:rsidRPr="006C2D07" w:rsidRDefault="00A50453" w:rsidP="00387D89">
      <w:pPr>
        <w:spacing w:line="276" w:lineRule="auto"/>
        <w:ind w:firstLine="720"/>
        <w:jc w:val="both"/>
        <w:rPr>
          <w:rFonts w:ascii="Times New Roman" w:hAnsi="Times New Roman" w:cs="Times New Roman"/>
          <w:bCs/>
          <w:color w:val="000000" w:themeColor="text1"/>
        </w:rPr>
      </w:pPr>
      <w:r w:rsidRPr="006C2D07">
        <w:rPr>
          <w:rFonts w:ascii="Times New Roman" w:hAnsi="Times New Roman" w:cs="Times New Roman"/>
          <w:bCs/>
          <w:color w:val="000000" w:themeColor="text1"/>
        </w:rPr>
        <w:t>Trình bày những nét chính về phong trào Duy tân ở Việt Nam đầu thế kỷ XX? Thực tiễn phong trào đã để lại những bài học kinh nghiệm gì cho sự nghiệp đổi mới đất nước của Việt Nam hiện nay?</w:t>
      </w:r>
    </w:p>
    <w:p w14:paraId="1D1090A2" w14:textId="77777777" w:rsidR="00A50453" w:rsidRPr="006C2D07" w:rsidRDefault="00A50453" w:rsidP="00387D89">
      <w:pPr>
        <w:spacing w:line="276" w:lineRule="auto"/>
        <w:jc w:val="center"/>
        <w:rPr>
          <w:rFonts w:ascii="Times New Roman" w:eastAsia="Times New Roman" w:hAnsi="Times New Roman" w:cs="Times New Roman"/>
          <w:b/>
          <w:bCs/>
          <w:color w:val="000000" w:themeColor="text1"/>
        </w:rPr>
      </w:pPr>
    </w:p>
    <w:p w14:paraId="17622C77" w14:textId="5F7B6CFA" w:rsidR="00577E43" w:rsidRPr="006C2D07" w:rsidRDefault="007D6822" w:rsidP="00387D89">
      <w:pPr>
        <w:spacing w:line="276" w:lineRule="auto"/>
        <w:jc w:val="center"/>
        <w:rPr>
          <w:rFonts w:ascii="Times New Roman" w:eastAsia="Times New Roman" w:hAnsi="Times New Roman" w:cs="Times New Roman"/>
          <w:color w:val="000000" w:themeColor="text1"/>
        </w:rPr>
      </w:pPr>
      <w:r w:rsidRPr="006C2D07">
        <w:rPr>
          <w:rFonts w:ascii="Times New Roman" w:eastAsia="Times New Roman" w:hAnsi="Times New Roman" w:cs="Times New Roman"/>
          <w:b/>
          <w:bCs/>
          <w:color w:val="000000" w:themeColor="text1"/>
        </w:rPr>
        <w:t>------------</w:t>
      </w:r>
      <w:r w:rsidR="00577E43" w:rsidRPr="006C2D07">
        <w:rPr>
          <w:rFonts w:ascii="Times New Roman" w:eastAsia="Times New Roman" w:hAnsi="Times New Roman" w:cs="Times New Roman"/>
          <w:b/>
          <w:bCs/>
          <w:color w:val="000000" w:themeColor="text1"/>
        </w:rPr>
        <w:t>H</w:t>
      </w:r>
      <w:r w:rsidRPr="006C2D07">
        <w:rPr>
          <w:rFonts w:ascii="Times New Roman" w:eastAsia="Times New Roman" w:hAnsi="Times New Roman" w:cs="Times New Roman"/>
          <w:b/>
          <w:bCs/>
          <w:color w:val="000000" w:themeColor="text1"/>
        </w:rPr>
        <w:t>Ế</w:t>
      </w:r>
      <w:r w:rsidR="00577E43" w:rsidRPr="006C2D07">
        <w:rPr>
          <w:rFonts w:ascii="Times New Roman" w:eastAsia="Times New Roman" w:hAnsi="Times New Roman" w:cs="Times New Roman"/>
          <w:b/>
          <w:bCs/>
          <w:color w:val="000000" w:themeColor="text1"/>
        </w:rPr>
        <w:t>T</w:t>
      </w:r>
      <w:r w:rsidRPr="006C2D07">
        <w:rPr>
          <w:rFonts w:ascii="Times New Roman" w:eastAsia="Times New Roman" w:hAnsi="Times New Roman" w:cs="Times New Roman"/>
          <w:b/>
          <w:bCs/>
          <w:color w:val="000000" w:themeColor="text1"/>
        </w:rPr>
        <w:t>------------</w:t>
      </w:r>
    </w:p>
    <w:p w14:paraId="20A94E04" w14:textId="77777777" w:rsidR="007D6822" w:rsidRPr="006C2D07" w:rsidRDefault="00577E43" w:rsidP="00387D89">
      <w:pPr>
        <w:spacing w:line="276" w:lineRule="auto"/>
        <w:jc w:val="center"/>
        <w:rPr>
          <w:rFonts w:ascii="Times New Roman" w:eastAsia="Times New Roman" w:hAnsi="Times New Roman" w:cs="Times New Roman"/>
          <w:color w:val="000000" w:themeColor="text1"/>
        </w:rPr>
      </w:pPr>
      <w:r w:rsidRPr="006C2D07">
        <w:rPr>
          <w:rFonts w:ascii="Times New Roman" w:eastAsia="Times New Roman" w:hAnsi="Times New Roman" w:cs="Times New Roman"/>
          <w:color w:val="000000" w:themeColor="text1"/>
        </w:rPr>
        <w:t>(Th</w:t>
      </w:r>
      <w:r w:rsidR="007D6822" w:rsidRPr="006C2D07">
        <w:rPr>
          <w:rFonts w:ascii="Times New Roman" w:eastAsia="Times New Roman" w:hAnsi="Times New Roman" w:cs="Times New Roman"/>
          <w:color w:val="000000" w:themeColor="text1"/>
        </w:rPr>
        <w:t>í</w:t>
      </w:r>
      <w:r w:rsidRPr="006C2D07">
        <w:rPr>
          <w:rFonts w:ascii="Times New Roman" w:eastAsia="Times New Roman" w:hAnsi="Times New Roman" w:cs="Times New Roman"/>
          <w:color w:val="000000" w:themeColor="text1"/>
        </w:rPr>
        <w:t xml:space="preserve"> sinh không được sử dụng tài liệu</w:t>
      </w:r>
    </w:p>
    <w:p w14:paraId="2C5085D5" w14:textId="78E5BDA5" w:rsidR="00577E43" w:rsidRPr="006C2D07" w:rsidRDefault="00577E43" w:rsidP="00387D89">
      <w:pPr>
        <w:spacing w:line="276" w:lineRule="auto"/>
        <w:jc w:val="center"/>
        <w:rPr>
          <w:rFonts w:ascii="Times New Roman" w:eastAsia="Times New Roman" w:hAnsi="Times New Roman" w:cs="Times New Roman"/>
          <w:color w:val="000000" w:themeColor="text1"/>
        </w:rPr>
      </w:pPr>
      <w:r w:rsidRPr="006C2D07">
        <w:rPr>
          <w:rFonts w:ascii="Times New Roman" w:eastAsia="Times New Roman" w:hAnsi="Times New Roman" w:cs="Times New Roman"/>
          <w:color w:val="000000" w:themeColor="text1"/>
        </w:rPr>
        <w:t>Cán bộ coi thi không giải thích gì thêm.)</w:t>
      </w:r>
    </w:p>
    <w:p w14:paraId="282B037D" w14:textId="77777777" w:rsidR="00577E43" w:rsidRPr="006C2D07" w:rsidRDefault="00577E43" w:rsidP="00387D89">
      <w:pPr>
        <w:spacing w:line="276" w:lineRule="auto"/>
        <w:jc w:val="both"/>
        <w:rPr>
          <w:rFonts w:ascii="Times New Roman" w:eastAsia="Times New Roman" w:hAnsi="Times New Roman" w:cs="Times New Roman"/>
          <w:color w:val="000000" w:themeColor="text1"/>
        </w:rPr>
      </w:pPr>
    </w:p>
    <w:p w14:paraId="0570C18B" w14:textId="77777777" w:rsidR="0042282B" w:rsidRPr="006C2D07" w:rsidRDefault="0042282B" w:rsidP="00387D89">
      <w:pPr>
        <w:spacing w:line="276" w:lineRule="auto"/>
        <w:jc w:val="both"/>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br w:type="page"/>
      </w:r>
    </w:p>
    <w:p w14:paraId="7571356C" w14:textId="115CE607" w:rsidR="00577E43" w:rsidRPr="006C2D07" w:rsidRDefault="00577E43"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lastRenderedPageBreak/>
        <w:t xml:space="preserve">HƯỚNG DẪN CHẤM </w:t>
      </w:r>
    </w:p>
    <w:p w14:paraId="436EB786" w14:textId="77777777" w:rsidR="00387D89" w:rsidRPr="006C2D07" w:rsidRDefault="00387D89" w:rsidP="00387D89">
      <w:pPr>
        <w:spacing w:line="276" w:lineRule="auto"/>
        <w:jc w:val="center"/>
        <w:rPr>
          <w:rFonts w:ascii="Times New Roman" w:eastAsia="Times New Roman" w:hAnsi="Times New Roman" w:cs="Times New Roman"/>
          <w:b/>
          <w:bCs/>
          <w:color w:val="000000" w:themeColor="text1"/>
        </w:rPr>
      </w:pPr>
    </w:p>
    <w:tbl>
      <w:tblPr>
        <w:tblStyle w:val="TableGrid"/>
        <w:tblW w:w="0" w:type="auto"/>
        <w:tblLook w:val="04A0" w:firstRow="1" w:lastRow="0" w:firstColumn="1" w:lastColumn="0" w:noHBand="0" w:noVBand="1"/>
      </w:tblPr>
      <w:tblGrid>
        <w:gridCol w:w="779"/>
        <w:gridCol w:w="8537"/>
        <w:gridCol w:w="986"/>
      </w:tblGrid>
      <w:tr w:rsidR="00E03018" w:rsidRPr="006C2D07" w14:paraId="2BEEA33E" w14:textId="77777777" w:rsidTr="00E03018">
        <w:tc>
          <w:tcPr>
            <w:tcW w:w="780" w:type="dxa"/>
          </w:tcPr>
          <w:p w14:paraId="58DE084C" w14:textId="2CE6A2C6"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CÂU</w:t>
            </w:r>
          </w:p>
        </w:tc>
        <w:tc>
          <w:tcPr>
            <w:tcW w:w="8715" w:type="dxa"/>
          </w:tcPr>
          <w:p w14:paraId="58F13B54" w14:textId="34CFDFFB"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NỘI DUNG</w:t>
            </w:r>
          </w:p>
        </w:tc>
        <w:tc>
          <w:tcPr>
            <w:tcW w:w="989" w:type="dxa"/>
          </w:tcPr>
          <w:p w14:paraId="397DD8B0" w14:textId="496DB68D"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ĐIỂM</w:t>
            </w:r>
          </w:p>
        </w:tc>
      </w:tr>
      <w:tr w:rsidR="00E03018" w:rsidRPr="006C2D07" w14:paraId="379599A2" w14:textId="77777777" w:rsidTr="00E03018">
        <w:tc>
          <w:tcPr>
            <w:tcW w:w="780" w:type="dxa"/>
          </w:tcPr>
          <w:p w14:paraId="6191B823" w14:textId="7CE9E658" w:rsidR="00565744" w:rsidRPr="006C2D07" w:rsidRDefault="00387D89"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1</w:t>
            </w:r>
          </w:p>
        </w:tc>
        <w:tc>
          <w:tcPr>
            <w:tcW w:w="8715" w:type="dxa"/>
          </w:tcPr>
          <w:p w14:paraId="2E51F26E" w14:textId="4B246A58" w:rsidR="00565744" w:rsidRPr="006C2D07" w:rsidRDefault="00565744" w:rsidP="00387D89">
            <w:pPr>
              <w:spacing w:line="276" w:lineRule="auto"/>
              <w:jc w:val="both"/>
              <w:rPr>
                <w:rFonts w:ascii="Times New Roman" w:eastAsia="Times New Roman" w:hAnsi="Times New Roman" w:cs="Times New Roman"/>
                <w:b/>
                <w:bCs/>
                <w:color w:val="000000" w:themeColor="text1"/>
              </w:rPr>
            </w:pPr>
            <w:r w:rsidRPr="006C2D07">
              <w:rPr>
                <w:rFonts w:ascii="Times New Roman" w:hAnsi="Times New Roman" w:cs="Times New Roman"/>
                <w:b/>
                <w:bCs/>
                <w:color w:val="000000" w:themeColor="text1"/>
              </w:rPr>
              <w:t>Phân tích những tiền đề đưa tới Cách mạng tháng Mười năm 1917 ở Nga nổ ra thành công. Thắng lợi của cuộc cách mạng này có ảnh hưởng gì đến Việt Nam?</w:t>
            </w:r>
          </w:p>
        </w:tc>
        <w:tc>
          <w:tcPr>
            <w:tcW w:w="989" w:type="dxa"/>
          </w:tcPr>
          <w:p w14:paraId="18CE2607" w14:textId="2096FB79"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3,0</w:t>
            </w:r>
          </w:p>
        </w:tc>
      </w:tr>
      <w:tr w:rsidR="00E03018" w:rsidRPr="006C2D07" w14:paraId="09297EB9" w14:textId="77777777" w:rsidTr="00E03018">
        <w:tc>
          <w:tcPr>
            <w:tcW w:w="780" w:type="dxa"/>
            <w:vMerge w:val="restart"/>
          </w:tcPr>
          <w:p w14:paraId="45DEF8CB"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5FB4DC7" w14:textId="077D513B" w:rsidR="00E03018" w:rsidRPr="006C2D07" w:rsidRDefault="00E03018" w:rsidP="00387D89">
            <w:pPr>
              <w:spacing w:line="276" w:lineRule="auto"/>
              <w:jc w:val="both"/>
              <w:rPr>
                <w:rFonts w:ascii="Times New Roman" w:hAnsi="Times New Roman" w:cs="Times New Roman"/>
                <w:b/>
                <w:bCs/>
                <w:color w:val="000000" w:themeColor="text1"/>
              </w:rPr>
            </w:pPr>
            <w:r w:rsidRPr="006C2D07">
              <w:rPr>
                <w:rFonts w:ascii="Times New Roman" w:hAnsi="Times New Roman" w:cs="Times New Roman"/>
                <w:b/>
                <w:bCs/>
                <w:i/>
                <w:iCs/>
                <w:color w:val="000000" w:themeColor="text1"/>
              </w:rPr>
              <w:t>* Những tiền đề đưa tới Cách mạng tháng Mười năm 1917 ở Nga:</w:t>
            </w:r>
          </w:p>
        </w:tc>
        <w:tc>
          <w:tcPr>
            <w:tcW w:w="989" w:type="dxa"/>
          </w:tcPr>
          <w:p w14:paraId="64E3907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r>
      <w:tr w:rsidR="00E03018" w:rsidRPr="006C2D07" w14:paraId="4F9EDC56" w14:textId="77777777" w:rsidTr="00E03018">
        <w:tc>
          <w:tcPr>
            <w:tcW w:w="780" w:type="dxa"/>
            <w:vMerge/>
          </w:tcPr>
          <w:p w14:paraId="2BA2928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6DB897A" w14:textId="1C77B1C6"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i/>
                <w:iCs/>
                <w:color w:val="000000" w:themeColor="text1"/>
              </w:rPr>
              <w:t>- Về chính trị:</w:t>
            </w:r>
            <w:r w:rsidRPr="006C2D07">
              <w:rPr>
                <w:rFonts w:ascii="Times New Roman" w:hAnsi="Times New Roman" w:cs="Times New Roman"/>
                <w:color w:val="000000" w:themeColor="text1"/>
              </w:rPr>
              <w:t xml:space="preserve"> chế độ phong kiến Nga hoàng đã khủng hoảng, thi hành chính sách bảo thủ, lạc hậu, kìm hãm sự phát triển của đất nước…</w:t>
            </w:r>
          </w:p>
        </w:tc>
        <w:tc>
          <w:tcPr>
            <w:tcW w:w="989" w:type="dxa"/>
          </w:tcPr>
          <w:p w14:paraId="7F35D7A5" w14:textId="36EBCD4D" w:rsidR="00E03018" w:rsidRPr="006C2D07" w:rsidRDefault="00E03018" w:rsidP="00387D89">
            <w:pPr>
              <w:spacing w:line="276" w:lineRule="auto"/>
              <w:jc w:val="center"/>
              <w:rPr>
                <w:rFonts w:ascii="Times New Roman" w:eastAsia="Times New Roman" w:hAnsi="Times New Roman" w:cs="Times New Roman"/>
                <w:b/>
                <w:bCs/>
                <w:color w:val="000000" w:themeColor="text1"/>
              </w:rPr>
            </w:pPr>
            <w:r w:rsidRPr="006C2D07">
              <w:rPr>
                <w:rFonts w:ascii="Times New Roman" w:hAnsi="Times New Roman" w:cs="Times New Roman"/>
                <w:color w:val="000000" w:themeColor="text1"/>
              </w:rPr>
              <w:t>0,5</w:t>
            </w:r>
          </w:p>
        </w:tc>
      </w:tr>
      <w:tr w:rsidR="00E03018" w:rsidRPr="006C2D07" w14:paraId="295AF32E" w14:textId="77777777" w:rsidTr="00E03018">
        <w:tc>
          <w:tcPr>
            <w:tcW w:w="780" w:type="dxa"/>
            <w:vMerge/>
          </w:tcPr>
          <w:p w14:paraId="27EB3A98"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633AD38" w14:textId="21300314"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i/>
                <w:iCs/>
                <w:color w:val="000000" w:themeColor="text1"/>
                <w:lang w:val="sv-SE"/>
              </w:rPr>
              <w:t xml:space="preserve">- </w:t>
            </w:r>
            <w:proofErr w:type="spellStart"/>
            <w:r w:rsidRPr="006C2D07">
              <w:rPr>
                <w:rFonts w:ascii="Times New Roman" w:hAnsi="Times New Roman" w:cs="Times New Roman"/>
                <w:i/>
                <w:iCs/>
                <w:color w:val="000000" w:themeColor="text1"/>
                <w:lang w:val="sv-SE"/>
              </w:rPr>
              <w:t>Kinh</w:t>
            </w:r>
            <w:proofErr w:type="spellEnd"/>
            <w:r w:rsidRPr="006C2D07">
              <w:rPr>
                <w:rFonts w:ascii="Times New Roman" w:hAnsi="Times New Roman" w:cs="Times New Roman"/>
                <w:i/>
                <w:iCs/>
                <w:color w:val="000000" w:themeColor="text1"/>
                <w:lang w:val="sv-SE"/>
              </w:rPr>
              <w:t xml:space="preserve"> </w:t>
            </w:r>
            <w:proofErr w:type="spellStart"/>
            <w:r w:rsidRPr="006C2D07">
              <w:rPr>
                <w:rFonts w:ascii="Times New Roman" w:hAnsi="Times New Roman" w:cs="Times New Roman"/>
                <w:i/>
                <w:iCs/>
                <w:color w:val="000000" w:themeColor="text1"/>
                <w:lang w:val="sv-SE"/>
              </w:rPr>
              <w:t>tế</w:t>
            </w:r>
            <w:proofErr w:type="spellEnd"/>
            <w:r w:rsidRPr="006C2D07">
              <w:rPr>
                <w:rFonts w:ascii="Times New Roman" w:hAnsi="Times New Roman" w:cs="Times New Roman"/>
                <w:i/>
                <w:iCs/>
                <w:color w:val="000000" w:themeColor="text1"/>
                <w:lang w:val="sv-SE"/>
              </w:rPr>
              <w:t>:</w:t>
            </w:r>
            <w:r w:rsidRPr="006C2D07">
              <w:rPr>
                <w:rFonts w:ascii="Times New Roman" w:hAnsi="Times New Roman" w:cs="Times New Roman"/>
                <w:color w:val="000000" w:themeColor="text1"/>
                <w:lang w:val="sv-SE"/>
              </w:rPr>
              <w:t xml:space="preserve"> </w:t>
            </w:r>
            <w:r w:rsidRPr="006C2D07">
              <w:rPr>
                <w:rFonts w:ascii="Times New Roman" w:eastAsia="Times New Roman" w:hAnsi="Times New Roman" w:cs="Times New Roman"/>
                <w:color w:val="000000" w:themeColor="text1"/>
              </w:rPr>
              <w:t>Nga có nền đại công nghiệp tập trung cao nhưng chỉ phát triển ở mức độ trung bình, ngày càng lạc hậu và lệ thuộc vào phương Tây. Sự phát triển chậm đó là do Nga còn duy trì tàn tích phong kiến nặng nề.</w:t>
            </w:r>
          </w:p>
        </w:tc>
        <w:tc>
          <w:tcPr>
            <w:tcW w:w="989" w:type="dxa"/>
          </w:tcPr>
          <w:p w14:paraId="0788E236" w14:textId="49F2E829"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2EF89AC6" w14:textId="77777777" w:rsidTr="00E03018">
        <w:tc>
          <w:tcPr>
            <w:tcW w:w="780" w:type="dxa"/>
            <w:vMerge/>
          </w:tcPr>
          <w:p w14:paraId="188C04A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E9A5DEB" w14:textId="125666D7" w:rsidR="00E03018" w:rsidRPr="006C2D07" w:rsidRDefault="00E03018" w:rsidP="00387D89">
            <w:pPr>
              <w:spacing w:line="276" w:lineRule="auto"/>
              <w:jc w:val="both"/>
              <w:rPr>
                <w:rFonts w:ascii="Times New Roman" w:hAnsi="Times New Roman" w:cs="Times New Roman"/>
                <w:color w:val="000000" w:themeColor="text1"/>
                <w:lang w:val="sv-SE"/>
              </w:rPr>
            </w:pPr>
            <w:r w:rsidRPr="006C2D07">
              <w:rPr>
                <w:rFonts w:ascii="Times New Roman" w:hAnsi="Times New Roman" w:cs="Times New Roman"/>
                <w:i/>
                <w:iCs/>
                <w:color w:val="000000" w:themeColor="text1"/>
              </w:rPr>
              <w:t>- Về xã hội:</w:t>
            </w:r>
            <w:r w:rsidRPr="006C2D07">
              <w:rPr>
                <w:rFonts w:ascii="Times New Roman" w:hAnsi="Times New Roman" w:cs="Times New Roman"/>
                <w:color w:val="000000" w:themeColor="text1"/>
              </w:rPr>
              <w:t xml:space="preserve"> nước Nga đang tồn tại nhiều mâu thuẫn chồng chéo, là nơi tập trung nhiều mâu thuẫn của thời đại…Chế độ phong kiến Nga hoàng là đối tượng đấu tranh của các giai cấp, tầng lớp trong xã hội để giải quyết các mâu thuẫn…</w:t>
            </w:r>
          </w:p>
        </w:tc>
        <w:tc>
          <w:tcPr>
            <w:tcW w:w="989" w:type="dxa"/>
          </w:tcPr>
          <w:p w14:paraId="1311DA83" w14:textId="17B3EF78"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75361FBF" w14:textId="77777777" w:rsidTr="00E03018">
        <w:tc>
          <w:tcPr>
            <w:tcW w:w="780" w:type="dxa"/>
            <w:vMerge/>
          </w:tcPr>
          <w:p w14:paraId="5A023145"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128FB5C" w14:textId="386CCA3D"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i/>
                <w:iCs/>
                <w:color w:val="000000" w:themeColor="text1"/>
              </w:rPr>
              <w:t>- Về giai cấp lãnh đạo:</w:t>
            </w:r>
            <w:r w:rsidRPr="006C2D07">
              <w:rPr>
                <w:rFonts w:ascii="Times New Roman" w:hAnsi="Times New Roman" w:cs="Times New Roman"/>
                <w:color w:val="000000" w:themeColor="text1"/>
              </w:rPr>
              <w:t xml:space="preserve"> Giai cấp công nhân Nga đã trưởng thành, được trang bị vũ khí tư tưởng chủ nghĩa Mác – Lênin, có Đảng Bôn sê vích lãnh đạo… Giai cấp công nhân đã nhận thức được sứ mệnh lãnh đạo cách mạng xóa bỏ sự áp bức, bóc lột để đưa nước Nga phát triển đi lên…</w:t>
            </w:r>
          </w:p>
        </w:tc>
        <w:tc>
          <w:tcPr>
            <w:tcW w:w="989" w:type="dxa"/>
          </w:tcPr>
          <w:p w14:paraId="3C3FC35A" w14:textId="409756B5"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01634AF3" w14:textId="77777777" w:rsidTr="00E03018">
        <w:tc>
          <w:tcPr>
            <w:tcW w:w="780" w:type="dxa"/>
            <w:vMerge/>
          </w:tcPr>
          <w:p w14:paraId="0DA15CF2"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2776C9C" w14:textId="593EEC7F"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i/>
                <w:iCs/>
                <w:color w:val="000000" w:themeColor="text1"/>
              </w:rPr>
              <w:t>- Thành quả của cách mạng tháng Hai và cục diện của nước Nga:</w:t>
            </w:r>
            <w:r w:rsidRPr="006C2D07">
              <w:rPr>
                <w:rFonts w:ascii="Times New Roman" w:hAnsi="Times New Roman" w:cs="Times New Roman"/>
                <w:color w:val="000000" w:themeColor="text1"/>
              </w:rPr>
              <w:t xml:space="preserve"> Chế độ phong kiến Nga hoàng đã bị xóa bỏ, nhưng nước Nga xuất hiện cục diện đặc biệt – hai chính quyền song song tồn tại…Chính phủ tư sản lâm thời đi ngược lợi ích nhân dân…Vì vậy, Đảng Bôn sê vích do Lênin lãnh đạo đã quyết định làm cách mạng không ngừng…</w:t>
            </w:r>
          </w:p>
        </w:tc>
        <w:tc>
          <w:tcPr>
            <w:tcW w:w="989" w:type="dxa"/>
          </w:tcPr>
          <w:p w14:paraId="3A8E5518" w14:textId="5E03A206"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19B19A65" w14:textId="77777777" w:rsidTr="00E03018">
        <w:tc>
          <w:tcPr>
            <w:tcW w:w="780" w:type="dxa"/>
            <w:vMerge/>
          </w:tcPr>
          <w:p w14:paraId="60A13ABF"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457A1DB" w14:textId="1225EC09" w:rsidR="00E03018" w:rsidRPr="006C2D07" w:rsidRDefault="00E03018" w:rsidP="00387D89">
            <w:pPr>
              <w:spacing w:line="276" w:lineRule="auto"/>
              <w:jc w:val="both"/>
              <w:rPr>
                <w:rFonts w:ascii="Times New Roman" w:hAnsi="Times New Roman" w:cs="Times New Roman"/>
                <w:b/>
                <w:bCs/>
                <w:i/>
                <w:iCs/>
                <w:color w:val="000000" w:themeColor="text1"/>
              </w:rPr>
            </w:pPr>
            <w:r w:rsidRPr="006C2D07">
              <w:rPr>
                <w:rFonts w:ascii="Times New Roman" w:hAnsi="Times New Roman" w:cs="Times New Roman"/>
                <w:b/>
                <w:bCs/>
                <w:i/>
                <w:iCs/>
                <w:color w:val="000000" w:themeColor="text1"/>
              </w:rPr>
              <w:t>* Ảnh hưởng đến cách mạng Việt Nam…</w:t>
            </w:r>
          </w:p>
        </w:tc>
        <w:tc>
          <w:tcPr>
            <w:tcW w:w="989" w:type="dxa"/>
          </w:tcPr>
          <w:p w14:paraId="50E91AAF" w14:textId="77777777" w:rsidR="00E03018" w:rsidRPr="006C2D07" w:rsidRDefault="00E03018" w:rsidP="00387D89">
            <w:pPr>
              <w:spacing w:line="276" w:lineRule="auto"/>
              <w:jc w:val="center"/>
              <w:rPr>
                <w:rFonts w:ascii="Times New Roman" w:hAnsi="Times New Roman" w:cs="Times New Roman"/>
                <w:color w:val="000000" w:themeColor="text1"/>
              </w:rPr>
            </w:pPr>
          </w:p>
        </w:tc>
      </w:tr>
      <w:tr w:rsidR="00E03018" w:rsidRPr="006C2D07" w14:paraId="3CB6737B" w14:textId="77777777" w:rsidTr="00E03018">
        <w:tc>
          <w:tcPr>
            <w:tcW w:w="780" w:type="dxa"/>
            <w:vMerge/>
          </w:tcPr>
          <w:p w14:paraId="4C937DF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1535AD8" w14:textId="4F7A5894"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color w:val="000000" w:themeColor="text1"/>
              </w:rPr>
              <w:t>- Hướng theo tiếng súng</w:t>
            </w:r>
            <w:r w:rsidR="00900E31" w:rsidRPr="006C2D07">
              <w:rPr>
                <w:rFonts w:ascii="Times New Roman" w:hAnsi="Times New Roman" w:cs="Times New Roman"/>
                <w:color w:val="000000" w:themeColor="text1"/>
              </w:rPr>
              <w:t xml:space="preserve"> Cách mạng tháng Mười</w:t>
            </w:r>
            <w:r w:rsidRPr="006C2D07">
              <w:rPr>
                <w:rFonts w:ascii="Times New Roman" w:hAnsi="Times New Roman" w:cs="Times New Roman"/>
                <w:color w:val="000000" w:themeColor="text1"/>
              </w:rPr>
              <w:t>, Nguyễn Ái Quốc đã đến với chủ nghĩa Mác</w:t>
            </w:r>
            <w:r w:rsidR="00900E31" w:rsidRPr="006C2D07">
              <w:rPr>
                <w:rFonts w:ascii="Times New Roman" w:hAnsi="Times New Roman" w:cs="Times New Roman"/>
                <w:color w:val="000000" w:themeColor="text1"/>
              </w:rPr>
              <w:t xml:space="preserve"> – </w:t>
            </w:r>
            <w:r w:rsidRPr="006C2D07">
              <w:rPr>
                <w:rFonts w:ascii="Times New Roman" w:hAnsi="Times New Roman" w:cs="Times New Roman"/>
                <w:color w:val="000000" w:themeColor="text1"/>
              </w:rPr>
              <w:t>Lê</w:t>
            </w:r>
            <w:r w:rsidR="00900E31" w:rsidRPr="006C2D07">
              <w:rPr>
                <w:rFonts w:ascii="Times New Roman" w:hAnsi="Times New Roman" w:cs="Times New Roman"/>
                <w:color w:val="000000" w:themeColor="text1"/>
              </w:rPr>
              <w:t>-</w:t>
            </w:r>
            <w:r w:rsidRPr="006C2D07">
              <w:rPr>
                <w:rFonts w:ascii="Times New Roman" w:hAnsi="Times New Roman" w:cs="Times New Roman"/>
                <w:color w:val="000000" w:themeColor="text1"/>
              </w:rPr>
              <w:t>nin và quyết định lựa chọn con đường cứu nước giải phóng dân tộc theo con đường của cách mạng Nga - con đường vô sản.</w:t>
            </w:r>
          </w:p>
        </w:tc>
        <w:tc>
          <w:tcPr>
            <w:tcW w:w="989" w:type="dxa"/>
          </w:tcPr>
          <w:p w14:paraId="05D0F793" w14:textId="452FFB08"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0,25</w:t>
            </w:r>
          </w:p>
        </w:tc>
      </w:tr>
      <w:tr w:rsidR="00E03018" w:rsidRPr="006C2D07" w14:paraId="4024F7CA" w14:textId="77777777" w:rsidTr="00E03018">
        <w:tc>
          <w:tcPr>
            <w:tcW w:w="780" w:type="dxa"/>
            <w:vMerge/>
          </w:tcPr>
          <w:p w14:paraId="00B85648"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3AD2AA53" w14:textId="6542E323"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bCs/>
                <w:color w:val="000000" w:themeColor="text1"/>
              </w:rPr>
              <w:t>- Đất nước của Cách mạng tháng Mười là điểm tựa của cách mạng Việt Nam: giúp Việt Nam xây dựng, đào tạo cán bộ trong quá trình vận động thành lập Đảng; ủng hộ nhân dân Việt Nam trong sự nghiệp chống ngoại xâm (Pháp, Mĩ) và xây dựng, bảo vệ đất nước…</w:t>
            </w:r>
          </w:p>
        </w:tc>
        <w:tc>
          <w:tcPr>
            <w:tcW w:w="989" w:type="dxa"/>
          </w:tcPr>
          <w:p w14:paraId="3EDD0566" w14:textId="52109EFD"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0,25</w:t>
            </w:r>
          </w:p>
        </w:tc>
      </w:tr>
      <w:tr w:rsidR="00E03018" w:rsidRPr="006C2D07" w14:paraId="20A86483" w14:textId="77777777" w:rsidTr="00E03018">
        <w:tc>
          <w:tcPr>
            <w:tcW w:w="780" w:type="dxa"/>
          </w:tcPr>
          <w:p w14:paraId="27C8F1A4" w14:textId="5E5D2177" w:rsidR="00565744" w:rsidRPr="006C2D07" w:rsidRDefault="00387D89"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2</w:t>
            </w:r>
          </w:p>
        </w:tc>
        <w:tc>
          <w:tcPr>
            <w:tcW w:w="8715" w:type="dxa"/>
          </w:tcPr>
          <w:p w14:paraId="62EAFA31" w14:textId="0283B8B7" w:rsidR="00565744" w:rsidRPr="006C2D07" w:rsidRDefault="00565744" w:rsidP="00387D89">
            <w:pPr>
              <w:spacing w:line="276" w:lineRule="auto"/>
              <w:jc w:val="both"/>
              <w:rPr>
                <w:rFonts w:ascii="Times New Roman" w:hAnsi="Times New Roman" w:cs="Times New Roman"/>
                <w:bCs/>
                <w:color w:val="000000" w:themeColor="text1"/>
              </w:rPr>
            </w:pPr>
            <w:proofErr w:type="spellStart"/>
            <w:r w:rsidRPr="006C2D07">
              <w:rPr>
                <w:rFonts w:ascii="Times New Roman" w:hAnsi="Times New Roman" w:cs="Times New Roman"/>
                <w:b/>
                <w:color w:val="000000" w:themeColor="text1"/>
                <w:lang w:val="de-DE"/>
              </w:rPr>
              <w:t>Hãy</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đưa</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ra</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quan</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điểm</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của</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em</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về</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nhận</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định</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Các</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nước</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Anh</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Pháp</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Mĩ</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phải</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chịu</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một</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phần</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trách</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nhiệm</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về</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sự</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bùng</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nổ</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cuộc</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Chiến</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tranh</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thế</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giới</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thứ</w:t>
            </w:r>
            <w:proofErr w:type="spellEnd"/>
            <w:r w:rsidRPr="006C2D07">
              <w:rPr>
                <w:rFonts w:ascii="Times New Roman" w:hAnsi="Times New Roman" w:cs="Times New Roman"/>
                <w:b/>
                <w:color w:val="000000" w:themeColor="text1"/>
                <w:lang w:val="de-DE"/>
              </w:rPr>
              <w:t xml:space="preserve"> </w:t>
            </w:r>
            <w:proofErr w:type="spellStart"/>
            <w:r w:rsidRPr="006C2D07">
              <w:rPr>
                <w:rFonts w:ascii="Times New Roman" w:hAnsi="Times New Roman" w:cs="Times New Roman"/>
                <w:b/>
                <w:color w:val="000000" w:themeColor="text1"/>
                <w:lang w:val="de-DE"/>
              </w:rPr>
              <w:t>hai</w:t>
            </w:r>
            <w:proofErr w:type="spellEnd"/>
            <w:r w:rsidRPr="006C2D07">
              <w:rPr>
                <w:rFonts w:ascii="Times New Roman" w:hAnsi="Times New Roman" w:cs="Times New Roman"/>
                <w:b/>
                <w:color w:val="000000" w:themeColor="text1"/>
                <w:lang w:val="de-DE"/>
              </w:rPr>
              <w:t>.</w:t>
            </w:r>
          </w:p>
        </w:tc>
        <w:tc>
          <w:tcPr>
            <w:tcW w:w="989" w:type="dxa"/>
          </w:tcPr>
          <w:p w14:paraId="6B8D23EE" w14:textId="2C4C2897" w:rsidR="00565744" w:rsidRPr="006C2D07" w:rsidRDefault="00565744" w:rsidP="00387D89">
            <w:pPr>
              <w:spacing w:line="276" w:lineRule="auto"/>
              <w:jc w:val="center"/>
              <w:rPr>
                <w:rFonts w:ascii="Times New Roman" w:hAnsi="Times New Roman" w:cs="Times New Roman"/>
                <w:b/>
                <w:bCs/>
                <w:color w:val="000000" w:themeColor="text1"/>
              </w:rPr>
            </w:pPr>
            <w:r w:rsidRPr="006C2D07">
              <w:rPr>
                <w:rFonts w:ascii="Times New Roman" w:hAnsi="Times New Roman" w:cs="Times New Roman"/>
                <w:b/>
                <w:bCs/>
                <w:color w:val="000000" w:themeColor="text1"/>
              </w:rPr>
              <w:t>3,0</w:t>
            </w:r>
          </w:p>
        </w:tc>
      </w:tr>
      <w:tr w:rsidR="00E03018" w:rsidRPr="006C2D07" w14:paraId="42D38A77" w14:textId="77777777" w:rsidTr="00E03018">
        <w:tc>
          <w:tcPr>
            <w:tcW w:w="780" w:type="dxa"/>
            <w:vMerge w:val="restart"/>
          </w:tcPr>
          <w:p w14:paraId="3EBBCC2C"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5948F3F" w14:textId="7896C3FD" w:rsidR="00E03018" w:rsidRPr="006C2D07" w:rsidRDefault="00E03018" w:rsidP="00387D89">
            <w:pPr>
              <w:spacing w:line="276" w:lineRule="auto"/>
              <w:jc w:val="both"/>
              <w:rPr>
                <w:rFonts w:ascii="Times New Roman" w:hAnsi="Times New Roman" w:cs="Times New Roman"/>
                <w:b/>
                <w:color w:val="000000" w:themeColor="text1"/>
                <w:lang w:val="de-DE"/>
              </w:rPr>
            </w:pPr>
            <w:r w:rsidRPr="006C2D07">
              <w:rPr>
                <w:rFonts w:ascii="Times New Roman" w:hAnsi="Times New Roman" w:cs="Times New Roman"/>
                <w:color w:val="000000" w:themeColor="text1"/>
                <w:spacing w:val="-2"/>
              </w:rPr>
              <w:t xml:space="preserve">- </w:t>
            </w:r>
            <w:proofErr w:type="spellStart"/>
            <w:r w:rsidRPr="006C2D07">
              <w:rPr>
                <w:rFonts w:ascii="Times New Roman" w:hAnsi="Times New Roman" w:cs="Times New Roman"/>
                <w:color w:val="000000" w:themeColor="text1"/>
                <w:spacing w:val="-2"/>
                <w:lang w:val="de-DE"/>
              </w:rPr>
              <w:t>Đây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là</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một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nhận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định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chính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xác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phản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ánh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đúng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thực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tiễn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lịch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sử</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vì</w:t>
            </w:r>
            <w:proofErr w:type="spellEnd"/>
            <w:r w:rsidRPr="006C2D07">
              <w:rPr>
                <w:rFonts w:ascii="Times New Roman" w:hAnsi="Times New Roman" w:cs="Times New Roman"/>
                <w:color w:val="000000" w:themeColor="text1"/>
                <w:spacing w:val="-2"/>
                <w:lang w:val="de-DE"/>
              </w:rPr>
              <w:t>:</w:t>
            </w:r>
          </w:p>
        </w:tc>
        <w:tc>
          <w:tcPr>
            <w:tcW w:w="989" w:type="dxa"/>
          </w:tcPr>
          <w:p w14:paraId="6F4846DD" w14:textId="71339230" w:rsidR="00E03018" w:rsidRPr="006C2D07" w:rsidRDefault="00E03018" w:rsidP="00387D89">
            <w:pPr>
              <w:spacing w:line="276" w:lineRule="auto"/>
              <w:jc w:val="center"/>
              <w:rPr>
                <w:rFonts w:ascii="Times New Roman" w:hAnsi="Times New Roman" w:cs="Times New Roman"/>
                <w:b/>
                <w:bCs/>
                <w:color w:val="000000" w:themeColor="text1"/>
              </w:rPr>
            </w:pPr>
            <w:r w:rsidRPr="006C2D07">
              <w:rPr>
                <w:rFonts w:ascii="Times New Roman" w:hAnsi="Times New Roman" w:cs="Times New Roman"/>
                <w:color w:val="000000" w:themeColor="text1"/>
                <w:spacing w:val="-2"/>
              </w:rPr>
              <w:t>0,5</w:t>
            </w:r>
          </w:p>
        </w:tc>
      </w:tr>
      <w:tr w:rsidR="00E03018" w:rsidRPr="006C2D07" w14:paraId="37C7B5B3" w14:textId="77777777" w:rsidTr="00E03018">
        <w:tc>
          <w:tcPr>
            <w:tcW w:w="780" w:type="dxa"/>
            <w:vMerge/>
          </w:tcPr>
          <w:p w14:paraId="378ADA92"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4EFE11D" w14:textId="3017E796" w:rsidR="00E03018" w:rsidRPr="006C2D07" w:rsidRDefault="00E03018" w:rsidP="00387D89">
            <w:pPr>
              <w:spacing w:line="276" w:lineRule="auto"/>
              <w:jc w:val="both"/>
              <w:rPr>
                <w:rFonts w:ascii="Times New Roman" w:hAnsi="Times New Roman" w:cs="Times New Roman"/>
                <w:color w:val="000000" w:themeColor="text1"/>
                <w:spacing w:val="-2"/>
                <w:lang w:val="de-DE"/>
              </w:rPr>
            </w:pPr>
            <w:r w:rsidRPr="006C2D07">
              <w:rPr>
                <w:rFonts w:ascii="Times New Roman" w:eastAsia="Calibri" w:hAnsi="Times New Roman" w:cs="Times New Roman"/>
                <w:color w:val="000000" w:themeColor="text1"/>
              </w:rPr>
              <w:t xml:space="preserve">- </w:t>
            </w:r>
            <w:proofErr w:type="spellStart"/>
            <w:r w:rsidRPr="006C2D07">
              <w:rPr>
                <w:rFonts w:ascii="Times New Roman" w:eastAsia="Calibri" w:hAnsi="Times New Roman" w:cs="Times New Roman"/>
                <w:color w:val="000000" w:themeColor="text1"/>
                <w:lang w:val="pt-BR"/>
              </w:rPr>
              <w:t>Trong</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những</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năm</w:t>
            </w:r>
            <w:proofErr w:type="spellEnd"/>
            <w:r w:rsidRPr="006C2D07">
              <w:rPr>
                <w:rFonts w:ascii="Times New Roman" w:eastAsia="Calibri" w:hAnsi="Times New Roman" w:cs="Times New Roman"/>
                <w:color w:val="000000" w:themeColor="text1"/>
                <w:lang w:val="pt-BR"/>
              </w:rPr>
              <w:t xml:space="preserve"> 30 </w:t>
            </w:r>
            <w:proofErr w:type="spellStart"/>
            <w:r w:rsidRPr="006C2D07">
              <w:rPr>
                <w:rFonts w:ascii="Times New Roman" w:eastAsia="Calibri" w:hAnsi="Times New Roman" w:cs="Times New Roman"/>
                <w:color w:val="000000" w:themeColor="text1"/>
                <w:lang w:val="pt-BR"/>
              </w:rPr>
              <w:t>thế</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kỉ</w:t>
            </w:r>
            <w:proofErr w:type="spellEnd"/>
            <w:r w:rsidRPr="006C2D07">
              <w:rPr>
                <w:rFonts w:ascii="Times New Roman" w:eastAsia="Calibri" w:hAnsi="Times New Roman" w:cs="Times New Roman"/>
                <w:color w:val="000000" w:themeColor="text1"/>
                <w:lang w:val="pt-BR"/>
              </w:rPr>
              <w:t xml:space="preserve"> XX, </w:t>
            </w:r>
            <w:proofErr w:type="spellStart"/>
            <w:r w:rsidRPr="006C2D07">
              <w:rPr>
                <w:rFonts w:ascii="Times New Roman" w:eastAsia="Calibri" w:hAnsi="Times New Roman" w:cs="Times New Roman"/>
                <w:color w:val="000000" w:themeColor="text1"/>
                <w:lang w:val="pt-BR"/>
              </w:rPr>
              <w:t>các</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nước</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phát</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xít</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đẩy</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mạnh</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xâm</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lược</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nhiều</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nơi</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đe</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dọa</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nền</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hòa</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bình</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thế</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giới</w:t>
            </w:r>
            <w:proofErr w:type="spellEnd"/>
            <w:r w:rsidRPr="006C2D07">
              <w:rPr>
                <w:rFonts w:ascii="Times New Roman" w:eastAsia="Calibri" w:hAnsi="Times New Roman" w:cs="Times New Roman"/>
                <w:color w:val="000000" w:themeColor="text1"/>
                <w:lang w:val="pt-BR"/>
              </w:rPr>
              <w:t>.</w:t>
            </w:r>
          </w:p>
        </w:tc>
        <w:tc>
          <w:tcPr>
            <w:tcW w:w="989" w:type="dxa"/>
          </w:tcPr>
          <w:p w14:paraId="619BF9B6" w14:textId="247F2475" w:rsidR="00E03018" w:rsidRPr="006C2D07" w:rsidRDefault="00E03018" w:rsidP="00387D89">
            <w:pPr>
              <w:spacing w:line="276" w:lineRule="auto"/>
              <w:jc w:val="center"/>
              <w:rPr>
                <w:rFonts w:ascii="Times New Roman" w:hAnsi="Times New Roman" w:cs="Times New Roman"/>
                <w:color w:val="000000" w:themeColor="text1"/>
                <w:spacing w:val="-2"/>
              </w:rPr>
            </w:pPr>
            <w:r w:rsidRPr="006C2D07">
              <w:rPr>
                <w:rFonts w:ascii="Times New Roman" w:eastAsia="Calibri" w:hAnsi="Times New Roman" w:cs="Times New Roman"/>
                <w:color w:val="000000" w:themeColor="text1"/>
              </w:rPr>
              <w:t>0,25</w:t>
            </w:r>
          </w:p>
        </w:tc>
      </w:tr>
      <w:tr w:rsidR="00E03018" w:rsidRPr="006C2D07" w14:paraId="4C7E9F86" w14:textId="77777777" w:rsidTr="00E03018">
        <w:tc>
          <w:tcPr>
            <w:tcW w:w="780" w:type="dxa"/>
            <w:vMerge/>
          </w:tcPr>
          <w:p w14:paraId="010CA7AC"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D892FE6" w14:textId="57C93232" w:rsidR="00E03018" w:rsidRPr="006C2D07" w:rsidRDefault="00E03018" w:rsidP="00387D89">
            <w:pPr>
              <w:spacing w:line="276" w:lineRule="auto"/>
              <w:jc w:val="both"/>
              <w:rPr>
                <w:rFonts w:ascii="Times New Roman" w:eastAsia="Calibri" w:hAnsi="Times New Roman" w:cs="Times New Roman"/>
                <w:color w:val="000000" w:themeColor="text1"/>
                <w:lang w:val="pt-BR"/>
              </w:rPr>
            </w:pPr>
            <w:r w:rsidRPr="006C2D07">
              <w:rPr>
                <w:rFonts w:ascii="Times New Roman" w:eastAsia="Calibri" w:hAnsi="Times New Roman" w:cs="Times New Roman"/>
                <w:color w:val="000000" w:themeColor="text1"/>
              </w:rPr>
              <w:t xml:space="preserve">- </w:t>
            </w:r>
            <w:proofErr w:type="spellStart"/>
            <w:r w:rsidRPr="006C2D07">
              <w:rPr>
                <w:rFonts w:ascii="Times New Roman" w:eastAsia="Calibri" w:hAnsi="Times New Roman" w:cs="Times New Roman"/>
                <w:color w:val="000000" w:themeColor="text1"/>
                <w:lang w:val="pt-BR"/>
              </w:rPr>
              <w:t>Trong</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bối</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cảnh</w:t>
            </w:r>
            <w:proofErr w:type="spellEnd"/>
            <w:r w:rsidRPr="006C2D07">
              <w:rPr>
                <w:rFonts w:ascii="Times New Roman" w:eastAsia="Calibri" w:hAnsi="Times New Roman" w:cs="Times New Roman"/>
                <w:color w:val="000000" w:themeColor="text1"/>
                <w:lang w:val="pt-BR"/>
              </w:rPr>
              <w:t xml:space="preserve"> </w:t>
            </w:r>
            <w:proofErr w:type="spellStart"/>
            <w:r w:rsidRPr="006C2D07">
              <w:rPr>
                <w:rFonts w:ascii="Times New Roman" w:eastAsia="Calibri" w:hAnsi="Times New Roman" w:cs="Times New Roman"/>
                <w:color w:val="000000" w:themeColor="text1"/>
                <w:lang w:val="pt-BR"/>
              </w:rPr>
              <w:t>đó</w:t>
            </w:r>
            <w:proofErr w:type="spellEnd"/>
            <w:r w:rsidRPr="006C2D07">
              <w:rPr>
                <w:rFonts w:ascii="Times New Roman" w:eastAsia="Calibri" w:hAnsi="Times New Roman" w:cs="Times New Roman"/>
                <w:color w:val="000000" w:themeColor="text1"/>
                <w:lang w:val="pt-BR"/>
              </w:rPr>
              <w:t xml:space="preserve"> </w:t>
            </w:r>
            <w:r w:rsidRPr="006C2D07">
              <w:rPr>
                <w:rFonts w:ascii="Times New Roman" w:hAnsi="Times New Roman" w:cs="Times New Roman"/>
                <w:color w:val="000000" w:themeColor="text1"/>
              </w:rPr>
              <w:t>Liên Xô</w:t>
            </w:r>
            <w:r w:rsidRPr="006C2D07">
              <w:rPr>
                <w:rFonts w:ascii="Times New Roman" w:hAnsi="Times New Roman" w:cs="Times New Roman"/>
                <w:i/>
                <w:color w:val="000000" w:themeColor="text1"/>
              </w:rPr>
              <w:t xml:space="preserve"> </w:t>
            </w:r>
            <w:r w:rsidRPr="006C2D07">
              <w:rPr>
                <w:rFonts w:ascii="Times New Roman" w:hAnsi="Times New Roman" w:cs="Times New Roman"/>
                <w:color w:val="000000" w:themeColor="text1"/>
              </w:rPr>
              <w:t>coi chủ nghĩa phát xít là kẻ thù nguy hiểm nhất của nhân loại, chủ trương hợp tác với các nước tư bản dân chủ để chống chủ nghĩa phát xít và nguy cơ chiến tranh, nhưng bị từ chối.</w:t>
            </w:r>
          </w:p>
        </w:tc>
        <w:tc>
          <w:tcPr>
            <w:tcW w:w="989" w:type="dxa"/>
          </w:tcPr>
          <w:p w14:paraId="72FF7028" w14:textId="04BA92AF" w:rsidR="00E03018" w:rsidRPr="006C2D07" w:rsidRDefault="00E03018" w:rsidP="00387D89">
            <w:pPr>
              <w:spacing w:line="276" w:lineRule="auto"/>
              <w:jc w:val="center"/>
              <w:rPr>
                <w:rFonts w:ascii="Times New Roman" w:eastAsia="Calibri" w:hAnsi="Times New Roman" w:cs="Times New Roman"/>
                <w:color w:val="000000" w:themeColor="text1"/>
              </w:rPr>
            </w:pPr>
            <w:r w:rsidRPr="006C2D07">
              <w:rPr>
                <w:rFonts w:ascii="Times New Roman" w:eastAsia="Calibri" w:hAnsi="Times New Roman" w:cs="Times New Roman"/>
                <w:color w:val="000000" w:themeColor="text1"/>
              </w:rPr>
              <w:t>0,25</w:t>
            </w:r>
          </w:p>
        </w:tc>
      </w:tr>
      <w:tr w:rsidR="00E03018" w:rsidRPr="006C2D07" w14:paraId="3B8221F7" w14:textId="77777777" w:rsidTr="00E03018">
        <w:tc>
          <w:tcPr>
            <w:tcW w:w="780" w:type="dxa"/>
            <w:vMerge/>
          </w:tcPr>
          <w:p w14:paraId="1062794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CD26770" w14:textId="0C12D179" w:rsidR="00E03018" w:rsidRPr="006C2D07" w:rsidRDefault="00E03018" w:rsidP="00387D89">
            <w:pPr>
              <w:spacing w:line="276" w:lineRule="auto"/>
              <w:jc w:val="both"/>
              <w:rPr>
                <w:rFonts w:ascii="Times New Roman" w:eastAsia="Calibri" w:hAnsi="Times New Roman" w:cs="Times New Roman"/>
                <w:color w:val="000000" w:themeColor="text1"/>
                <w:lang w:val="pt-BR"/>
              </w:rPr>
            </w:pPr>
            <w:r w:rsidRPr="006C2D07">
              <w:rPr>
                <w:rFonts w:ascii="Times New Roman" w:hAnsi="Times New Roman" w:cs="Times New Roman"/>
                <w:color w:val="000000" w:themeColor="text1"/>
              </w:rPr>
              <w:t>- Các nước Anh, Pháp, Mĩ đều có chung một mục đích là giữ nguyên trật tự thế giới có lợi cho mình. Họ lo sợ sự bành trướng của chủ nghĩa phát xít nhưng vẫn thù ghét chủ nghĩa cộng sản vì thế:</w:t>
            </w:r>
          </w:p>
        </w:tc>
        <w:tc>
          <w:tcPr>
            <w:tcW w:w="989" w:type="dxa"/>
          </w:tcPr>
          <w:p w14:paraId="1ED70FB4" w14:textId="4CDC0D1E" w:rsidR="00E03018" w:rsidRPr="006C2D07" w:rsidRDefault="00E03018" w:rsidP="00387D89">
            <w:pPr>
              <w:spacing w:line="276" w:lineRule="auto"/>
              <w:jc w:val="center"/>
              <w:rPr>
                <w:rFonts w:ascii="Times New Roman" w:eastAsia="Calibri" w:hAnsi="Times New Roman" w:cs="Times New Roman"/>
                <w:color w:val="000000" w:themeColor="text1"/>
              </w:rPr>
            </w:pPr>
            <w:r w:rsidRPr="006C2D07">
              <w:rPr>
                <w:rFonts w:ascii="Times New Roman" w:eastAsia="Calibri" w:hAnsi="Times New Roman" w:cs="Times New Roman"/>
                <w:color w:val="000000" w:themeColor="text1"/>
              </w:rPr>
              <w:t>0,25</w:t>
            </w:r>
          </w:p>
        </w:tc>
      </w:tr>
      <w:tr w:rsidR="00E03018" w:rsidRPr="006C2D07" w14:paraId="0CEE7B48" w14:textId="77777777" w:rsidTr="00E03018">
        <w:tc>
          <w:tcPr>
            <w:tcW w:w="780" w:type="dxa"/>
            <w:vMerge/>
          </w:tcPr>
          <w:p w14:paraId="2207894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629368B" w14:textId="64E6A1CA"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Anh, Pháp</w:t>
            </w:r>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không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liên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kết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chặt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chẽ</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với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Liên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Xô</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để</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cùng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chống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phát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xít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Trái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lại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họ</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thực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hiện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chính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sách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nhượng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bộ</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phát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xít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để</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đổi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lấy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hoà</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bình</w:t>
            </w:r>
            <w:proofErr w:type="spellEnd"/>
            <w:r w:rsidR="00745D8B" w:rsidRPr="006C2D07">
              <w:rPr>
                <w:rFonts w:ascii="Times New Roman" w:hAnsi="Times New Roman" w:cs="Times New Roman"/>
                <w:color w:val="000000" w:themeColor="text1"/>
                <w:spacing w:val="-2"/>
              </w:rPr>
              <w:t>, h</w:t>
            </w:r>
            <w:proofErr w:type="spellStart"/>
            <w:r w:rsidRPr="006C2D07">
              <w:rPr>
                <w:rFonts w:ascii="Times New Roman" w:hAnsi="Times New Roman" w:cs="Times New Roman"/>
                <w:color w:val="000000" w:themeColor="text1"/>
                <w:spacing w:val="-2"/>
                <w:lang w:val="de-DE"/>
              </w:rPr>
              <w:t>òng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đẩy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chiến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tranh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về</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phía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Liên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Xô</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với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âm</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mưu</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làm</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suy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yếu</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cả</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hai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kẻ</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thù</w:t>
            </w:r>
            <w:proofErr w:type="spellEnd"/>
            <w:r w:rsidRPr="006C2D07">
              <w:rPr>
                <w:rFonts w:ascii="Times New Roman" w:hAnsi="Times New Roman" w:cs="Times New Roman"/>
                <w:color w:val="000000" w:themeColor="text1"/>
                <w:spacing w:val="-2"/>
                <w:lang w:val="de-DE"/>
              </w:rPr>
              <w:t>.</w:t>
            </w:r>
          </w:p>
        </w:tc>
        <w:tc>
          <w:tcPr>
            <w:tcW w:w="989" w:type="dxa"/>
          </w:tcPr>
          <w:p w14:paraId="461E2140" w14:textId="6AE1C4B0" w:rsidR="00E03018" w:rsidRPr="006C2D07" w:rsidRDefault="00E03018" w:rsidP="00387D89">
            <w:pPr>
              <w:spacing w:line="276" w:lineRule="auto"/>
              <w:jc w:val="center"/>
              <w:rPr>
                <w:rFonts w:ascii="Times New Roman" w:eastAsia="Calibri" w:hAnsi="Times New Roman" w:cs="Times New Roman"/>
                <w:color w:val="000000" w:themeColor="text1"/>
              </w:rPr>
            </w:pPr>
            <w:r w:rsidRPr="006C2D07">
              <w:rPr>
                <w:rFonts w:ascii="Times New Roman" w:eastAsia="Calibri" w:hAnsi="Times New Roman" w:cs="Times New Roman"/>
                <w:color w:val="000000" w:themeColor="text1"/>
              </w:rPr>
              <w:t>0,5</w:t>
            </w:r>
          </w:p>
        </w:tc>
      </w:tr>
      <w:tr w:rsidR="00E03018" w:rsidRPr="006C2D07" w14:paraId="28E228F3" w14:textId="77777777" w:rsidTr="00E03018">
        <w:tc>
          <w:tcPr>
            <w:tcW w:w="780" w:type="dxa"/>
            <w:vMerge/>
          </w:tcPr>
          <w:p w14:paraId="4CC8738C"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1059AA6" w14:textId="6152F8F7"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spacing w:val="-2"/>
              </w:rPr>
              <w:t xml:space="preserve">+ </w:t>
            </w:r>
            <w:proofErr w:type="spellStart"/>
            <w:r w:rsidRPr="006C2D07">
              <w:rPr>
                <w:rFonts w:ascii="Times New Roman" w:hAnsi="Times New Roman" w:cs="Times New Roman"/>
                <w:color w:val="000000" w:themeColor="text1"/>
                <w:spacing w:val="-2"/>
                <w:lang w:val="de-DE"/>
              </w:rPr>
              <w:t>Mĩ</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là</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nước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giàu</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mạnh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nhất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nhưng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lại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theo</w:t>
            </w:r>
            <w:proofErr w:type="spellEnd"/>
            <w:r w:rsidRPr="006C2D07">
              <w:rPr>
                <w:rFonts w:ascii="Times New Roman" w:hAnsi="Times New Roman" w:cs="Times New Roman"/>
                <w:color w:val="000000" w:themeColor="text1"/>
                <w:spacing w:val="-2"/>
                <w:lang w:val="de-DE"/>
              </w:rPr>
              <w:t xml:space="preserve"> </w:t>
            </w:r>
            <w:r w:rsidR="00745D8B" w:rsidRPr="006C2D07">
              <w:rPr>
                <w:rFonts w:ascii="Times New Roman" w:hAnsi="Times New Roman" w:cs="Times New Roman"/>
                <w:color w:val="000000" w:themeColor="text1"/>
                <w:spacing w:val="-2"/>
              </w:rPr>
              <w:t>“</w:t>
            </w:r>
            <w:proofErr w:type="spellStart"/>
            <w:r w:rsidRPr="006C2D07">
              <w:rPr>
                <w:rFonts w:ascii="Times New Roman" w:hAnsi="Times New Roman" w:cs="Times New Roman"/>
                <w:color w:val="000000" w:themeColor="text1"/>
                <w:spacing w:val="-2"/>
                <w:lang w:val="de-DE"/>
              </w:rPr>
              <w:t>chủ</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nghĩa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biệt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lập</w:t>
            </w:r>
            <w:proofErr w:type="spellEnd"/>
            <w:r w:rsidR="00745D8B" w:rsidRPr="006C2D07">
              <w:rPr>
                <w:rFonts w:ascii="Times New Roman" w:hAnsi="Times New Roman" w:cs="Times New Roman"/>
                <w:color w:val="000000" w:themeColor="text1"/>
                <w:spacing w:val="-2"/>
              </w:rPr>
              <w:t>”</w:t>
            </w:r>
            <w:r w:rsidRPr="006C2D07">
              <w:rPr>
                <w:rFonts w:ascii="Times New Roman" w:hAnsi="Times New Roman" w:cs="Times New Roman"/>
                <w:color w:val="000000" w:themeColor="text1"/>
                <w:spacing w:val="-2"/>
                <w:lang w:val="de-DE"/>
              </w:rPr>
              <w:t xml:space="preserve"> ở </w:t>
            </w:r>
            <w:proofErr w:type="spellStart"/>
            <w:r w:rsidRPr="006C2D07">
              <w:rPr>
                <w:rFonts w:ascii="Times New Roman" w:hAnsi="Times New Roman" w:cs="Times New Roman"/>
                <w:color w:val="000000" w:themeColor="text1"/>
                <w:spacing w:val="-2"/>
                <w:lang w:val="de-DE"/>
              </w:rPr>
              <w:t>Tây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bán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cầu</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không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tham</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gia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Hội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Quốc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liên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và</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không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can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thiệp</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vào</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các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sự</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kiện</w:t>
            </w:r>
            <w:proofErr w:type="spellEnd"/>
            <w:r w:rsidRPr="006C2D07">
              <w:rPr>
                <w:rFonts w:ascii="Times New Roman" w:hAnsi="Times New Roman" w:cs="Times New Roman"/>
                <w:color w:val="000000" w:themeColor="text1"/>
                <w:spacing w:val="-2"/>
                <w:lang w:val="de-DE"/>
              </w:rPr>
              <w:t xml:space="preserve"> ở </w:t>
            </w:r>
            <w:proofErr w:type="spellStart"/>
            <w:r w:rsidRPr="006C2D07">
              <w:rPr>
                <w:rFonts w:ascii="Times New Roman" w:hAnsi="Times New Roman" w:cs="Times New Roman"/>
                <w:color w:val="000000" w:themeColor="text1"/>
                <w:spacing w:val="-2"/>
                <w:lang w:val="de-DE"/>
              </w:rPr>
              <w:t>bên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ngoài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châu</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Mĩ</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Chính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sách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đó</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đã</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góp</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phần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khuyến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khích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chủ</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nghĩa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phát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xít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tự</w:t>
            </w:r>
            <w:proofErr w:type="spellEnd"/>
            <w:r w:rsidRPr="006C2D07">
              <w:rPr>
                <w:rFonts w:ascii="Times New Roman" w:hAnsi="Times New Roman" w:cs="Times New Roman"/>
                <w:color w:val="000000" w:themeColor="text1"/>
                <w:spacing w:val="-2"/>
                <w:lang w:val="de-DE"/>
              </w:rPr>
              <w:t xml:space="preserve"> do </w:t>
            </w:r>
            <w:proofErr w:type="spellStart"/>
            <w:r w:rsidRPr="006C2D07">
              <w:rPr>
                <w:rFonts w:ascii="Times New Roman" w:hAnsi="Times New Roman" w:cs="Times New Roman"/>
                <w:color w:val="000000" w:themeColor="text1"/>
                <w:spacing w:val="-2"/>
                <w:lang w:val="de-DE"/>
              </w:rPr>
              <w:t>hành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động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gây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ra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cuộc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Chiến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tranh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thế</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giới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thứ</w:t>
            </w:r>
            <w:proofErr w:type="spellEnd"/>
            <w:r w:rsidRPr="006C2D07">
              <w:rPr>
                <w:rFonts w:ascii="Times New Roman" w:hAnsi="Times New Roman" w:cs="Times New Roman"/>
                <w:color w:val="000000" w:themeColor="text1"/>
                <w:spacing w:val="-2"/>
              </w:rPr>
              <w:t xml:space="preserve"> hai.</w:t>
            </w:r>
          </w:p>
        </w:tc>
        <w:tc>
          <w:tcPr>
            <w:tcW w:w="989" w:type="dxa"/>
          </w:tcPr>
          <w:p w14:paraId="0F0AB583" w14:textId="32A1A9AB" w:rsidR="00E03018" w:rsidRPr="006C2D07" w:rsidRDefault="00E03018" w:rsidP="00387D89">
            <w:pPr>
              <w:spacing w:line="276" w:lineRule="auto"/>
              <w:jc w:val="center"/>
              <w:rPr>
                <w:rFonts w:ascii="Times New Roman" w:eastAsia="Calibri" w:hAnsi="Times New Roman" w:cs="Times New Roman"/>
                <w:color w:val="000000" w:themeColor="text1"/>
              </w:rPr>
            </w:pPr>
            <w:r w:rsidRPr="006C2D07">
              <w:rPr>
                <w:rFonts w:ascii="Times New Roman" w:eastAsia="Calibri" w:hAnsi="Times New Roman" w:cs="Times New Roman"/>
                <w:color w:val="000000" w:themeColor="text1"/>
              </w:rPr>
              <w:t>0,5</w:t>
            </w:r>
          </w:p>
        </w:tc>
      </w:tr>
      <w:tr w:rsidR="00E03018" w:rsidRPr="006C2D07" w14:paraId="7D165225" w14:textId="77777777" w:rsidTr="00E03018">
        <w:tc>
          <w:tcPr>
            <w:tcW w:w="780" w:type="dxa"/>
            <w:vMerge/>
          </w:tcPr>
          <w:p w14:paraId="071A06B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C7FDE51" w14:textId="17A3A432" w:rsidR="00E03018" w:rsidRPr="006C2D07" w:rsidRDefault="00E03018" w:rsidP="00387D89">
            <w:pPr>
              <w:spacing w:line="276" w:lineRule="auto"/>
              <w:jc w:val="both"/>
              <w:rPr>
                <w:rFonts w:ascii="Times New Roman" w:hAnsi="Times New Roman" w:cs="Times New Roman"/>
                <w:color w:val="000000" w:themeColor="text1"/>
                <w:spacing w:val="-2"/>
                <w:lang w:val="de-DE"/>
              </w:rPr>
            </w:pPr>
            <w:r w:rsidRPr="006C2D07">
              <w:rPr>
                <w:rFonts w:ascii="Times New Roman" w:hAnsi="Times New Roman" w:cs="Times New Roman"/>
                <w:color w:val="000000" w:themeColor="text1"/>
              </w:rPr>
              <w:t xml:space="preserve">+ Đỉnh cao của chính sách thỏa hiệp, nhượng bộ là </w:t>
            </w:r>
            <w:proofErr w:type="spellStart"/>
            <w:r w:rsidRPr="006C2D07">
              <w:rPr>
                <w:rFonts w:ascii="Times New Roman" w:hAnsi="Times New Roman" w:cs="Times New Roman"/>
                <w:color w:val="000000" w:themeColor="text1"/>
                <w:spacing w:val="-2"/>
                <w:lang w:val="de-DE"/>
              </w:rPr>
              <w:t>tại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Hội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nghị</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Muy</w:t>
            </w:r>
            <w:proofErr w:type="spellEnd"/>
            <w:r w:rsidRPr="006C2D07">
              <w:rPr>
                <w:rFonts w:ascii="Times New Roman" w:hAnsi="Times New Roman" w:cs="Times New Roman"/>
                <w:color w:val="000000" w:themeColor="text1"/>
                <w:spacing w:val="-2"/>
                <w:lang w:val="de-DE"/>
              </w:rPr>
              <w:t xml:space="preserve"> - </w:t>
            </w:r>
            <w:proofErr w:type="spellStart"/>
            <w:r w:rsidRPr="006C2D07">
              <w:rPr>
                <w:rFonts w:ascii="Times New Roman" w:hAnsi="Times New Roman" w:cs="Times New Roman"/>
                <w:color w:val="000000" w:themeColor="text1"/>
                <w:spacing w:val="-2"/>
                <w:lang w:val="de-DE"/>
              </w:rPr>
              <w:t>ních</w:t>
            </w:r>
            <w:proofErr w:type="spellEnd"/>
            <w:r w:rsidRPr="006C2D07">
              <w:rPr>
                <w:rFonts w:ascii="Times New Roman" w:hAnsi="Times New Roman" w:cs="Times New Roman"/>
                <w:color w:val="000000" w:themeColor="text1"/>
                <w:spacing w:val="-2"/>
                <w:lang w:val="de-DE"/>
              </w:rPr>
              <w:t xml:space="preserve"> (9-1938), </w:t>
            </w:r>
            <w:proofErr w:type="spellStart"/>
            <w:r w:rsidRPr="006C2D07">
              <w:rPr>
                <w:rFonts w:ascii="Times New Roman" w:hAnsi="Times New Roman" w:cs="Times New Roman"/>
                <w:color w:val="000000" w:themeColor="text1"/>
                <w:spacing w:val="-2"/>
                <w:lang w:val="de-DE"/>
              </w:rPr>
              <w:t>không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có</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Tiệp</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Khắc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và</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Liên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Xô</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tham</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dự</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Anh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và</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Pháp</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đã</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kí</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một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hiệp</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định</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trao</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vùng</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Xuy</w:t>
            </w:r>
            <w:proofErr w:type="spellEnd"/>
            <w:r w:rsidR="00745D8B" w:rsidRPr="006C2D07">
              <w:rPr>
                <w:rFonts w:ascii="Times New Roman" w:hAnsi="Times New Roman" w:cs="Times New Roman"/>
                <w:color w:val="000000" w:themeColor="text1"/>
                <w:spacing w:val="-2"/>
              </w:rPr>
              <w:t xml:space="preserve"> </w:t>
            </w:r>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đét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của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Tiệp</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Khắc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cho</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Đức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để</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đổi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lấy</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sự</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cam</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kết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của</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Hít</w:t>
            </w:r>
            <w:proofErr w:type="spellEnd"/>
            <w:r w:rsidRPr="006C2D07">
              <w:rPr>
                <w:rFonts w:ascii="Times New Roman" w:hAnsi="Times New Roman" w:cs="Times New Roman"/>
                <w:color w:val="000000" w:themeColor="text1"/>
                <w:spacing w:val="-2"/>
                <w:lang w:val="de-DE"/>
              </w:rPr>
              <w:t xml:space="preserve"> - le </w:t>
            </w:r>
            <w:proofErr w:type="spellStart"/>
            <w:r w:rsidRPr="006C2D07">
              <w:rPr>
                <w:rFonts w:ascii="Times New Roman" w:hAnsi="Times New Roman" w:cs="Times New Roman"/>
                <w:color w:val="000000" w:themeColor="text1"/>
                <w:spacing w:val="-2"/>
                <w:lang w:val="de-DE"/>
              </w:rPr>
              <w:t>về</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việc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chấm</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dứt</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mọi</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cuộc</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thôn</w:t>
            </w:r>
            <w:proofErr w:type="spellEnd"/>
            <w:r w:rsidRPr="006C2D07">
              <w:rPr>
                <w:rFonts w:ascii="Times New Roman" w:hAnsi="Times New Roman" w:cs="Times New Roman"/>
                <w:color w:val="000000" w:themeColor="text1"/>
                <w:spacing w:val="-2"/>
                <w:lang w:val="de-DE"/>
              </w:rPr>
              <w:t xml:space="preserve"> </w:t>
            </w:r>
            <w:proofErr w:type="spellStart"/>
            <w:r w:rsidRPr="006C2D07">
              <w:rPr>
                <w:rFonts w:ascii="Times New Roman" w:hAnsi="Times New Roman" w:cs="Times New Roman"/>
                <w:color w:val="000000" w:themeColor="text1"/>
                <w:spacing w:val="-2"/>
                <w:lang w:val="de-DE"/>
              </w:rPr>
              <w:t>tính</w:t>
            </w:r>
            <w:proofErr w:type="spellEnd"/>
            <w:r w:rsidRPr="006C2D07">
              <w:rPr>
                <w:rFonts w:ascii="Times New Roman" w:hAnsi="Times New Roman" w:cs="Times New Roman"/>
                <w:color w:val="000000" w:themeColor="text1"/>
                <w:spacing w:val="-2"/>
                <w:lang w:val="de-DE"/>
              </w:rPr>
              <w:t xml:space="preserve"> ở </w:t>
            </w:r>
            <w:proofErr w:type="spellStart"/>
            <w:r w:rsidRPr="006C2D07">
              <w:rPr>
                <w:rFonts w:ascii="Times New Roman" w:hAnsi="Times New Roman" w:cs="Times New Roman"/>
                <w:color w:val="000000" w:themeColor="text1"/>
                <w:spacing w:val="-2"/>
                <w:lang w:val="de-DE"/>
              </w:rPr>
              <w:t>châu</w:t>
            </w:r>
            <w:proofErr w:type="spellEnd"/>
            <w:r w:rsidRPr="006C2D07">
              <w:rPr>
                <w:rFonts w:ascii="Times New Roman" w:hAnsi="Times New Roman" w:cs="Times New Roman"/>
                <w:color w:val="000000" w:themeColor="text1"/>
                <w:spacing w:val="-2"/>
              </w:rPr>
              <w:t xml:space="preserve"> Âu.</w:t>
            </w:r>
          </w:p>
        </w:tc>
        <w:tc>
          <w:tcPr>
            <w:tcW w:w="989" w:type="dxa"/>
          </w:tcPr>
          <w:p w14:paraId="20808260" w14:textId="116C0311" w:rsidR="00E03018" w:rsidRPr="006C2D07" w:rsidRDefault="00E03018" w:rsidP="00387D89">
            <w:pPr>
              <w:spacing w:line="276" w:lineRule="auto"/>
              <w:jc w:val="center"/>
              <w:rPr>
                <w:rFonts w:ascii="Times New Roman" w:eastAsia="Calibri" w:hAnsi="Times New Roman" w:cs="Times New Roman"/>
                <w:color w:val="000000" w:themeColor="text1"/>
              </w:rPr>
            </w:pPr>
            <w:r w:rsidRPr="006C2D07">
              <w:rPr>
                <w:rFonts w:ascii="Times New Roman" w:eastAsia="Calibri" w:hAnsi="Times New Roman" w:cs="Times New Roman"/>
                <w:color w:val="000000" w:themeColor="text1"/>
              </w:rPr>
              <w:t>0,5</w:t>
            </w:r>
          </w:p>
        </w:tc>
      </w:tr>
      <w:tr w:rsidR="00E03018" w:rsidRPr="006C2D07" w14:paraId="3C725D3F" w14:textId="77777777" w:rsidTr="00E03018">
        <w:tc>
          <w:tcPr>
            <w:tcW w:w="780" w:type="dxa"/>
            <w:vMerge/>
          </w:tcPr>
          <w:p w14:paraId="1242935A"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F1BB0A6" w14:textId="0A130E71"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sym w:font="Wingdings" w:char="F0E0"/>
            </w:r>
            <w:r w:rsidRPr="006C2D07">
              <w:rPr>
                <w:rFonts w:ascii="Times New Roman" w:hAnsi="Times New Roman" w:cs="Times New Roman"/>
                <w:color w:val="000000" w:themeColor="text1"/>
              </w:rPr>
              <w:t xml:space="preserve">Như vậy, trước hành động xâm lược của liên minh phát xít </w:t>
            </w:r>
            <w:proofErr w:type="spellStart"/>
            <w:r w:rsidRPr="006C2D07">
              <w:rPr>
                <w:rFonts w:ascii="Times New Roman" w:hAnsi="Times New Roman" w:cs="Times New Roman"/>
                <w:color w:val="000000" w:themeColor="text1"/>
                <w:lang w:val="de-DE"/>
              </w:rPr>
              <w:t>các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nước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Mĩ</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Anh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và</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Pháp</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đã</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không</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hợp</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tác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với</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Liên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Xô</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để</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bảo</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vệ</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hòa</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bình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ngăn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chặn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chiến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tranh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mà</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còn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có</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hành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động</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dung</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túng</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tiếp</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tay</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cho</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các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nước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phát</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xít</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Chính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thái</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độ</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đó</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tạo</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điều</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kiện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thuận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lợi</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cho</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các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nước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phát</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xít</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thực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hiện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mục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tiêu</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gây</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chiến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tranh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xâm</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lược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của</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mình</w:t>
            </w:r>
            <w:proofErr w:type="spellEnd"/>
            <w:r w:rsidRPr="006C2D07">
              <w:rPr>
                <w:rFonts w:ascii="Times New Roman" w:hAnsi="Times New Roman" w:cs="Times New Roman"/>
                <w:color w:val="000000" w:themeColor="text1"/>
                <w:lang w:val="de-DE"/>
              </w:rPr>
              <w:t xml:space="preserve">. Do </w:t>
            </w:r>
            <w:proofErr w:type="spellStart"/>
            <w:r w:rsidRPr="006C2D07">
              <w:rPr>
                <w:rFonts w:ascii="Times New Roman" w:hAnsi="Times New Roman" w:cs="Times New Roman"/>
                <w:color w:val="000000" w:themeColor="text1"/>
                <w:lang w:val="de-DE"/>
              </w:rPr>
              <w:t>đó</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Anh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Pháp</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Mĩ</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phải</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chịu</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một</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phần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trách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nhiệm</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về</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sự</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bùng</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nổ</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cuộc</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Chiến</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tranh</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thế</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giới</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thứ</w:t>
            </w:r>
            <w:proofErr w:type="spellEnd"/>
            <w:r w:rsidRPr="006C2D07">
              <w:rPr>
                <w:rFonts w:ascii="Times New Roman" w:hAnsi="Times New Roman" w:cs="Times New Roman"/>
                <w:color w:val="000000" w:themeColor="text1"/>
                <w:lang w:val="de-DE"/>
              </w:rPr>
              <w:t xml:space="preserve"> </w:t>
            </w:r>
            <w:proofErr w:type="spellStart"/>
            <w:r w:rsidRPr="006C2D07">
              <w:rPr>
                <w:rFonts w:ascii="Times New Roman" w:hAnsi="Times New Roman" w:cs="Times New Roman"/>
                <w:color w:val="000000" w:themeColor="text1"/>
                <w:lang w:val="de-DE"/>
              </w:rPr>
              <w:t>hai</w:t>
            </w:r>
            <w:proofErr w:type="spellEnd"/>
            <w:r w:rsidRPr="006C2D07">
              <w:rPr>
                <w:rFonts w:ascii="Times New Roman" w:hAnsi="Times New Roman" w:cs="Times New Roman"/>
                <w:color w:val="000000" w:themeColor="text1"/>
                <w:lang w:val="de-DE"/>
              </w:rPr>
              <w:t>.</w:t>
            </w:r>
          </w:p>
        </w:tc>
        <w:tc>
          <w:tcPr>
            <w:tcW w:w="989" w:type="dxa"/>
          </w:tcPr>
          <w:p w14:paraId="045498B0" w14:textId="08CB7715" w:rsidR="00E03018" w:rsidRPr="006C2D07" w:rsidRDefault="00E03018" w:rsidP="00387D89">
            <w:pPr>
              <w:spacing w:line="276" w:lineRule="auto"/>
              <w:jc w:val="center"/>
              <w:rPr>
                <w:rFonts w:ascii="Times New Roman" w:eastAsia="Calibri" w:hAnsi="Times New Roman" w:cs="Times New Roman"/>
                <w:color w:val="000000" w:themeColor="text1"/>
              </w:rPr>
            </w:pPr>
            <w:r w:rsidRPr="006C2D07">
              <w:rPr>
                <w:rFonts w:ascii="Times New Roman" w:eastAsia="Calibri" w:hAnsi="Times New Roman" w:cs="Times New Roman"/>
                <w:color w:val="000000" w:themeColor="text1"/>
              </w:rPr>
              <w:t>0,25</w:t>
            </w:r>
          </w:p>
        </w:tc>
      </w:tr>
      <w:tr w:rsidR="00E03018" w:rsidRPr="006C2D07" w14:paraId="3D7F7CA7" w14:textId="77777777" w:rsidTr="00E03018">
        <w:tc>
          <w:tcPr>
            <w:tcW w:w="780" w:type="dxa"/>
          </w:tcPr>
          <w:p w14:paraId="039F35DD" w14:textId="5C4E1E48" w:rsidR="00565744" w:rsidRPr="006C2D07" w:rsidRDefault="00387D89"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3</w:t>
            </w:r>
          </w:p>
        </w:tc>
        <w:tc>
          <w:tcPr>
            <w:tcW w:w="8715" w:type="dxa"/>
          </w:tcPr>
          <w:p w14:paraId="0DE212FD" w14:textId="5A2B5040" w:rsidR="00565744" w:rsidRPr="006C2D07" w:rsidRDefault="00565744" w:rsidP="00387D89">
            <w:pPr>
              <w:spacing w:line="276" w:lineRule="auto"/>
              <w:jc w:val="both"/>
              <w:rPr>
                <w:rFonts w:ascii="Times New Roman" w:hAnsi="Times New Roman" w:cs="Times New Roman"/>
                <w:b/>
                <w:bCs/>
                <w:color w:val="000000" w:themeColor="text1"/>
              </w:rPr>
            </w:pPr>
            <w:r w:rsidRPr="006C2D07">
              <w:rPr>
                <w:rFonts w:ascii="Times New Roman" w:hAnsi="Times New Roman" w:cs="Times New Roman"/>
                <w:b/>
                <w:bCs/>
                <w:color w:val="000000" w:themeColor="text1"/>
              </w:rPr>
              <w:t xml:space="preserve">Vì sao nông nghiệp Đại Việt trong các thế kỉ X-XV có bước phát triển? Sự phát triển kinh tế nông nghiệp thời kì này có ý nghĩa gì? </w:t>
            </w:r>
          </w:p>
        </w:tc>
        <w:tc>
          <w:tcPr>
            <w:tcW w:w="989" w:type="dxa"/>
          </w:tcPr>
          <w:p w14:paraId="34FF3420" w14:textId="4FEEF496" w:rsidR="00565744" w:rsidRPr="006C2D07" w:rsidRDefault="00565744"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b/>
                <w:bCs/>
                <w:color w:val="000000" w:themeColor="text1"/>
              </w:rPr>
              <w:t>2,5</w:t>
            </w:r>
          </w:p>
        </w:tc>
      </w:tr>
      <w:tr w:rsidR="00E03018" w:rsidRPr="006C2D07" w14:paraId="47E0C324" w14:textId="77777777" w:rsidTr="00E03018">
        <w:tc>
          <w:tcPr>
            <w:tcW w:w="780" w:type="dxa"/>
            <w:vMerge w:val="restart"/>
          </w:tcPr>
          <w:p w14:paraId="67AADD00"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0ED48E8" w14:textId="292AD134" w:rsidR="00E03018" w:rsidRPr="006C2D07" w:rsidRDefault="00E03018" w:rsidP="00387D89">
            <w:pPr>
              <w:spacing w:line="276" w:lineRule="auto"/>
              <w:jc w:val="both"/>
              <w:rPr>
                <w:rFonts w:ascii="Times New Roman" w:hAnsi="Times New Roman" w:cs="Times New Roman"/>
                <w:b/>
                <w:bCs/>
                <w:i/>
                <w:iCs/>
                <w:color w:val="000000" w:themeColor="text1"/>
              </w:rPr>
            </w:pPr>
            <w:r w:rsidRPr="006C2D07">
              <w:rPr>
                <w:rFonts w:ascii="Times New Roman" w:hAnsi="Times New Roman" w:cs="Times New Roman"/>
                <w:b/>
                <w:bCs/>
                <w:i/>
                <w:iCs/>
                <w:color w:val="000000" w:themeColor="text1"/>
              </w:rPr>
              <w:t>* Nông nghiệp Đại Việt trong các thế kỉ X-XV có bước phát triển vì:</w:t>
            </w:r>
          </w:p>
        </w:tc>
        <w:tc>
          <w:tcPr>
            <w:tcW w:w="989" w:type="dxa"/>
          </w:tcPr>
          <w:p w14:paraId="4A12A214" w14:textId="77777777" w:rsidR="00E03018" w:rsidRPr="006C2D07" w:rsidRDefault="00E03018" w:rsidP="00387D89">
            <w:pPr>
              <w:spacing w:line="276" w:lineRule="auto"/>
              <w:jc w:val="center"/>
              <w:rPr>
                <w:rFonts w:ascii="Times New Roman" w:eastAsia="Calibri" w:hAnsi="Times New Roman" w:cs="Times New Roman"/>
                <w:b/>
                <w:bCs/>
                <w:color w:val="000000" w:themeColor="text1"/>
              </w:rPr>
            </w:pPr>
          </w:p>
        </w:tc>
      </w:tr>
      <w:tr w:rsidR="00E03018" w:rsidRPr="006C2D07" w14:paraId="729D09A2" w14:textId="77777777" w:rsidTr="00E03018">
        <w:tc>
          <w:tcPr>
            <w:tcW w:w="780" w:type="dxa"/>
            <w:vMerge/>
          </w:tcPr>
          <w:p w14:paraId="31EF832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C86B639" w14:textId="6C29B81A" w:rsidR="00E03018" w:rsidRPr="006C2D07" w:rsidRDefault="00E03018" w:rsidP="00387D89">
            <w:pPr>
              <w:spacing w:line="276" w:lineRule="auto"/>
              <w:jc w:val="both"/>
              <w:rPr>
                <w:rFonts w:ascii="Times New Roman" w:hAnsi="Times New Roman" w:cs="Times New Roman"/>
                <w:b/>
                <w:bCs/>
                <w:color w:val="000000" w:themeColor="text1"/>
              </w:rPr>
            </w:pPr>
            <w:r w:rsidRPr="006C2D07">
              <w:rPr>
                <w:rFonts w:ascii="Times New Roman" w:hAnsi="Times New Roman" w:cs="Times New Roman"/>
                <w:color w:val="000000" w:themeColor="text1"/>
              </w:rPr>
              <w:t>- Đất nước được độc lập, thống nhất tạo nên những điều kiện thuận lợi để nhân dân yên tâm sản xuất, nhờ đó nền kinh tế nông nghiệp phát triển và ổn định,…</w:t>
            </w:r>
          </w:p>
        </w:tc>
        <w:tc>
          <w:tcPr>
            <w:tcW w:w="989" w:type="dxa"/>
          </w:tcPr>
          <w:p w14:paraId="670980BF" w14:textId="04E6553C"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color w:val="000000" w:themeColor="text1"/>
              </w:rPr>
              <w:t>0,5</w:t>
            </w:r>
          </w:p>
        </w:tc>
      </w:tr>
      <w:tr w:rsidR="00E03018" w:rsidRPr="006C2D07" w14:paraId="63B84F84" w14:textId="77777777" w:rsidTr="00E03018">
        <w:tc>
          <w:tcPr>
            <w:tcW w:w="780" w:type="dxa"/>
            <w:vMerge/>
          </w:tcPr>
          <w:p w14:paraId="242F432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42F631E" w14:textId="2C69B379"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Điều kiện tự nhiên thuận lợi: đồng bằng rộng lớn, đất đai phì nhiêu, khí hậu nóng ẩm,…</w:t>
            </w:r>
          </w:p>
        </w:tc>
        <w:tc>
          <w:tcPr>
            <w:tcW w:w="989" w:type="dxa"/>
          </w:tcPr>
          <w:p w14:paraId="68FA41B9" w14:textId="13608E28"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color w:val="000000" w:themeColor="text1"/>
              </w:rPr>
              <w:t>0,5</w:t>
            </w:r>
          </w:p>
        </w:tc>
      </w:tr>
      <w:tr w:rsidR="00E03018" w:rsidRPr="006C2D07" w14:paraId="242529B5" w14:textId="77777777" w:rsidTr="00E03018">
        <w:tc>
          <w:tcPr>
            <w:tcW w:w="780" w:type="dxa"/>
            <w:vMerge/>
          </w:tcPr>
          <w:p w14:paraId="2E02FEEE"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3FACC19" w14:textId="78B60463"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Nhân dân ta có truyền thống cần cù, chịu khó, tích lũy được nhiều kinh nghiệm trong lao động sản xuất và chinh phục thiên nhiên; ra sức khai phá đất hoang, mở rộng ruộng đồng,…</w:t>
            </w:r>
          </w:p>
        </w:tc>
        <w:tc>
          <w:tcPr>
            <w:tcW w:w="989" w:type="dxa"/>
          </w:tcPr>
          <w:p w14:paraId="0774BA8B" w14:textId="7A3A4036"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color w:val="000000" w:themeColor="text1"/>
              </w:rPr>
              <w:t>0,5</w:t>
            </w:r>
          </w:p>
        </w:tc>
      </w:tr>
      <w:tr w:rsidR="00E03018" w:rsidRPr="006C2D07" w14:paraId="7A795040" w14:textId="77777777" w:rsidTr="00E03018">
        <w:tc>
          <w:tcPr>
            <w:tcW w:w="780" w:type="dxa"/>
            <w:vMerge/>
          </w:tcPr>
          <w:p w14:paraId="345AFFAF"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20FB391" w14:textId="2FF42411"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Nhà nước có nhiều chính sách, biện pháp khuyến khích nhân dân mở rộng diện tích canh tác, tạo điều kiện cho kinh tế nông nghiệp phát triển…</w:t>
            </w:r>
          </w:p>
        </w:tc>
        <w:tc>
          <w:tcPr>
            <w:tcW w:w="989" w:type="dxa"/>
          </w:tcPr>
          <w:p w14:paraId="4F689718" w14:textId="27BE53DA"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color w:val="000000" w:themeColor="text1"/>
              </w:rPr>
              <w:t>0,5</w:t>
            </w:r>
          </w:p>
        </w:tc>
      </w:tr>
      <w:tr w:rsidR="00E03018" w:rsidRPr="006C2D07" w14:paraId="3964307E" w14:textId="77777777" w:rsidTr="00E03018">
        <w:tc>
          <w:tcPr>
            <w:tcW w:w="780" w:type="dxa"/>
            <w:vMerge/>
          </w:tcPr>
          <w:p w14:paraId="05048EAE"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AE24E01" w14:textId="24F40866" w:rsidR="00E03018" w:rsidRPr="006C2D07" w:rsidRDefault="00E03018" w:rsidP="00387D89">
            <w:pPr>
              <w:spacing w:line="276" w:lineRule="auto"/>
              <w:jc w:val="both"/>
              <w:rPr>
                <w:rFonts w:ascii="Times New Roman" w:hAnsi="Times New Roman" w:cs="Times New Roman"/>
                <w:b/>
                <w:bCs/>
                <w:i/>
                <w:iCs/>
                <w:color w:val="000000" w:themeColor="text1"/>
              </w:rPr>
            </w:pPr>
            <w:r w:rsidRPr="006C2D07">
              <w:rPr>
                <w:rFonts w:ascii="Times New Roman" w:hAnsi="Times New Roman" w:cs="Times New Roman"/>
                <w:b/>
                <w:bCs/>
                <w:i/>
                <w:iCs/>
                <w:color w:val="000000" w:themeColor="text1"/>
              </w:rPr>
              <w:t>* Ý nghĩa…</w:t>
            </w:r>
          </w:p>
        </w:tc>
        <w:tc>
          <w:tcPr>
            <w:tcW w:w="989" w:type="dxa"/>
          </w:tcPr>
          <w:p w14:paraId="76D736F4" w14:textId="77777777" w:rsidR="00E03018" w:rsidRPr="006C2D07" w:rsidRDefault="00E03018" w:rsidP="00387D89">
            <w:pPr>
              <w:spacing w:line="276" w:lineRule="auto"/>
              <w:jc w:val="center"/>
              <w:rPr>
                <w:rFonts w:ascii="Times New Roman" w:eastAsia="Calibri" w:hAnsi="Times New Roman" w:cs="Times New Roman"/>
                <w:b/>
                <w:bCs/>
                <w:color w:val="000000" w:themeColor="text1"/>
              </w:rPr>
            </w:pPr>
          </w:p>
        </w:tc>
      </w:tr>
      <w:tr w:rsidR="00E03018" w:rsidRPr="006C2D07" w14:paraId="446F741C" w14:textId="77777777" w:rsidTr="00E03018">
        <w:tc>
          <w:tcPr>
            <w:tcW w:w="780" w:type="dxa"/>
            <w:vMerge/>
          </w:tcPr>
          <w:p w14:paraId="5CA3C1D2"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14F6A1C" w14:textId="58FFC103"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Sự phát triển của nông nghiệp tạo cơ sở cho thủ công nghiệp phát triển, từ đó góp phần xây dựng nền kinh tế độc lập tự chủ, đời sống nhân dân ấm no, hạnh phúc, trật tự xã hội ổn định.</w:t>
            </w:r>
          </w:p>
        </w:tc>
        <w:tc>
          <w:tcPr>
            <w:tcW w:w="989" w:type="dxa"/>
          </w:tcPr>
          <w:p w14:paraId="2EA67F54" w14:textId="5C6611E6"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color w:val="000000" w:themeColor="text1"/>
              </w:rPr>
              <w:t>0,</w:t>
            </w:r>
            <w:r w:rsidR="00487A94" w:rsidRPr="006C2D07">
              <w:rPr>
                <w:rFonts w:ascii="Times New Roman" w:eastAsia="Calibri" w:hAnsi="Times New Roman" w:cs="Times New Roman"/>
                <w:color w:val="000000" w:themeColor="text1"/>
              </w:rPr>
              <w:t>2</w:t>
            </w:r>
            <w:r w:rsidRPr="006C2D07">
              <w:rPr>
                <w:rFonts w:ascii="Times New Roman" w:eastAsia="Calibri" w:hAnsi="Times New Roman" w:cs="Times New Roman"/>
                <w:color w:val="000000" w:themeColor="text1"/>
              </w:rPr>
              <w:t>5</w:t>
            </w:r>
          </w:p>
        </w:tc>
      </w:tr>
      <w:tr w:rsidR="00E03018" w:rsidRPr="006C2D07" w14:paraId="0C25B7D7" w14:textId="77777777" w:rsidTr="00E03018">
        <w:tc>
          <w:tcPr>
            <w:tcW w:w="780" w:type="dxa"/>
            <w:vMerge/>
          </w:tcPr>
          <w:p w14:paraId="7676DC1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8E56C17" w14:textId="0FFCF494"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Tạo điều kiện tăng cường sức mạnh quốc phòng, đảm bảo vật chất cho sự thắng lợi của các cuộc kháng chiến chống xâm lược, củng cố vững chắc nền độc lập dân tộc.</w:t>
            </w:r>
          </w:p>
        </w:tc>
        <w:tc>
          <w:tcPr>
            <w:tcW w:w="989" w:type="dxa"/>
          </w:tcPr>
          <w:p w14:paraId="24708832" w14:textId="52C991B9"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color w:val="000000" w:themeColor="text1"/>
              </w:rPr>
              <w:t>0,</w:t>
            </w:r>
            <w:r w:rsidR="00487A94" w:rsidRPr="006C2D07">
              <w:rPr>
                <w:rFonts w:ascii="Times New Roman" w:eastAsia="Calibri" w:hAnsi="Times New Roman" w:cs="Times New Roman"/>
                <w:color w:val="000000" w:themeColor="text1"/>
              </w:rPr>
              <w:t>2</w:t>
            </w:r>
            <w:r w:rsidRPr="006C2D07">
              <w:rPr>
                <w:rFonts w:ascii="Times New Roman" w:eastAsia="Calibri" w:hAnsi="Times New Roman" w:cs="Times New Roman"/>
                <w:color w:val="000000" w:themeColor="text1"/>
              </w:rPr>
              <w:t>5</w:t>
            </w:r>
          </w:p>
        </w:tc>
      </w:tr>
      <w:tr w:rsidR="00E03018" w:rsidRPr="006C2D07" w14:paraId="3119955B" w14:textId="77777777" w:rsidTr="00E03018">
        <w:tc>
          <w:tcPr>
            <w:tcW w:w="780" w:type="dxa"/>
          </w:tcPr>
          <w:p w14:paraId="2C388740" w14:textId="7418148E"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4</w:t>
            </w:r>
          </w:p>
        </w:tc>
        <w:tc>
          <w:tcPr>
            <w:tcW w:w="8715" w:type="dxa"/>
          </w:tcPr>
          <w:p w14:paraId="0FA97B1E" w14:textId="39573BBD" w:rsidR="00565744" w:rsidRPr="006C2D07" w:rsidRDefault="00387D89" w:rsidP="00387D89">
            <w:pPr>
              <w:spacing w:line="276" w:lineRule="auto"/>
              <w:jc w:val="both"/>
              <w:rPr>
                <w:rFonts w:ascii="Times New Roman" w:hAnsi="Times New Roman" w:cs="Times New Roman"/>
                <w:b/>
                <w:color w:val="000000" w:themeColor="text1"/>
              </w:rPr>
            </w:pPr>
            <w:r w:rsidRPr="006C2D07">
              <w:rPr>
                <w:rFonts w:ascii="Times New Roman" w:hAnsi="Times New Roman" w:cs="Times New Roman"/>
                <w:b/>
                <w:color w:val="000000" w:themeColor="text1"/>
              </w:rPr>
              <w:t xml:space="preserve">Phân tích điều kiện lịch sử của </w:t>
            </w:r>
            <w:r w:rsidR="00565744" w:rsidRPr="006C2D07">
              <w:rPr>
                <w:rFonts w:ascii="Times New Roman" w:hAnsi="Times New Roman" w:cs="Times New Roman"/>
                <w:b/>
                <w:color w:val="000000" w:themeColor="text1"/>
              </w:rPr>
              <w:t>phong trào Cần vương cuối thế kỉ XIX. Từ kết cục của phong trào hãy rút ra bài học kinh nghiệm cho cuộc đấu tranh giành và bảo vệ độc lập dân tộc.</w:t>
            </w:r>
          </w:p>
        </w:tc>
        <w:tc>
          <w:tcPr>
            <w:tcW w:w="989" w:type="dxa"/>
          </w:tcPr>
          <w:p w14:paraId="73E4F1B5" w14:textId="2BED81EE" w:rsidR="00565744" w:rsidRPr="006C2D07" w:rsidRDefault="00565744" w:rsidP="00387D89">
            <w:pPr>
              <w:spacing w:line="276" w:lineRule="auto"/>
              <w:jc w:val="center"/>
              <w:rPr>
                <w:rFonts w:ascii="Times New Roman" w:eastAsia="Calibri" w:hAnsi="Times New Roman" w:cs="Times New Roman"/>
                <w:b/>
                <w:bCs/>
                <w:color w:val="000000" w:themeColor="text1"/>
              </w:rPr>
            </w:pPr>
            <w:r w:rsidRPr="006C2D07">
              <w:rPr>
                <w:rFonts w:ascii="Times New Roman" w:eastAsia="Calibri" w:hAnsi="Times New Roman" w:cs="Times New Roman"/>
                <w:b/>
                <w:bCs/>
                <w:color w:val="000000" w:themeColor="text1"/>
              </w:rPr>
              <w:t>3,0</w:t>
            </w:r>
          </w:p>
        </w:tc>
      </w:tr>
      <w:tr w:rsidR="00E03018" w:rsidRPr="006C2D07" w14:paraId="185D5878" w14:textId="77777777" w:rsidTr="00E03018">
        <w:tc>
          <w:tcPr>
            <w:tcW w:w="780" w:type="dxa"/>
            <w:vMerge w:val="restart"/>
          </w:tcPr>
          <w:p w14:paraId="4BFF8FBE"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63A5BBE" w14:textId="3C8B8E61" w:rsidR="00E03018" w:rsidRPr="006C2D07" w:rsidRDefault="00E03018" w:rsidP="00387D89">
            <w:pPr>
              <w:spacing w:line="276" w:lineRule="auto"/>
              <w:jc w:val="both"/>
              <w:rPr>
                <w:rFonts w:ascii="Times New Roman" w:hAnsi="Times New Roman" w:cs="Times New Roman"/>
                <w:b/>
                <w:bCs/>
                <w:color w:val="000000" w:themeColor="text1"/>
              </w:rPr>
            </w:pPr>
            <w:r w:rsidRPr="006C2D07">
              <w:rPr>
                <w:rFonts w:ascii="Times New Roman" w:hAnsi="Times New Roman" w:cs="Times New Roman"/>
                <w:b/>
                <w:bCs/>
                <w:i/>
                <w:iCs/>
                <w:color w:val="000000" w:themeColor="text1"/>
              </w:rPr>
              <w:t xml:space="preserve">* Điều kiện lịch sử </w:t>
            </w:r>
            <w:r w:rsidRPr="006C2D07">
              <w:rPr>
                <w:rFonts w:ascii="Times New Roman" w:hAnsi="Times New Roman" w:cs="Times New Roman"/>
                <w:b/>
                <w:i/>
                <w:iCs/>
                <w:color w:val="000000" w:themeColor="text1"/>
              </w:rPr>
              <w:t>của phong trào Cần vương cuối thế kỉ XIX</w:t>
            </w:r>
            <w:r w:rsidRPr="006C2D07">
              <w:rPr>
                <w:rFonts w:ascii="Times New Roman" w:hAnsi="Times New Roman" w:cs="Times New Roman"/>
                <w:b/>
                <w:bCs/>
                <w:i/>
                <w:iCs/>
                <w:color w:val="000000" w:themeColor="text1"/>
              </w:rPr>
              <w:t>:</w:t>
            </w:r>
          </w:p>
        </w:tc>
        <w:tc>
          <w:tcPr>
            <w:tcW w:w="989" w:type="dxa"/>
          </w:tcPr>
          <w:p w14:paraId="27DE5B32" w14:textId="77777777" w:rsidR="00E03018" w:rsidRPr="006C2D07" w:rsidRDefault="00E03018" w:rsidP="00387D89">
            <w:pPr>
              <w:spacing w:line="276" w:lineRule="auto"/>
              <w:jc w:val="center"/>
              <w:rPr>
                <w:rFonts w:ascii="Times New Roman" w:eastAsia="Calibri" w:hAnsi="Times New Roman" w:cs="Times New Roman"/>
                <w:b/>
                <w:bCs/>
                <w:color w:val="000000" w:themeColor="text1"/>
              </w:rPr>
            </w:pPr>
          </w:p>
        </w:tc>
      </w:tr>
      <w:tr w:rsidR="00E03018" w:rsidRPr="006C2D07" w14:paraId="61492422" w14:textId="77777777" w:rsidTr="00E03018">
        <w:tc>
          <w:tcPr>
            <w:tcW w:w="780" w:type="dxa"/>
            <w:vMerge/>
          </w:tcPr>
          <w:p w14:paraId="218176AA"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7EB21007" w14:textId="4DFC207D"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color w:val="000000" w:themeColor="text1"/>
              </w:rPr>
              <w:t xml:space="preserve">- </w:t>
            </w:r>
            <w:r w:rsidRPr="006C2D07">
              <w:rPr>
                <w:rFonts w:ascii="Times New Roman" w:hAnsi="Times New Roman" w:cs="Times New Roman"/>
                <w:i/>
                <w:color w:val="000000" w:themeColor="text1"/>
              </w:rPr>
              <w:t>Chính trị</w:t>
            </w:r>
            <w:r w:rsidRPr="006C2D07">
              <w:rPr>
                <w:rFonts w:ascii="Times New Roman" w:hAnsi="Times New Roman" w:cs="Times New Roman"/>
                <w:color w:val="000000" w:themeColor="text1"/>
              </w:rPr>
              <w:t>: Việt Nam trở thành thuộc địa của Pháp. Giai cấp địa chủ phong kiến hết vai trò lịch sử. Mâu thuẫn giữa dân tộc Việt Nam và thực dân Pháp ngày càng gay gắt. Nhiệm vụ giải phóng dân tộc được đặt ra cấp thiết...</w:t>
            </w:r>
          </w:p>
        </w:tc>
        <w:tc>
          <w:tcPr>
            <w:tcW w:w="989" w:type="dxa"/>
          </w:tcPr>
          <w:p w14:paraId="101DC632" w14:textId="5C774A14" w:rsidR="00E03018" w:rsidRPr="006C2D07" w:rsidRDefault="00E03018" w:rsidP="00387D89">
            <w:pPr>
              <w:spacing w:line="276" w:lineRule="auto"/>
              <w:jc w:val="center"/>
              <w:rPr>
                <w:rFonts w:ascii="Times New Roman" w:eastAsia="Calibri" w:hAnsi="Times New Roman" w:cs="Times New Roman"/>
                <w:b/>
                <w:bCs/>
                <w:color w:val="000000" w:themeColor="text1"/>
              </w:rPr>
            </w:pPr>
            <w:r w:rsidRPr="006C2D07">
              <w:rPr>
                <w:rFonts w:ascii="Times New Roman" w:hAnsi="Times New Roman" w:cs="Times New Roman"/>
                <w:color w:val="000000" w:themeColor="text1"/>
              </w:rPr>
              <w:t>0,5</w:t>
            </w:r>
          </w:p>
        </w:tc>
      </w:tr>
      <w:tr w:rsidR="00E03018" w:rsidRPr="006C2D07" w14:paraId="1C2C1448" w14:textId="77777777" w:rsidTr="00E03018">
        <w:tc>
          <w:tcPr>
            <w:tcW w:w="780" w:type="dxa"/>
            <w:vMerge/>
          </w:tcPr>
          <w:p w14:paraId="0EBD6888"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35FE940" w14:textId="6212CD78"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xml:space="preserve">- </w:t>
            </w:r>
            <w:r w:rsidRPr="006C2D07">
              <w:rPr>
                <w:rFonts w:ascii="Times New Roman" w:hAnsi="Times New Roman" w:cs="Times New Roman"/>
                <w:i/>
                <w:color w:val="000000" w:themeColor="text1"/>
              </w:rPr>
              <w:t>Kinh tế</w:t>
            </w:r>
            <w:r w:rsidRPr="006C2D07">
              <w:rPr>
                <w:rFonts w:ascii="Times New Roman" w:hAnsi="Times New Roman" w:cs="Times New Roman"/>
                <w:color w:val="000000" w:themeColor="text1"/>
              </w:rPr>
              <w:t>: Quan hệ sản xuất phong kiến vẫn bao trùm, phương thức tư bản chủ nghĩa chưa thâm nhập vào Việt Nam.</w:t>
            </w:r>
            <w:r w:rsidRPr="006C2D07">
              <w:rPr>
                <w:rFonts w:ascii="Times New Roman" w:hAnsi="Times New Roman" w:cs="Times New Roman"/>
                <w:b/>
                <w:bCs/>
                <w:color w:val="000000" w:themeColor="text1"/>
              </w:rPr>
              <w:t xml:space="preserve"> </w:t>
            </w:r>
          </w:p>
        </w:tc>
        <w:tc>
          <w:tcPr>
            <w:tcW w:w="989" w:type="dxa"/>
          </w:tcPr>
          <w:p w14:paraId="6183E66F" w14:textId="06616118"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67DF0F5D" w14:textId="77777777" w:rsidTr="00E03018">
        <w:tc>
          <w:tcPr>
            <w:tcW w:w="780" w:type="dxa"/>
            <w:vMerge/>
          </w:tcPr>
          <w:p w14:paraId="5C257B3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4F42979" w14:textId="735D43E4"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xml:space="preserve">- </w:t>
            </w:r>
            <w:r w:rsidRPr="006C2D07">
              <w:rPr>
                <w:rFonts w:ascii="Times New Roman" w:hAnsi="Times New Roman" w:cs="Times New Roman"/>
                <w:i/>
                <w:color w:val="000000" w:themeColor="text1"/>
              </w:rPr>
              <w:t>Xã hội</w:t>
            </w:r>
            <w:r w:rsidRPr="006C2D07">
              <w:rPr>
                <w:rFonts w:ascii="Times New Roman" w:hAnsi="Times New Roman" w:cs="Times New Roman"/>
                <w:color w:val="000000" w:themeColor="text1"/>
              </w:rPr>
              <w:t>: Chưa có những giai cấp, tầng lớp mới xuất hiện. Bộ phận văn thân, sĩ phu có tinh thần yêu nước đứng ra tập hợp lực lượng, lãnh đạo nhân dân chống Pháp.</w:t>
            </w:r>
          </w:p>
        </w:tc>
        <w:tc>
          <w:tcPr>
            <w:tcW w:w="989" w:type="dxa"/>
          </w:tcPr>
          <w:p w14:paraId="45E7C78C" w14:textId="5C026B40"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50BCB798" w14:textId="77777777" w:rsidTr="00E03018">
        <w:tc>
          <w:tcPr>
            <w:tcW w:w="780" w:type="dxa"/>
            <w:vMerge/>
          </w:tcPr>
          <w:p w14:paraId="69FE3F4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9CD9A38" w14:textId="72DC15D6"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spacing w:val="8"/>
              </w:rPr>
              <w:t xml:space="preserve">- </w:t>
            </w:r>
            <w:r w:rsidRPr="006C2D07">
              <w:rPr>
                <w:rFonts w:ascii="Times New Roman" w:hAnsi="Times New Roman" w:cs="Times New Roman"/>
                <w:i/>
                <w:color w:val="000000" w:themeColor="text1"/>
                <w:spacing w:val="8"/>
              </w:rPr>
              <w:t>Tư tưởng</w:t>
            </w:r>
            <w:r w:rsidRPr="006C2D07">
              <w:rPr>
                <w:rFonts w:ascii="Times New Roman" w:hAnsi="Times New Roman" w:cs="Times New Roman"/>
                <w:color w:val="000000" w:themeColor="text1"/>
                <w:spacing w:val="8"/>
              </w:rPr>
              <w:t>: Hệ tư tưởng phong kiến vẫn tồn tại và chi phối trong phong trào yêu nước...</w:t>
            </w:r>
          </w:p>
        </w:tc>
        <w:tc>
          <w:tcPr>
            <w:tcW w:w="989" w:type="dxa"/>
          </w:tcPr>
          <w:p w14:paraId="3FA24EFB" w14:textId="003EA7DC"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01F3D7A5" w14:textId="77777777" w:rsidTr="00E03018">
        <w:tc>
          <w:tcPr>
            <w:tcW w:w="780" w:type="dxa"/>
            <w:vMerge/>
          </w:tcPr>
          <w:p w14:paraId="453B7907"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59EEB45" w14:textId="2A0ED2E7" w:rsidR="00E03018" w:rsidRPr="006C2D07" w:rsidRDefault="00E03018" w:rsidP="00387D89">
            <w:pPr>
              <w:spacing w:line="276" w:lineRule="auto"/>
              <w:jc w:val="both"/>
              <w:rPr>
                <w:rFonts w:ascii="Times New Roman" w:hAnsi="Times New Roman" w:cs="Times New Roman"/>
                <w:color w:val="000000" w:themeColor="text1"/>
                <w:spacing w:val="8"/>
              </w:rPr>
            </w:pPr>
            <w:r w:rsidRPr="006C2D07">
              <w:rPr>
                <w:rFonts w:ascii="Times New Roman" w:hAnsi="Times New Roman" w:cs="Times New Roman"/>
                <w:b/>
                <w:bCs/>
                <w:i/>
                <w:iCs/>
                <w:color w:val="000000" w:themeColor="text1"/>
              </w:rPr>
              <w:t>* Kết cục:</w:t>
            </w:r>
            <w:r w:rsidRPr="006C2D07">
              <w:rPr>
                <w:rFonts w:ascii="Times New Roman" w:hAnsi="Times New Roman" w:cs="Times New Roman"/>
                <w:i/>
                <w:iCs/>
                <w:color w:val="000000" w:themeColor="text1"/>
              </w:rPr>
              <w:t xml:space="preserve"> </w:t>
            </w:r>
            <w:r w:rsidRPr="006C2D07">
              <w:rPr>
                <w:rFonts w:ascii="Times New Roman" w:hAnsi="Times New Roman" w:cs="Times New Roman"/>
                <w:iCs/>
                <w:color w:val="000000" w:themeColor="text1"/>
              </w:rPr>
              <w:t>Phong trào cuối cùng bị thất bại, chứng tỏ con đường cứu nước dưới ngọn cờ tư tưởng phong kiến là không thành công. Độc lập dân tộc không gắn với khuynh hướng phong kiến.</w:t>
            </w:r>
          </w:p>
        </w:tc>
        <w:tc>
          <w:tcPr>
            <w:tcW w:w="989" w:type="dxa"/>
          </w:tcPr>
          <w:p w14:paraId="0CB474DC" w14:textId="7BBC31EF"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0,25</w:t>
            </w:r>
          </w:p>
        </w:tc>
      </w:tr>
      <w:tr w:rsidR="00E03018" w:rsidRPr="006C2D07" w14:paraId="3D4816EA" w14:textId="77777777" w:rsidTr="00E03018">
        <w:tc>
          <w:tcPr>
            <w:tcW w:w="780" w:type="dxa"/>
            <w:vMerge/>
          </w:tcPr>
          <w:p w14:paraId="45F93957"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5199C32" w14:textId="11A3EFF8"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b/>
                <w:bCs/>
                <w:i/>
                <w:iCs/>
                <w:color w:val="000000" w:themeColor="text1"/>
              </w:rPr>
              <w:t>* Bài học kinh nghiệm:</w:t>
            </w:r>
            <w:r w:rsidRPr="006C2D07">
              <w:rPr>
                <w:rFonts w:ascii="Times New Roman" w:hAnsi="Times New Roman" w:cs="Times New Roman"/>
                <w:color w:val="000000" w:themeColor="text1"/>
              </w:rPr>
              <w:t xml:space="preserve"> Phong trào đấu tranh muốn thắng lợi cần: </w:t>
            </w:r>
          </w:p>
        </w:tc>
        <w:tc>
          <w:tcPr>
            <w:tcW w:w="989" w:type="dxa"/>
          </w:tcPr>
          <w:p w14:paraId="4289D89F" w14:textId="77777777" w:rsidR="00E03018" w:rsidRPr="006C2D07" w:rsidRDefault="00E03018" w:rsidP="00387D89">
            <w:pPr>
              <w:spacing w:line="276" w:lineRule="auto"/>
              <w:jc w:val="center"/>
              <w:rPr>
                <w:rFonts w:ascii="Times New Roman" w:hAnsi="Times New Roman" w:cs="Times New Roman"/>
                <w:color w:val="000000" w:themeColor="text1"/>
              </w:rPr>
            </w:pPr>
          </w:p>
        </w:tc>
      </w:tr>
      <w:tr w:rsidR="00E03018" w:rsidRPr="006C2D07" w14:paraId="698E69E6" w14:textId="77777777" w:rsidTr="00E03018">
        <w:tc>
          <w:tcPr>
            <w:tcW w:w="780" w:type="dxa"/>
            <w:vMerge/>
          </w:tcPr>
          <w:p w14:paraId="4F24A2E9"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B8AB603" w14:textId="178193B2" w:rsidR="00E03018" w:rsidRPr="006C2D07" w:rsidRDefault="00E03018" w:rsidP="00387D89">
            <w:pPr>
              <w:spacing w:line="276" w:lineRule="auto"/>
              <w:jc w:val="both"/>
              <w:rPr>
                <w:rFonts w:ascii="Times New Roman" w:hAnsi="Times New Roman" w:cs="Times New Roman"/>
                <w:b/>
                <w:bCs/>
                <w:i/>
                <w:iCs/>
                <w:color w:val="000000" w:themeColor="text1"/>
              </w:rPr>
            </w:pPr>
            <w:r w:rsidRPr="006C2D07">
              <w:rPr>
                <w:rFonts w:ascii="Times New Roman" w:hAnsi="Times New Roman" w:cs="Times New Roman"/>
                <w:color w:val="000000" w:themeColor="text1"/>
              </w:rPr>
              <w:t xml:space="preserve">- Có đường lối đấu tranh đúng đắn, giai cấp lãnh đạo tiên tiến... </w:t>
            </w:r>
          </w:p>
        </w:tc>
        <w:tc>
          <w:tcPr>
            <w:tcW w:w="989" w:type="dxa"/>
          </w:tcPr>
          <w:p w14:paraId="2375641D" w14:textId="610BBFCC"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0,25</w:t>
            </w:r>
          </w:p>
        </w:tc>
      </w:tr>
      <w:tr w:rsidR="00E03018" w:rsidRPr="006C2D07" w14:paraId="7AA1D6C8" w14:textId="77777777" w:rsidTr="00E03018">
        <w:tc>
          <w:tcPr>
            <w:tcW w:w="780" w:type="dxa"/>
            <w:vMerge/>
          </w:tcPr>
          <w:p w14:paraId="64FEECED"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2D42494" w14:textId="2DB9BA15"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xml:space="preserve">- Có sự chuẩn bị chu đáo về mọi mặt, nhất là vấn đề lực lượng: liên kết, tập hợp được lực lượng dân tộc trên quy mô toàn quốc... </w:t>
            </w:r>
          </w:p>
        </w:tc>
        <w:tc>
          <w:tcPr>
            <w:tcW w:w="989" w:type="dxa"/>
          </w:tcPr>
          <w:p w14:paraId="3F8C0B7F" w14:textId="4924822F"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0,25</w:t>
            </w:r>
          </w:p>
        </w:tc>
      </w:tr>
      <w:tr w:rsidR="00E03018" w:rsidRPr="006C2D07" w14:paraId="465C17AE" w14:textId="77777777" w:rsidTr="00E03018">
        <w:tc>
          <w:tcPr>
            <w:tcW w:w="780" w:type="dxa"/>
            <w:vMerge/>
          </w:tcPr>
          <w:p w14:paraId="708ABA6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51D7030" w14:textId="560535EB"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Quan tâm đến quyền lợi của nhân dân, nhất là nông dân để có thể huy động đến mức cao nhất sự tham gia ủng hộ của nhân dân trong chiến đấu.</w:t>
            </w:r>
          </w:p>
        </w:tc>
        <w:tc>
          <w:tcPr>
            <w:tcW w:w="989" w:type="dxa"/>
          </w:tcPr>
          <w:p w14:paraId="25659D9B" w14:textId="20F24BB2"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0,25</w:t>
            </w:r>
          </w:p>
        </w:tc>
      </w:tr>
      <w:tr w:rsidR="00E03018" w:rsidRPr="006C2D07" w14:paraId="13DBD187" w14:textId="77777777" w:rsidTr="00E03018">
        <w:tc>
          <w:tcPr>
            <w:tcW w:w="780" w:type="dxa"/>
          </w:tcPr>
          <w:p w14:paraId="3653F5AF" w14:textId="37B9D46D"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5</w:t>
            </w:r>
          </w:p>
        </w:tc>
        <w:tc>
          <w:tcPr>
            <w:tcW w:w="8715" w:type="dxa"/>
          </w:tcPr>
          <w:p w14:paraId="4E04FC23" w14:textId="7BAD0586" w:rsidR="00565744" w:rsidRPr="006C2D07" w:rsidRDefault="00565744" w:rsidP="00387D89">
            <w:pPr>
              <w:spacing w:line="276" w:lineRule="auto"/>
              <w:jc w:val="both"/>
              <w:rPr>
                <w:rFonts w:ascii="Times New Roman" w:hAnsi="Times New Roman" w:cs="Times New Roman"/>
                <w:b/>
                <w:color w:val="000000" w:themeColor="text1"/>
              </w:rPr>
            </w:pPr>
            <w:r w:rsidRPr="006C2D07">
              <w:rPr>
                <w:rFonts w:ascii="Times New Roman" w:hAnsi="Times New Roman" w:cs="Times New Roman"/>
                <w:b/>
                <w:color w:val="000000" w:themeColor="text1"/>
              </w:rPr>
              <w:t>Nêu và đánh giá chính sách ngoại giao của nhà Nguyễn trong nửa đầu thế kỷ XIX? Theo em, nước ta cần thực hiện chính sách đối ngoại như thế nào trong giai đoạn hiện nay?</w:t>
            </w:r>
          </w:p>
        </w:tc>
        <w:tc>
          <w:tcPr>
            <w:tcW w:w="989" w:type="dxa"/>
          </w:tcPr>
          <w:p w14:paraId="3049A215" w14:textId="15C51DB4" w:rsidR="00565744" w:rsidRPr="006C2D07" w:rsidRDefault="00565744" w:rsidP="00387D89">
            <w:pPr>
              <w:spacing w:line="276" w:lineRule="auto"/>
              <w:jc w:val="center"/>
              <w:rPr>
                <w:rFonts w:ascii="Times New Roman" w:hAnsi="Times New Roman" w:cs="Times New Roman"/>
                <w:b/>
                <w:bCs/>
                <w:color w:val="000000" w:themeColor="text1"/>
              </w:rPr>
            </w:pPr>
            <w:r w:rsidRPr="006C2D07">
              <w:rPr>
                <w:rFonts w:ascii="Times New Roman" w:hAnsi="Times New Roman" w:cs="Times New Roman"/>
                <w:b/>
                <w:bCs/>
                <w:color w:val="000000" w:themeColor="text1"/>
              </w:rPr>
              <w:t>2,5</w:t>
            </w:r>
          </w:p>
        </w:tc>
      </w:tr>
      <w:tr w:rsidR="00E03018" w:rsidRPr="006C2D07" w14:paraId="69630AE5" w14:textId="77777777" w:rsidTr="00E03018">
        <w:tc>
          <w:tcPr>
            <w:tcW w:w="780" w:type="dxa"/>
            <w:vMerge w:val="restart"/>
          </w:tcPr>
          <w:p w14:paraId="1F4792E9"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7DBC053" w14:textId="3BB3A423" w:rsidR="00E03018" w:rsidRPr="006C2D07" w:rsidRDefault="00E03018" w:rsidP="00387D89">
            <w:pPr>
              <w:spacing w:line="276" w:lineRule="auto"/>
              <w:jc w:val="both"/>
              <w:rPr>
                <w:rFonts w:ascii="Times New Roman" w:hAnsi="Times New Roman" w:cs="Times New Roman"/>
                <w:b/>
                <w:i/>
                <w:iCs/>
                <w:color w:val="000000" w:themeColor="text1"/>
              </w:rPr>
            </w:pPr>
            <w:r w:rsidRPr="006C2D07">
              <w:rPr>
                <w:rFonts w:ascii="Times New Roman" w:hAnsi="Times New Roman" w:cs="Times New Roman"/>
                <w:b/>
                <w:i/>
                <w:iCs/>
                <w:color w:val="000000" w:themeColor="text1"/>
              </w:rPr>
              <w:t>* Chính sách ngoại giao của nhà Nguyễn</w:t>
            </w:r>
            <w:r w:rsidR="00745D8B" w:rsidRPr="006C2D07">
              <w:rPr>
                <w:rFonts w:ascii="Times New Roman" w:hAnsi="Times New Roman" w:cs="Times New Roman"/>
                <w:b/>
                <w:i/>
                <w:iCs/>
                <w:color w:val="000000" w:themeColor="text1"/>
              </w:rPr>
              <w:t xml:space="preserve"> trong nửa</w:t>
            </w:r>
            <w:r w:rsidRPr="006C2D07">
              <w:rPr>
                <w:rFonts w:ascii="Times New Roman" w:hAnsi="Times New Roman" w:cs="Times New Roman"/>
                <w:b/>
                <w:i/>
                <w:iCs/>
                <w:color w:val="000000" w:themeColor="text1"/>
              </w:rPr>
              <w:t xml:space="preserve"> đầu thế kỷ XIX:</w:t>
            </w:r>
          </w:p>
        </w:tc>
        <w:tc>
          <w:tcPr>
            <w:tcW w:w="989" w:type="dxa"/>
          </w:tcPr>
          <w:p w14:paraId="646DF529" w14:textId="77777777" w:rsidR="00E03018" w:rsidRPr="006C2D07" w:rsidRDefault="00E03018" w:rsidP="00387D89">
            <w:pPr>
              <w:spacing w:line="276" w:lineRule="auto"/>
              <w:jc w:val="center"/>
              <w:rPr>
                <w:rFonts w:ascii="Times New Roman" w:hAnsi="Times New Roman" w:cs="Times New Roman"/>
                <w:b/>
                <w:bCs/>
                <w:color w:val="000000" w:themeColor="text1"/>
              </w:rPr>
            </w:pPr>
          </w:p>
        </w:tc>
      </w:tr>
      <w:tr w:rsidR="00E03018" w:rsidRPr="006C2D07" w14:paraId="70932999" w14:textId="77777777" w:rsidTr="00E03018">
        <w:tc>
          <w:tcPr>
            <w:tcW w:w="780" w:type="dxa"/>
            <w:vMerge/>
          </w:tcPr>
          <w:p w14:paraId="568DB7AD"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5CC53D2" w14:textId="58AFD51B" w:rsidR="00E03018" w:rsidRPr="006C2D07" w:rsidRDefault="00E03018" w:rsidP="00387D89">
            <w:pPr>
              <w:spacing w:line="276" w:lineRule="auto"/>
              <w:jc w:val="both"/>
              <w:rPr>
                <w:rFonts w:ascii="Times New Roman" w:hAnsi="Times New Roman" w:cs="Times New Roman"/>
                <w:b/>
                <w:color w:val="000000" w:themeColor="text1"/>
              </w:rPr>
            </w:pPr>
            <w:r w:rsidRPr="006C2D07">
              <w:rPr>
                <w:rFonts w:ascii="Times New Roman" w:hAnsi="Times New Roman" w:cs="Times New Roman"/>
                <w:color w:val="000000" w:themeColor="text1"/>
              </w:rPr>
              <w:t>- Nhà Nguyễn chủ trương thần phục nhà Thanh, thực hiện định kì cống nạp.</w:t>
            </w:r>
          </w:p>
        </w:tc>
        <w:tc>
          <w:tcPr>
            <w:tcW w:w="989" w:type="dxa"/>
          </w:tcPr>
          <w:p w14:paraId="5AB86F50" w14:textId="6C8F56D4" w:rsidR="00E03018" w:rsidRPr="006C2D07" w:rsidRDefault="00E03018" w:rsidP="00387D89">
            <w:pPr>
              <w:spacing w:line="276" w:lineRule="auto"/>
              <w:jc w:val="center"/>
              <w:rPr>
                <w:rFonts w:ascii="Times New Roman" w:hAnsi="Times New Roman" w:cs="Times New Roman"/>
                <w:b/>
                <w:bCs/>
                <w:color w:val="000000" w:themeColor="text1"/>
              </w:rPr>
            </w:pPr>
            <w:r w:rsidRPr="006C2D07">
              <w:rPr>
                <w:rFonts w:ascii="Times New Roman" w:hAnsi="Times New Roman" w:cs="Times New Roman"/>
                <w:color w:val="000000" w:themeColor="text1"/>
              </w:rPr>
              <w:t>0,5</w:t>
            </w:r>
          </w:p>
        </w:tc>
      </w:tr>
      <w:tr w:rsidR="00E03018" w:rsidRPr="006C2D07" w14:paraId="4784A03A" w14:textId="77777777" w:rsidTr="00E03018">
        <w:tc>
          <w:tcPr>
            <w:tcW w:w="780" w:type="dxa"/>
            <w:vMerge/>
          </w:tcPr>
          <w:p w14:paraId="12BC51B5"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D9758E1" w14:textId="4603A776"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Nhà Nguyễn sử dụng lực lượng quân sự bắt Cao Miên và Lào thần phục, thậm chí có lúc còn thiết lập chế độ bảo hộ ở Cao Miên.</w:t>
            </w:r>
          </w:p>
        </w:tc>
        <w:tc>
          <w:tcPr>
            <w:tcW w:w="989" w:type="dxa"/>
          </w:tcPr>
          <w:p w14:paraId="12399E8F" w14:textId="153C4445"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4FDD8E42" w14:textId="77777777" w:rsidTr="00E03018">
        <w:tc>
          <w:tcPr>
            <w:tcW w:w="780" w:type="dxa"/>
            <w:vMerge/>
          </w:tcPr>
          <w:p w14:paraId="3142450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65E81E5" w14:textId="01A76295"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color w:val="000000" w:themeColor="text1"/>
              </w:rPr>
              <w:t>- Đối với các nước phương Tây, trong giai đoạn đầu, vua Gia Long thi hành chính sách tương đối cởi mở với Pháp và đạo Thiên Chúa. Nhưng sang đến thời Minh Mạng (1820-1840), triều Nguyễn khước từ dần những quan hệ với phương Tây, thậm chí bắt đầu thi hành chính sách đàn áp Thiên Chúa giáo và “đóng cửa” ngăn cản ảnh hưởng của phương Tây trên đất Việt Nam.</w:t>
            </w:r>
          </w:p>
        </w:tc>
        <w:tc>
          <w:tcPr>
            <w:tcW w:w="989" w:type="dxa"/>
          </w:tcPr>
          <w:p w14:paraId="02AA070F" w14:textId="0D7DA820"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color w:val="000000" w:themeColor="text1"/>
              </w:rPr>
              <w:t>0,5</w:t>
            </w:r>
          </w:p>
        </w:tc>
      </w:tr>
      <w:tr w:rsidR="00E03018" w:rsidRPr="006C2D07" w14:paraId="07E84EAD" w14:textId="77777777" w:rsidTr="00E03018">
        <w:tc>
          <w:tcPr>
            <w:tcW w:w="780" w:type="dxa"/>
            <w:vMerge/>
          </w:tcPr>
          <w:p w14:paraId="18AC4A9A"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4B6A96C" w14:textId="0E328B6B" w:rsidR="00E03018" w:rsidRPr="006C2D07" w:rsidRDefault="00E03018" w:rsidP="00387D89">
            <w:pPr>
              <w:spacing w:line="276" w:lineRule="auto"/>
              <w:jc w:val="both"/>
              <w:rPr>
                <w:rFonts w:ascii="Times New Roman" w:hAnsi="Times New Roman" w:cs="Times New Roman"/>
                <w:i/>
                <w:iCs/>
                <w:color w:val="000000" w:themeColor="text1"/>
              </w:rPr>
            </w:pPr>
            <w:r w:rsidRPr="006C2D07">
              <w:rPr>
                <w:rFonts w:ascii="Times New Roman" w:hAnsi="Times New Roman" w:cs="Times New Roman"/>
                <w:b/>
                <w:i/>
                <w:iCs/>
                <w:color w:val="000000" w:themeColor="text1"/>
              </w:rPr>
              <w:t>* Nhận xét:</w:t>
            </w:r>
          </w:p>
        </w:tc>
        <w:tc>
          <w:tcPr>
            <w:tcW w:w="989" w:type="dxa"/>
          </w:tcPr>
          <w:p w14:paraId="0E8E65E9" w14:textId="77777777" w:rsidR="00E03018" w:rsidRPr="006C2D07" w:rsidRDefault="00E03018" w:rsidP="00387D89">
            <w:pPr>
              <w:spacing w:line="276" w:lineRule="auto"/>
              <w:jc w:val="center"/>
              <w:rPr>
                <w:rFonts w:ascii="Times New Roman" w:hAnsi="Times New Roman" w:cs="Times New Roman"/>
                <w:color w:val="000000" w:themeColor="text1"/>
              </w:rPr>
            </w:pPr>
          </w:p>
        </w:tc>
      </w:tr>
      <w:tr w:rsidR="00E03018" w:rsidRPr="006C2D07" w14:paraId="62E68F0A" w14:textId="77777777" w:rsidTr="00E03018">
        <w:tc>
          <w:tcPr>
            <w:tcW w:w="780" w:type="dxa"/>
            <w:vMerge/>
          </w:tcPr>
          <w:p w14:paraId="2B7AD128"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1B6C18D" w14:textId="420A5444" w:rsidR="00E03018" w:rsidRPr="006C2D07" w:rsidRDefault="00E03018" w:rsidP="00387D89">
            <w:pPr>
              <w:spacing w:line="276" w:lineRule="auto"/>
              <w:jc w:val="both"/>
              <w:rPr>
                <w:rFonts w:ascii="Times New Roman" w:hAnsi="Times New Roman" w:cs="Times New Roman"/>
                <w:b/>
                <w:color w:val="000000" w:themeColor="text1"/>
              </w:rPr>
            </w:pPr>
            <w:r w:rsidRPr="006C2D07">
              <w:rPr>
                <w:rFonts w:ascii="Times New Roman" w:hAnsi="Times New Roman" w:cs="Times New Roman"/>
                <w:color w:val="000000" w:themeColor="text1"/>
              </w:rPr>
              <w:t>-</w:t>
            </w:r>
            <w:r w:rsidRPr="006C2D07">
              <w:rPr>
                <w:rFonts w:ascii="Times New Roman" w:hAnsi="Times New Roman" w:cs="Times New Roman"/>
                <w:b/>
                <w:bCs/>
                <w:i/>
                <w:iCs/>
                <w:color w:val="000000" w:themeColor="text1"/>
              </w:rPr>
              <w:t xml:space="preserve"> </w:t>
            </w:r>
            <w:r w:rsidRPr="006C2D07">
              <w:rPr>
                <w:rFonts w:ascii="Times New Roman" w:hAnsi="Times New Roman" w:cs="Times New Roman"/>
                <w:color w:val="000000" w:themeColor="text1"/>
              </w:rPr>
              <w:t>Tích cực: Giữ được quan hệ thân thiện với các nước láng giềng, nhất là Trung Quốc.</w:t>
            </w:r>
          </w:p>
        </w:tc>
        <w:tc>
          <w:tcPr>
            <w:tcW w:w="989" w:type="dxa"/>
          </w:tcPr>
          <w:p w14:paraId="7B2C05C7" w14:textId="214F822E" w:rsidR="00E03018" w:rsidRPr="006C2D07" w:rsidRDefault="00E03018" w:rsidP="00387D89">
            <w:pPr>
              <w:spacing w:line="276" w:lineRule="auto"/>
              <w:jc w:val="center"/>
              <w:rPr>
                <w:rFonts w:ascii="Times New Roman" w:hAnsi="Times New Roman" w:cs="Times New Roman"/>
                <w:color w:val="000000" w:themeColor="text1"/>
              </w:rPr>
            </w:pPr>
            <w:r w:rsidRPr="006C2D07">
              <w:rPr>
                <w:rFonts w:ascii="Times New Roman" w:hAnsi="Times New Roman" w:cs="Times New Roman"/>
                <w:bCs/>
                <w:color w:val="000000" w:themeColor="text1"/>
              </w:rPr>
              <w:t>0,25</w:t>
            </w:r>
          </w:p>
        </w:tc>
      </w:tr>
      <w:tr w:rsidR="00E03018" w:rsidRPr="006C2D07" w14:paraId="3E5D7DBF" w14:textId="77777777" w:rsidTr="00E03018">
        <w:tc>
          <w:tcPr>
            <w:tcW w:w="780" w:type="dxa"/>
            <w:vMerge/>
          </w:tcPr>
          <w:p w14:paraId="2DD6E24C"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7B4586D" w14:textId="01AB12F8" w:rsidR="00E03018" w:rsidRPr="006C2D07" w:rsidRDefault="00E03018" w:rsidP="00387D89">
            <w:pPr>
              <w:spacing w:line="276" w:lineRule="auto"/>
              <w:jc w:val="both"/>
              <w:rPr>
                <w:rFonts w:ascii="Times New Roman" w:hAnsi="Times New Roman" w:cs="Times New Roman"/>
                <w:b/>
                <w:bCs/>
                <w:i/>
                <w:iCs/>
                <w:color w:val="000000" w:themeColor="text1"/>
              </w:rPr>
            </w:pPr>
            <w:r w:rsidRPr="006C2D07">
              <w:rPr>
                <w:rFonts w:ascii="Times New Roman" w:hAnsi="Times New Roman" w:cs="Times New Roman"/>
                <w:color w:val="000000" w:themeColor="text1"/>
              </w:rPr>
              <w:t xml:space="preserve">- Hạn chế: nhìn chung </w:t>
            </w:r>
            <w:r w:rsidR="00487A94" w:rsidRPr="006C2D07">
              <w:rPr>
                <w:rFonts w:ascii="Times New Roman" w:hAnsi="Times New Roman" w:cs="Times New Roman"/>
                <w:color w:val="000000" w:themeColor="text1"/>
              </w:rPr>
              <w:t>c</w:t>
            </w:r>
            <w:r w:rsidRPr="006C2D07">
              <w:rPr>
                <w:rFonts w:ascii="Times New Roman" w:hAnsi="Times New Roman" w:cs="Times New Roman"/>
                <w:color w:val="000000" w:themeColor="text1"/>
              </w:rPr>
              <w:t xml:space="preserve">hính sách ngoại giao của nhà Nguyễn đầu thế kỉ XIX là rất sai lầm và lạc hậu, đặc biệt chính sách đàn áp Thiên Chúa giáo và “đóng cửa, khóa nước” của triều Nguyễn đã tạo ra lí do để </w:t>
            </w:r>
            <w:r w:rsidR="00745D8B" w:rsidRPr="006C2D07">
              <w:rPr>
                <w:rFonts w:ascii="Times New Roman" w:hAnsi="Times New Roman" w:cs="Times New Roman"/>
                <w:color w:val="000000" w:themeColor="text1"/>
              </w:rPr>
              <w:t>P</w:t>
            </w:r>
            <w:r w:rsidRPr="006C2D07">
              <w:rPr>
                <w:rFonts w:ascii="Times New Roman" w:hAnsi="Times New Roman" w:cs="Times New Roman"/>
                <w:color w:val="000000" w:themeColor="text1"/>
              </w:rPr>
              <w:t>háp có “cớ” nổ súng xâm lược Việt Nam.</w:t>
            </w:r>
          </w:p>
        </w:tc>
        <w:tc>
          <w:tcPr>
            <w:tcW w:w="989" w:type="dxa"/>
          </w:tcPr>
          <w:p w14:paraId="4CB106C4" w14:textId="5FC9E861"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30C83119" w14:textId="77777777" w:rsidTr="00E03018">
        <w:tc>
          <w:tcPr>
            <w:tcW w:w="780" w:type="dxa"/>
            <w:vMerge/>
          </w:tcPr>
          <w:p w14:paraId="20F1771F"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A73B202" w14:textId="0B10584A" w:rsidR="00E03018" w:rsidRPr="006C2D07" w:rsidRDefault="00E03018" w:rsidP="00387D89">
            <w:pPr>
              <w:spacing w:line="276" w:lineRule="auto"/>
              <w:jc w:val="both"/>
              <w:rPr>
                <w:rFonts w:ascii="Times New Roman" w:hAnsi="Times New Roman" w:cs="Times New Roman"/>
                <w:color w:val="000000" w:themeColor="text1"/>
              </w:rPr>
            </w:pPr>
            <w:r w:rsidRPr="006C2D07">
              <w:rPr>
                <w:rFonts w:ascii="Times New Roman" w:hAnsi="Times New Roman" w:cs="Times New Roman"/>
                <w:b/>
                <w:bCs/>
                <w:i/>
                <w:color w:val="000000" w:themeColor="text1"/>
              </w:rPr>
              <w:t>* Nước ta cần thực hiện chính sách đối ngoại…</w:t>
            </w:r>
          </w:p>
        </w:tc>
        <w:tc>
          <w:tcPr>
            <w:tcW w:w="989" w:type="dxa"/>
          </w:tcPr>
          <w:p w14:paraId="7380D715" w14:textId="77777777" w:rsidR="00E03018" w:rsidRPr="006C2D07" w:rsidRDefault="00E03018" w:rsidP="00387D89">
            <w:pPr>
              <w:spacing w:line="276" w:lineRule="auto"/>
              <w:jc w:val="center"/>
              <w:rPr>
                <w:rFonts w:ascii="Times New Roman" w:hAnsi="Times New Roman" w:cs="Times New Roman"/>
                <w:bCs/>
                <w:color w:val="000000" w:themeColor="text1"/>
              </w:rPr>
            </w:pPr>
          </w:p>
        </w:tc>
      </w:tr>
      <w:tr w:rsidR="00E03018" w:rsidRPr="006C2D07" w14:paraId="36976DC3" w14:textId="77777777" w:rsidTr="00E03018">
        <w:tc>
          <w:tcPr>
            <w:tcW w:w="780" w:type="dxa"/>
            <w:vMerge/>
          </w:tcPr>
          <w:p w14:paraId="5EE05B36"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A5A9EA4" w14:textId="77777777"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i/>
                <w:color w:val="000000" w:themeColor="text1"/>
              </w:rPr>
              <w:t xml:space="preserve">(HS có thể đưa ra nhiều suy nghĩ khác nhau, nhưng phải diễn đạt, lập luận chặt chẽ, khoa học, nên dựa trên đường lối đối ngoại của triều Nguyễn trong nửa đầu thế kỷ XIX để làm sáng tỏ). </w:t>
            </w:r>
            <w:r w:rsidRPr="006C2D07">
              <w:rPr>
                <w:rFonts w:ascii="Times New Roman" w:hAnsi="Times New Roman" w:cs="Times New Roman"/>
                <w:color w:val="000000" w:themeColor="text1"/>
              </w:rPr>
              <w:t>Gợi ý:</w:t>
            </w:r>
          </w:p>
          <w:p w14:paraId="3184DA63" w14:textId="77777777"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color w:val="000000" w:themeColor="text1"/>
              </w:rPr>
              <w:t>- Cần thực hiện chính sách đối ngoại rộng mở, trên tinh thần “Việt Nam sẵn sàng là bạn, là đối tác tin cậy” của tất cả các nước.</w:t>
            </w:r>
          </w:p>
          <w:p w14:paraId="50BAD584" w14:textId="77777777"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color w:val="000000" w:themeColor="text1"/>
              </w:rPr>
              <w:t>- Hợp tác với các nước trên tinh thần hai bên cùng có lợi, trên cơ sở tôn trọng độc lập chủ quyền và toàn vẹn lãnh thổ của nhau.</w:t>
            </w:r>
          </w:p>
          <w:p w14:paraId="2A9E02B8" w14:textId="77777777"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color w:val="000000" w:themeColor="text1"/>
              </w:rPr>
              <w:t>- Giải quyết các tranh chấp bằng biện pháp hòa bình, đàm phán nhưng sẵn sàng chiến đấu khi bị xâm lược để bảo vệ toàn vẹn lãnh thổ, độc lập dân tộc…</w:t>
            </w:r>
          </w:p>
          <w:p w14:paraId="60180F84" w14:textId="0ADB178D" w:rsidR="00E03018" w:rsidRPr="006C2D07" w:rsidRDefault="00E03018" w:rsidP="00387D89">
            <w:pPr>
              <w:spacing w:line="276" w:lineRule="auto"/>
              <w:jc w:val="both"/>
              <w:rPr>
                <w:rFonts w:ascii="Times New Roman" w:hAnsi="Times New Roman" w:cs="Times New Roman"/>
                <w:b/>
                <w:bCs/>
                <w:i/>
                <w:color w:val="000000" w:themeColor="text1"/>
              </w:rPr>
            </w:pPr>
            <w:r w:rsidRPr="006C2D07">
              <w:rPr>
                <w:rFonts w:ascii="Times New Roman" w:hAnsi="Times New Roman" w:cs="Times New Roman"/>
                <w:color w:val="000000" w:themeColor="text1"/>
              </w:rPr>
              <w:lastRenderedPageBreak/>
              <w:t>- Cần xây dựng thế và lực của dân tộc không chỉ về mặt ngoại giao mà còn cả về kinh tế, chính trị, quân sự, văn hóa, giáo dục…</w:t>
            </w:r>
          </w:p>
        </w:tc>
        <w:tc>
          <w:tcPr>
            <w:tcW w:w="989" w:type="dxa"/>
          </w:tcPr>
          <w:p w14:paraId="1618202F" w14:textId="1223335F"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color w:val="000000" w:themeColor="text1"/>
              </w:rPr>
              <w:lastRenderedPageBreak/>
              <w:t>0,5</w:t>
            </w:r>
          </w:p>
        </w:tc>
      </w:tr>
      <w:tr w:rsidR="00E03018" w:rsidRPr="006C2D07" w14:paraId="224FFBEF" w14:textId="77777777" w:rsidTr="00E03018">
        <w:tc>
          <w:tcPr>
            <w:tcW w:w="780" w:type="dxa"/>
          </w:tcPr>
          <w:p w14:paraId="73EE3DA7" w14:textId="7180B7CB"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6</w:t>
            </w:r>
          </w:p>
        </w:tc>
        <w:tc>
          <w:tcPr>
            <w:tcW w:w="8715" w:type="dxa"/>
          </w:tcPr>
          <w:p w14:paraId="15C033EB" w14:textId="44247016" w:rsidR="00565744" w:rsidRPr="006C2D07" w:rsidRDefault="00565744" w:rsidP="00387D89">
            <w:pPr>
              <w:spacing w:line="276" w:lineRule="auto"/>
              <w:jc w:val="both"/>
              <w:rPr>
                <w:rFonts w:ascii="Times New Roman" w:hAnsi="Times New Roman" w:cs="Times New Roman"/>
                <w:b/>
                <w:bCs/>
                <w:color w:val="000000" w:themeColor="text1"/>
              </w:rPr>
            </w:pPr>
            <w:r w:rsidRPr="006C2D07">
              <w:rPr>
                <w:rFonts w:ascii="Times New Roman" w:hAnsi="Times New Roman" w:cs="Times New Roman"/>
                <w:b/>
                <w:bCs/>
                <w:color w:val="000000" w:themeColor="text1"/>
              </w:rPr>
              <w:t xml:space="preserve">Hãy xác định những biến đổi của kinh tế Việt Nam sau </w:t>
            </w:r>
            <w:r w:rsidRPr="006C2D07">
              <w:rPr>
                <w:rFonts w:ascii="Times New Roman" w:eastAsia="Times New Roman" w:hAnsi="Times New Roman" w:cs="Times New Roman"/>
                <w:b/>
                <w:bCs/>
                <w:color w:val="000000" w:themeColor="text1"/>
              </w:rPr>
              <w:t>cuộc khai khác thuộc địa lần thứ nhất của thực dân Pháp (1897-1914)</w:t>
            </w:r>
            <w:r w:rsidRPr="006C2D07">
              <w:rPr>
                <w:rFonts w:ascii="Times New Roman" w:hAnsi="Times New Roman" w:cs="Times New Roman"/>
                <w:b/>
                <w:bCs/>
                <w:color w:val="000000" w:themeColor="text1"/>
              </w:rPr>
              <w:t>. Nêu tác động của những biến đổi đó đối với xã hội Việt Nam.</w:t>
            </w:r>
          </w:p>
        </w:tc>
        <w:tc>
          <w:tcPr>
            <w:tcW w:w="989" w:type="dxa"/>
          </w:tcPr>
          <w:p w14:paraId="099488C7" w14:textId="3F7F22F9" w:rsidR="00565744" w:rsidRPr="006C2D07" w:rsidRDefault="00565744" w:rsidP="00387D89">
            <w:pPr>
              <w:spacing w:line="276" w:lineRule="auto"/>
              <w:jc w:val="center"/>
              <w:rPr>
                <w:rFonts w:ascii="Times New Roman" w:hAnsi="Times New Roman" w:cs="Times New Roman"/>
                <w:b/>
                <w:bCs/>
                <w:color w:val="000000" w:themeColor="text1"/>
              </w:rPr>
            </w:pPr>
            <w:r w:rsidRPr="006C2D07">
              <w:rPr>
                <w:rFonts w:ascii="Times New Roman" w:hAnsi="Times New Roman" w:cs="Times New Roman"/>
                <w:b/>
                <w:bCs/>
                <w:color w:val="000000" w:themeColor="text1"/>
              </w:rPr>
              <w:t>3,0</w:t>
            </w:r>
          </w:p>
        </w:tc>
      </w:tr>
      <w:tr w:rsidR="00E03018" w:rsidRPr="006C2D07" w14:paraId="06FAC007" w14:textId="77777777" w:rsidTr="00E03018">
        <w:tc>
          <w:tcPr>
            <w:tcW w:w="780" w:type="dxa"/>
            <w:vMerge w:val="restart"/>
          </w:tcPr>
          <w:p w14:paraId="4129414E"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6BB3243" w14:textId="5D5E3FF0" w:rsidR="00E03018" w:rsidRPr="006C2D07" w:rsidRDefault="00E03018" w:rsidP="00387D89">
            <w:pPr>
              <w:spacing w:line="276" w:lineRule="auto"/>
              <w:jc w:val="both"/>
              <w:rPr>
                <w:rFonts w:ascii="Times New Roman" w:hAnsi="Times New Roman" w:cs="Times New Roman"/>
                <w:b/>
                <w:bCs/>
                <w:i/>
                <w:iCs/>
                <w:color w:val="000000" w:themeColor="text1"/>
              </w:rPr>
            </w:pPr>
            <w:r w:rsidRPr="006C2D07">
              <w:rPr>
                <w:rFonts w:ascii="Times New Roman" w:eastAsia="Cambria" w:hAnsi="Times New Roman" w:cs="Times New Roman"/>
                <w:b/>
                <w:i/>
                <w:iCs/>
                <w:color w:val="000000" w:themeColor="text1"/>
                <w:u w:color="000000"/>
              </w:rPr>
              <w:t>* Khái quát về cuộc khai thác thuộc địa lần thứ nhất của TDP (1897 – 1914)…</w:t>
            </w:r>
          </w:p>
        </w:tc>
        <w:tc>
          <w:tcPr>
            <w:tcW w:w="989" w:type="dxa"/>
          </w:tcPr>
          <w:p w14:paraId="368427E1" w14:textId="03C7C1F8" w:rsidR="00E03018" w:rsidRPr="006C2D07" w:rsidRDefault="00E03018" w:rsidP="00387D89">
            <w:pPr>
              <w:spacing w:line="276" w:lineRule="auto"/>
              <w:jc w:val="center"/>
              <w:rPr>
                <w:rFonts w:ascii="Times New Roman" w:hAnsi="Times New Roman" w:cs="Times New Roman"/>
                <w:b/>
                <w:bCs/>
                <w:color w:val="000000" w:themeColor="text1"/>
              </w:rPr>
            </w:pPr>
            <w:r w:rsidRPr="006C2D07">
              <w:rPr>
                <w:rFonts w:ascii="Times New Roman" w:hAnsi="Times New Roman" w:cs="Times New Roman"/>
                <w:bCs/>
                <w:color w:val="000000" w:themeColor="text1"/>
              </w:rPr>
              <w:t>0,25</w:t>
            </w:r>
          </w:p>
        </w:tc>
      </w:tr>
      <w:tr w:rsidR="00E03018" w:rsidRPr="006C2D07" w14:paraId="75C3BEAD" w14:textId="77777777" w:rsidTr="00E03018">
        <w:tc>
          <w:tcPr>
            <w:tcW w:w="780" w:type="dxa"/>
            <w:vMerge/>
          </w:tcPr>
          <w:p w14:paraId="0D09940D"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3816015" w14:textId="7176DB38" w:rsidR="00E03018" w:rsidRPr="006C2D07" w:rsidRDefault="00E03018" w:rsidP="00387D89">
            <w:pPr>
              <w:spacing w:line="276" w:lineRule="auto"/>
              <w:jc w:val="both"/>
              <w:rPr>
                <w:rFonts w:ascii="Times New Roman" w:eastAsia="Cambria" w:hAnsi="Times New Roman" w:cs="Times New Roman"/>
                <w:b/>
                <w:i/>
                <w:iCs/>
                <w:color w:val="000000" w:themeColor="text1"/>
                <w:u w:color="000000"/>
              </w:rPr>
            </w:pPr>
            <w:r w:rsidRPr="006C2D07">
              <w:rPr>
                <w:rFonts w:ascii="Times New Roman" w:hAnsi="Times New Roman" w:cs="Times New Roman"/>
                <w:b/>
                <w:i/>
                <w:iCs/>
                <w:color w:val="000000" w:themeColor="text1"/>
              </w:rPr>
              <w:t>* Những biến đổi về kinh tế:</w:t>
            </w:r>
          </w:p>
        </w:tc>
        <w:tc>
          <w:tcPr>
            <w:tcW w:w="989" w:type="dxa"/>
          </w:tcPr>
          <w:p w14:paraId="554FE9A8" w14:textId="77777777" w:rsidR="00E03018" w:rsidRPr="006C2D07" w:rsidRDefault="00E03018" w:rsidP="00387D89">
            <w:pPr>
              <w:spacing w:line="276" w:lineRule="auto"/>
              <w:jc w:val="center"/>
              <w:rPr>
                <w:rFonts w:ascii="Times New Roman" w:hAnsi="Times New Roman" w:cs="Times New Roman"/>
                <w:bCs/>
                <w:color w:val="000000" w:themeColor="text1"/>
              </w:rPr>
            </w:pPr>
          </w:p>
        </w:tc>
      </w:tr>
      <w:tr w:rsidR="00E03018" w:rsidRPr="006C2D07" w14:paraId="05D90D3B" w14:textId="77777777" w:rsidTr="00E03018">
        <w:tc>
          <w:tcPr>
            <w:tcW w:w="780" w:type="dxa"/>
            <w:vMerge/>
          </w:tcPr>
          <w:p w14:paraId="742509EF"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BFAF941" w14:textId="72DD3DEA" w:rsidR="00E03018" w:rsidRPr="006C2D07" w:rsidRDefault="00E03018" w:rsidP="00387D89">
            <w:pPr>
              <w:spacing w:line="276" w:lineRule="auto"/>
              <w:jc w:val="both"/>
              <w:rPr>
                <w:rFonts w:ascii="Times New Roman" w:hAnsi="Times New Roman" w:cs="Times New Roman"/>
                <w:b/>
                <w:i/>
                <w:iCs/>
                <w:color w:val="000000" w:themeColor="text1"/>
              </w:rPr>
            </w:pPr>
            <w:r w:rsidRPr="006C2D07">
              <w:rPr>
                <w:rFonts w:ascii="Times New Roman" w:hAnsi="Times New Roman" w:cs="Times New Roman"/>
                <w:bCs/>
                <w:i/>
                <w:iCs/>
                <w:color w:val="000000" w:themeColor="text1"/>
                <w:shd w:val="clear" w:color="auto" w:fill="FEFEFE"/>
              </w:rPr>
              <w:t xml:space="preserve">- </w:t>
            </w:r>
            <w:proofErr w:type="spellStart"/>
            <w:r w:rsidRPr="006C2D07">
              <w:rPr>
                <w:rFonts w:ascii="Times New Roman" w:hAnsi="Times New Roman" w:cs="Times New Roman"/>
                <w:bCs/>
                <w:i/>
                <w:iCs/>
                <w:color w:val="000000" w:themeColor="text1"/>
                <w:shd w:val="clear" w:color="auto" w:fill="FEFEFE"/>
                <w:lang w:val="pt-BR"/>
              </w:rPr>
              <w:t>Về</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tính</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chất</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của</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nền</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kinh</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tế</w:t>
            </w:r>
            <w:proofErr w:type="spellEnd"/>
            <w:r w:rsidRPr="006C2D07">
              <w:rPr>
                <w:rFonts w:ascii="Times New Roman" w:hAnsi="Times New Roman" w:cs="Times New Roman"/>
                <w:bCs/>
                <w:i/>
                <w:iCs/>
                <w:color w:val="000000" w:themeColor="text1"/>
                <w:shd w:val="clear" w:color="auto" w:fill="FEFEFE"/>
              </w:rPr>
              <w:t>:</w:t>
            </w:r>
          </w:p>
        </w:tc>
        <w:tc>
          <w:tcPr>
            <w:tcW w:w="989" w:type="dxa"/>
          </w:tcPr>
          <w:p w14:paraId="76390DF3" w14:textId="77777777" w:rsidR="00E03018" w:rsidRPr="006C2D07" w:rsidRDefault="00E03018" w:rsidP="00387D89">
            <w:pPr>
              <w:spacing w:line="276" w:lineRule="auto"/>
              <w:jc w:val="center"/>
              <w:rPr>
                <w:rFonts w:ascii="Times New Roman" w:hAnsi="Times New Roman" w:cs="Times New Roman"/>
                <w:bCs/>
                <w:color w:val="000000" w:themeColor="text1"/>
              </w:rPr>
            </w:pPr>
          </w:p>
        </w:tc>
      </w:tr>
      <w:tr w:rsidR="00E03018" w:rsidRPr="006C2D07" w14:paraId="6F722DF2" w14:textId="77777777" w:rsidTr="00E03018">
        <w:tc>
          <w:tcPr>
            <w:tcW w:w="780" w:type="dxa"/>
            <w:vMerge/>
          </w:tcPr>
          <w:p w14:paraId="01350530"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A14A79A" w14:textId="0A598EA9" w:rsidR="00E03018" w:rsidRPr="006C2D07" w:rsidRDefault="00E03018" w:rsidP="00387D89">
            <w:pPr>
              <w:spacing w:line="276" w:lineRule="auto"/>
              <w:jc w:val="both"/>
              <w:rPr>
                <w:rFonts w:ascii="Times New Roman" w:hAnsi="Times New Roman" w:cs="Times New Roman"/>
                <w:bCs/>
                <w:color w:val="000000" w:themeColor="text1"/>
                <w:shd w:val="clear" w:color="auto" w:fill="FEFEFE"/>
              </w:rPr>
            </w:pPr>
            <w:r w:rsidRPr="006C2D07">
              <w:rPr>
                <w:rFonts w:ascii="Times New Roman" w:hAnsi="Times New Roman" w:cs="Times New Roman"/>
                <w:bCs/>
                <w:color w:val="000000" w:themeColor="text1"/>
              </w:rPr>
              <w:t>+Tính chất nền kinh tế: có sự du nhập của phương thức TBCN vào Việt Nam. Từ một nền kinh tế phong kiến thuần túy, trở thành một nền kinh tế thuộc địa, phụ thuộc.</w:t>
            </w:r>
          </w:p>
        </w:tc>
        <w:tc>
          <w:tcPr>
            <w:tcW w:w="989" w:type="dxa"/>
          </w:tcPr>
          <w:p w14:paraId="356E9C62" w14:textId="28C292AF"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067BFF29" w14:textId="77777777" w:rsidTr="00E03018">
        <w:tc>
          <w:tcPr>
            <w:tcW w:w="780" w:type="dxa"/>
            <w:vMerge/>
          </w:tcPr>
          <w:p w14:paraId="2241AF9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CF9682D" w14:textId="5DF8802A" w:rsidR="00E03018" w:rsidRPr="006C2D07" w:rsidRDefault="00E03018" w:rsidP="00387D89">
            <w:pPr>
              <w:spacing w:line="276" w:lineRule="auto"/>
              <w:jc w:val="both"/>
              <w:rPr>
                <w:rFonts w:ascii="Times New Roman" w:hAnsi="Times New Roman" w:cs="Times New Roman"/>
                <w:bCs/>
                <w:color w:val="000000" w:themeColor="text1"/>
              </w:rPr>
            </w:pPr>
            <w:r w:rsidRPr="006C2D07">
              <w:rPr>
                <w:rFonts w:ascii="Times New Roman" w:hAnsi="Times New Roman" w:cs="Times New Roman"/>
                <w:bCs/>
                <w:color w:val="000000" w:themeColor="text1"/>
              </w:rPr>
              <w:t xml:space="preserve">+ </w:t>
            </w:r>
            <w:proofErr w:type="spellStart"/>
            <w:r w:rsidRPr="006C2D07">
              <w:rPr>
                <w:rFonts w:ascii="Times New Roman" w:hAnsi="Times New Roman" w:cs="Times New Roman"/>
                <w:bCs/>
                <w:color w:val="000000" w:themeColor="text1"/>
                <w:shd w:val="clear" w:color="auto" w:fill="FEFEFE"/>
                <w:lang w:val="pt-BR"/>
              </w:rPr>
              <w:t>Tuy</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nhiên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sự</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chuyển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biến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trên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chỉ</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có</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tính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chất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cục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bộ</w:t>
            </w:r>
            <w:proofErr w:type="spellEnd"/>
            <w:r w:rsidRPr="006C2D07">
              <w:rPr>
                <w:rFonts w:ascii="Times New Roman" w:hAnsi="Times New Roman" w:cs="Times New Roman"/>
                <w:bCs/>
                <w:color w:val="000000" w:themeColor="text1"/>
                <w:shd w:val="clear" w:color="auto" w:fill="FEFEFE"/>
                <w:lang w:val="pt-BR"/>
              </w:rPr>
              <w:t xml:space="preserve"> ở </w:t>
            </w:r>
            <w:proofErr w:type="spellStart"/>
            <w:r w:rsidRPr="006C2D07">
              <w:rPr>
                <w:rFonts w:ascii="Times New Roman" w:hAnsi="Times New Roman" w:cs="Times New Roman"/>
                <w:bCs/>
                <w:color w:val="000000" w:themeColor="text1"/>
                <w:shd w:val="clear" w:color="auto" w:fill="FEFEFE"/>
                <w:lang w:val="pt-BR"/>
              </w:rPr>
              <w:t>một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số</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vùng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còn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phổ</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biến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vẫn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trong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tình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trạng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lạc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hậu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nghèo</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nàn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và</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bị</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cột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chặt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vào</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Pháp</w:t>
            </w:r>
            <w:proofErr w:type="spellEnd"/>
            <w:r w:rsidRPr="006C2D07">
              <w:rPr>
                <w:rFonts w:ascii="Times New Roman" w:hAnsi="Times New Roman" w:cs="Times New Roman"/>
                <w:bCs/>
                <w:color w:val="000000" w:themeColor="text1"/>
                <w:shd w:val="clear" w:color="auto" w:fill="FEFEFE"/>
                <w:lang w:val="pt-BR"/>
              </w:rPr>
              <w:t>.</w:t>
            </w:r>
          </w:p>
        </w:tc>
        <w:tc>
          <w:tcPr>
            <w:tcW w:w="989" w:type="dxa"/>
          </w:tcPr>
          <w:p w14:paraId="171E7505" w14:textId="222D319F"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0835CA04" w14:textId="77777777" w:rsidTr="00E03018">
        <w:tc>
          <w:tcPr>
            <w:tcW w:w="780" w:type="dxa"/>
            <w:vMerge/>
          </w:tcPr>
          <w:p w14:paraId="6A22A9F7"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EDF4E8F" w14:textId="1293B8E6" w:rsidR="00E03018" w:rsidRPr="006C2D07" w:rsidRDefault="00E03018" w:rsidP="00387D89">
            <w:pPr>
              <w:spacing w:line="276" w:lineRule="auto"/>
              <w:jc w:val="both"/>
              <w:rPr>
                <w:rFonts w:ascii="Times New Roman" w:hAnsi="Times New Roman" w:cs="Times New Roman"/>
                <w:bCs/>
                <w:i/>
                <w:iCs/>
                <w:color w:val="000000" w:themeColor="text1"/>
              </w:rPr>
            </w:pPr>
            <w:r w:rsidRPr="006C2D07">
              <w:rPr>
                <w:rFonts w:ascii="Times New Roman" w:hAnsi="Times New Roman" w:cs="Times New Roman"/>
                <w:bCs/>
                <w:i/>
                <w:iCs/>
                <w:color w:val="000000" w:themeColor="text1"/>
                <w:shd w:val="clear" w:color="auto" w:fill="FEFEFE"/>
              </w:rPr>
              <w:t xml:space="preserve">- </w:t>
            </w:r>
            <w:proofErr w:type="spellStart"/>
            <w:r w:rsidRPr="006C2D07">
              <w:rPr>
                <w:rFonts w:ascii="Times New Roman" w:hAnsi="Times New Roman" w:cs="Times New Roman"/>
                <w:bCs/>
                <w:i/>
                <w:iCs/>
                <w:color w:val="000000" w:themeColor="text1"/>
                <w:shd w:val="clear" w:color="auto" w:fill="FEFEFE"/>
                <w:lang w:val="pt-BR"/>
              </w:rPr>
              <w:t>Về</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cơ</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cấu</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kinh</w:t>
            </w:r>
            <w:proofErr w:type="spellEnd"/>
            <w:r w:rsidRPr="006C2D07">
              <w:rPr>
                <w:rFonts w:ascii="Times New Roman" w:hAnsi="Times New Roman" w:cs="Times New Roman"/>
                <w:bCs/>
                <w:i/>
                <w:iCs/>
                <w:color w:val="000000" w:themeColor="text1"/>
                <w:shd w:val="clear" w:color="auto" w:fill="FEFEFE"/>
                <w:lang w:val="pt-BR"/>
              </w:rPr>
              <w:t xml:space="preserve"> </w:t>
            </w:r>
            <w:proofErr w:type="spellStart"/>
            <w:r w:rsidRPr="006C2D07">
              <w:rPr>
                <w:rFonts w:ascii="Times New Roman" w:hAnsi="Times New Roman" w:cs="Times New Roman"/>
                <w:bCs/>
                <w:i/>
                <w:iCs/>
                <w:color w:val="000000" w:themeColor="text1"/>
                <w:shd w:val="clear" w:color="auto" w:fill="FEFEFE"/>
                <w:lang w:val="pt-BR"/>
              </w:rPr>
              <w:t>tế</w:t>
            </w:r>
            <w:proofErr w:type="spellEnd"/>
            <w:r w:rsidRPr="006C2D07">
              <w:rPr>
                <w:rFonts w:ascii="Times New Roman" w:hAnsi="Times New Roman" w:cs="Times New Roman"/>
                <w:bCs/>
                <w:i/>
                <w:iCs/>
                <w:color w:val="000000" w:themeColor="text1"/>
                <w:shd w:val="clear" w:color="auto" w:fill="FEFEFE"/>
              </w:rPr>
              <w:t>:</w:t>
            </w:r>
          </w:p>
        </w:tc>
        <w:tc>
          <w:tcPr>
            <w:tcW w:w="989" w:type="dxa"/>
          </w:tcPr>
          <w:p w14:paraId="67D59804" w14:textId="77777777" w:rsidR="00E03018" w:rsidRPr="006C2D07" w:rsidRDefault="00E03018" w:rsidP="00387D89">
            <w:pPr>
              <w:spacing w:line="276" w:lineRule="auto"/>
              <w:jc w:val="center"/>
              <w:rPr>
                <w:rFonts w:ascii="Times New Roman" w:hAnsi="Times New Roman" w:cs="Times New Roman"/>
                <w:bCs/>
                <w:color w:val="000000" w:themeColor="text1"/>
              </w:rPr>
            </w:pPr>
          </w:p>
        </w:tc>
      </w:tr>
      <w:tr w:rsidR="00E03018" w:rsidRPr="006C2D07" w14:paraId="072DCFDB" w14:textId="77777777" w:rsidTr="00E03018">
        <w:tc>
          <w:tcPr>
            <w:tcW w:w="780" w:type="dxa"/>
            <w:vMerge/>
          </w:tcPr>
          <w:p w14:paraId="4C97C51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757071E5" w14:textId="038BBB09" w:rsidR="00E03018" w:rsidRPr="006C2D07" w:rsidRDefault="00E03018" w:rsidP="00387D89">
            <w:pPr>
              <w:spacing w:line="276" w:lineRule="auto"/>
              <w:jc w:val="both"/>
              <w:rPr>
                <w:rFonts w:ascii="Times New Roman" w:hAnsi="Times New Roman" w:cs="Times New Roman"/>
                <w:bCs/>
                <w:color w:val="000000" w:themeColor="text1"/>
                <w:shd w:val="clear" w:color="auto" w:fill="FEFEFE"/>
              </w:rPr>
            </w:pPr>
            <w:r w:rsidRPr="006C2D07">
              <w:rPr>
                <w:rFonts w:ascii="Times New Roman" w:hAnsi="Times New Roman" w:cs="Times New Roman"/>
                <w:bCs/>
                <w:color w:val="000000" w:themeColor="text1"/>
                <w:shd w:val="clear" w:color="auto" w:fill="FEFEFE"/>
              </w:rPr>
              <w:t xml:space="preserve">+ </w:t>
            </w:r>
            <w:proofErr w:type="spellStart"/>
            <w:r w:rsidRPr="006C2D07">
              <w:rPr>
                <w:rFonts w:ascii="Times New Roman" w:hAnsi="Times New Roman" w:cs="Times New Roman"/>
                <w:bCs/>
                <w:color w:val="000000" w:themeColor="text1"/>
                <w:shd w:val="clear" w:color="auto" w:fill="FEFEFE"/>
                <w:lang w:val="pt-BR"/>
              </w:rPr>
              <w:t>Cơ</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cấu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ngành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w:t>
            </w:r>
            <w:r w:rsidRPr="006C2D07">
              <w:rPr>
                <w:rFonts w:ascii="Times New Roman" w:hAnsi="Times New Roman" w:cs="Times New Roman"/>
                <w:b/>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Từ</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một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thuần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đã</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xuất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hiện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những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ngành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mới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nghiệp</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giao</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vận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tải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tài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chính</w:t>
            </w:r>
            <w:proofErr w:type="spellEnd"/>
            <w:r w:rsidRPr="006C2D07">
              <w:rPr>
                <w:rFonts w:ascii="Times New Roman" w:hAnsi="Times New Roman" w:cs="Times New Roman"/>
                <w:bCs/>
                <w:color w:val="000000" w:themeColor="text1"/>
                <w:shd w:val="clear" w:color="auto" w:fill="FEFEFE"/>
                <w:lang w:val="pt-BR"/>
              </w:rPr>
              <w:t xml:space="preserve"> – </w:t>
            </w:r>
            <w:proofErr w:type="spellStart"/>
            <w:r w:rsidRPr="006C2D07">
              <w:rPr>
                <w:rFonts w:ascii="Times New Roman" w:hAnsi="Times New Roman" w:cs="Times New Roman"/>
                <w:bCs/>
                <w:color w:val="000000" w:themeColor="text1"/>
                <w:shd w:val="clear" w:color="auto" w:fill="FEFEFE"/>
                <w:lang w:val="pt-BR"/>
              </w:rPr>
              <w:t>ngân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hàng</w:t>
            </w:r>
            <w:proofErr w:type="spellEnd"/>
            <w:r w:rsidRPr="006C2D07">
              <w:rPr>
                <w:rFonts w:ascii="Times New Roman" w:hAnsi="Times New Roman" w:cs="Times New Roman"/>
                <w:bCs/>
                <w:color w:val="000000" w:themeColor="text1"/>
                <w:shd w:val="clear" w:color="auto" w:fill="FEFEFE"/>
                <w:lang w:val="pt-BR"/>
              </w:rPr>
              <w:t xml:space="preserve">,...  </w:t>
            </w:r>
          </w:p>
        </w:tc>
        <w:tc>
          <w:tcPr>
            <w:tcW w:w="989" w:type="dxa"/>
          </w:tcPr>
          <w:p w14:paraId="75CE5207" w14:textId="2292FDC5"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6CD8E1DE" w14:textId="77777777" w:rsidTr="00E03018">
        <w:tc>
          <w:tcPr>
            <w:tcW w:w="780" w:type="dxa"/>
            <w:vMerge/>
          </w:tcPr>
          <w:p w14:paraId="6FF46597"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DEA574E" w14:textId="575DE5FA" w:rsidR="00E03018" w:rsidRPr="006C2D07" w:rsidRDefault="00E03018" w:rsidP="00387D89">
            <w:pPr>
              <w:spacing w:line="276" w:lineRule="auto"/>
              <w:jc w:val="both"/>
              <w:rPr>
                <w:rFonts w:ascii="Times New Roman" w:hAnsi="Times New Roman" w:cs="Times New Roman"/>
                <w:bCs/>
                <w:color w:val="000000" w:themeColor="text1"/>
                <w:shd w:val="clear" w:color="auto" w:fill="FEFEFE"/>
              </w:rPr>
            </w:pPr>
            <w:r w:rsidRPr="006C2D07">
              <w:rPr>
                <w:rFonts w:ascii="Times New Roman" w:hAnsi="Times New Roman" w:cs="Times New Roman"/>
                <w:bCs/>
                <w:color w:val="000000" w:themeColor="text1"/>
                <w:shd w:val="clear" w:color="auto" w:fill="FEFEFE"/>
              </w:rPr>
              <w:t xml:space="preserve">+ </w:t>
            </w:r>
            <w:proofErr w:type="spellStart"/>
            <w:r w:rsidRPr="006C2D07">
              <w:rPr>
                <w:rFonts w:ascii="Times New Roman" w:hAnsi="Times New Roman" w:cs="Times New Roman"/>
                <w:bCs/>
                <w:color w:val="000000" w:themeColor="text1"/>
                <w:shd w:val="clear" w:color="auto" w:fill="FEFEFE"/>
                <w:lang w:val="pt-BR"/>
              </w:rPr>
              <w:t>Cơ</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cấu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vùng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Từ</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chỗ</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không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có</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một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vùng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rõ</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rệt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đã</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xuất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hiện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những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vùng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mới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các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vùng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mỏ</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và</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đồn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điền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với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sự</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tập</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trung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nguồn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vốn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kĩ</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thuật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và</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nhân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lực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của</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bản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Pháp</w:t>
            </w:r>
            <w:proofErr w:type="spellEnd"/>
            <w:r w:rsidRPr="006C2D07">
              <w:rPr>
                <w:rFonts w:ascii="Times New Roman" w:hAnsi="Times New Roman" w:cs="Times New Roman"/>
                <w:bCs/>
                <w:color w:val="000000" w:themeColor="text1"/>
                <w:shd w:val="clear" w:color="auto" w:fill="FEFEFE"/>
                <w:lang w:val="pt-BR"/>
              </w:rPr>
              <w:t>.</w:t>
            </w:r>
          </w:p>
        </w:tc>
        <w:tc>
          <w:tcPr>
            <w:tcW w:w="989" w:type="dxa"/>
          </w:tcPr>
          <w:p w14:paraId="72241224" w14:textId="484C8A0D"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20959EA9" w14:textId="77777777" w:rsidTr="00E03018">
        <w:tc>
          <w:tcPr>
            <w:tcW w:w="780" w:type="dxa"/>
            <w:vMerge/>
          </w:tcPr>
          <w:p w14:paraId="36F36200"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32035FFC" w14:textId="26F47111" w:rsidR="00E03018" w:rsidRPr="006C2D07" w:rsidRDefault="00E03018" w:rsidP="00387D89">
            <w:pPr>
              <w:spacing w:line="276" w:lineRule="auto"/>
              <w:jc w:val="both"/>
              <w:rPr>
                <w:rFonts w:ascii="Times New Roman" w:hAnsi="Times New Roman" w:cs="Times New Roman"/>
                <w:bCs/>
                <w:color w:val="000000" w:themeColor="text1"/>
                <w:shd w:val="clear" w:color="auto" w:fill="FEFEFE"/>
              </w:rPr>
            </w:pPr>
            <w:r w:rsidRPr="006C2D07">
              <w:rPr>
                <w:rFonts w:ascii="Times New Roman" w:hAnsi="Times New Roman" w:cs="Times New Roman"/>
                <w:bCs/>
                <w:color w:val="000000" w:themeColor="text1"/>
                <w:shd w:val="clear" w:color="auto" w:fill="FEFEFE"/>
              </w:rPr>
              <w:t xml:space="preserve">+ </w:t>
            </w:r>
            <w:proofErr w:type="spellStart"/>
            <w:r w:rsidRPr="006C2D07">
              <w:rPr>
                <w:rFonts w:ascii="Times New Roman" w:hAnsi="Times New Roman" w:cs="Times New Roman"/>
                <w:bCs/>
                <w:color w:val="000000" w:themeColor="text1"/>
                <w:shd w:val="clear" w:color="auto" w:fill="FEFEFE"/>
                <w:lang w:val="pt-BR"/>
              </w:rPr>
              <w:t>Cơ</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cấu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thành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phần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Từ</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chỗ</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chỉ</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có</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thành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phần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tiểu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đã</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xuất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hiện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những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thành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phần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mới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bản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nhân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tư</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bản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nhà</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nước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tiểu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thương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tiểu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chủ</w:t>
            </w:r>
            <w:proofErr w:type="spellEnd"/>
            <w:r w:rsidRPr="006C2D07">
              <w:rPr>
                <w:rFonts w:ascii="Times New Roman" w:hAnsi="Times New Roman" w:cs="Times New Roman"/>
                <w:bCs/>
                <w:color w:val="000000" w:themeColor="text1"/>
                <w:shd w:val="clear" w:color="auto" w:fill="FEFEFE"/>
                <w:lang w:val="pt-BR"/>
              </w:rPr>
              <w:t xml:space="preserve">. </w:t>
            </w:r>
          </w:p>
        </w:tc>
        <w:tc>
          <w:tcPr>
            <w:tcW w:w="989" w:type="dxa"/>
          </w:tcPr>
          <w:p w14:paraId="4686130C" w14:textId="0AA27172"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5BC4F98D" w14:textId="77777777" w:rsidTr="00E03018">
        <w:tc>
          <w:tcPr>
            <w:tcW w:w="780" w:type="dxa"/>
            <w:vMerge/>
          </w:tcPr>
          <w:p w14:paraId="6289264A"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28EC28B" w14:textId="355B3D50" w:rsidR="00E03018" w:rsidRPr="006C2D07" w:rsidRDefault="00E03018" w:rsidP="00387D89">
            <w:pPr>
              <w:spacing w:line="276" w:lineRule="auto"/>
              <w:jc w:val="both"/>
              <w:rPr>
                <w:rFonts w:ascii="Times New Roman" w:hAnsi="Times New Roman" w:cs="Times New Roman"/>
                <w:bCs/>
                <w:color w:val="000000" w:themeColor="text1"/>
                <w:shd w:val="clear" w:color="auto" w:fill="FEFEFE"/>
              </w:rPr>
            </w:pPr>
            <w:proofErr w:type="spellStart"/>
            <w:r w:rsidRPr="006C2D07">
              <w:rPr>
                <w:rFonts w:ascii="Times New Roman" w:hAnsi="Times New Roman" w:cs="Times New Roman"/>
                <w:b/>
                <w:color w:val="000000" w:themeColor="text1"/>
                <w:shd w:val="clear" w:color="auto" w:fill="FEFEFE"/>
                <w:lang w:val="pt-BR"/>
              </w:rPr>
              <w:t>Nhận</w:t>
            </w:r>
            <w:proofErr w:type="spellEnd"/>
            <w:r w:rsidRPr="006C2D07">
              <w:rPr>
                <w:rFonts w:ascii="Times New Roman" w:hAnsi="Times New Roman" w:cs="Times New Roman"/>
                <w:b/>
                <w:color w:val="000000" w:themeColor="text1"/>
                <w:shd w:val="clear" w:color="auto" w:fill="FEFEFE"/>
                <w:lang w:val="pt-BR"/>
              </w:rPr>
              <w:t xml:space="preserve"> </w:t>
            </w:r>
            <w:proofErr w:type="spellStart"/>
            <w:r w:rsidRPr="006C2D07">
              <w:rPr>
                <w:rFonts w:ascii="Times New Roman" w:hAnsi="Times New Roman" w:cs="Times New Roman"/>
                <w:b/>
                <w:color w:val="000000" w:themeColor="text1"/>
                <w:shd w:val="clear" w:color="auto" w:fill="FEFEFE"/>
                <w:lang w:val="pt-BR"/>
              </w:rPr>
              <w:t>xét</w:t>
            </w:r>
            <w:proofErr w:type="spellEnd"/>
            <w:r w:rsidRPr="006C2D07">
              <w:rPr>
                <w:rFonts w:ascii="Times New Roman" w:hAnsi="Times New Roman" w:cs="Times New Roman"/>
                <w:b/>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Dưới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tác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động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của</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các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cuộc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khai</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thác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thuộc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địa</w:t>
            </w:r>
            <w:proofErr w:type="spellEnd"/>
            <w:r w:rsidRPr="006C2D07">
              <w:rPr>
                <w:rFonts w:ascii="Times New Roman" w:hAnsi="Times New Roman" w:cs="Times New Roman"/>
                <w:bCs/>
                <w:color w:val="000000" w:themeColor="text1"/>
                <w:shd w:val="clear" w:color="auto" w:fill="FEFEFE"/>
                <w:lang w:val="pt-BR"/>
              </w:rPr>
              <w:t xml:space="preserve"> do </w:t>
            </w:r>
            <w:proofErr w:type="spellStart"/>
            <w:r w:rsidRPr="006C2D07">
              <w:rPr>
                <w:rFonts w:ascii="Times New Roman" w:hAnsi="Times New Roman" w:cs="Times New Roman"/>
                <w:bCs/>
                <w:color w:val="000000" w:themeColor="text1"/>
                <w:shd w:val="clear" w:color="auto" w:fill="FEFEFE"/>
                <w:lang w:val="pt-BR"/>
              </w:rPr>
              <w:t>thực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dân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Pháp</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tiến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hành</w:t>
            </w:r>
            <w:proofErr w:type="spellEnd"/>
            <w:r w:rsidRPr="006C2D07">
              <w:rPr>
                <w:rFonts w:ascii="Times New Roman" w:hAnsi="Times New Roman" w:cs="Times New Roman"/>
                <w:bCs/>
                <w:color w:val="000000" w:themeColor="text1"/>
                <w:shd w:val="clear" w:color="auto" w:fill="FEFEFE"/>
                <w:lang w:val="pt-BR"/>
              </w:rPr>
              <w:t xml:space="preserve"> ở </w:t>
            </w:r>
            <w:proofErr w:type="spellStart"/>
            <w:r w:rsidRPr="006C2D07">
              <w:rPr>
                <w:rFonts w:ascii="Times New Roman" w:hAnsi="Times New Roman" w:cs="Times New Roman"/>
                <w:bCs/>
                <w:color w:val="000000" w:themeColor="text1"/>
                <w:shd w:val="clear" w:color="auto" w:fill="FEFEFE"/>
                <w:lang w:val="pt-BR"/>
              </w:rPr>
              <w:t>Đông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Dương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Việt</w:t>
            </w:r>
            <w:proofErr w:type="spellEnd"/>
            <w:r w:rsidRPr="006C2D07">
              <w:rPr>
                <w:rFonts w:ascii="Times New Roman" w:hAnsi="Times New Roman" w:cs="Times New Roman"/>
                <w:bCs/>
                <w:color w:val="000000" w:themeColor="text1"/>
                <w:shd w:val="clear" w:color="auto" w:fill="FEFEFE"/>
                <w:lang w:val="pt-BR"/>
              </w:rPr>
              <w:t xml:space="preserve"> Nam </w:t>
            </w:r>
            <w:proofErr w:type="spellStart"/>
            <w:r w:rsidRPr="006C2D07">
              <w:rPr>
                <w:rFonts w:ascii="Times New Roman" w:hAnsi="Times New Roman" w:cs="Times New Roman"/>
                <w:bCs/>
                <w:color w:val="000000" w:themeColor="text1"/>
                <w:shd w:val="clear" w:color="auto" w:fill="FEFEFE"/>
                <w:lang w:val="pt-BR"/>
              </w:rPr>
              <w:t>ít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nhiều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có</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sự</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biến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chuyển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Tuy</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nhiên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Việt</w:t>
            </w:r>
            <w:proofErr w:type="spellEnd"/>
            <w:r w:rsidRPr="006C2D07">
              <w:rPr>
                <w:rFonts w:ascii="Times New Roman" w:hAnsi="Times New Roman" w:cs="Times New Roman"/>
                <w:bCs/>
                <w:color w:val="000000" w:themeColor="text1"/>
                <w:shd w:val="clear" w:color="auto" w:fill="FEFEFE"/>
                <w:lang w:val="pt-BR"/>
              </w:rPr>
              <w:t xml:space="preserve"> Nam </w:t>
            </w:r>
            <w:proofErr w:type="spellStart"/>
            <w:r w:rsidRPr="006C2D07">
              <w:rPr>
                <w:rFonts w:ascii="Times New Roman" w:hAnsi="Times New Roman" w:cs="Times New Roman"/>
                <w:bCs/>
                <w:color w:val="000000" w:themeColor="text1"/>
                <w:shd w:val="clear" w:color="auto" w:fill="FEFEFE"/>
                <w:lang w:val="pt-BR"/>
              </w:rPr>
              <w:t>vẫn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là</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một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nông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nghiệp</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lạc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hậu</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què</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quặt</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và</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phụ</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thuộc</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nặng</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vào</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nền</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kinh</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tế</w:t>
            </w:r>
            <w:proofErr w:type="spellEnd"/>
            <w:r w:rsidRPr="006C2D07">
              <w:rPr>
                <w:rFonts w:ascii="Times New Roman" w:hAnsi="Times New Roman" w:cs="Times New Roman"/>
                <w:bCs/>
                <w:color w:val="000000" w:themeColor="text1"/>
                <w:shd w:val="clear" w:color="auto" w:fill="FEFEFE"/>
                <w:lang w:val="pt-BR"/>
              </w:rPr>
              <w:t xml:space="preserve"> </w:t>
            </w:r>
            <w:proofErr w:type="spellStart"/>
            <w:r w:rsidRPr="006C2D07">
              <w:rPr>
                <w:rFonts w:ascii="Times New Roman" w:hAnsi="Times New Roman" w:cs="Times New Roman"/>
                <w:bCs/>
                <w:color w:val="000000" w:themeColor="text1"/>
                <w:shd w:val="clear" w:color="auto" w:fill="FEFEFE"/>
                <w:lang w:val="pt-BR"/>
              </w:rPr>
              <w:t>Pháp</w:t>
            </w:r>
            <w:proofErr w:type="spellEnd"/>
            <w:r w:rsidRPr="006C2D07">
              <w:rPr>
                <w:rFonts w:ascii="Times New Roman" w:hAnsi="Times New Roman" w:cs="Times New Roman"/>
                <w:bCs/>
                <w:color w:val="000000" w:themeColor="text1"/>
                <w:shd w:val="clear" w:color="auto" w:fill="FEFEFE"/>
                <w:lang w:val="pt-BR"/>
              </w:rPr>
              <w:t xml:space="preserve">. </w:t>
            </w:r>
          </w:p>
        </w:tc>
        <w:tc>
          <w:tcPr>
            <w:tcW w:w="989" w:type="dxa"/>
          </w:tcPr>
          <w:p w14:paraId="79CA2A48" w14:textId="43455A8D"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1D1E8246" w14:textId="77777777" w:rsidTr="00E03018">
        <w:tc>
          <w:tcPr>
            <w:tcW w:w="780" w:type="dxa"/>
            <w:vMerge/>
          </w:tcPr>
          <w:p w14:paraId="4A8F9676"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18C0942" w14:textId="7BDEC962" w:rsidR="00E03018" w:rsidRPr="006C2D07" w:rsidRDefault="00E03018" w:rsidP="00387D89">
            <w:pPr>
              <w:spacing w:line="276" w:lineRule="auto"/>
              <w:jc w:val="both"/>
              <w:rPr>
                <w:rFonts w:ascii="Times New Roman" w:hAnsi="Times New Roman" w:cs="Times New Roman"/>
                <w:b/>
                <w:i/>
                <w:iCs/>
                <w:color w:val="000000" w:themeColor="text1"/>
                <w:shd w:val="clear" w:color="auto" w:fill="FEFEFE"/>
                <w:lang w:val="pt-BR"/>
              </w:rPr>
            </w:pPr>
            <w:r w:rsidRPr="006C2D07">
              <w:rPr>
                <w:rFonts w:ascii="Times New Roman" w:hAnsi="Times New Roman" w:cs="Times New Roman"/>
                <w:b/>
                <w:i/>
                <w:iCs/>
                <w:color w:val="000000" w:themeColor="text1"/>
              </w:rPr>
              <w:t>* Tác động của sự biến đổi kinh tế đối với xã hội Việt Nam</w:t>
            </w:r>
            <w:r w:rsidR="00745D8B" w:rsidRPr="006C2D07">
              <w:rPr>
                <w:rFonts w:ascii="Times New Roman" w:hAnsi="Times New Roman" w:cs="Times New Roman"/>
                <w:b/>
                <w:i/>
                <w:iCs/>
                <w:color w:val="000000" w:themeColor="text1"/>
              </w:rPr>
              <w:t>:</w:t>
            </w:r>
          </w:p>
        </w:tc>
        <w:tc>
          <w:tcPr>
            <w:tcW w:w="989" w:type="dxa"/>
          </w:tcPr>
          <w:p w14:paraId="744BDB07" w14:textId="77777777" w:rsidR="00E03018" w:rsidRPr="006C2D07" w:rsidRDefault="00E03018" w:rsidP="00387D89">
            <w:pPr>
              <w:spacing w:line="276" w:lineRule="auto"/>
              <w:jc w:val="center"/>
              <w:rPr>
                <w:rFonts w:ascii="Times New Roman" w:hAnsi="Times New Roman" w:cs="Times New Roman"/>
                <w:bCs/>
                <w:color w:val="000000" w:themeColor="text1"/>
              </w:rPr>
            </w:pPr>
          </w:p>
        </w:tc>
      </w:tr>
      <w:tr w:rsidR="00E03018" w:rsidRPr="006C2D07" w14:paraId="6F375F5D" w14:textId="77777777" w:rsidTr="00E03018">
        <w:tc>
          <w:tcPr>
            <w:tcW w:w="780" w:type="dxa"/>
            <w:vMerge/>
          </w:tcPr>
          <w:p w14:paraId="0375F2D6"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EF1BBE1" w14:textId="3A525A1D" w:rsidR="00E03018" w:rsidRPr="006C2D07" w:rsidRDefault="00E03018" w:rsidP="00387D89">
            <w:pPr>
              <w:spacing w:line="276" w:lineRule="auto"/>
              <w:jc w:val="both"/>
              <w:rPr>
                <w:rFonts w:ascii="Times New Roman" w:hAnsi="Times New Roman" w:cs="Times New Roman"/>
                <w:b/>
                <w:color w:val="000000" w:themeColor="text1"/>
              </w:rPr>
            </w:pPr>
            <w:r w:rsidRPr="006C2D07">
              <w:rPr>
                <w:rFonts w:ascii="Times New Roman" w:hAnsi="Times New Roman" w:cs="Times New Roman"/>
                <w:bCs/>
                <w:color w:val="000000" w:themeColor="text1"/>
              </w:rPr>
              <w:t>- Cơ cấu giai cấp trong xã hội: những giai cấp cũ bị phân hoá, giai cấp và tầng lớp mới ra đời.</w:t>
            </w:r>
          </w:p>
        </w:tc>
        <w:tc>
          <w:tcPr>
            <w:tcW w:w="989" w:type="dxa"/>
          </w:tcPr>
          <w:p w14:paraId="7AC19328" w14:textId="0457D099"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7C7AF552" w14:textId="77777777" w:rsidTr="00E03018">
        <w:tc>
          <w:tcPr>
            <w:tcW w:w="780" w:type="dxa"/>
            <w:vMerge/>
          </w:tcPr>
          <w:p w14:paraId="6F1A47A8"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E3BE294" w14:textId="14223DF5" w:rsidR="00E03018" w:rsidRPr="006C2D07" w:rsidRDefault="00E03018" w:rsidP="00387D89">
            <w:pPr>
              <w:spacing w:line="276" w:lineRule="auto"/>
              <w:jc w:val="both"/>
              <w:rPr>
                <w:rFonts w:ascii="Times New Roman" w:hAnsi="Times New Roman" w:cs="Times New Roman"/>
                <w:bCs/>
                <w:color w:val="000000" w:themeColor="text1"/>
              </w:rPr>
            </w:pPr>
            <w:r w:rsidRPr="006C2D07">
              <w:rPr>
                <w:rFonts w:ascii="Times New Roman" w:hAnsi="Times New Roman" w:cs="Times New Roman"/>
                <w:bCs/>
                <w:color w:val="000000" w:themeColor="text1"/>
              </w:rPr>
              <w:t>- Tính chất xã hội: từ xã hội phong kiến thuần túy trở thành một xã hội thuộc địa.</w:t>
            </w:r>
          </w:p>
        </w:tc>
        <w:tc>
          <w:tcPr>
            <w:tcW w:w="989" w:type="dxa"/>
          </w:tcPr>
          <w:p w14:paraId="3A702CFF" w14:textId="00AF9A87"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1DCA70AB" w14:textId="77777777" w:rsidTr="00E03018">
        <w:tc>
          <w:tcPr>
            <w:tcW w:w="780" w:type="dxa"/>
            <w:vMerge/>
          </w:tcPr>
          <w:p w14:paraId="79AED3D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43016001" w14:textId="7A5107A4" w:rsidR="00E03018" w:rsidRPr="006C2D07" w:rsidRDefault="00E03018" w:rsidP="00387D89">
            <w:pPr>
              <w:spacing w:line="276" w:lineRule="auto"/>
              <w:jc w:val="both"/>
              <w:rPr>
                <w:rFonts w:ascii="Times New Roman" w:hAnsi="Times New Roman" w:cs="Times New Roman"/>
                <w:bCs/>
                <w:color w:val="000000" w:themeColor="text1"/>
              </w:rPr>
            </w:pPr>
            <w:r w:rsidRPr="006C2D07">
              <w:rPr>
                <w:rFonts w:ascii="Times New Roman" w:hAnsi="Times New Roman" w:cs="Times New Roman"/>
                <w:bCs/>
                <w:color w:val="000000" w:themeColor="text1"/>
              </w:rPr>
              <w:t>- Mâu thuẫn trong xã hội ngày càng sâu sắc, chủ yếu là mâu thuẫn giữa dân tộc Việt Nam với thực dân Pháp và tay sai phản động.</w:t>
            </w:r>
          </w:p>
        </w:tc>
        <w:tc>
          <w:tcPr>
            <w:tcW w:w="989" w:type="dxa"/>
          </w:tcPr>
          <w:p w14:paraId="26CCE719" w14:textId="119F0F46"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20D098BB" w14:textId="77777777" w:rsidTr="00E03018">
        <w:tc>
          <w:tcPr>
            <w:tcW w:w="780" w:type="dxa"/>
            <w:vMerge/>
          </w:tcPr>
          <w:p w14:paraId="2990C299"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31863A87" w14:textId="7D80100D" w:rsidR="00E03018" w:rsidRPr="006C2D07" w:rsidRDefault="00E03018" w:rsidP="00387D89">
            <w:pPr>
              <w:spacing w:line="276" w:lineRule="auto"/>
              <w:jc w:val="both"/>
              <w:rPr>
                <w:rFonts w:ascii="Times New Roman" w:hAnsi="Times New Roman" w:cs="Times New Roman"/>
                <w:bCs/>
                <w:color w:val="000000" w:themeColor="text1"/>
              </w:rPr>
            </w:pPr>
            <w:r w:rsidRPr="006C2D07">
              <w:rPr>
                <w:rFonts w:ascii="Times New Roman" w:hAnsi="Times New Roman" w:cs="Times New Roman"/>
                <w:bCs/>
                <w:color w:val="000000" w:themeColor="text1"/>
              </w:rPr>
              <w:t>- Yêu cầu xã hội: thực hiện hai nhiệm vụ chống đế quốc giành độc lập dân tộc, chống phong kiến giành ruộng đất cho nông dân, trong đó chống đế quốc là nhiệm vụ hàng đầu.</w:t>
            </w:r>
          </w:p>
        </w:tc>
        <w:tc>
          <w:tcPr>
            <w:tcW w:w="989" w:type="dxa"/>
          </w:tcPr>
          <w:p w14:paraId="058029CF" w14:textId="34F4C5EC"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5B35F2CC" w14:textId="77777777" w:rsidTr="00E03018">
        <w:tc>
          <w:tcPr>
            <w:tcW w:w="780" w:type="dxa"/>
            <w:vMerge/>
          </w:tcPr>
          <w:p w14:paraId="6F22C425"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3CBC20B" w14:textId="57AF8AFB" w:rsidR="00E03018" w:rsidRPr="006C2D07" w:rsidRDefault="00E03018" w:rsidP="00387D89">
            <w:pPr>
              <w:spacing w:line="276" w:lineRule="auto"/>
              <w:jc w:val="both"/>
              <w:rPr>
                <w:rFonts w:ascii="Times New Roman" w:hAnsi="Times New Roman" w:cs="Times New Roman"/>
                <w:bCs/>
                <w:color w:val="000000" w:themeColor="text1"/>
              </w:rPr>
            </w:pPr>
            <w:r w:rsidRPr="006C2D07">
              <w:rPr>
                <w:rFonts w:ascii="Times New Roman" w:eastAsia="Cambria" w:hAnsi="Times New Roman" w:cs="Times New Roman"/>
                <w:bCs/>
                <w:color w:val="000000" w:themeColor="text1"/>
                <w:spacing w:val="-2"/>
                <w:u w:color="000000"/>
              </w:rPr>
              <w:sym w:font="Wingdings" w:char="F0E0"/>
            </w:r>
            <w:r w:rsidRPr="006C2D07">
              <w:rPr>
                <w:rFonts w:ascii="Times New Roman" w:eastAsia="Cambria" w:hAnsi="Times New Roman" w:cs="Times New Roman"/>
                <w:bCs/>
                <w:color w:val="000000" w:themeColor="text1"/>
                <w:spacing w:val="-2"/>
                <w:u w:color="000000"/>
              </w:rPr>
              <w:t xml:space="preserve"> Như vậy, s</w:t>
            </w:r>
            <w:r w:rsidRPr="006C2D07">
              <w:rPr>
                <w:rFonts w:ascii="Times New Roman" w:hAnsi="Times New Roman" w:cs="Times New Roman"/>
                <w:bCs/>
                <w:color w:val="000000" w:themeColor="text1"/>
              </w:rPr>
              <w:t xml:space="preserve">ự chuyển biến về kinh tế, xã hội </w:t>
            </w:r>
            <w:r w:rsidRPr="006C2D07">
              <w:rPr>
                <w:rFonts w:ascii="Times New Roman" w:eastAsia="Cambria" w:hAnsi="Times New Roman" w:cs="Times New Roman"/>
                <w:bCs/>
                <w:color w:val="000000" w:themeColor="text1"/>
                <w:spacing w:val="-2"/>
                <w:u w:color="000000"/>
              </w:rPr>
              <w:t xml:space="preserve">dưới tác động của cuộc khai thác </w:t>
            </w:r>
            <w:r w:rsidRPr="006C2D07">
              <w:rPr>
                <w:rFonts w:ascii="Times New Roman" w:eastAsia="Cambria" w:hAnsi="Times New Roman" w:cs="Times New Roman"/>
                <w:bCs/>
                <w:color w:val="000000" w:themeColor="text1"/>
                <w:u w:color="000000"/>
              </w:rPr>
              <w:t xml:space="preserve">thuộc địa lần thứ nhất của TDP (1897 – 1914) </w:t>
            </w:r>
            <w:r w:rsidRPr="006C2D07">
              <w:rPr>
                <w:rFonts w:ascii="Times New Roman" w:hAnsi="Times New Roman" w:cs="Times New Roman"/>
                <w:bCs/>
                <w:color w:val="000000" w:themeColor="text1"/>
              </w:rPr>
              <w:t>đã làm nảy sinh những lực lượng xã hội mới, đây là điều kiện bên trong hết sức quan trọng cho cuộc vận động giải phóng dân tộc theo xu hướng mới đầu thế kỷ XX.</w:t>
            </w:r>
          </w:p>
        </w:tc>
        <w:tc>
          <w:tcPr>
            <w:tcW w:w="989" w:type="dxa"/>
          </w:tcPr>
          <w:p w14:paraId="5ADFEA8C" w14:textId="6A4E636A"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42A75BCC" w14:textId="77777777" w:rsidTr="00E03018">
        <w:tc>
          <w:tcPr>
            <w:tcW w:w="780" w:type="dxa"/>
          </w:tcPr>
          <w:p w14:paraId="6B15351F" w14:textId="29797EFF" w:rsidR="00565744" w:rsidRPr="006C2D07" w:rsidRDefault="00565744" w:rsidP="00387D89">
            <w:pPr>
              <w:spacing w:line="276" w:lineRule="auto"/>
              <w:jc w:val="center"/>
              <w:rPr>
                <w:rFonts w:ascii="Times New Roman" w:eastAsia="Times New Roman" w:hAnsi="Times New Roman" w:cs="Times New Roman"/>
                <w:b/>
                <w:bCs/>
                <w:color w:val="000000" w:themeColor="text1"/>
              </w:rPr>
            </w:pPr>
            <w:r w:rsidRPr="006C2D07">
              <w:rPr>
                <w:rFonts w:ascii="Times New Roman" w:eastAsia="Times New Roman" w:hAnsi="Times New Roman" w:cs="Times New Roman"/>
                <w:b/>
                <w:bCs/>
                <w:color w:val="000000" w:themeColor="text1"/>
              </w:rPr>
              <w:t>7</w:t>
            </w:r>
          </w:p>
        </w:tc>
        <w:tc>
          <w:tcPr>
            <w:tcW w:w="8715" w:type="dxa"/>
          </w:tcPr>
          <w:p w14:paraId="27A3DB14" w14:textId="5322D2C3" w:rsidR="00565744" w:rsidRPr="006C2D07" w:rsidRDefault="00565744" w:rsidP="00387D89">
            <w:pPr>
              <w:spacing w:line="276" w:lineRule="auto"/>
              <w:jc w:val="both"/>
              <w:rPr>
                <w:rFonts w:ascii="Times New Roman" w:hAnsi="Times New Roman" w:cs="Times New Roman"/>
                <w:b/>
                <w:color w:val="000000" w:themeColor="text1"/>
              </w:rPr>
            </w:pPr>
            <w:r w:rsidRPr="006C2D07">
              <w:rPr>
                <w:rFonts w:ascii="Times New Roman" w:hAnsi="Times New Roman" w:cs="Times New Roman"/>
                <w:b/>
                <w:color w:val="000000" w:themeColor="text1"/>
              </w:rPr>
              <w:t>Trình bày những nét chính về phong trào Duy tân ở Việt Nam đầu thế kỷ XX? Thực tiễn phong trào đã để lại những bài học kinh nghiệm gì cho sự nghiệp đổi mới đất nước của Việt Nam hiện nay?</w:t>
            </w:r>
          </w:p>
        </w:tc>
        <w:tc>
          <w:tcPr>
            <w:tcW w:w="989" w:type="dxa"/>
          </w:tcPr>
          <w:p w14:paraId="541848A2" w14:textId="02D958FF" w:rsidR="00565744" w:rsidRPr="006C2D07" w:rsidRDefault="00565744"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
                <w:color w:val="000000" w:themeColor="text1"/>
              </w:rPr>
              <w:t>3,0</w:t>
            </w:r>
          </w:p>
        </w:tc>
      </w:tr>
      <w:tr w:rsidR="00E03018" w:rsidRPr="006C2D07" w14:paraId="2B07B384" w14:textId="77777777" w:rsidTr="00E03018">
        <w:tc>
          <w:tcPr>
            <w:tcW w:w="780" w:type="dxa"/>
            <w:vMerge w:val="restart"/>
          </w:tcPr>
          <w:p w14:paraId="439116AB"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301F672D" w14:textId="0880B083" w:rsidR="00E03018" w:rsidRPr="006C2D07" w:rsidRDefault="00E03018" w:rsidP="00387D89">
            <w:pPr>
              <w:spacing w:line="276" w:lineRule="auto"/>
              <w:jc w:val="both"/>
              <w:rPr>
                <w:rFonts w:ascii="Times New Roman" w:hAnsi="Times New Roman" w:cs="Times New Roman"/>
                <w:b/>
                <w:i/>
                <w:color w:val="000000" w:themeColor="text1"/>
              </w:rPr>
            </w:pPr>
            <w:r w:rsidRPr="006C2D07">
              <w:rPr>
                <w:rFonts w:ascii="Times New Roman" w:hAnsi="Times New Roman" w:cs="Times New Roman"/>
                <w:b/>
                <w:i/>
                <w:color w:val="000000" w:themeColor="text1"/>
              </w:rPr>
              <w:t>* Những nét chính về phong trào Duy tân đầu thế kỷ XX:</w:t>
            </w:r>
          </w:p>
        </w:tc>
        <w:tc>
          <w:tcPr>
            <w:tcW w:w="989" w:type="dxa"/>
          </w:tcPr>
          <w:p w14:paraId="3FC60702" w14:textId="77777777" w:rsidR="00E03018" w:rsidRPr="006C2D07" w:rsidRDefault="00E03018" w:rsidP="00387D89">
            <w:pPr>
              <w:spacing w:line="276" w:lineRule="auto"/>
              <w:jc w:val="center"/>
              <w:rPr>
                <w:rFonts w:ascii="Times New Roman" w:hAnsi="Times New Roman" w:cs="Times New Roman"/>
                <w:b/>
                <w:color w:val="000000" w:themeColor="text1"/>
              </w:rPr>
            </w:pPr>
          </w:p>
        </w:tc>
      </w:tr>
      <w:tr w:rsidR="00E03018" w:rsidRPr="006C2D07" w14:paraId="72C4E799" w14:textId="77777777" w:rsidTr="00E03018">
        <w:tc>
          <w:tcPr>
            <w:tcW w:w="780" w:type="dxa"/>
            <w:vMerge/>
          </w:tcPr>
          <w:p w14:paraId="66A15BD6"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574D024C" w14:textId="7F13282D" w:rsidR="00E03018" w:rsidRPr="006C2D07" w:rsidRDefault="00E03018" w:rsidP="00387D89">
            <w:pPr>
              <w:spacing w:line="276" w:lineRule="auto"/>
              <w:ind w:right="47"/>
              <w:contextualSpacing/>
              <w:jc w:val="both"/>
              <w:rPr>
                <w:rFonts w:ascii="Times New Roman" w:hAnsi="Times New Roman" w:cs="Times New Roman"/>
                <w:i/>
                <w:color w:val="000000" w:themeColor="text1"/>
              </w:rPr>
            </w:pPr>
            <w:r w:rsidRPr="006C2D07">
              <w:rPr>
                <w:rFonts w:ascii="Times New Roman" w:hAnsi="Times New Roman" w:cs="Times New Roman"/>
                <w:i/>
                <w:color w:val="000000" w:themeColor="text1"/>
              </w:rPr>
              <w:t>- Hoàn cảnh lịch sử:</w:t>
            </w:r>
          </w:p>
        </w:tc>
        <w:tc>
          <w:tcPr>
            <w:tcW w:w="989" w:type="dxa"/>
          </w:tcPr>
          <w:p w14:paraId="405E0A7B" w14:textId="77777777" w:rsidR="00E03018" w:rsidRPr="006C2D07" w:rsidRDefault="00E03018" w:rsidP="00387D89">
            <w:pPr>
              <w:spacing w:line="276" w:lineRule="auto"/>
              <w:jc w:val="center"/>
              <w:rPr>
                <w:rFonts w:ascii="Times New Roman" w:hAnsi="Times New Roman" w:cs="Times New Roman"/>
                <w:b/>
                <w:color w:val="000000" w:themeColor="text1"/>
              </w:rPr>
            </w:pPr>
          </w:p>
        </w:tc>
      </w:tr>
      <w:tr w:rsidR="00E03018" w:rsidRPr="006C2D07" w14:paraId="6F341D64" w14:textId="77777777" w:rsidTr="00E03018">
        <w:tc>
          <w:tcPr>
            <w:tcW w:w="780" w:type="dxa"/>
            <w:vMerge/>
          </w:tcPr>
          <w:p w14:paraId="4BAC057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159DE14" w14:textId="05A33FC7" w:rsidR="00E03018" w:rsidRPr="006C2D07" w:rsidRDefault="00E03018" w:rsidP="00387D89">
            <w:pPr>
              <w:spacing w:line="276" w:lineRule="auto"/>
              <w:jc w:val="both"/>
              <w:rPr>
                <w:rFonts w:ascii="Times New Roman" w:hAnsi="Times New Roman" w:cs="Times New Roman"/>
                <w:b/>
                <w:iCs/>
                <w:color w:val="000000" w:themeColor="text1"/>
              </w:rPr>
            </w:pPr>
            <w:r w:rsidRPr="006C2D07">
              <w:rPr>
                <w:rFonts w:ascii="Times New Roman" w:hAnsi="Times New Roman" w:cs="Times New Roman"/>
                <w:iCs/>
                <w:color w:val="000000" w:themeColor="text1"/>
              </w:rPr>
              <w:t>+ Khái quát bối cảnh khu vực và trong nước: cuộc khai thác thuộc địa của thực dân Pháp đưa tới những chuyển biến kinh tế, xã hội ở Việt Nam, “trào lưu châu Á thức tỉnh”….</w:t>
            </w:r>
          </w:p>
        </w:tc>
        <w:tc>
          <w:tcPr>
            <w:tcW w:w="989" w:type="dxa"/>
          </w:tcPr>
          <w:p w14:paraId="0FA95BD1" w14:textId="08C01933"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0,25</w:t>
            </w:r>
          </w:p>
        </w:tc>
      </w:tr>
      <w:tr w:rsidR="00E03018" w:rsidRPr="006C2D07" w14:paraId="687DA5F0" w14:textId="77777777" w:rsidTr="00E03018">
        <w:tc>
          <w:tcPr>
            <w:tcW w:w="780" w:type="dxa"/>
            <w:vMerge/>
          </w:tcPr>
          <w:p w14:paraId="44FB7794"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7E273770" w14:textId="3753D249" w:rsidR="00E03018" w:rsidRPr="006C2D07" w:rsidRDefault="00E03018" w:rsidP="00387D89">
            <w:pPr>
              <w:spacing w:line="276" w:lineRule="auto"/>
              <w:ind w:right="47"/>
              <w:contextualSpacing/>
              <w:jc w:val="both"/>
              <w:rPr>
                <w:rFonts w:ascii="Times New Roman" w:hAnsi="Times New Roman" w:cs="Times New Roman"/>
                <w:iCs/>
                <w:color w:val="000000" w:themeColor="text1"/>
              </w:rPr>
            </w:pPr>
            <w:r w:rsidRPr="006C2D07">
              <w:rPr>
                <w:rFonts w:ascii="Times New Roman" w:hAnsi="Times New Roman" w:cs="Times New Roman"/>
                <w:i/>
                <w:iCs/>
                <w:color w:val="000000" w:themeColor="text1"/>
              </w:rPr>
              <w:t xml:space="preserve">+ </w:t>
            </w:r>
            <w:r w:rsidRPr="006C2D07">
              <w:rPr>
                <w:rFonts w:ascii="Times New Roman" w:hAnsi="Times New Roman" w:cs="Times New Roman"/>
                <w:color w:val="000000" w:themeColor="text1"/>
              </w:rPr>
              <w:t>1906: Phan Chu Trinh cùng với nhóm sĩ phu tiến bộ như Huỳnh Thúc Kháng, Trần Quý Cáp…mở cuộc vận động Duy tân ở Trung Kỳ.</w:t>
            </w:r>
          </w:p>
        </w:tc>
        <w:tc>
          <w:tcPr>
            <w:tcW w:w="989" w:type="dxa"/>
          </w:tcPr>
          <w:p w14:paraId="4186B940" w14:textId="4CFAC5DB"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02C52580" w14:textId="77777777" w:rsidTr="00E03018">
        <w:tc>
          <w:tcPr>
            <w:tcW w:w="780" w:type="dxa"/>
            <w:vMerge/>
          </w:tcPr>
          <w:p w14:paraId="097D1690"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ED7500E" w14:textId="603C5453" w:rsidR="00E03018" w:rsidRPr="006C2D07" w:rsidRDefault="00E03018" w:rsidP="00387D89">
            <w:pPr>
              <w:spacing w:line="276" w:lineRule="auto"/>
              <w:ind w:right="47"/>
              <w:contextualSpacing/>
              <w:jc w:val="both"/>
              <w:rPr>
                <w:rFonts w:ascii="Times New Roman" w:hAnsi="Times New Roman" w:cs="Times New Roman"/>
                <w:i/>
                <w:iCs/>
                <w:color w:val="000000" w:themeColor="text1"/>
              </w:rPr>
            </w:pPr>
            <w:r w:rsidRPr="006C2D07">
              <w:rPr>
                <w:rFonts w:ascii="Times New Roman" w:hAnsi="Times New Roman" w:cs="Times New Roman"/>
                <w:i/>
                <w:iCs/>
                <w:color w:val="000000" w:themeColor="text1"/>
              </w:rPr>
              <w:t>- Nội dung:</w:t>
            </w:r>
          </w:p>
        </w:tc>
        <w:tc>
          <w:tcPr>
            <w:tcW w:w="989" w:type="dxa"/>
          </w:tcPr>
          <w:p w14:paraId="4526F656" w14:textId="77777777" w:rsidR="00E03018" w:rsidRPr="006C2D07" w:rsidRDefault="00E03018" w:rsidP="00387D89">
            <w:pPr>
              <w:spacing w:line="276" w:lineRule="auto"/>
              <w:jc w:val="center"/>
              <w:rPr>
                <w:rFonts w:ascii="Times New Roman" w:hAnsi="Times New Roman" w:cs="Times New Roman"/>
                <w:b/>
                <w:color w:val="000000" w:themeColor="text1"/>
              </w:rPr>
            </w:pPr>
          </w:p>
        </w:tc>
      </w:tr>
      <w:tr w:rsidR="00E03018" w:rsidRPr="006C2D07" w14:paraId="0086D704" w14:textId="77777777" w:rsidTr="00E03018">
        <w:tc>
          <w:tcPr>
            <w:tcW w:w="780" w:type="dxa"/>
            <w:vMerge/>
          </w:tcPr>
          <w:p w14:paraId="78F6C3F2"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DC820E3" w14:textId="3A8AD50C"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i/>
                <w:color w:val="000000" w:themeColor="text1"/>
              </w:rPr>
              <w:t>+ Về chính trị:</w:t>
            </w:r>
            <w:r w:rsidRPr="006C2D07">
              <w:rPr>
                <w:rFonts w:ascii="Times New Roman" w:hAnsi="Times New Roman" w:cs="Times New Roman"/>
                <w:color w:val="000000" w:themeColor="text1"/>
              </w:rPr>
              <w:t xml:space="preserve"> Không còn bám vào tư tưởng “trung quân” mà đã chuyển sang ý thức quốc gia - dân tộc, ý thức về dân chủ dân quyền; chủ trương đánh đổ nền quân chủ, xây dựng dân chủ</w:t>
            </w:r>
            <w:r w:rsidR="00745D8B" w:rsidRPr="006C2D07">
              <w:rPr>
                <w:rFonts w:ascii="Times New Roman" w:hAnsi="Times New Roman" w:cs="Times New Roman"/>
                <w:color w:val="000000" w:themeColor="text1"/>
              </w:rPr>
              <w:t>…</w:t>
            </w:r>
          </w:p>
        </w:tc>
        <w:tc>
          <w:tcPr>
            <w:tcW w:w="989" w:type="dxa"/>
          </w:tcPr>
          <w:p w14:paraId="71A2759C" w14:textId="4B854743"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46F3004C" w14:textId="77777777" w:rsidTr="00E03018">
        <w:tc>
          <w:tcPr>
            <w:tcW w:w="780" w:type="dxa"/>
            <w:vMerge/>
          </w:tcPr>
          <w:p w14:paraId="41C6A3F5"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7C8CB58F" w14:textId="2CE0AFC9" w:rsidR="00E03018" w:rsidRPr="006C2D07" w:rsidRDefault="00E03018" w:rsidP="00387D89">
            <w:pPr>
              <w:spacing w:line="276" w:lineRule="auto"/>
              <w:ind w:right="47"/>
              <w:contextualSpacing/>
              <w:jc w:val="both"/>
              <w:rPr>
                <w:rFonts w:ascii="Times New Roman" w:hAnsi="Times New Roman" w:cs="Times New Roman"/>
                <w:i/>
                <w:color w:val="000000" w:themeColor="text1"/>
              </w:rPr>
            </w:pPr>
            <w:r w:rsidRPr="006C2D07">
              <w:rPr>
                <w:rFonts w:ascii="Times New Roman" w:hAnsi="Times New Roman" w:cs="Times New Roman"/>
                <w:i/>
                <w:color w:val="000000" w:themeColor="text1"/>
              </w:rPr>
              <w:t>+ Về kinh tế:</w:t>
            </w:r>
            <w:r w:rsidRPr="006C2D07">
              <w:rPr>
                <w:rFonts w:ascii="Times New Roman" w:hAnsi="Times New Roman" w:cs="Times New Roman"/>
                <w:color w:val="000000" w:themeColor="text1"/>
              </w:rPr>
              <w:t xml:space="preserve"> hướng tới sự đổi mới kinh tế (phát triển kinh tế TBCN); hô hào “chấn hưng nội hóa, bài trừ ngoại hóa”, phát triển các ngành thủ công nghiệp, thương nghiệp, kinh doanh theo hướng tư bản chủ nghĩa</w:t>
            </w:r>
            <w:r w:rsidR="00745D8B" w:rsidRPr="006C2D07">
              <w:rPr>
                <w:rFonts w:ascii="Times New Roman" w:hAnsi="Times New Roman" w:cs="Times New Roman"/>
                <w:color w:val="000000" w:themeColor="text1"/>
              </w:rPr>
              <w:t>.</w:t>
            </w:r>
          </w:p>
        </w:tc>
        <w:tc>
          <w:tcPr>
            <w:tcW w:w="989" w:type="dxa"/>
          </w:tcPr>
          <w:p w14:paraId="3D1E1AB2" w14:textId="530BB3F9"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40884340" w14:textId="77777777" w:rsidTr="00E03018">
        <w:tc>
          <w:tcPr>
            <w:tcW w:w="780" w:type="dxa"/>
            <w:vMerge/>
          </w:tcPr>
          <w:p w14:paraId="7B4A5896"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E357D1B" w14:textId="7B1C034D" w:rsidR="00E03018" w:rsidRPr="006C2D07" w:rsidRDefault="00E03018" w:rsidP="00387D89">
            <w:pPr>
              <w:spacing w:line="276" w:lineRule="auto"/>
              <w:ind w:right="47"/>
              <w:contextualSpacing/>
              <w:jc w:val="both"/>
              <w:rPr>
                <w:rFonts w:ascii="Times New Roman" w:hAnsi="Times New Roman" w:cs="Times New Roman"/>
                <w:i/>
                <w:color w:val="000000" w:themeColor="text1"/>
              </w:rPr>
            </w:pPr>
            <w:r w:rsidRPr="006C2D07">
              <w:rPr>
                <w:rFonts w:ascii="Times New Roman" w:hAnsi="Times New Roman" w:cs="Times New Roman"/>
                <w:i/>
                <w:color w:val="000000" w:themeColor="text1"/>
              </w:rPr>
              <w:t xml:space="preserve">+ Về văn hóa, giáo dục: </w:t>
            </w:r>
            <w:r w:rsidRPr="006C2D07">
              <w:rPr>
                <w:rFonts w:ascii="Times New Roman" w:hAnsi="Times New Roman" w:cs="Times New Roman"/>
                <w:color w:val="000000" w:themeColor="text1"/>
              </w:rPr>
              <w:t>Mở trường dạy học kiểu mới: cách học, nội dung đổi mới: tuyên truyền tư tưởng yêu nước, chống cựu học, hủ Nho, đề cao thực hành (Đông kinh nghĩa thục, Dục thanh...)</w:t>
            </w:r>
            <w:r w:rsidR="00745D8B" w:rsidRPr="006C2D07">
              <w:rPr>
                <w:rFonts w:ascii="Times New Roman" w:hAnsi="Times New Roman" w:cs="Times New Roman"/>
                <w:color w:val="000000" w:themeColor="text1"/>
              </w:rPr>
              <w:t>.</w:t>
            </w:r>
          </w:p>
        </w:tc>
        <w:tc>
          <w:tcPr>
            <w:tcW w:w="989" w:type="dxa"/>
          </w:tcPr>
          <w:p w14:paraId="150D7683" w14:textId="0304411C"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4D141E72" w14:textId="77777777" w:rsidTr="00E03018">
        <w:tc>
          <w:tcPr>
            <w:tcW w:w="780" w:type="dxa"/>
            <w:vMerge/>
          </w:tcPr>
          <w:p w14:paraId="3DCA2B89"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0FF4F646" w14:textId="7CB787EC" w:rsidR="00E03018" w:rsidRPr="006C2D07" w:rsidRDefault="00E03018" w:rsidP="00387D89">
            <w:pPr>
              <w:spacing w:line="276" w:lineRule="auto"/>
              <w:ind w:right="47" w:firstLine="102"/>
              <w:contextualSpacing/>
              <w:jc w:val="both"/>
              <w:rPr>
                <w:rFonts w:ascii="Times New Roman" w:hAnsi="Times New Roman" w:cs="Times New Roman"/>
                <w:i/>
                <w:color w:val="000000" w:themeColor="text1"/>
              </w:rPr>
            </w:pPr>
            <w:r w:rsidRPr="006C2D07">
              <w:rPr>
                <w:rFonts w:ascii="Times New Roman" w:hAnsi="Times New Roman" w:cs="Times New Roman"/>
                <w:i/>
                <w:color w:val="000000" w:themeColor="text1"/>
              </w:rPr>
              <w:t>+ Về xã hội:</w:t>
            </w:r>
            <w:r w:rsidRPr="006C2D07">
              <w:rPr>
                <w:rFonts w:ascii="Times New Roman" w:hAnsi="Times New Roman" w:cs="Times New Roman"/>
                <w:color w:val="000000" w:themeColor="text1"/>
              </w:rPr>
              <w:t xml:space="preserve"> Vận động đổi mới “phong hóa”, cải cách lối sống, bài trừ mê tín dị đoan, thay đổi cách ăn mặc (cắt tóc ngắn, mặc âu phục, để răng trắng...)</w:t>
            </w:r>
            <w:r w:rsidR="00745D8B" w:rsidRPr="006C2D07">
              <w:rPr>
                <w:rFonts w:ascii="Times New Roman" w:hAnsi="Times New Roman" w:cs="Times New Roman"/>
                <w:color w:val="000000" w:themeColor="text1"/>
              </w:rPr>
              <w:t>.</w:t>
            </w:r>
          </w:p>
        </w:tc>
        <w:tc>
          <w:tcPr>
            <w:tcW w:w="989" w:type="dxa"/>
          </w:tcPr>
          <w:p w14:paraId="43988431" w14:textId="554286FE"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36A6A3F9" w14:textId="77777777" w:rsidTr="00E03018">
        <w:tc>
          <w:tcPr>
            <w:tcW w:w="780" w:type="dxa"/>
            <w:vMerge/>
          </w:tcPr>
          <w:p w14:paraId="17C626D1"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27CBE66F" w14:textId="27E658C1" w:rsidR="00E03018" w:rsidRPr="006C2D07" w:rsidRDefault="00E03018" w:rsidP="00387D89">
            <w:pPr>
              <w:spacing w:line="276" w:lineRule="auto"/>
              <w:ind w:right="47"/>
              <w:contextualSpacing/>
              <w:jc w:val="both"/>
              <w:rPr>
                <w:rFonts w:ascii="Times New Roman" w:hAnsi="Times New Roman" w:cs="Times New Roman"/>
                <w:i/>
                <w:color w:val="000000" w:themeColor="text1"/>
              </w:rPr>
            </w:pPr>
            <w:r w:rsidRPr="006C2D07">
              <w:rPr>
                <w:rFonts w:ascii="Times New Roman" w:hAnsi="Times New Roman" w:cs="Times New Roman"/>
                <w:i/>
                <w:iCs/>
                <w:color w:val="000000" w:themeColor="text1"/>
              </w:rPr>
              <w:t>- Kết quả</w:t>
            </w:r>
            <w:r w:rsidRPr="006C2D07">
              <w:rPr>
                <w:rFonts w:ascii="Times New Roman" w:hAnsi="Times New Roman" w:cs="Times New Roman"/>
                <w:i/>
                <w:iCs/>
                <w:color w:val="000000" w:themeColor="text1"/>
                <w:lang w:val="en-ID"/>
              </w:rPr>
              <w:t xml:space="preserve">: </w:t>
            </w:r>
            <w:r w:rsidRPr="006C2D07">
              <w:rPr>
                <w:rFonts w:ascii="Times New Roman" w:hAnsi="Times New Roman" w:cs="Times New Roman"/>
                <w:color w:val="000000" w:themeColor="text1"/>
              </w:rPr>
              <w:t>Phong trào Duy tân ngày càng lan rộng, khi đi vào quần chúng đã vượt qua khuôn khổ ôn hòa, làm bùng lên phong trào chống thuế ở Trung Kỳ nên đã bị chính quyền thực dân thẳng tay đàn áp (đóng cửa trường học, giải tán hội buôn, bắt giam và lưu đày Phan Châu Trinh…)</w:t>
            </w:r>
            <w:r w:rsidR="00745D8B" w:rsidRPr="006C2D07">
              <w:rPr>
                <w:rFonts w:ascii="Times New Roman" w:hAnsi="Times New Roman" w:cs="Times New Roman"/>
                <w:color w:val="000000" w:themeColor="text1"/>
              </w:rPr>
              <w:t>.</w:t>
            </w:r>
          </w:p>
        </w:tc>
        <w:tc>
          <w:tcPr>
            <w:tcW w:w="989" w:type="dxa"/>
          </w:tcPr>
          <w:p w14:paraId="5454073D" w14:textId="7441A47A"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340214A5" w14:textId="77777777" w:rsidTr="00E03018">
        <w:tc>
          <w:tcPr>
            <w:tcW w:w="780" w:type="dxa"/>
            <w:vMerge/>
          </w:tcPr>
          <w:p w14:paraId="2FF2E053"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1394A0DA" w14:textId="4AE7ACDE"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i/>
                <w:iCs/>
                <w:color w:val="000000" w:themeColor="text1"/>
                <w:lang w:val="en-ID"/>
              </w:rPr>
              <w:t xml:space="preserve">- Ý </w:t>
            </w:r>
            <w:proofErr w:type="spellStart"/>
            <w:r w:rsidRPr="006C2D07">
              <w:rPr>
                <w:rFonts w:ascii="Times New Roman" w:hAnsi="Times New Roman" w:cs="Times New Roman"/>
                <w:i/>
                <w:iCs/>
                <w:color w:val="000000" w:themeColor="text1"/>
                <w:lang w:val="en-ID"/>
              </w:rPr>
              <w:t>nghĩa</w:t>
            </w:r>
            <w:proofErr w:type="spellEnd"/>
            <w:r w:rsidRPr="006C2D07">
              <w:rPr>
                <w:rFonts w:ascii="Times New Roman" w:hAnsi="Times New Roman" w:cs="Times New Roman"/>
                <w:i/>
                <w:iCs/>
                <w:color w:val="000000" w:themeColor="text1"/>
                <w:lang w:val="en-ID"/>
              </w:rPr>
              <w:t>:</w:t>
            </w:r>
            <w:r w:rsidRPr="006C2D07">
              <w:rPr>
                <w:rFonts w:ascii="Times New Roman" w:hAnsi="Times New Roman" w:cs="Times New Roman"/>
                <w:color w:val="000000" w:themeColor="text1"/>
                <w:lang w:val="en-ID"/>
              </w:rPr>
              <w:t xml:space="preserve"> </w:t>
            </w:r>
            <w:r w:rsidRPr="006C2D07">
              <w:rPr>
                <w:rFonts w:ascii="Times New Roman" w:hAnsi="Times New Roman" w:cs="Times New Roman"/>
                <w:color w:val="000000" w:themeColor="text1"/>
              </w:rPr>
              <w:t>Dù thất bại nhưng đây là cuộc vận động yêu nước theo khuynh hướng dân chủ tư sản, đã góp phần thức tỉnh quần chúng, truyền bá tư tưởng mới về dân chủ, dân quyền….để lại nhiều bài học kinh nghiệm cho thời kỳ sau…</w:t>
            </w:r>
          </w:p>
        </w:tc>
        <w:tc>
          <w:tcPr>
            <w:tcW w:w="989" w:type="dxa"/>
          </w:tcPr>
          <w:p w14:paraId="47EB96B9" w14:textId="74D949CC" w:rsidR="00E03018" w:rsidRPr="006C2D07" w:rsidRDefault="00E03018" w:rsidP="00387D89">
            <w:pPr>
              <w:spacing w:line="276" w:lineRule="auto"/>
              <w:jc w:val="center"/>
              <w:rPr>
                <w:rFonts w:ascii="Times New Roman" w:hAnsi="Times New Roman" w:cs="Times New Roman"/>
                <w:b/>
                <w:color w:val="000000" w:themeColor="text1"/>
              </w:rPr>
            </w:pPr>
            <w:r w:rsidRPr="006C2D07">
              <w:rPr>
                <w:rFonts w:ascii="Times New Roman" w:hAnsi="Times New Roman" w:cs="Times New Roman"/>
                <w:bCs/>
                <w:color w:val="000000" w:themeColor="text1"/>
              </w:rPr>
              <w:t>0,25</w:t>
            </w:r>
          </w:p>
        </w:tc>
      </w:tr>
      <w:tr w:rsidR="00E03018" w:rsidRPr="006C2D07" w14:paraId="30DD8733" w14:textId="77777777" w:rsidTr="00E03018">
        <w:tc>
          <w:tcPr>
            <w:tcW w:w="780" w:type="dxa"/>
            <w:vMerge/>
          </w:tcPr>
          <w:p w14:paraId="3D1F18A0"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6D0079FB" w14:textId="59E15151" w:rsidR="00E03018" w:rsidRPr="006C2D07" w:rsidRDefault="00E03018" w:rsidP="00387D89">
            <w:pPr>
              <w:spacing w:line="276" w:lineRule="auto"/>
              <w:ind w:right="47"/>
              <w:contextualSpacing/>
              <w:jc w:val="both"/>
              <w:rPr>
                <w:rFonts w:ascii="Times New Roman" w:hAnsi="Times New Roman" w:cs="Times New Roman"/>
                <w:i/>
                <w:color w:val="000000" w:themeColor="text1"/>
                <w:lang w:val="en-ID"/>
              </w:rPr>
            </w:pPr>
            <w:r w:rsidRPr="006C2D07">
              <w:rPr>
                <w:rFonts w:ascii="Times New Roman" w:hAnsi="Times New Roman" w:cs="Times New Roman"/>
                <w:b/>
                <w:i/>
                <w:color w:val="000000" w:themeColor="text1"/>
              </w:rPr>
              <w:t>* Bài học kinh nghiệm cho sự nghiệp đổi mới đất nước của Việt Nam hiện nay:</w:t>
            </w:r>
          </w:p>
        </w:tc>
        <w:tc>
          <w:tcPr>
            <w:tcW w:w="989" w:type="dxa"/>
          </w:tcPr>
          <w:p w14:paraId="46547371" w14:textId="77777777" w:rsidR="00E03018" w:rsidRPr="006C2D07" w:rsidRDefault="00E03018" w:rsidP="00387D89">
            <w:pPr>
              <w:spacing w:line="276" w:lineRule="auto"/>
              <w:jc w:val="center"/>
              <w:rPr>
                <w:rFonts w:ascii="Times New Roman" w:hAnsi="Times New Roman" w:cs="Times New Roman"/>
                <w:b/>
                <w:color w:val="000000" w:themeColor="text1"/>
              </w:rPr>
            </w:pPr>
          </w:p>
        </w:tc>
      </w:tr>
      <w:tr w:rsidR="00E03018" w:rsidRPr="006C2D07" w14:paraId="0F83560D" w14:textId="77777777" w:rsidTr="00E03018">
        <w:tc>
          <w:tcPr>
            <w:tcW w:w="780" w:type="dxa"/>
            <w:vMerge/>
          </w:tcPr>
          <w:p w14:paraId="32C749F0" w14:textId="77777777" w:rsidR="00E03018" w:rsidRPr="006C2D07" w:rsidRDefault="00E03018" w:rsidP="00387D89">
            <w:pPr>
              <w:spacing w:line="276" w:lineRule="auto"/>
              <w:jc w:val="center"/>
              <w:rPr>
                <w:rFonts w:ascii="Times New Roman" w:eastAsia="Times New Roman" w:hAnsi="Times New Roman" w:cs="Times New Roman"/>
                <w:b/>
                <w:bCs/>
                <w:color w:val="000000" w:themeColor="text1"/>
              </w:rPr>
            </w:pPr>
          </w:p>
        </w:tc>
        <w:tc>
          <w:tcPr>
            <w:tcW w:w="8715" w:type="dxa"/>
          </w:tcPr>
          <w:p w14:paraId="3C88F043" w14:textId="77777777"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i/>
                <w:color w:val="000000" w:themeColor="text1"/>
              </w:rPr>
              <w:t xml:space="preserve">(HS có thể đưa ra nhiều bài học khác nhau, nhưng phải diễn đạt, lập luận chặt chẽ, khoa học). </w:t>
            </w:r>
            <w:r w:rsidRPr="006C2D07">
              <w:rPr>
                <w:rFonts w:ascii="Times New Roman" w:hAnsi="Times New Roman" w:cs="Times New Roman"/>
                <w:color w:val="000000" w:themeColor="text1"/>
              </w:rPr>
              <w:t>Gợi ý:</w:t>
            </w:r>
          </w:p>
          <w:p w14:paraId="6C761560" w14:textId="77777777" w:rsidR="00E03018" w:rsidRPr="006C2D07" w:rsidRDefault="00E03018" w:rsidP="00387D89">
            <w:pPr>
              <w:spacing w:line="276" w:lineRule="auto"/>
              <w:ind w:right="47"/>
              <w:contextualSpacing/>
              <w:jc w:val="both"/>
              <w:rPr>
                <w:rFonts w:ascii="Times New Roman" w:hAnsi="Times New Roman" w:cs="Times New Roman"/>
                <w:color w:val="000000" w:themeColor="text1"/>
                <w:lang w:val="en-ID"/>
              </w:rPr>
            </w:pPr>
            <w:r w:rsidRPr="006C2D07">
              <w:rPr>
                <w:rFonts w:ascii="Times New Roman" w:hAnsi="Times New Roman" w:cs="Times New Roman"/>
                <w:color w:val="000000" w:themeColor="text1"/>
              </w:rPr>
              <w:t>- Bài học về tư duy đổi mới: luôn đấu tranh chống lại cái cũ lạc hậu, sẵn sàng tiếp nhận cái mới tiến bộ</w:t>
            </w:r>
            <w:r w:rsidRPr="006C2D07">
              <w:rPr>
                <w:rFonts w:ascii="Times New Roman" w:hAnsi="Times New Roman" w:cs="Times New Roman"/>
                <w:color w:val="000000" w:themeColor="text1"/>
                <w:lang w:val="en-ID"/>
              </w:rPr>
              <w:t xml:space="preserve">, </w:t>
            </w:r>
            <w:proofErr w:type="spellStart"/>
            <w:r w:rsidRPr="006C2D07">
              <w:rPr>
                <w:rFonts w:ascii="Times New Roman" w:hAnsi="Times New Roman" w:cs="Times New Roman"/>
                <w:color w:val="000000" w:themeColor="text1"/>
                <w:lang w:val="en-ID"/>
              </w:rPr>
              <w:t>đổi</w:t>
            </w:r>
            <w:proofErr w:type="spellEnd"/>
            <w:r w:rsidRPr="006C2D07">
              <w:rPr>
                <w:rFonts w:ascii="Times New Roman" w:hAnsi="Times New Roman" w:cs="Times New Roman"/>
                <w:color w:val="000000" w:themeColor="text1"/>
                <w:lang w:val="en-ID"/>
              </w:rPr>
              <w:t xml:space="preserve"> </w:t>
            </w:r>
            <w:proofErr w:type="spellStart"/>
            <w:r w:rsidRPr="006C2D07">
              <w:rPr>
                <w:rFonts w:ascii="Times New Roman" w:hAnsi="Times New Roman" w:cs="Times New Roman"/>
                <w:color w:val="000000" w:themeColor="text1"/>
                <w:lang w:val="en-ID"/>
              </w:rPr>
              <w:t>mới</w:t>
            </w:r>
            <w:proofErr w:type="spellEnd"/>
            <w:r w:rsidRPr="006C2D07">
              <w:rPr>
                <w:rFonts w:ascii="Times New Roman" w:hAnsi="Times New Roman" w:cs="Times New Roman"/>
                <w:color w:val="000000" w:themeColor="text1"/>
                <w:lang w:val="en-ID"/>
              </w:rPr>
              <w:t xml:space="preserve"> </w:t>
            </w:r>
            <w:proofErr w:type="spellStart"/>
            <w:r w:rsidRPr="006C2D07">
              <w:rPr>
                <w:rFonts w:ascii="Times New Roman" w:hAnsi="Times New Roman" w:cs="Times New Roman"/>
                <w:color w:val="000000" w:themeColor="text1"/>
                <w:lang w:val="en-ID"/>
              </w:rPr>
              <w:t>phải</w:t>
            </w:r>
            <w:proofErr w:type="spellEnd"/>
            <w:r w:rsidRPr="006C2D07">
              <w:rPr>
                <w:rFonts w:ascii="Times New Roman" w:hAnsi="Times New Roman" w:cs="Times New Roman"/>
                <w:color w:val="000000" w:themeColor="text1"/>
                <w:lang w:val="en-ID"/>
              </w:rPr>
              <w:t xml:space="preserve"> </w:t>
            </w:r>
            <w:proofErr w:type="spellStart"/>
            <w:r w:rsidRPr="006C2D07">
              <w:rPr>
                <w:rFonts w:ascii="Times New Roman" w:hAnsi="Times New Roman" w:cs="Times New Roman"/>
                <w:color w:val="000000" w:themeColor="text1"/>
                <w:lang w:val="en-ID"/>
              </w:rPr>
              <w:t>toàn</w:t>
            </w:r>
            <w:proofErr w:type="spellEnd"/>
            <w:r w:rsidRPr="006C2D07">
              <w:rPr>
                <w:rFonts w:ascii="Times New Roman" w:hAnsi="Times New Roman" w:cs="Times New Roman"/>
                <w:color w:val="000000" w:themeColor="text1"/>
                <w:lang w:val="en-ID"/>
              </w:rPr>
              <w:t xml:space="preserve"> </w:t>
            </w:r>
            <w:proofErr w:type="spellStart"/>
            <w:r w:rsidRPr="006C2D07">
              <w:rPr>
                <w:rFonts w:ascii="Times New Roman" w:hAnsi="Times New Roman" w:cs="Times New Roman"/>
                <w:color w:val="000000" w:themeColor="text1"/>
                <w:lang w:val="en-ID"/>
              </w:rPr>
              <w:t>diện</w:t>
            </w:r>
            <w:proofErr w:type="spellEnd"/>
            <w:r w:rsidRPr="006C2D07">
              <w:rPr>
                <w:rFonts w:ascii="Times New Roman" w:hAnsi="Times New Roman" w:cs="Times New Roman"/>
                <w:color w:val="000000" w:themeColor="text1"/>
                <w:lang w:val="en-ID"/>
              </w:rPr>
              <w:t>…</w:t>
            </w:r>
          </w:p>
          <w:p w14:paraId="091EF851" w14:textId="69BEBC99" w:rsidR="00E03018" w:rsidRPr="006C2D07" w:rsidRDefault="00E03018" w:rsidP="00387D89">
            <w:pPr>
              <w:spacing w:line="276" w:lineRule="auto"/>
              <w:ind w:right="47"/>
              <w:contextualSpacing/>
              <w:jc w:val="both"/>
              <w:rPr>
                <w:rFonts w:ascii="Times New Roman" w:hAnsi="Times New Roman" w:cs="Times New Roman"/>
                <w:color w:val="000000" w:themeColor="text1"/>
              </w:rPr>
            </w:pPr>
            <w:r w:rsidRPr="006C2D07">
              <w:rPr>
                <w:rFonts w:ascii="Times New Roman" w:hAnsi="Times New Roman" w:cs="Times New Roman"/>
                <w:color w:val="000000" w:themeColor="text1"/>
              </w:rPr>
              <w:t>- Bài học về mối quan hệ “dân – nước”, gắn liền “cứu nước với cứu dân”… sự nghiệp đổi mới đất nước hiện nay phải “lấy dân làm gốc”, gắn phát triển đất nước với việc nâng cao đời sống của nhân dân, phát huy sức mạnh và khả năng của nhân dân trong công cuộc đổi mới hiện nay…</w:t>
            </w:r>
          </w:p>
          <w:p w14:paraId="0428F965" w14:textId="77777777" w:rsidR="00E03018" w:rsidRPr="006C2D07" w:rsidRDefault="00E03018" w:rsidP="00387D89">
            <w:pPr>
              <w:pStyle w:val="ListParagraph"/>
              <w:spacing w:line="276" w:lineRule="auto"/>
              <w:ind w:left="-49"/>
              <w:jc w:val="both"/>
              <w:rPr>
                <w:rFonts w:ascii="Times New Roman" w:hAnsi="Times New Roman" w:cs="Times New Roman"/>
                <w:color w:val="000000" w:themeColor="text1"/>
              </w:rPr>
            </w:pPr>
            <w:r w:rsidRPr="006C2D07">
              <w:rPr>
                <w:rFonts w:ascii="Times New Roman" w:hAnsi="Times New Roman" w:cs="Times New Roman"/>
                <w:color w:val="000000" w:themeColor="text1"/>
              </w:rPr>
              <w:t>- Bài học về “khai dân trí, chấn dân khí, hậu dân sinh”: muốn đất nước phát triển cần phải chú trọng giáo dục, nâng cao dân trí thông qua giáo dục, tuyên truyền tư tưởng tiến bộ…</w:t>
            </w:r>
          </w:p>
          <w:p w14:paraId="226C43BF" w14:textId="67DF700B" w:rsidR="00E03018" w:rsidRPr="006C2D07" w:rsidRDefault="00E03018" w:rsidP="00387D89">
            <w:pPr>
              <w:spacing w:line="276" w:lineRule="auto"/>
              <w:ind w:right="47" w:firstLine="102"/>
              <w:contextualSpacing/>
              <w:jc w:val="both"/>
              <w:rPr>
                <w:rFonts w:ascii="Times New Roman" w:hAnsi="Times New Roman" w:cs="Times New Roman"/>
                <w:b/>
                <w:iCs/>
                <w:color w:val="000000" w:themeColor="text1"/>
              </w:rPr>
            </w:pPr>
            <w:r w:rsidRPr="006C2D07">
              <w:rPr>
                <w:rFonts w:ascii="Times New Roman" w:hAnsi="Times New Roman" w:cs="Times New Roman"/>
                <w:color w:val="000000" w:themeColor="text1"/>
              </w:rPr>
              <w:t>- Phải xây dựng sức mạnh nội lực, có cơ sở kinh tế - xã hội vững chắc đảm bảo cho đổi mới thành công…</w:t>
            </w:r>
          </w:p>
        </w:tc>
        <w:tc>
          <w:tcPr>
            <w:tcW w:w="989" w:type="dxa"/>
          </w:tcPr>
          <w:p w14:paraId="2E6FBBC6" w14:textId="292A1773" w:rsidR="00E03018" w:rsidRPr="006C2D07" w:rsidRDefault="00E03018" w:rsidP="00387D89">
            <w:pPr>
              <w:spacing w:line="276" w:lineRule="auto"/>
              <w:jc w:val="center"/>
              <w:rPr>
                <w:rFonts w:ascii="Times New Roman" w:hAnsi="Times New Roman" w:cs="Times New Roman"/>
                <w:bCs/>
                <w:color w:val="000000" w:themeColor="text1"/>
              </w:rPr>
            </w:pPr>
            <w:r w:rsidRPr="006C2D07">
              <w:rPr>
                <w:rFonts w:ascii="Times New Roman" w:hAnsi="Times New Roman" w:cs="Times New Roman"/>
                <w:bCs/>
                <w:color w:val="000000" w:themeColor="text1"/>
              </w:rPr>
              <w:t>1,0</w:t>
            </w:r>
          </w:p>
        </w:tc>
      </w:tr>
    </w:tbl>
    <w:p w14:paraId="1C1DE45A" w14:textId="77777777" w:rsidR="005408A5" w:rsidRPr="006C2D07" w:rsidRDefault="005408A5" w:rsidP="00387D89">
      <w:pPr>
        <w:spacing w:line="276" w:lineRule="auto"/>
        <w:rPr>
          <w:rFonts w:ascii="Times New Roman" w:eastAsia="Times New Roman" w:hAnsi="Times New Roman" w:cs="Times New Roman"/>
          <w:color w:val="000000" w:themeColor="text1"/>
        </w:rPr>
      </w:pPr>
    </w:p>
    <w:p w14:paraId="35A96AD5" w14:textId="00A164B6" w:rsidR="00577E43" w:rsidRPr="006C2D07" w:rsidRDefault="00577E43" w:rsidP="00387D89">
      <w:pPr>
        <w:spacing w:line="276" w:lineRule="auto"/>
        <w:jc w:val="both"/>
        <w:rPr>
          <w:rFonts w:ascii="Times New Roman" w:eastAsia="Times New Roman" w:hAnsi="Times New Roman" w:cs="Times New Roman"/>
          <w:color w:val="000000" w:themeColor="text1"/>
        </w:rPr>
      </w:pPr>
    </w:p>
    <w:p w14:paraId="3F743C34" w14:textId="77777777" w:rsidR="00577E43" w:rsidRPr="006C2D07" w:rsidRDefault="00577E43" w:rsidP="00387D89">
      <w:pPr>
        <w:spacing w:line="276" w:lineRule="auto"/>
        <w:jc w:val="both"/>
        <w:rPr>
          <w:rFonts w:ascii="Times New Roman" w:eastAsia="Times New Roman" w:hAnsi="Times New Roman" w:cs="Times New Roman"/>
          <w:color w:val="000000" w:themeColor="text1"/>
        </w:rPr>
      </w:pPr>
    </w:p>
    <w:p w14:paraId="1CCE4B81" w14:textId="57911F54" w:rsidR="00577E43" w:rsidRPr="006C2D07" w:rsidRDefault="00577E43" w:rsidP="00900E31">
      <w:pPr>
        <w:spacing w:line="276" w:lineRule="auto"/>
        <w:rPr>
          <w:rFonts w:ascii="Times New Roman" w:hAnsi="Times New Roman" w:cs="Times New Roman"/>
          <w:color w:val="000000" w:themeColor="text1"/>
        </w:rPr>
      </w:pPr>
    </w:p>
    <w:sectPr w:rsidR="00577E43" w:rsidRPr="006C2D07" w:rsidSect="006C2D07">
      <w:pgSz w:w="12240" w:h="15840"/>
      <w:pgMar w:top="851" w:right="964" w:bottom="873"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50EF7"/>
    <w:multiLevelType w:val="hybridMultilevel"/>
    <w:tmpl w:val="38789D58"/>
    <w:lvl w:ilvl="0" w:tplc="91D8A722">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 w15:restartNumberingAfterBreak="0">
    <w:nsid w:val="5FC14224"/>
    <w:multiLevelType w:val="hybridMultilevel"/>
    <w:tmpl w:val="ED78AC6A"/>
    <w:lvl w:ilvl="0" w:tplc="EB0857E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B1711D0"/>
    <w:multiLevelType w:val="hybridMultilevel"/>
    <w:tmpl w:val="21E8370E"/>
    <w:lvl w:ilvl="0" w:tplc="9140A64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3"/>
    <w:rsid w:val="00106460"/>
    <w:rsid w:val="0033295A"/>
    <w:rsid w:val="00387D89"/>
    <w:rsid w:val="0042282B"/>
    <w:rsid w:val="00487A94"/>
    <w:rsid w:val="004C0372"/>
    <w:rsid w:val="005408A5"/>
    <w:rsid w:val="005479F6"/>
    <w:rsid w:val="00565744"/>
    <w:rsid w:val="00577E43"/>
    <w:rsid w:val="00646FEF"/>
    <w:rsid w:val="00652F4C"/>
    <w:rsid w:val="0067306D"/>
    <w:rsid w:val="006C2D07"/>
    <w:rsid w:val="00745D8B"/>
    <w:rsid w:val="007826ED"/>
    <w:rsid w:val="007D6822"/>
    <w:rsid w:val="00841F93"/>
    <w:rsid w:val="00900E31"/>
    <w:rsid w:val="00947D4E"/>
    <w:rsid w:val="009864E8"/>
    <w:rsid w:val="009F26CB"/>
    <w:rsid w:val="00A50453"/>
    <w:rsid w:val="00AD396D"/>
    <w:rsid w:val="00AF320D"/>
    <w:rsid w:val="00B05A02"/>
    <w:rsid w:val="00B32CE9"/>
    <w:rsid w:val="00BF4C4A"/>
    <w:rsid w:val="00CF5A7F"/>
    <w:rsid w:val="00DC5247"/>
    <w:rsid w:val="00E03018"/>
    <w:rsid w:val="00EB0B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28ACA5BD"/>
  <w15:chartTrackingRefBased/>
  <w15:docId w15:val="{853040DC-898F-D24C-89A6-EF6F841F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7E4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2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82B"/>
    <w:pPr>
      <w:ind w:left="720"/>
      <w:contextualSpacing/>
    </w:pPr>
  </w:style>
  <w:style w:type="paragraph" w:customStyle="1" w:styleId="Body">
    <w:name w:val="Body"/>
    <w:rsid w:val="00A5045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59">
      <w:bodyDiv w:val="1"/>
      <w:marLeft w:val="0"/>
      <w:marRight w:val="0"/>
      <w:marTop w:val="0"/>
      <w:marBottom w:val="0"/>
      <w:divBdr>
        <w:top w:val="none" w:sz="0" w:space="0" w:color="auto"/>
        <w:left w:val="none" w:sz="0" w:space="0" w:color="auto"/>
        <w:bottom w:val="none" w:sz="0" w:space="0" w:color="auto"/>
        <w:right w:val="none" w:sz="0" w:space="0" w:color="auto"/>
      </w:divBdr>
    </w:div>
    <w:div w:id="657614014">
      <w:bodyDiv w:val="1"/>
      <w:marLeft w:val="0"/>
      <w:marRight w:val="0"/>
      <w:marTop w:val="0"/>
      <w:marBottom w:val="0"/>
      <w:divBdr>
        <w:top w:val="none" w:sz="0" w:space="0" w:color="auto"/>
        <w:left w:val="none" w:sz="0" w:space="0" w:color="auto"/>
        <w:bottom w:val="none" w:sz="0" w:space="0" w:color="auto"/>
        <w:right w:val="none" w:sz="0" w:space="0" w:color="auto"/>
      </w:divBdr>
    </w:div>
    <w:div w:id="1110902524">
      <w:bodyDiv w:val="1"/>
      <w:marLeft w:val="0"/>
      <w:marRight w:val="0"/>
      <w:marTop w:val="0"/>
      <w:marBottom w:val="0"/>
      <w:divBdr>
        <w:top w:val="none" w:sz="0" w:space="0" w:color="auto"/>
        <w:left w:val="none" w:sz="0" w:space="0" w:color="auto"/>
        <w:bottom w:val="none" w:sz="0" w:space="0" w:color="auto"/>
        <w:right w:val="none" w:sz="0" w:space="0" w:color="auto"/>
      </w:divBdr>
    </w:div>
    <w:div w:id="1431388790">
      <w:bodyDiv w:val="1"/>
      <w:marLeft w:val="0"/>
      <w:marRight w:val="0"/>
      <w:marTop w:val="0"/>
      <w:marBottom w:val="0"/>
      <w:divBdr>
        <w:top w:val="none" w:sz="0" w:space="0" w:color="auto"/>
        <w:left w:val="none" w:sz="0" w:space="0" w:color="auto"/>
        <w:bottom w:val="none" w:sz="0" w:space="0" w:color="auto"/>
        <w:right w:val="none" w:sz="0" w:space="0" w:color="auto"/>
      </w:divBdr>
    </w:div>
    <w:div w:id="20415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2023-06-22T03:27:00Z</cp:lastPrinted>
  <dcterms:created xsi:type="dcterms:W3CDTF">2023-06-22T03:22:00Z</dcterms:created>
  <dcterms:modified xsi:type="dcterms:W3CDTF">2023-06-27T08:53:00Z</dcterms:modified>
</cp:coreProperties>
</file>