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49" w:rsidRPr="006D33F2" w:rsidRDefault="008C3249" w:rsidP="008C3249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6"/>
          <w:szCs w:val="26"/>
        </w:rPr>
        <w:t xml:space="preserve">          </w:t>
      </w:r>
      <w:r w:rsidR="00A672E6">
        <w:rPr>
          <w:b/>
          <w:sz w:val="28"/>
          <w:szCs w:val="28"/>
        </w:rPr>
        <w:tab/>
      </w:r>
      <w:r w:rsidR="00A672E6">
        <w:rPr>
          <w:b/>
          <w:sz w:val="28"/>
          <w:szCs w:val="28"/>
        </w:rPr>
        <w:tab/>
        <w:t xml:space="preserve">    ĐÁP ÁN</w:t>
      </w:r>
      <w:r>
        <w:rPr>
          <w:b/>
          <w:sz w:val="28"/>
          <w:szCs w:val="28"/>
        </w:rPr>
        <w:t xml:space="preserve"> CHẤM BÀI KIỂM TRA HỌC</w:t>
      </w:r>
      <w:r w:rsidRPr="006D33F2">
        <w:rPr>
          <w:b/>
          <w:sz w:val="28"/>
          <w:szCs w:val="28"/>
        </w:rPr>
        <w:t xml:space="preserve"> KỲ I KHỐI 9</w:t>
      </w:r>
    </w:p>
    <w:p w:rsidR="008C3249" w:rsidRPr="006D33F2" w:rsidRDefault="008C3249" w:rsidP="008C3249">
      <w:pPr>
        <w:spacing w:line="360" w:lineRule="auto"/>
        <w:jc w:val="center"/>
        <w:rPr>
          <w:b/>
          <w:sz w:val="28"/>
          <w:szCs w:val="28"/>
        </w:rPr>
      </w:pPr>
      <w:r w:rsidRPr="006D33F2">
        <w:rPr>
          <w:b/>
          <w:sz w:val="28"/>
          <w:szCs w:val="28"/>
        </w:rPr>
        <w:t>MÔN NGỮ VĂN</w:t>
      </w:r>
    </w:p>
    <w:p w:rsidR="008C3249" w:rsidRPr="00954DB6" w:rsidRDefault="008C3249" w:rsidP="008C3249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DB6323">
        <w:rPr>
          <w:b/>
          <w:sz w:val="28"/>
          <w:szCs w:val="28"/>
        </w:rPr>
        <w:t>NĂM HỌC</w:t>
      </w:r>
      <w:r>
        <w:rPr>
          <w:b/>
          <w:sz w:val="28"/>
          <w:szCs w:val="28"/>
        </w:rPr>
        <w:t xml:space="preserve"> 2021</w:t>
      </w:r>
      <w:r w:rsidRPr="00DB6323">
        <w:rPr>
          <w:b/>
          <w:sz w:val="28"/>
          <w:szCs w:val="28"/>
        </w:rPr>
        <w:t>– 20</w:t>
      </w:r>
      <w:r>
        <w:rPr>
          <w:b/>
          <w:sz w:val="28"/>
          <w:szCs w:val="28"/>
        </w:rPr>
        <w:t>22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6131"/>
        <w:gridCol w:w="1395"/>
      </w:tblGrid>
      <w:tr w:rsidR="008C3249" w:rsidRPr="00D463D5" w:rsidTr="00613A68">
        <w:tc>
          <w:tcPr>
            <w:tcW w:w="7813" w:type="dxa"/>
            <w:gridSpan w:val="2"/>
            <w:shd w:val="clear" w:color="auto" w:fill="auto"/>
            <w:vAlign w:val="center"/>
          </w:tcPr>
          <w:p w:rsidR="008C3249" w:rsidRPr="00D463D5" w:rsidRDefault="008C3249" w:rsidP="00613A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463D5">
              <w:rPr>
                <w:b/>
                <w:sz w:val="28"/>
                <w:szCs w:val="28"/>
              </w:rPr>
              <w:t>HƯỚNG DẪN CHẤM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C3249" w:rsidRPr="00D463D5" w:rsidRDefault="008C3249" w:rsidP="00613A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463D5">
              <w:rPr>
                <w:b/>
                <w:sz w:val="28"/>
                <w:szCs w:val="28"/>
              </w:rPr>
              <w:t>ĐIỂM</w:t>
            </w:r>
          </w:p>
        </w:tc>
      </w:tr>
      <w:tr w:rsidR="008C3249" w:rsidRPr="006D33F2" w:rsidTr="00613A68">
        <w:tc>
          <w:tcPr>
            <w:tcW w:w="1682" w:type="dxa"/>
            <w:shd w:val="clear" w:color="auto" w:fill="auto"/>
            <w:vAlign w:val="center"/>
          </w:tcPr>
          <w:p w:rsidR="008C3249" w:rsidRPr="006D33F2" w:rsidRDefault="008C3249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D33F2"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6131" w:type="dxa"/>
            <w:shd w:val="clear" w:color="auto" w:fill="auto"/>
          </w:tcPr>
          <w:p w:rsidR="008C3249" w:rsidRPr="001647C4" w:rsidRDefault="008C3249" w:rsidP="008C3249">
            <w:pPr>
              <w:numPr>
                <w:ilvl w:val="0"/>
                <w:numId w:val="1"/>
              </w:numPr>
              <w:spacing w:line="360" w:lineRule="auto"/>
              <w:rPr>
                <w:sz w:val="26"/>
                <w:szCs w:val="26"/>
              </w:rPr>
            </w:pPr>
            <w:r w:rsidRPr="001A6412">
              <w:rPr>
                <w:i/>
                <w:sz w:val="28"/>
                <w:szCs w:val="28"/>
                <w:lang w:val="vi-VN"/>
              </w:rPr>
              <w:t>Điều cơ bản làm nên thành công của con người là sự bền bỉ.</w:t>
            </w:r>
          </w:p>
          <w:p w:rsidR="008C3249" w:rsidRPr="001647C4" w:rsidRDefault="008C3249" w:rsidP="008C3249">
            <w:pPr>
              <w:numPr>
                <w:ilvl w:val="0"/>
                <w:numId w:val="1"/>
              </w:num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8"/>
                <w:szCs w:val="28"/>
              </w:rPr>
              <w:t>Lời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nói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trực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tiếp</w:t>
            </w:r>
            <w:proofErr w:type="spellEnd"/>
            <w:r>
              <w:rPr>
                <w:i/>
                <w:sz w:val="28"/>
                <w:szCs w:val="28"/>
              </w:rPr>
              <w:t>:</w:t>
            </w:r>
          </w:p>
          <w:p w:rsidR="008C3249" w:rsidRDefault="008C3249" w:rsidP="00613A68">
            <w:pPr>
              <w:spacing w:line="360" w:lineRule="auto"/>
              <w:ind w:left="420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Chuyển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dẫn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tiếp</w:t>
            </w:r>
            <w:proofErr w:type="spellEnd"/>
            <w:r>
              <w:rPr>
                <w:i/>
                <w:sz w:val="28"/>
                <w:szCs w:val="28"/>
              </w:rPr>
              <w:t>:</w:t>
            </w:r>
          </w:p>
          <w:p w:rsidR="008C3249" w:rsidRPr="001647C4" w:rsidRDefault="008C3249" w:rsidP="008C3249">
            <w:pPr>
              <w:numPr>
                <w:ilvl w:val="0"/>
                <w:numId w:val="1"/>
              </w:numPr>
              <w:spacing w:line="360" w:lineRule="auto"/>
              <w:rPr>
                <w:sz w:val="26"/>
                <w:szCs w:val="26"/>
              </w:rPr>
            </w:pPr>
            <w:r w:rsidRPr="001A6412">
              <w:rPr>
                <w:sz w:val="28"/>
                <w:szCs w:val="28"/>
                <w:lang w:val="vi-VN" w:eastAsia="vi-VN"/>
              </w:rPr>
              <w:t xml:space="preserve">Vì  cuộc chạy marathon là một cuộc chạy dài, người muốn chiến thắng cần nỗ lực </w:t>
            </w:r>
            <w:r w:rsidRPr="00542E16">
              <w:rPr>
                <w:sz w:val="28"/>
                <w:szCs w:val="28"/>
                <w:lang w:val="vi-VN" w:eastAsia="vi-VN"/>
              </w:rPr>
              <w:t>liên tục trong suốt cuộc hành trình. Bền bỉ cũng cần cố gắng liên tục không ngừng nghỉ như thế</w:t>
            </w:r>
            <w:r>
              <w:rPr>
                <w:sz w:val="28"/>
                <w:szCs w:val="28"/>
                <w:lang w:eastAsia="vi-VN"/>
              </w:rPr>
              <w:t>.</w:t>
            </w:r>
          </w:p>
          <w:p w:rsidR="008C3249" w:rsidRPr="008C3249" w:rsidRDefault="008C3249" w:rsidP="008C3249">
            <w:pPr>
              <w:pStyle w:val="Chun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rStyle w:val="Mnh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C3249">
              <w:rPr>
                <w:rStyle w:val="Mnh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Tác dụng của việc liệt kê: </w:t>
            </w:r>
          </w:p>
          <w:p w:rsidR="008C3249" w:rsidRPr="008C3249" w:rsidRDefault="008C3249" w:rsidP="00613A68">
            <w:pPr>
              <w:pStyle w:val="ChunWeb"/>
              <w:spacing w:before="0" w:beforeAutospacing="0" w:after="0" w:afterAutospacing="0" w:line="360" w:lineRule="auto"/>
              <w:jc w:val="both"/>
              <w:rPr>
                <w:rStyle w:val="Mnh"/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 w:eastAsia="vi-VN"/>
              </w:rPr>
            </w:pPr>
            <w:r w:rsidRPr="008C3249">
              <w:rPr>
                <w:rStyle w:val="Mnh"/>
                <w:rFonts w:ascii="Times New Roman" w:hAnsi="Times New Roman" w:cs="Times New Roman"/>
                <w:b w:val="0"/>
                <w:sz w:val="28"/>
                <w:szCs w:val="28"/>
                <w:lang w:val="vi-VN" w:eastAsia="vi-VN"/>
              </w:rPr>
              <w:t>+ Các nhân vật văn học đều rất nổi tiếng, rất quen thuộc và  gần gũi với người đọc, do đó khiến lập luận chặt chẽ, thuyết phục hơn.</w:t>
            </w:r>
          </w:p>
          <w:p w:rsidR="008C3249" w:rsidRDefault="008C3249" w:rsidP="00613A68">
            <w:pPr>
              <w:spacing w:line="360" w:lineRule="auto"/>
              <w:rPr>
                <w:rStyle w:val="Mnh"/>
                <w:b w:val="0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1647C4">
              <w:rPr>
                <w:rStyle w:val="Mnh"/>
                <w:b w:val="0"/>
                <w:sz w:val="28"/>
                <w:szCs w:val="28"/>
                <w:bdr w:val="none" w:sz="0" w:space="0" w:color="auto" w:frame="1"/>
                <w:lang w:val="vi-VN" w:eastAsia="vi-VN"/>
              </w:rPr>
              <w:t>+</w:t>
            </w:r>
            <w:r>
              <w:rPr>
                <w:rStyle w:val="Mnh"/>
                <w:b w:val="0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1647C4">
              <w:rPr>
                <w:rStyle w:val="Mnh"/>
                <w:b w:val="0"/>
                <w:sz w:val="28"/>
                <w:szCs w:val="28"/>
                <w:bdr w:val="none" w:sz="0" w:space="0" w:color="auto" w:frame="1"/>
                <w:lang w:val="vi-VN" w:eastAsia="vi-VN"/>
              </w:rPr>
              <w:t>Nhấn mạnh vào dẫn chứng lập luận, tăng sức thuyết phục bởi các nhân vật ấy đều là kết quả của sự bền bỉ, nỗ lực  của các nhà văn.</w:t>
            </w:r>
          </w:p>
          <w:p w:rsidR="00F66F72" w:rsidRPr="003762DE" w:rsidRDefault="00F66F72" w:rsidP="00F66F72">
            <w:pPr>
              <w:pStyle w:val="Chun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</w:pPr>
            <w:bookmarkStart w:id="0" w:name="_GoBack"/>
            <w:bookmarkEnd w:id="0"/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Viết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đúng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hình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thức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đoạn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văn</w:t>
            </w:r>
            <w:proofErr w:type="spellEnd"/>
          </w:p>
          <w:p w:rsidR="008C3249" w:rsidRPr="003762DE" w:rsidRDefault="003762DE" w:rsidP="00F66F72">
            <w:pPr>
              <w:pStyle w:val="ChunWeb"/>
              <w:spacing w:before="0" w:beforeAutospacing="0" w:after="0" w:afterAutospacing="0" w:line="360" w:lineRule="auto"/>
              <w:ind w:left="60"/>
              <w:jc w:val="both"/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</w:pP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Tùy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theo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cách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diễn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đạt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của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học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sinh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miễn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đúng</w:t>
            </w:r>
            <w:proofErr w:type="spellEnd"/>
            <w:r w:rsidRPr="003762DE"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ý</w:t>
            </w:r>
            <w:r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, GK </w:t>
            </w:r>
            <w:proofErr w:type="spellStart"/>
            <w:r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cân</w:t>
            </w:r>
            <w:proofErr w:type="spellEnd"/>
            <w:r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nhắc</w:t>
            </w:r>
            <w:proofErr w:type="spellEnd"/>
            <w:r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cho</w:t>
            </w:r>
            <w:proofErr w:type="spellEnd"/>
            <w:r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điểm</w:t>
            </w:r>
            <w:proofErr w:type="spellEnd"/>
            <w:r>
              <w:rPr>
                <w:rStyle w:val="Mnh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  <w:t>.</w:t>
            </w:r>
          </w:p>
          <w:p w:rsidR="008C3249" w:rsidRPr="00565B85" w:rsidRDefault="008C3249" w:rsidP="00613A68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rStyle w:val="Mnh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Style w:val="Mnh"/>
                <w:sz w:val="28"/>
                <w:szCs w:val="28"/>
                <w:lang w:eastAsia="vi-VN"/>
              </w:rPr>
              <w:t xml:space="preserve"> ý: HS </w:t>
            </w:r>
            <w:proofErr w:type="spellStart"/>
            <w:r>
              <w:rPr>
                <w:rStyle w:val="Mnh"/>
                <w:sz w:val="28"/>
                <w:szCs w:val="28"/>
                <w:lang w:eastAsia="vi-VN"/>
              </w:rPr>
              <w:t>diễn</w:t>
            </w:r>
            <w:proofErr w:type="spellEnd"/>
            <w:r>
              <w:rPr>
                <w:rStyle w:val="Mnh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Style w:val="Mnh"/>
                <w:sz w:val="28"/>
                <w:szCs w:val="28"/>
                <w:lang w:eastAsia="vi-VN"/>
              </w:rPr>
              <w:t>đạt</w:t>
            </w:r>
            <w:proofErr w:type="spellEnd"/>
            <w:r>
              <w:rPr>
                <w:rStyle w:val="Mnh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Style w:val="Mnh"/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rStyle w:val="Mnh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Style w:val="Mnh"/>
                <w:sz w:val="28"/>
                <w:szCs w:val="28"/>
                <w:lang w:eastAsia="vi-VN"/>
              </w:rPr>
              <w:t>đoạn</w:t>
            </w:r>
            <w:proofErr w:type="spellEnd"/>
            <w:r>
              <w:rPr>
                <w:rStyle w:val="Mnh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Style w:val="Mnh"/>
                <w:sz w:val="28"/>
                <w:szCs w:val="28"/>
                <w:lang w:eastAsia="vi-VN"/>
              </w:rPr>
              <w:t>văn</w:t>
            </w:r>
            <w:proofErr w:type="spellEnd"/>
            <w:r>
              <w:rPr>
                <w:rStyle w:val="Mnh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  <w:r w:rsidRPr="006D33F2">
              <w:rPr>
                <w:sz w:val="26"/>
                <w:szCs w:val="26"/>
              </w:rPr>
              <w:t xml:space="preserve">1đ </w:t>
            </w:r>
          </w:p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  <w:r w:rsidRPr="006D33F2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7</w:t>
            </w:r>
            <w:r w:rsidRPr="006D33F2">
              <w:rPr>
                <w:sz w:val="26"/>
                <w:szCs w:val="26"/>
              </w:rPr>
              <w:t>5đ</w:t>
            </w:r>
          </w:p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  <w:r w:rsidRPr="006D33F2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7</w:t>
            </w:r>
            <w:r w:rsidRPr="006D33F2">
              <w:rPr>
                <w:sz w:val="26"/>
                <w:szCs w:val="26"/>
              </w:rPr>
              <w:t>5 đ</w:t>
            </w:r>
          </w:p>
          <w:p w:rsidR="003762DE" w:rsidRDefault="003762DE" w:rsidP="00613A68">
            <w:pPr>
              <w:spacing w:line="360" w:lineRule="auto"/>
              <w:rPr>
                <w:sz w:val="26"/>
                <w:szCs w:val="26"/>
              </w:rPr>
            </w:pPr>
          </w:p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  <w:r w:rsidRPr="006D33F2">
              <w:rPr>
                <w:sz w:val="26"/>
                <w:szCs w:val="26"/>
              </w:rPr>
              <w:t>1đ</w:t>
            </w:r>
          </w:p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  <w:p w:rsidR="008C3249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  <w:p w:rsidR="008C3249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  <w:p w:rsidR="008C3249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  <w:p w:rsidR="008C3249" w:rsidRDefault="008C3249" w:rsidP="00613A68">
            <w:pPr>
              <w:spacing w:line="360" w:lineRule="auto"/>
              <w:rPr>
                <w:sz w:val="26"/>
                <w:szCs w:val="26"/>
              </w:rPr>
            </w:pPr>
            <w:r w:rsidRPr="006D33F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.5</w:t>
            </w:r>
            <w:r w:rsidRPr="006D33F2">
              <w:rPr>
                <w:sz w:val="26"/>
                <w:szCs w:val="26"/>
              </w:rPr>
              <w:t>đ</w:t>
            </w:r>
          </w:p>
          <w:p w:rsidR="008C3249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  <w:p w:rsidR="008C3249" w:rsidRDefault="000747FA" w:rsidP="00613A6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cần</w:t>
            </w:r>
            <w:proofErr w:type="spellEnd"/>
            <w:r>
              <w:rPr>
                <w:sz w:val="26"/>
                <w:szCs w:val="26"/>
              </w:rPr>
              <w:t xml:space="preserve"> 1 ý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trọn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8C3249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  <w:p w:rsidR="008C3249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2đ</w:t>
            </w:r>
          </w:p>
        </w:tc>
      </w:tr>
      <w:tr w:rsidR="008C3249" w:rsidRPr="006D33F2" w:rsidTr="00613A68">
        <w:tc>
          <w:tcPr>
            <w:tcW w:w="1682" w:type="dxa"/>
            <w:vMerge w:val="restart"/>
            <w:shd w:val="clear" w:color="auto" w:fill="auto"/>
            <w:vAlign w:val="center"/>
          </w:tcPr>
          <w:p w:rsidR="008C3249" w:rsidRPr="006D33F2" w:rsidRDefault="008C3249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6131" w:type="dxa"/>
            <w:shd w:val="clear" w:color="auto" w:fill="auto"/>
          </w:tcPr>
          <w:p w:rsidR="008C3249" w:rsidRPr="006D33F2" w:rsidRDefault="008C3249" w:rsidP="00613A68">
            <w:pPr>
              <w:pStyle w:val="ListParagraph"/>
              <w:tabs>
                <w:tab w:val="right" w:leader="dot" w:pos="9639"/>
              </w:tabs>
              <w:spacing w:after="0" w:line="400" w:lineRule="exact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6D33F2">
              <w:rPr>
                <w:rFonts w:ascii="Times New Roman" w:hAnsi="Times New Roman"/>
                <w:b/>
                <w:sz w:val="26"/>
                <w:szCs w:val="26"/>
              </w:rPr>
              <w:t>a. Yêu cầu về kĩ năng:</w:t>
            </w:r>
          </w:p>
          <w:p w:rsidR="008C3249" w:rsidRPr="00C06F9E" w:rsidRDefault="008C3249" w:rsidP="00613A68">
            <w:pPr>
              <w:pStyle w:val="ListParagraph"/>
              <w:tabs>
                <w:tab w:val="right" w:leader="dot" w:pos="9639"/>
              </w:tabs>
              <w:spacing w:after="0" w:line="400" w:lineRule="exact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D33F2">
              <w:rPr>
                <w:rFonts w:ascii="Times New Roman" w:hAnsi="Times New Roman"/>
                <w:sz w:val="26"/>
                <w:szCs w:val="26"/>
              </w:rPr>
              <w:t>- Viế</w:t>
            </w:r>
            <w:r>
              <w:rPr>
                <w:rFonts w:ascii="Times New Roman" w:hAnsi="Times New Roman"/>
                <w:sz w:val="26"/>
                <w:szCs w:val="26"/>
              </w:rPr>
              <w:t>t đúng kiểu văn đóng vai nhân vật</w:t>
            </w:r>
            <w:r w:rsidRPr="006D33F2">
              <w:rPr>
                <w:rFonts w:ascii="Times New Roman" w:hAnsi="Times New Roman"/>
                <w:sz w:val="26"/>
                <w:szCs w:val="26"/>
              </w:rPr>
              <w:t xml:space="preserve"> văn học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8C3249" w:rsidRPr="006D33F2" w:rsidRDefault="008C3249" w:rsidP="00613A68">
            <w:pPr>
              <w:pStyle w:val="ListParagraph"/>
              <w:tabs>
                <w:tab w:val="center" w:pos="4340"/>
              </w:tabs>
              <w:spacing w:after="0" w:line="400" w:lineRule="exact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D33F2">
              <w:rPr>
                <w:rFonts w:ascii="Times New Roman" w:hAnsi="Times New Roman"/>
                <w:sz w:val="26"/>
                <w:szCs w:val="26"/>
              </w:rPr>
              <w:t>- Bố cục rõ ràng, ý sáng rõ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6D33F2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8C3249" w:rsidRPr="00C06F9E" w:rsidRDefault="008C3249" w:rsidP="00613A68">
            <w:pPr>
              <w:pStyle w:val="ListParagraph"/>
              <w:tabs>
                <w:tab w:val="right" w:leader="dot" w:pos="9639"/>
              </w:tabs>
              <w:spacing w:after="0" w:line="400" w:lineRule="exact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D33F2">
              <w:rPr>
                <w:rFonts w:ascii="Times New Roman" w:hAnsi="Times New Roman"/>
                <w:sz w:val="26"/>
                <w:szCs w:val="26"/>
              </w:rPr>
              <w:t>- Văn trôi chảy, mạch lạc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C3249" w:rsidRPr="006D33F2" w:rsidTr="00613A68">
        <w:tc>
          <w:tcPr>
            <w:tcW w:w="1682" w:type="dxa"/>
            <w:vMerge/>
            <w:shd w:val="clear" w:color="auto" w:fill="auto"/>
            <w:vAlign w:val="center"/>
          </w:tcPr>
          <w:p w:rsidR="008C3249" w:rsidRPr="006D33F2" w:rsidRDefault="008C3249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31" w:type="dxa"/>
            <w:shd w:val="clear" w:color="auto" w:fill="auto"/>
          </w:tcPr>
          <w:p w:rsidR="008C3249" w:rsidRPr="006D33F2" w:rsidRDefault="008C3249" w:rsidP="00613A68">
            <w:pPr>
              <w:pStyle w:val="ListParagraph"/>
              <w:tabs>
                <w:tab w:val="right" w:leader="dot" w:pos="9639"/>
              </w:tabs>
              <w:spacing w:after="0" w:line="400" w:lineRule="exact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6D33F2">
              <w:rPr>
                <w:rFonts w:ascii="Times New Roman" w:hAnsi="Times New Roman"/>
                <w:b/>
                <w:sz w:val="26"/>
                <w:szCs w:val="26"/>
              </w:rPr>
              <w:t xml:space="preserve">b. Yêu cầu về kiến thức: </w:t>
            </w:r>
          </w:p>
        </w:tc>
        <w:tc>
          <w:tcPr>
            <w:tcW w:w="1395" w:type="dxa"/>
            <w:shd w:val="clear" w:color="auto" w:fill="auto"/>
          </w:tcPr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C3249" w:rsidRPr="006D33F2" w:rsidTr="00613A68">
        <w:tc>
          <w:tcPr>
            <w:tcW w:w="1682" w:type="dxa"/>
            <w:vMerge/>
            <w:shd w:val="clear" w:color="auto" w:fill="auto"/>
            <w:vAlign w:val="center"/>
          </w:tcPr>
          <w:p w:rsidR="008C3249" w:rsidRPr="006D33F2" w:rsidRDefault="008C3249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31" w:type="dxa"/>
            <w:shd w:val="clear" w:color="auto" w:fill="auto"/>
          </w:tcPr>
          <w:p w:rsidR="008C3249" w:rsidRPr="00203ADA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6D33F2">
              <w:rPr>
                <w:sz w:val="26"/>
                <w:szCs w:val="26"/>
              </w:rPr>
              <w:t>- MB: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C3249" w:rsidRPr="00203ADA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</w:p>
        </w:tc>
        <w:tc>
          <w:tcPr>
            <w:tcW w:w="1395" w:type="dxa"/>
            <w:shd w:val="clear" w:color="auto" w:fill="auto"/>
          </w:tcPr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  <w:r w:rsidRPr="006D33F2">
              <w:rPr>
                <w:sz w:val="26"/>
                <w:szCs w:val="26"/>
              </w:rPr>
              <w:lastRenderedPageBreak/>
              <w:t>0.5đ</w:t>
            </w:r>
          </w:p>
        </w:tc>
      </w:tr>
      <w:tr w:rsidR="008C3249" w:rsidRPr="006D33F2" w:rsidTr="00613A68">
        <w:tc>
          <w:tcPr>
            <w:tcW w:w="1682" w:type="dxa"/>
            <w:vMerge/>
            <w:shd w:val="clear" w:color="auto" w:fill="auto"/>
            <w:vAlign w:val="center"/>
          </w:tcPr>
          <w:p w:rsidR="008C3249" w:rsidRPr="006D33F2" w:rsidRDefault="008C3249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31" w:type="dxa"/>
            <w:shd w:val="clear" w:color="auto" w:fill="auto"/>
          </w:tcPr>
          <w:p w:rsidR="008C3249" w:rsidRDefault="008C3249" w:rsidP="00613A68">
            <w:pPr>
              <w:pStyle w:val="ListParagraph"/>
              <w:tabs>
                <w:tab w:val="right" w:leader="dot" w:pos="9639"/>
              </w:tabs>
              <w:spacing w:after="0" w:line="360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6D33F2">
              <w:rPr>
                <w:rFonts w:ascii="Times New Roman" w:hAnsi="Times New Roman"/>
                <w:sz w:val="26"/>
                <w:szCs w:val="26"/>
              </w:rPr>
              <w:t xml:space="preserve">- TB: </w:t>
            </w:r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>
              <w:rPr>
                <w:b/>
                <w:bCs/>
                <w:color w:val="444444"/>
                <w:sz w:val="28"/>
                <w:szCs w:val="23"/>
              </w:rPr>
              <w:t xml:space="preserve">-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Giới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thiệu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hoàn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cảnh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>:</w:t>
            </w:r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 xml:space="preserve">+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từ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nhỏ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đã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không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biết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mặt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vì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cha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phải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chiến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trường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>.</w:t>
            </w:r>
          </w:p>
          <w:p w:rsidR="008C3249" w:rsidRPr="003C6B51" w:rsidRDefault="008C3249" w:rsidP="00613A68">
            <w:pPr>
              <w:pStyle w:val="ListParagraph"/>
              <w:tabs>
                <w:tab w:val="right" w:leader="dot" w:pos="9639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C6B51">
              <w:rPr>
                <w:rFonts w:ascii="Times New Roman" w:hAnsi="Times New Roman"/>
                <w:color w:val="444444"/>
                <w:sz w:val="28"/>
                <w:szCs w:val="23"/>
              </w:rPr>
              <w:t>+ Được mẹ nuôi dưỡng, chỉ được xem ảnh chụp và hình dung ra ba trong tưởng tượng.</w:t>
            </w:r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-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Khi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về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nghỉ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phép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>:</w:t>
            </w:r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 xml:space="preserve">+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Mong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ngóng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và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trông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đợi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nhưng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khi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nhìn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thấy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người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đàn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ông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với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vết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sẹo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dài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,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không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giống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như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trong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những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bức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hình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thì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đẩy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ra.</w:t>
            </w:r>
            <w:proofErr w:type="spellEnd"/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>+ 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nhất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định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không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chịu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gọi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tiếng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và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luôn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đối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xử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lạnh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nhạt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với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ông</w:t>
            </w:r>
            <w:proofErr w:type="spellEnd"/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 xml:space="preserve">+ Ba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đối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xử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với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rất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tốt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và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rất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yêu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thương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dù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không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nhận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ông</w:t>
            </w:r>
            <w:proofErr w:type="spellEnd"/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-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Khi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phải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đi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sau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khi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kết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thúc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kỳ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nghỉ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phép</w:t>
            </w:r>
            <w:proofErr w:type="spellEnd"/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 xml:space="preserve">+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hất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văng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trứng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cá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vào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mặt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,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bị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mắng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,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chạy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về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khóc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với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bà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ngoại</w:t>
            </w:r>
            <w:proofErr w:type="spellEnd"/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 xml:space="preserve">+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được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bà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ngoại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giải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thích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về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vết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sẹo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của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 xml:space="preserve">+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Tôi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cảm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thấy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hối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hận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và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thương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 xml:space="preserve">+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Lưu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luyến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,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không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để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cho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đi</w:t>
            </w:r>
            <w:proofErr w:type="spellEnd"/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-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Nghe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tin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hy</w:t>
            </w:r>
            <w:proofErr w:type="spellEnd"/>
            <w:r w:rsidRPr="0019047D">
              <w:rPr>
                <w:b/>
                <w:bCs/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b/>
                <w:bCs/>
                <w:color w:val="444444"/>
                <w:sz w:val="28"/>
                <w:szCs w:val="23"/>
              </w:rPr>
              <w:t>sinh</w:t>
            </w:r>
            <w:proofErr w:type="spellEnd"/>
          </w:p>
          <w:p w:rsidR="008C3249" w:rsidRPr="0019047D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 xml:space="preserve">+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Cảm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xúc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: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rụng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rời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tay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chân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,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khó</w:t>
            </w:r>
            <w:r>
              <w:rPr>
                <w:color w:val="444444"/>
                <w:sz w:val="28"/>
                <w:szCs w:val="23"/>
              </w:rPr>
              <w:t>c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rất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nhiều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.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Nhớ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</w:p>
          <w:p w:rsidR="008C3249" w:rsidRPr="00203ADA" w:rsidRDefault="008C3249" w:rsidP="00613A68">
            <w:pPr>
              <w:jc w:val="both"/>
              <w:rPr>
                <w:color w:val="444444"/>
                <w:sz w:val="28"/>
                <w:szCs w:val="23"/>
              </w:rPr>
            </w:pPr>
            <w:r w:rsidRPr="0019047D">
              <w:rPr>
                <w:color w:val="444444"/>
                <w:sz w:val="28"/>
                <w:szCs w:val="23"/>
              </w:rPr>
              <w:t xml:space="preserve">+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Trân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trọng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kỷ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vật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của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ba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</w:rPr>
              <w:t>là</w:t>
            </w:r>
            <w:proofErr w:type="spellEnd"/>
            <w:r w:rsidRPr="0019047D">
              <w:rPr>
                <w:color w:val="444444"/>
                <w:sz w:val="28"/>
                <w:szCs w:val="23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"https://doctailieu.com/chiec-luoc-nga-c4689" </w:instrText>
            </w:r>
            <w:r>
              <w:fldChar w:fldCharType="separate"/>
            </w:r>
            <w:r w:rsidRPr="0019047D">
              <w:rPr>
                <w:color w:val="444444"/>
                <w:sz w:val="28"/>
                <w:szCs w:val="23"/>
                <w:u w:val="single"/>
              </w:rPr>
              <w:t>chiếc</w:t>
            </w:r>
            <w:proofErr w:type="spellEnd"/>
            <w:r w:rsidRPr="0019047D">
              <w:rPr>
                <w:color w:val="444444"/>
                <w:sz w:val="28"/>
                <w:szCs w:val="23"/>
                <w:u w:val="single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  <w:u w:val="single"/>
              </w:rPr>
              <w:t>lược</w:t>
            </w:r>
            <w:proofErr w:type="spellEnd"/>
            <w:r w:rsidRPr="0019047D">
              <w:rPr>
                <w:color w:val="444444"/>
                <w:sz w:val="28"/>
                <w:szCs w:val="23"/>
                <w:u w:val="single"/>
              </w:rPr>
              <w:t xml:space="preserve"> </w:t>
            </w:r>
            <w:proofErr w:type="spellStart"/>
            <w:r w:rsidRPr="0019047D">
              <w:rPr>
                <w:color w:val="444444"/>
                <w:sz w:val="28"/>
                <w:szCs w:val="23"/>
                <w:u w:val="single"/>
              </w:rPr>
              <w:t>ngà</w:t>
            </w:r>
            <w:proofErr w:type="spellEnd"/>
            <w:r>
              <w:rPr>
                <w:color w:val="444444"/>
                <w:sz w:val="28"/>
                <w:szCs w:val="23"/>
                <w:u w:val="single"/>
              </w:rPr>
              <w:fldChar w:fldCharType="end"/>
            </w:r>
          </w:p>
        </w:tc>
        <w:tc>
          <w:tcPr>
            <w:tcW w:w="1395" w:type="dxa"/>
            <w:shd w:val="clear" w:color="auto" w:fill="auto"/>
          </w:tcPr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6D33F2">
              <w:rPr>
                <w:sz w:val="26"/>
                <w:szCs w:val="26"/>
              </w:rPr>
              <w:t>đ</w:t>
            </w:r>
          </w:p>
        </w:tc>
      </w:tr>
      <w:tr w:rsidR="008C3249" w:rsidRPr="006D33F2" w:rsidTr="00613A68">
        <w:tc>
          <w:tcPr>
            <w:tcW w:w="1682" w:type="dxa"/>
            <w:vMerge/>
            <w:shd w:val="clear" w:color="auto" w:fill="auto"/>
            <w:vAlign w:val="center"/>
          </w:tcPr>
          <w:p w:rsidR="008C3249" w:rsidRPr="006D33F2" w:rsidRDefault="008C3249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31" w:type="dxa"/>
            <w:shd w:val="clear" w:color="auto" w:fill="auto"/>
          </w:tcPr>
          <w:p w:rsidR="008C3249" w:rsidRPr="006D33F2" w:rsidRDefault="008C3249" w:rsidP="00613A68">
            <w:pPr>
              <w:pStyle w:val="ListParagraph"/>
              <w:tabs>
                <w:tab w:val="right" w:leader="dot" w:pos="9639"/>
              </w:tabs>
              <w:spacing w:after="0" w:line="360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3C6B51">
              <w:rPr>
                <w:rFonts w:ascii="Times New Roman" w:hAnsi="Times New Roman"/>
                <w:b/>
                <w:sz w:val="26"/>
                <w:szCs w:val="26"/>
              </w:rPr>
              <w:t>KB</w:t>
            </w:r>
            <w:r w:rsidRPr="006D33F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090C6E">
              <w:rPr>
                <w:rFonts w:ascii="Times New Roman" w:eastAsia="Times New Roman" w:hAnsi="Times New Roman"/>
                <w:color w:val="262626"/>
                <w:sz w:val="28"/>
                <w:szCs w:val="23"/>
              </w:rPr>
              <w:t>Cảm nghĩ về câu chuyện</w:t>
            </w:r>
          </w:p>
        </w:tc>
        <w:tc>
          <w:tcPr>
            <w:tcW w:w="1395" w:type="dxa"/>
            <w:shd w:val="clear" w:color="auto" w:fill="auto"/>
          </w:tcPr>
          <w:p w:rsidR="008C3249" w:rsidRPr="006D33F2" w:rsidRDefault="008C3249" w:rsidP="00613A68">
            <w:pPr>
              <w:spacing w:line="360" w:lineRule="auto"/>
              <w:rPr>
                <w:sz w:val="26"/>
                <w:szCs w:val="26"/>
              </w:rPr>
            </w:pPr>
            <w:r w:rsidRPr="006D33F2">
              <w:rPr>
                <w:sz w:val="26"/>
                <w:szCs w:val="26"/>
              </w:rPr>
              <w:t>0.5đ</w:t>
            </w:r>
          </w:p>
        </w:tc>
      </w:tr>
    </w:tbl>
    <w:p w:rsidR="008C3249" w:rsidRPr="006D33F2" w:rsidRDefault="008C3249" w:rsidP="008C3249">
      <w:pPr>
        <w:spacing w:line="360" w:lineRule="auto"/>
        <w:rPr>
          <w:sz w:val="26"/>
          <w:szCs w:val="26"/>
        </w:rPr>
      </w:pPr>
    </w:p>
    <w:p w:rsidR="00674A37" w:rsidRPr="008C3249" w:rsidRDefault="00674A37" w:rsidP="008C3249">
      <w:pPr>
        <w:pStyle w:val="NoSpacing"/>
        <w:rPr>
          <w:rFonts w:ascii="Times New Roman" w:hAnsi="Times New Roman" w:cs="Times New Roman"/>
          <w:sz w:val="28"/>
        </w:rPr>
      </w:pPr>
    </w:p>
    <w:sectPr w:rsidR="00674A37" w:rsidRPr="008C3249" w:rsidSect="008C3249">
      <w:pgSz w:w="12240" w:h="15840"/>
      <w:pgMar w:top="1152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15188"/>
    <w:multiLevelType w:val="hybridMultilevel"/>
    <w:tmpl w:val="CECAA07A"/>
    <w:lvl w:ilvl="0" w:tplc="B67ADB0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49"/>
    <w:rsid w:val="000747FA"/>
    <w:rsid w:val="003762DE"/>
    <w:rsid w:val="00674A37"/>
    <w:rsid w:val="008C3249"/>
    <w:rsid w:val="00A672E6"/>
    <w:rsid w:val="00F6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249"/>
    <w:pPr>
      <w:spacing w:after="0" w:line="240" w:lineRule="auto"/>
    </w:p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rsid w:val="008C3249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8C324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character" w:customStyle="1" w:styleId="ChunWebChar">
    <w:name w:val="Chuẩn (Web) Char"/>
    <w:link w:val="ChunWeb"/>
    <w:locked/>
    <w:rsid w:val="008C3249"/>
    <w:rPr>
      <w:szCs w:val="24"/>
    </w:rPr>
  </w:style>
  <w:style w:type="paragraph" w:customStyle="1" w:styleId="ChunWeb">
    <w:name w:val="Chuẩn (Web)"/>
    <w:basedOn w:val="Normal"/>
    <w:link w:val="ChunWebChar"/>
    <w:rsid w:val="008C3249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</w:rPr>
  </w:style>
  <w:style w:type="character" w:customStyle="1" w:styleId="Mnh">
    <w:name w:val="Mạnh"/>
    <w:qFormat/>
    <w:rsid w:val="008C32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249"/>
    <w:pPr>
      <w:spacing w:after="0" w:line="240" w:lineRule="auto"/>
    </w:p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rsid w:val="008C3249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8C324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character" w:customStyle="1" w:styleId="ChunWebChar">
    <w:name w:val="Chuẩn (Web) Char"/>
    <w:link w:val="ChunWeb"/>
    <w:locked/>
    <w:rsid w:val="008C3249"/>
    <w:rPr>
      <w:szCs w:val="24"/>
    </w:rPr>
  </w:style>
  <w:style w:type="paragraph" w:customStyle="1" w:styleId="ChunWeb">
    <w:name w:val="Chuẩn (Web)"/>
    <w:basedOn w:val="Normal"/>
    <w:link w:val="ChunWebChar"/>
    <w:rsid w:val="008C3249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</w:rPr>
  </w:style>
  <w:style w:type="character" w:customStyle="1" w:styleId="Mnh">
    <w:name w:val="Mạnh"/>
    <w:qFormat/>
    <w:rsid w:val="008C3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dc:description/>
  <cp:lastModifiedBy>COMPUTER</cp:lastModifiedBy>
  <cp:revision>5</cp:revision>
  <dcterms:created xsi:type="dcterms:W3CDTF">2021-12-31T13:19:00Z</dcterms:created>
  <dcterms:modified xsi:type="dcterms:W3CDTF">2022-01-03T13:43:00Z</dcterms:modified>
</cp:coreProperties>
</file>