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4A0" w:firstRow="1" w:lastRow="0" w:firstColumn="1" w:lastColumn="0" w:noHBand="0" w:noVBand="1"/>
      </w:tblPr>
      <w:tblGrid>
        <w:gridCol w:w="4113"/>
        <w:gridCol w:w="5355"/>
      </w:tblGrid>
      <w:tr w:rsidR="00FB5630" w:rsidRPr="00792741" w14:paraId="69E8F9C0" w14:textId="77777777" w:rsidTr="00710394">
        <w:tc>
          <w:tcPr>
            <w:tcW w:w="4113" w:type="dxa"/>
          </w:tcPr>
          <w:p w14:paraId="399A8DE1" w14:textId="14437300" w:rsidR="00F5781B" w:rsidRPr="00792741" w:rsidRDefault="00C674B8" w:rsidP="00710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Sở</w:t>
            </w:r>
            <w:r w:rsidR="00F5781B" w:rsidRPr="0079274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 GD&amp;ĐT </w:t>
            </w:r>
            <w:r w:rsidR="00F20268" w:rsidRPr="0079274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__________</w:t>
            </w:r>
          </w:p>
        </w:tc>
        <w:tc>
          <w:tcPr>
            <w:tcW w:w="5355" w:type="dxa"/>
          </w:tcPr>
          <w:p w14:paraId="7941BC7D" w14:textId="77777777" w:rsidR="00F5781B" w:rsidRPr="00792741" w:rsidRDefault="00F5781B" w:rsidP="00710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CỘNG HÒA XÃ HỘI CHỦ NGHĨA VIỆT NAM</w:t>
            </w:r>
          </w:p>
        </w:tc>
      </w:tr>
      <w:tr w:rsidR="00FB5630" w:rsidRPr="00792741" w14:paraId="127AE7F0" w14:textId="77777777" w:rsidTr="00710394">
        <w:tc>
          <w:tcPr>
            <w:tcW w:w="4113" w:type="dxa"/>
          </w:tcPr>
          <w:p w14:paraId="29C21BC9" w14:textId="5DD17F07" w:rsidR="00F5781B" w:rsidRPr="00792741" w:rsidRDefault="00623C14" w:rsidP="00710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TRƯỜNG THCS</w:t>
            </w:r>
            <w:r w:rsidR="00F5781B" w:rsidRPr="00792741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F20268" w:rsidRPr="00792741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__________</w:t>
            </w:r>
          </w:p>
        </w:tc>
        <w:tc>
          <w:tcPr>
            <w:tcW w:w="5355" w:type="dxa"/>
          </w:tcPr>
          <w:p w14:paraId="16B0AA1D" w14:textId="77777777" w:rsidR="00F5781B" w:rsidRPr="00792741" w:rsidRDefault="00F5781B" w:rsidP="00710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r w:rsidRPr="00792741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Độc lập – Tự do – Hạnh phúc</w:t>
            </w:r>
          </w:p>
        </w:tc>
      </w:tr>
      <w:tr w:rsidR="00FB5630" w:rsidRPr="00792741" w14:paraId="0922FFD2" w14:textId="77777777" w:rsidTr="00710394">
        <w:tc>
          <w:tcPr>
            <w:tcW w:w="4113" w:type="dxa"/>
          </w:tcPr>
          <w:p w14:paraId="1020AE05" w14:textId="4DF7B033" w:rsidR="00F5781B" w:rsidRPr="00792741" w:rsidRDefault="00CF186B" w:rsidP="00710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r w:rsidRPr="00792741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TỔ</w:t>
            </w:r>
            <w:r w:rsidR="00F5781B" w:rsidRPr="00792741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: TIẾNG ANH</w:t>
            </w:r>
          </w:p>
        </w:tc>
        <w:tc>
          <w:tcPr>
            <w:tcW w:w="5355" w:type="dxa"/>
          </w:tcPr>
          <w:p w14:paraId="50C0A266" w14:textId="77777777" w:rsidR="00F5781B" w:rsidRPr="00792741" w:rsidRDefault="00F5781B" w:rsidP="00710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r w:rsidRPr="00792741">
              <w:rPr>
                <w:rFonts w:ascii="Times New Roman" w:eastAsia="Times New Roman" w:hAnsi="Times New Roman"/>
                <w:b/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6EA7F2" wp14:editId="3B2DA8AF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25400</wp:posOffset>
                      </wp:positionV>
                      <wp:extent cx="1914525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D95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3.85pt;margin-top:2pt;width:15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0YzgEAAIsDAAAOAAAAZHJzL2Uyb0RvYy54bWysU8Fu2zAMvQ/YPwi6L46DdViNOMWQrrt0&#10;W4B0H8BIsi1MFgVKiZO/H6Um6brdhvkgiCL5yPdIL++OoxMHQ9Gib2U9m0thvEJtfd/KH08P7z5K&#10;ERN4DQ69aeXJRHm3evtmOYXGLHBApw0JBvGxmUIrh5RCU1VRDWaEOMNgPDs7pBESm9RXmmBi9NFV&#10;i/n8QzUh6UCoTIz8ev/slKuC33VGpe9dF00SrpXcWyonlXOXz2q1hKYnCINV5zbgH7oYwXoueoW6&#10;hwRiT/YvqNEqwohdmikcK+w6q0zhwGzq+R9stgMEU7iwODFcZYr/D1Z9O2xIWM2zk8LDyCPaJgLb&#10;D0l8IsJJrNF7lhFJ1FmtKcSGk9Z+Q5mvOvpteET1MwqP6wF8b0rXT6fAUCWjepWSjRi45m76ippj&#10;YJ+wSHfsaMyQLIo4lgmdrhMyxyQUP9a39fubxY0U6uKroLkkBorpi8FR5Esr45nHlUBdysDhMSYm&#10;womXhFzV44N1rqyD82Jq5W2ukz0RndXZWQzqd2tH4gB5ocqXVWGwV2GEe68L2GBAfz7fE1j3fOd4&#10;5zntosazrjvUpw1luPzOEy/A5+3MK/W7XaJe/qHVLwAAAP//AwBQSwMEFAAGAAgAAAAhAKIgferg&#10;AAAADAEAAA8AAABkcnMvZG93bnJldi54bWxMj0FPwzAMhe9I+w+RJ3FBLFk1GOuaTtMQB45sk7hm&#10;jWnLGqdq0rXs12O4wMXSp2c/v5dtRteIC3ah9qRhPlMgkApvayo1HA8v908gQjRkTeMJNXxhgE0+&#10;uclMav1Ab3jZx1KwCYXUaKhibFMpQ1GhM2HmWyTWPnznTGTsSmk7M7C5a2Si1KN0pib+UJkWdxUW&#10;533vNGDoH+Zqu3Ll8fU63L0n18+hPWh9Ox2f1zy2axARx/h3AT8dOD/kHOzke7JBNMxqueRVDQvu&#10;xfpCrRIQp1+WeSb/l8i/AQAA//8DAFBLAQItABQABgAIAAAAIQC2gziS/gAAAOEBAAATAAAAAAAA&#10;AAAAAAAAAAAAAABbQ29udGVudF9UeXBlc10ueG1sUEsBAi0AFAAGAAgAAAAhADj9If/WAAAAlAEA&#10;AAsAAAAAAAAAAAAAAAAALwEAAF9yZWxzLy5yZWxzUEsBAi0AFAAGAAgAAAAhAKPEXRjOAQAAiwMA&#10;AA4AAAAAAAAAAAAAAAAALgIAAGRycy9lMm9Eb2MueG1sUEsBAi0AFAAGAAgAAAAhAKIgfergAAAA&#10;DAEAAA8AAAAAAAAAAAAAAAAAKAQAAGRycy9kb3ducmV2LnhtbFBLBQYAAAAABAAEAPMAAAA1BQAA&#10;AAA=&#10;"/>
                  </w:pict>
                </mc:Fallback>
              </mc:AlternateContent>
            </w:r>
          </w:p>
        </w:tc>
      </w:tr>
    </w:tbl>
    <w:p w14:paraId="4B974F69" w14:textId="011998D7" w:rsidR="00F5781B" w:rsidRPr="00792741" w:rsidRDefault="00F5781B" w:rsidP="00CF186B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  <w:r w:rsidRPr="00792741">
        <w:rPr>
          <w:rFonts w:ascii="Times New Roman" w:eastAsia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AD1D23" wp14:editId="4943A034">
                <wp:simplePos x="0" y="0"/>
                <wp:positionH relativeFrom="column">
                  <wp:posOffset>695325</wp:posOffset>
                </wp:positionH>
                <wp:positionV relativeFrom="paragraph">
                  <wp:posOffset>16509</wp:posOffset>
                </wp:positionV>
                <wp:extent cx="10287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57BBB" id="Straight Connector 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4.75pt,1.3pt" to="135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JQyAEAAHcDAAAOAAAAZHJzL2Uyb0RvYy54bWysU02P0zAQvSPxHyzfadJIC0vUdA9dlssC&#10;lbr8gKntJBa2xxq7Tfrvsd0PFrghcrA8X8/z3kxWD7M17KgoaHQdXy5qzpQTKLUbOv795endPWch&#10;gpNg0KmOn1TgD+u3b1aTb1WDIxqpiCUQF9rJd3yM0bdVFcSoLIQFeuVSsEeyEJNJQyUJpoRuTdXU&#10;9ftqQpKeUKgQkvfxHOTrgt/3SsRvfR9UZKbjqbdYTirnPp/VegXtQOBHLS5twD90YUG79OgN6hEi&#10;sAPpv6CsFoQB+7gQaCvsey1U4ZDYLOs/2OxG8KpwSeIEf5Mp/D9Y8fW4JaZlxxvOHNg0ol0k0MMY&#10;2QadSwIisSbrNPnQpvSN21JmKma3888ofgTmcDOCG1Tp9+XkE8gyV1S/lWQj+PTafvqCMuXAIWIR&#10;be7JZsgkB5vLbE632ag5MpGcy7q5/1CnEYprrIL2WugpxM8KLcuXjhvtsmzQwvE5xNwItNeU7Hb4&#10;pI0pozeOTR3/eNfclYKARssczGmBhv3GEDtCXp7yFVYp8jqN8OBkARsVyE+XewRtzvf0uHEXMTL/&#10;s5J7lKctXUVK0y1dXjYxr89ru1T/+l/WPwEAAP//AwBQSwMEFAAGAAgAAAAhAHloEEPfAAAADAEA&#10;AA8AAABkcnMvZG93bnJldi54bWxMj0FPwzAMhe9I/IfISFwmlqyIDbqmE2L0xoUxxNVrTVvROF2T&#10;bYVfj+ECF0ufnv38XrYaXaeONITWs4XZ1IAiLn3Vcm1h+1Jc3YIKEbnCzjNZ+KQAq/z8LMO08id+&#10;puMm1kpMOKRooYmxT7UOZUMOw9T3xKK9+8FhFBxqXQ14EnPX6cSYuXbYsnxosKeHhsqPzcFZCMUr&#10;7YuvSTkxb9e1p2S/fnpEay8vxvVSxv0SVKQx/l3ATwfJD7kE2/kDV0F1wubuRlYtJHNQoieLmfDu&#10;l3We6f8l8m8AAAD//wMAUEsBAi0AFAAGAAgAAAAhALaDOJL+AAAA4QEAABMAAAAAAAAAAAAAAAAA&#10;AAAAAFtDb250ZW50X1R5cGVzXS54bWxQSwECLQAUAAYACAAAACEAOP0h/9YAAACUAQAACwAAAAAA&#10;AAAAAAAAAAAvAQAAX3JlbHMvLnJlbHNQSwECLQAUAAYACAAAACEA+bkyUMgBAAB3AwAADgAAAAAA&#10;AAAAAAAAAAAuAgAAZHJzL2Uyb0RvYy54bWxQSwECLQAUAAYACAAAACEAeWgQQ98AAAAMAQAADwAA&#10;AAAAAAAAAAAAAAAiBAAAZHJzL2Rvd25yZXYueG1sUEsFBgAAAAAEAAQA8wAAAC4FAAAAAA==&#10;"/>
            </w:pict>
          </mc:Fallback>
        </mc:AlternateContent>
      </w:r>
    </w:p>
    <w:p w14:paraId="06CE4BFC" w14:textId="5FA16F0A" w:rsidR="00F5781B" w:rsidRPr="00792741" w:rsidRDefault="00F5781B" w:rsidP="00F5781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  <w:r w:rsidRPr="00792741">
        <w:rPr>
          <w:rFonts w:ascii="Times New Roman" w:eastAsia="Times New Roman" w:hAnsi="Times New Roman"/>
          <w:noProof/>
          <w:color w:val="00206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265D896" wp14:editId="5832C955">
                <wp:simplePos x="0" y="0"/>
                <wp:positionH relativeFrom="column">
                  <wp:posOffset>2181225</wp:posOffset>
                </wp:positionH>
                <wp:positionV relativeFrom="paragraph">
                  <wp:posOffset>206374</wp:posOffset>
                </wp:positionV>
                <wp:extent cx="19812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B054A" id="Straight Connector 3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71.75pt,16.25pt" to="327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WOyQEAAHcDAAAOAAAAZHJzL2Uyb0RvYy54bWysU8tu2zAQvBfoPxC817IdpEgEyzk4TS9p&#10;a8DpB6xJSiJKcYklbdl/3yX9aNrcgupAcF/DndnV4uEwOLE3FC36Rs4mUymMV6it7xr58+Xp050U&#10;MYHX4NCbRh5NlA/Ljx8WY6jNHHt02pBgEB/rMTSyTynUVRVVbwaIEwzGc7BFGiCxSV2lCUZGH1w1&#10;n04/VyOSDoTKxMjex1NQLgt+2xqVfrRtNEm4RnJvqZxUzm0+q+UC6o4g9Fad24B3dDGA9fzoFeoR&#10;Eogd2TdQg1WEEds0UThU2LZWmcKB2cym/7DZ9BBM4cLixHCVKf4/WPV9vyZhdSNvpPAw8Ig2icB2&#10;fRIr9J4FRBI3WacxxJrTV35Nmak6+E14RvUrCo+rHnxnSr8vx8Ags1xR/VWSjRj4te34DTXnwC5h&#10;Ee3Q0pAhWQ5xKLM5XmdjDkkods7u72Y8cCnUJVZBfSkMFNNXg4PIl0Y667NsUMP+OabcCNSXlOz2&#10;+GSdK6N3XoyNvL+d35aCiM7qHMxpkbrtypHYQ16e8hVWHHmdRrjzuoD1BvSX8z2Bdac7P+78WYzM&#10;/6TkFvVxTReReLqly/Mm5vV5bZfqP//L8jcAAAD//wMAUEsDBBQABgAIAAAAIQCei8hh3wAAAA4B&#10;AAAPAAAAZHJzL2Rvd25yZXYueG1sTE+xTsNADN2R+IeTkVgqeiEhVZXmUiFKNhYKqKubmCQi50tz&#10;1zbw9RgxwGI/28/Pz/l6sr060eg7xwZu5xEo4srVHTcGXl/KmyUoH5Br7B2TgU/ysC4uL3LManfm&#10;ZzptQ6NEhH2GBtoQhkxrX7Vk0c/dQCyzdzdaDFKOja5HPIu47XUcRQttsWO50OJADy1VH9ujNeDL&#10;NzqUX7NqFu2SxlF82Dw9ojHXV9NmJeF+BSrQFP424OcH8Q+FGNu7I9de9QaSuyQVqoBYshAWaSpg&#10;/9vQRa7/v1F8AwAA//8DAFBLAQItABQABgAIAAAAIQC2gziS/gAAAOEBAAATAAAAAAAAAAAAAAAA&#10;AAAAAABbQ29udGVudF9UeXBlc10ueG1sUEsBAi0AFAAGAAgAAAAhADj9If/WAAAAlAEAAAsAAAAA&#10;AAAAAAAAAAAALwEAAF9yZWxzLy5yZWxzUEsBAi0AFAAGAAgAAAAhAO991Y7JAQAAdwMAAA4AAAAA&#10;AAAAAAAAAAAALgIAAGRycy9lMm9Eb2MueG1sUEsBAi0AFAAGAAgAAAAhAJ6LyGHfAAAADgEAAA8A&#10;AAAAAAAAAAAAAAAAIwQAAGRycy9kb3ducmV2LnhtbFBLBQYAAAAABAAEAPMAAAAvBQAAAAA=&#10;"/>
            </w:pict>
          </mc:Fallback>
        </mc:AlternateContent>
      </w:r>
      <w:r w:rsidR="00A24549" w:rsidRPr="00792741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KẾ HOẠCH DẠY HỌC MÔN TIẾNG ANH </w:t>
      </w:r>
      <w:r w:rsidR="00A75046" w:rsidRPr="00792741">
        <w:rPr>
          <w:rFonts w:ascii="Times New Roman" w:eastAsia="Times New Roman" w:hAnsi="Times New Roman"/>
          <w:b/>
          <w:color w:val="002060"/>
          <w:sz w:val="28"/>
          <w:szCs w:val="28"/>
        </w:rPr>
        <w:t>LỚP 8</w:t>
      </w:r>
    </w:p>
    <w:p w14:paraId="74BCEF30" w14:textId="1B06575D" w:rsidR="00F5781B" w:rsidRPr="00792741" w:rsidRDefault="00216B08" w:rsidP="0091343D">
      <w:pPr>
        <w:spacing w:before="120" w:after="0" w:line="336" w:lineRule="auto"/>
        <w:ind w:firstLine="720"/>
        <w:jc w:val="center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  <w:r w:rsidRPr="00792741">
        <w:rPr>
          <w:rFonts w:ascii="Times New Roman" w:eastAsia="Times New Roman" w:hAnsi="Times New Roman"/>
          <w:b/>
          <w:bCs/>
          <w:color w:val="002060"/>
          <w:sz w:val="26"/>
          <w:szCs w:val="26"/>
        </w:rPr>
        <w:t>Sách</w:t>
      </w:r>
      <w:r w:rsidR="00A75046" w:rsidRPr="00792741">
        <w:rPr>
          <w:rFonts w:ascii="Times New Roman" w:eastAsia="Times New Roman" w:hAnsi="Times New Roman"/>
          <w:b/>
          <w:bCs/>
          <w:color w:val="002060"/>
          <w:sz w:val="26"/>
          <w:szCs w:val="26"/>
        </w:rPr>
        <w:t xml:space="preserve"> Tiếng Anh 8</w:t>
      </w:r>
      <w:r w:rsidR="009678E7" w:rsidRPr="00792741">
        <w:rPr>
          <w:rFonts w:ascii="Times New Roman" w:eastAsia="Times New Roman" w:hAnsi="Times New Roman"/>
          <w:b/>
          <w:bCs/>
          <w:color w:val="002060"/>
          <w:sz w:val="26"/>
          <w:szCs w:val="26"/>
        </w:rPr>
        <w:t xml:space="preserve"> i-Learn Smart World</w:t>
      </w:r>
      <w:r w:rsidR="00031A21" w:rsidRPr="00792741">
        <w:rPr>
          <w:rFonts w:ascii="Times New Roman" w:eastAsia="Times New Roman" w:hAnsi="Times New Roman"/>
          <w:b/>
          <w:color w:val="002060"/>
          <w:sz w:val="26"/>
          <w:szCs w:val="26"/>
        </w:rPr>
        <w:t xml:space="preserve">      </w:t>
      </w:r>
    </w:p>
    <w:p w14:paraId="0F310A90" w14:textId="77777777" w:rsidR="00216B08" w:rsidRPr="00792741" w:rsidRDefault="00216B08" w:rsidP="00F5781B">
      <w:pPr>
        <w:spacing w:after="0" w:line="336" w:lineRule="auto"/>
        <w:jc w:val="center"/>
        <w:rPr>
          <w:rFonts w:ascii="Times New Roman" w:eastAsia="Times New Roman" w:hAnsi="Times New Roman"/>
          <w:bCs/>
          <w:color w:val="002060"/>
          <w:sz w:val="26"/>
          <w:szCs w:val="26"/>
        </w:rPr>
      </w:pPr>
      <w:r w:rsidRPr="00792741">
        <w:rPr>
          <w:rFonts w:ascii="Times New Roman" w:eastAsia="Times New Roman" w:hAnsi="Times New Roman"/>
          <w:bCs/>
          <w:color w:val="002060"/>
          <w:sz w:val="26"/>
          <w:szCs w:val="26"/>
        </w:rPr>
        <w:t>Thời lượng: 35 tuần x 3 tiết/tuần = 105 tiết/năm học</w:t>
      </w:r>
    </w:p>
    <w:p w14:paraId="676EEF2E" w14:textId="619E2A93" w:rsidR="00216B08" w:rsidRPr="00792741" w:rsidRDefault="0091343D" w:rsidP="00F5781B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eastAsia="Times New Roman" w:hAnsi="Times New Roman"/>
          <w:bCs/>
          <w:color w:val="002060"/>
          <w:sz w:val="26"/>
          <w:szCs w:val="26"/>
        </w:rPr>
      </w:pPr>
      <w:r w:rsidRPr="00792741">
        <w:rPr>
          <w:rFonts w:ascii="Times New Roman" w:eastAsia="Times New Roman" w:hAnsi="Times New Roman"/>
          <w:bCs/>
          <w:color w:val="002060"/>
          <w:sz w:val="26"/>
          <w:szCs w:val="26"/>
        </w:rPr>
        <w:t>Học kì</w:t>
      </w:r>
      <w:r w:rsidR="00B57614" w:rsidRPr="00792741">
        <w:rPr>
          <w:rFonts w:ascii="Times New Roman" w:eastAsia="Times New Roman" w:hAnsi="Times New Roman"/>
          <w:bCs/>
          <w:color w:val="002060"/>
          <w:sz w:val="26"/>
          <w:szCs w:val="26"/>
        </w:rPr>
        <w:t xml:space="preserve"> I</w:t>
      </w:r>
      <w:r w:rsidR="00216B08" w:rsidRPr="00792741">
        <w:rPr>
          <w:rFonts w:ascii="Times New Roman" w:eastAsia="Times New Roman" w:hAnsi="Times New Roman"/>
          <w:bCs/>
          <w:color w:val="002060"/>
          <w:sz w:val="26"/>
          <w:szCs w:val="26"/>
        </w:rPr>
        <w:t>: 18 tuần x 3 tiết/tuần = 54 tiết</w:t>
      </w:r>
    </w:p>
    <w:p w14:paraId="25DAB2BF" w14:textId="3BC2B2C9" w:rsidR="00216B08" w:rsidRPr="00792741" w:rsidRDefault="0091343D" w:rsidP="00216B08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eastAsia="Times New Roman" w:hAnsi="Times New Roman"/>
          <w:bCs/>
          <w:color w:val="002060"/>
          <w:sz w:val="26"/>
          <w:szCs w:val="26"/>
        </w:rPr>
      </w:pPr>
      <w:r w:rsidRPr="00792741">
        <w:rPr>
          <w:rFonts w:ascii="Times New Roman" w:eastAsia="Times New Roman" w:hAnsi="Times New Roman"/>
          <w:bCs/>
          <w:color w:val="002060"/>
          <w:sz w:val="26"/>
          <w:szCs w:val="26"/>
        </w:rPr>
        <w:t>Học kì</w:t>
      </w:r>
      <w:r w:rsidR="00B57614" w:rsidRPr="00792741">
        <w:rPr>
          <w:rFonts w:ascii="Times New Roman" w:eastAsia="Times New Roman" w:hAnsi="Times New Roman"/>
          <w:bCs/>
          <w:color w:val="002060"/>
          <w:sz w:val="26"/>
          <w:szCs w:val="26"/>
        </w:rPr>
        <w:t xml:space="preserve"> II</w:t>
      </w:r>
      <w:r w:rsidR="00216B08" w:rsidRPr="00792741">
        <w:rPr>
          <w:rFonts w:ascii="Times New Roman" w:eastAsia="Times New Roman" w:hAnsi="Times New Roman"/>
          <w:bCs/>
          <w:color w:val="002060"/>
          <w:sz w:val="26"/>
          <w:szCs w:val="26"/>
        </w:rPr>
        <w:t>: 17 tuần x 3 tiết/tuần = 51 tiết</w:t>
      </w:r>
    </w:p>
    <w:p w14:paraId="5208069A" w14:textId="102AC5DD" w:rsidR="00F5781B" w:rsidRPr="00792741" w:rsidRDefault="00F5781B" w:rsidP="007A787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630" w:hanging="450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792741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Số bài kiểm tra</w:t>
      </w:r>
      <w:r w:rsidR="00D71285" w:rsidRPr="00792741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/ 1 học kì </w:t>
      </w:r>
      <w:r w:rsidRPr="00792741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theo Thông tư</w:t>
      </w:r>
      <w:r w:rsidR="00D71285" w:rsidRPr="00792741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22/2021/TT-BGDĐT</w:t>
      </w:r>
      <w:r w:rsidR="00A24549" w:rsidRPr="00792741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="00A75046" w:rsidRPr="00792741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đối với môn Tiếng Anh lớp 8</w:t>
      </w:r>
      <w:r w:rsidRPr="00792741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như sau: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686"/>
        <w:gridCol w:w="2268"/>
      </w:tblGrid>
      <w:tr w:rsidR="00FB5630" w:rsidRPr="00792741" w14:paraId="564B446E" w14:textId="77777777" w:rsidTr="00E654AB">
        <w:trPr>
          <w:jc w:val="center"/>
        </w:trPr>
        <w:tc>
          <w:tcPr>
            <w:tcW w:w="3402" w:type="dxa"/>
            <w:shd w:val="clear" w:color="auto" w:fill="E2EFD9" w:themeFill="accent6" w:themeFillTint="33"/>
            <w:vAlign w:val="center"/>
          </w:tcPr>
          <w:p w14:paraId="1D6E052F" w14:textId="0E496A3B" w:rsidR="00A046C9" w:rsidRPr="00792741" w:rsidRDefault="0091343D" w:rsidP="009134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Số cột (bài) KTTX</w:t>
            </w:r>
          </w:p>
          <w:p w14:paraId="20C98E47" w14:textId="6FC56F8A" w:rsidR="00A046C9" w:rsidRPr="00792741" w:rsidRDefault="00A046C9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(Hệ số 1)</w:t>
            </w:r>
            <w:r w:rsidR="00D71285"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/1 HK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14:paraId="6F640817" w14:textId="47C57C8B" w:rsidR="00A046C9" w:rsidRPr="00792741" w:rsidRDefault="0091343D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Số cột (bài) KTĐK</w:t>
            </w:r>
            <w:r w:rsidR="00D71285"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giữa kỳ</w:t>
            </w:r>
          </w:p>
          <w:p w14:paraId="6B975370" w14:textId="27F09364" w:rsidR="00A046C9" w:rsidRPr="00792741" w:rsidRDefault="00A046C9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(Hệ số 2)</w:t>
            </w:r>
            <w:r w:rsidR="00A24549"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/ 1 HK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D15EE9C" w14:textId="14BC3538" w:rsidR="00A046C9" w:rsidRPr="00792741" w:rsidRDefault="0091343D" w:rsidP="009134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Bài KTĐK</w:t>
            </w:r>
            <w:r w:rsidR="00D71285"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cuối kỳ</w:t>
            </w:r>
          </w:p>
          <w:p w14:paraId="4D6FD500" w14:textId="0454E2C5" w:rsidR="00A046C9" w:rsidRPr="00792741" w:rsidRDefault="00A046C9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(Hệ số 3)</w:t>
            </w:r>
            <w:r w:rsidR="00D71285"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A24549"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/ 1 HK</w:t>
            </w:r>
          </w:p>
        </w:tc>
      </w:tr>
      <w:tr w:rsidR="00FB5630" w:rsidRPr="00792741" w14:paraId="290D8B04" w14:textId="77777777" w:rsidTr="003E26D0">
        <w:trPr>
          <w:jc w:val="center"/>
        </w:trPr>
        <w:tc>
          <w:tcPr>
            <w:tcW w:w="3402" w:type="dxa"/>
            <w:vAlign w:val="center"/>
          </w:tcPr>
          <w:p w14:paraId="04FA73C2" w14:textId="580CC596" w:rsidR="00E4436C" w:rsidRPr="00792741" w:rsidRDefault="00E4436C" w:rsidP="009134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  <w:t>Miệng/</w:t>
            </w:r>
            <w:r w:rsidR="0091343D" w:rsidRPr="00792741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  <w:t>Viết 15 phút/ Khác</w:t>
            </w:r>
          </w:p>
        </w:tc>
        <w:tc>
          <w:tcPr>
            <w:tcW w:w="3686" w:type="dxa"/>
            <w:vAlign w:val="center"/>
          </w:tcPr>
          <w:p w14:paraId="17378876" w14:textId="14F349A5" w:rsidR="00E4436C" w:rsidRPr="00792741" w:rsidRDefault="008D1C4F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  <w:t>Viết</w:t>
            </w:r>
          </w:p>
        </w:tc>
        <w:tc>
          <w:tcPr>
            <w:tcW w:w="2268" w:type="dxa"/>
            <w:vAlign w:val="center"/>
          </w:tcPr>
          <w:p w14:paraId="487AC612" w14:textId="77777777" w:rsidR="00E4436C" w:rsidRPr="00792741" w:rsidRDefault="00E4436C" w:rsidP="009853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  <w:t>Viết</w:t>
            </w:r>
          </w:p>
        </w:tc>
      </w:tr>
      <w:tr w:rsidR="00E4436C" w:rsidRPr="00792741" w14:paraId="5C51821C" w14:textId="77777777" w:rsidTr="003E26D0">
        <w:trPr>
          <w:jc w:val="center"/>
        </w:trPr>
        <w:tc>
          <w:tcPr>
            <w:tcW w:w="3402" w:type="dxa"/>
            <w:vAlign w:val="center"/>
          </w:tcPr>
          <w:p w14:paraId="593213C3" w14:textId="4ECCE3E5" w:rsidR="00E4436C" w:rsidRPr="00792741" w:rsidRDefault="00E4436C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04</w:t>
            </w:r>
          </w:p>
        </w:tc>
        <w:tc>
          <w:tcPr>
            <w:tcW w:w="3686" w:type="dxa"/>
            <w:vAlign w:val="center"/>
          </w:tcPr>
          <w:p w14:paraId="712CF482" w14:textId="69868777" w:rsidR="00E4436C" w:rsidRPr="00792741" w:rsidRDefault="00E4436C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01</w:t>
            </w:r>
          </w:p>
        </w:tc>
        <w:tc>
          <w:tcPr>
            <w:tcW w:w="2268" w:type="dxa"/>
            <w:vAlign w:val="center"/>
          </w:tcPr>
          <w:p w14:paraId="64AD02CE" w14:textId="77777777" w:rsidR="00E4436C" w:rsidRPr="00792741" w:rsidRDefault="00E4436C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01</w:t>
            </w:r>
          </w:p>
        </w:tc>
      </w:tr>
    </w:tbl>
    <w:p w14:paraId="3DF94DE1" w14:textId="5D41C1B2" w:rsidR="00A046C9" w:rsidRPr="00792741" w:rsidRDefault="00A046C9" w:rsidP="007A7870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/>
          <w:b/>
          <w:bCs/>
          <w:color w:val="002060"/>
          <w:sz w:val="8"/>
          <w:szCs w:val="26"/>
        </w:rPr>
      </w:pPr>
    </w:p>
    <w:p w14:paraId="202D852F" w14:textId="62F5EE30" w:rsidR="00A046C9" w:rsidRPr="00792741" w:rsidRDefault="007A7870" w:rsidP="007A7870">
      <w:pPr>
        <w:widowControl w:val="0"/>
        <w:autoSpaceDE w:val="0"/>
        <w:autoSpaceDN w:val="0"/>
        <w:adjustRightInd w:val="0"/>
        <w:spacing w:after="0" w:line="336" w:lineRule="auto"/>
        <w:ind w:left="720"/>
        <w:jc w:val="center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  <w:r w:rsidRPr="00792741">
        <w:rPr>
          <w:rFonts w:ascii="Times New Roman" w:eastAsia="Times New Roman" w:hAnsi="Times New Roman"/>
          <w:b/>
          <w:bCs/>
          <w:color w:val="002060"/>
          <w:sz w:val="26"/>
          <w:szCs w:val="26"/>
        </w:rPr>
        <w:t>Kế hoạch tổng thể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7225"/>
        <w:gridCol w:w="1098"/>
        <w:gridCol w:w="10"/>
      </w:tblGrid>
      <w:tr w:rsidR="00FB5630" w:rsidRPr="00792741" w14:paraId="57876AF5" w14:textId="77777777" w:rsidTr="00B57614">
        <w:trPr>
          <w:gridAfter w:val="1"/>
          <w:wAfter w:w="10" w:type="dxa"/>
          <w:trHeight w:val="503"/>
          <w:jc w:val="center"/>
        </w:trPr>
        <w:tc>
          <w:tcPr>
            <w:tcW w:w="1027" w:type="dxa"/>
            <w:shd w:val="clear" w:color="auto" w:fill="E2EFD9" w:themeFill="accent6" w:themeFillTint="33"/>
            <w:vAlign w:val="center"/>
          </w:tcPr>
          <w:p w14:paraId="06E3D20A" w14:textId="69896B5F" w:rsidR="00B57614" w:rsidRPr="00792741" w:rsidRDefault="005152A4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Học kì</w:t>
            </w:r>
          </w:p>
        </w:tc>
        <w:tc>
          <w:tcPr>
            <w:tcW w:w="7225" w:type="dxa"/>
            <w:shd w:val="clear" w:color="auto" w:fill="E2EFD9" w:themeFill="accent6" w:themeFillTint="33"/>
            <w:noWrap/>
            <w:vAlign w:val="center"/>
            <w:hideMark/>
          </w:tcPr>
          <w:p w14:paraId="7D83D6F2" w14:textId="797A86CF" w:rsidR="00B46A5E" w:rsidRPr="00792741" w:rsidRDefault="00A75046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Tiếng Anh 8</w:t>
            </w:r>
            <w:r w:rsidR="009678E7"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i-Learn Smart World</w:t>
            </w:r>
          </w:p>
        </w:tc>
        <w:tc>
          <w:tcPr>
            <w:tcW w:w="1098" w:type="dxa"/>
            <w:shd w:val="clear" w:color="auto" w:fill="E2EFD9" w:themeFill="accent6" w:themeFillTint="33"/>
            <w:vAlign w:val="center"/>
            <w:hideMark/>
          </w:tcPr>
          <w:p w14:paraId="45DA01E4" w14:textId="6C599794" w:rsidR="00B46A5E" w:rsidRPr="00792741" w:rsidRDefault="00B57614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B46A5E"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Số tiết</w:t>
            </w:r>
          </w:p>
        </w:tc>
      </w:tr>
      <w:tr w:rsidR="00FB5630" w:rsidRPr="00792741" w14:paraId="6D079515" w14:textId="77777777" w:rsidTr="000527E9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 w:val="restart"/>
            <w:vAlign w:val="center"/>
          </w:tcPr>
          <w:p w14:paraId="1A3B3E41" w14:textId="77777777" w:rsidR="00B57614" w:rsidRPr="00792741" w:rsidRDefault="00B57614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    I </w:t>
            </w:r>
          </w:p>
          <w:p w14:paraId="51B8A3BC" w14:textId="4E9D6283" w:rsidR="00B57614" w:rsidRPr="00792741" w:rsidRDefault="00B57614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011F1EC3" w14:textId="2BB71153" w:rsidR="00B57614" w:rsidRPr="00792741" w:rsidRDefault="00774F30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1: Free time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21EBC594" w14:textId="7F78A0A1" w:rsidR="00B57614" w:rsidRPr="00792741" w:rsidRDefault="00C2172A" w:rsidP="00216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10</w:t>
            </w:r>
          </w:p>
        </w:tc>
      </w:tr>
      <w:tr w:rsidR="00FB5630" w:rsidRPr="00792741" w14:paraId="2E51BC0C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vAlign w:val="center"/>
          </w:tcPr>
          <w:p w14:paraId="2731F921" w14:textId="77777777" w:rsidR="00B57614" w:rsidRPr="00792741" w:rsidRDefault="00B57614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62D919D5" w14:textId="29E89C0B" w:rsidR="00B57614" w:rsidRPr="00792741" w:rsidRDefault="000527E9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</w:t>
            </w:r>
            <w:r w:rsidR="00C2172A"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nit 2: Life in the country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DC0F3B2" w14:textId="6217AF22" w:rsidR="00B57614" w:rsidRPr="00792741" w:rsidRDefault="00C2172A" w:rsidP="00216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10</w:t>
            </w:r>
          </w:p>
        </w:tc>
      </w:tr>
      <w:tr w:rsidR="00FB5630" w:rsidRPr="00792741" w14:paraId="7687631E" w14:textId="77777777" w:rsidTr="000527E9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vAlign w:val="center"/>
          </w:tcPr>
          <w:p w14:paraId="058965B1" w14:textId="77777777" w:rsidR="00B57614" w:rsidRPr="00792741" w:rsidRDefault="00B57614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56EF358F" w14:textId="35D1AD80" w:rsidR="00B57614" w:rsidRPr="00792741" w:rsidRDefault="00C2172A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Unit 3: Protecting the environment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31E698F9" w14:textId="37CAAB67" w:rsidR="00B57614" w:rsidRPr="00792741" w:rsidRDefault="00C2172A" w:rsidP="00216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10</w:t>
            </w:r>
          </w:p>
        </w:tc>
      </w:tr>
      <w:tr w:rsidR="00FB5630" w:rsidRPr="00792741" w14:paraId="053D7FDB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vAlign w:val="center"/>
          </w:tcPr>
          <w:p w14:paraId="3500D587" w14:textId="77777777" w:rsidR="0091343D" w:rsidRPr="00792741" w:rsidRDefault="0091343D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7C0C7B0C" w14:textId="2BCDCA03" w:rsidR="0091343D" w:rsidRPr="00792741" w:rsidRDefault="00C2172A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4: Disasters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D987DB" w14:textId="7EE31ED7" w:rsidR="0091343D" w:rsidRPr="00792741" w:rsidRDefault="00C2172A" w:rsidP="00216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10</w:t>
            </w:r>
          </w:p>
        </w:tc>
      </w:tr>
      <w:tr w:rsidR="00FB5630" w:rsidRPr="00792741" w14:paraId="3DFB1B37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vAlign w:val="center"/>
          </w:tcPr>
          <w:p w14:paraId="0B288C27" w14:textId="77777777" w:rsidR="005536C1" w:rsidRPr="00792741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2CC" w:themeFill="accent4" w:themeFillTint="33"/>
            <w:vAlign w:val="center"/>
          </w:tcPr>
          <w:p w14:paraId="752A78DF" w14:textId="5C95501B" w:rsidR="005536C1" w:rsidRPr="00792741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Ôn tập + Kiểm tra </w:t>
            </w:r>
            <w:r w:rsidR="000527E9"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giữa</w:t>
            </w:r>
            <w:r w:rsidR="00D71285"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kì</w:t>
            </w:r>
            <w:r w:rsidR="000527E9"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và cuối học</w:t>
            </w:r>
            <w:r w:rsidR="001C1CF1"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kì I + Sửa bài + Dự trữ + Định hướng đầu năm</w:t>
            </w:r>
          </w:p>
        </w:tc>
        <w:tc>
          <w:tcPr>
            <w:tcW w:w="1098" w:type="dxa"/>
            <w:shd w:val="clear" w:color="auto" w:fill="FFF2CC" w:themeFill="accent4" w:themeFillTint="33"/>
            <w:vAlign w:val="center"/>
          </w:tcPr>
          <w:p w14:paraId="796BF74C" w14:textId="6CD474FF" w:rsidR="005536C1" w:rsidRPr="00792741" w:rsidRDefault="00C2172A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14</w:t>
            </w:r>
          </w:p>
        </w:tc>
      </w:tr>
      <w:tr w:rsidR="00FB5630" w:rsidRPr="00792741" w14:paraId="38F4460D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vAlign w:val="center"/>
          </w:tcPr>
          <w:p w14:paraId="5A175B32" w14:textId="77777777" w:rsidR="005536C1" w:rsidRPr="00792741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4AE21500" w14:textId="6C26D451" w:rsidR="005536C1" w:rsidRPr="00792741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</w:rPr>
              <w:t>18 tuần x 3 tiết/ tuần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E4C876D" w14:textId="4742FDC3" w:rsidR="005536C1" w:rsidRPr="00792741" w:rsidRDefault="005536C1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 w:rsidRPr="00792741"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54</w:t>
            </w:r>
          </w:p>
        </w:tc>
      </w:tr>
      <w:tr w:rsidR="00FB5630" w:rsidRPr="00792741" w14:paraId="4FA8BF31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 w:val="restart"/>
            <w:vAlign w:val="center"/>
          </w:tcPr>
          <w:p w14:paraId="0BE09019" w14:textId="5783E36F" w:rsidR="005536C1" w:rsidRPr="00792741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   II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4104D24B" w14:textId="4CA56224" w:rsidR="005536C1" w:rsidRPr="00792741" w:rsidRDefault="00C2172A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5: Science and technology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1045E76" w14:textId="37A0E4F9" w:rsidR="005536C1" w:rsidRPr="00792741" w:rsidRDefault="00C2172A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10</w:t>
            </w:r>
          </w:p>
        </w:tc>
      </w:tr>
      <w:tr w:rsidR="00FB5630" w:rsidRPr="00792741" w14:paraId="3E5A2E71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shd w:val="clear" w:color="auto" w:fill="FFFFFF" w:themeFill="background1"/>
            <w:vAlign w:val="center"/>
          </w:tcPr>
          <w:p w14:paraId="574294CF" w14:textId="77777777" w:rsidR="005536C1" w:rsidRPr="00792741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center"/>
          </w:tcPr>
          <w:p w14:paraId="44F1231C" w14:textId="569BB3BA" w:rsidR="005536C1" w:rsidRPr="00792741" w:rsidRDefault="00C2172A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6: Life on other planets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1DCCABA" w14:textId="19744B1C" w:rsidR="005536C1" w:rsidRPr="00792741" w:rsidRDefault="00C2172A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10</w:t>
            </w:r>
          </w:p>
        </w:tc>
      </w:tr>
      <w:tr w:rsidR="00FB5630" w:rsidRPr="00792741" w14:paraId="3B2E7F2A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shd w:val="clear" w:color="auto" w:fill="FFF2CC" w:themeFill="accent4" w:themeFillTint="33"/>
            <w:vAlign w:val="center"/>
          </w:tcPr>
          <w:p w14:paraId="149F7CED" w14:textId="77777777" w:rsidR="005536C1" w:rsidRPr="00792741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center"/>
          </w:tcPr>
          <w:p w14:paraId="6C9D7A67" w14:textId="1D3E336E" w:rsidR="005536C1" w:rsidRPr="00792741" w:rsidRDefault="000527E9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</w:t>
            </w:r>
            <w:r w:rsidR="00C2172A"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t 7: Teens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06DB10F" w14:textId="0BA2CA88" w:rsidR="005536C1" w:rsidRPr="00792741" w:rsidRDefault="00C2172A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10</w:t>
            </w:r>
          </w:p>
        </w:tc>
      </w:tr>
      <w:tr w:rsidR="00FB5630" w:rsidRPr="00792741" w14:paraId="361D7470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shd w:val="clear" w:color="auto" w:fill="FFF2CC" w:themeFill="accent4" w:themeFillTint="33"/>
            <w:vAlign w:val="center"/>
          </w:tcPr>
          <w:p w14:paraId="06F7FF13" w14:textId="77777777" w:rsidR="005536C1" w:rsidRPr="00792741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center"/>
          </w:tcPr>
          <w:p w14:paraId="7301355F" w14:textId="5F65A977" w:rsidR="005536C1" w:rsidRPr="00792741" w:rsidRDefault="00774F30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Unit </w:t>
            </w:r>
            <w:r w:rsidR="00C2172A"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8: Traditions of ethnic groups in Vietnam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0696391" w14:textId="611C970B" w:rsidR="005536C1" w:rsidRPr="00792741" w:rsidRDefault="00C2172A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10</w:t>
            </w:r>
          </w:p>
        </w:tc>
      </w:tr>
      <w:tr w:rsidR="00FB5630" w:rsidRPr="00792741" w14:paraId="198B09E5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shd w:val="clear" w:color="auto" w:fill="FFF2CC" w:themeFill="accent4" w:themeFillTint="33"/>
            <w:vAlign w:val="center"/>
          </w:tcPr>
          <w:p w14:paraId="1804DA73" w14:textId="77777777" w:rsidR="005536C1" w:rsidRPr="00792741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2CC" w:themeFill="accent4" w:themeFillTint="33"/>
            <w:vAlign w:val="center"/>
          </w:tcPr>
          <w:p w14:paraId="0D3D3CAE" w14:textId="64C16231" w:rsidR="005536C1" w:rsidRPr="00792741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Ôn tập + Kiểm tra </w:t>
            </w:r>
            <w:r w:rsidR="000527E9"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giữa </w:t>
            </w:r>
            <w:r w:rsidR="00D71285"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kì và cuối học </w:t>
            </w: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kì II + Sửa bài</w:t>
            </w:r>
            <w:r w:rsidR="000527E9"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shd w:val="clear" w:color="auto" w:fill="FFF2CC" w:themeFill="accent4" w:themeFillTint="33"/>
            <w:vAlign w:val="center"/>
          </w:tcPr>
          <w:p w14:paraId="014D9CF5" w14:textId="1FBE0E3E" w:rsidR="005536C1" w:rsidRPr="00792741" w:rsidRDefault="00C2172A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11</w:t>
            </w:r>
          </w:p>
        </w:tc>
      </w:tr>
      <w:tr w:rsidR="00FB5630" w:rsidRPr="00792741" w14:paraId="1182F09D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shd w:val="clear" w:color="auto" w:fill="FFF2CC" w:themeFill="accent4" w:themeFillTint="33"/>
            <w:vAlign w:val="center"/>
          </w:tcPr>
          <w:p w14:paraId="0C801476" w14:textId="77777777" w:rsidR="005536C1" w:rsidRPr="00792741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center"/>
          </w:tcPr>
          <w:p w14:paraId="4D3C986D" w14:textId="4D846532" w:rsidR="005536C1" w:rsidRPr="00792741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</w:rPr>
              <w:t xml:space="preserve">17 tuần x 3 tiết/ tuần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8B060EB" w14:textId="362292E8" w:rsidR="005536C1" w:rsidRPr="00792741" w:rsidRDefault="005536C1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 w:rsidRPr="00792741"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51</w:t>
            </w:r>
          </w:p>
        </w:tc>
      </w:tr>
      <w:tr w:rsidR="00FB5630" w:rsidRPr="00792741" w14:paraId="223AD4BF" w14:textId="77777777" w:rsidTr="00B57614">
        <w:trPr>
          <w:trHeight w:val="503"/>
          <w:jc w:val="center"/>
        </w:trPr>
        <w:tc>
          <w:tcPr>
            <w:tcW w:w="1027" w:type="dxa"/>
            <w:shd w:val="clear" w:color="auto" w:fill="E2EFD9" w:themeFill="accent6" w:themeFillTint="33"/>
            <w:vAlign w:val="center"/>
          </w:tcPr>
          <w:p w14:paraId="463F2A65" w14:textId="77777777" w:rsidR="005536C1" w:rsidRPr="00792741" w:rsidRDefault="005536C1" w:rsidP="005536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333" w:type="dxa"/>
            <w:gridSpan w:val="3"/>
            <w:shd w:val="clear" w:color="auto" w:fill="E2EFD9" w:themeFill="accent6" w:themeFillTint="33"/>
            <w:vAlign w:val="center"/>
            <w:hideMark/>
          </w:tcPr>
          <w:p w14:paraId="38013AD5" w14:textId="289DBBED" w:rsidR="005536C1" w:rsidRPr="00792741" w:rsidRDefault="005536C1" w:rsidP="005536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9274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Tổng cộng: 105 tiết</w:t>
            </w:r>
          </w:p>
        </w:tc>
      </w:tr>
    </w:tbl>
    <w:p w14:paraId="46007549" w14:textId="1082C8D3" w:rsidR="00F5781B" w:rsidRPr="00792741" w:rsidRDefault="00F5781B" w:rsidP="00F5781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</w:p>
    <w:p w14:paraId="24D55B70" w14:textId="21CE1034" w:rsidR="00A24549" w:rsidRPr="00792741" w:rsidRDefault="00A24549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  <w:r w:rsidRPr="00792741">
        <w:rPr>
          <w:rFonts w:ascii="Times New Roman" w:eastAsia="Times New Roman" w:hAnsi="Times New Roman"/>
          <w:b/>
          <w:bCs/>
          <w:i/>
          <w:color w:val="002060"/>
          <w:sz w:val="26"/>
          <w:szCs w:val="26"/>
        </w:rPr>
        <w:t xml:space="preserve">* </w:t>
      </w:r>
      <w:r w:rsidRPr="00792741"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  <w:t>Ghi chú: Tùy theo tình</w:t>
      </w:r>
      <w:r w:rsidR="00104A47" w:rsidRPr="00792741"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  <w:t xml:space="preserve"> hình thực tế tại mỗi địa phương</w:t>
      </w:r>
      <w:r w:rsidRPr="00792741"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  <w:t xml:space="preserve">, kế hoạch kiểm tra giữa </w:t>
      </w:r>
      <w:r w:rsidR="005152A4" w:rsidRPr="00792741"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  <w:t>kì</w:t>
      </w:r>
      <w:r w:rsidRPr="00792741"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  <w:t xml:space="preserve"> có thể </w:t>
      </w:r>
      <w:r w:rsidR="00D40E55" w:rsidRPr="00792741"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  <w:t xml:space="preserve">được chủ động </w:t>
      </w:r>
      <w:r w:rsidRPr="00792741"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  <w:t>điều chỉnh sớm hoặc trễ hơn so với bản Kế hoạch dạy học này</w:t>
      </w:r>
    </w:p>
    <w:p w14:paraId="6C3CE8AA" w14:textId="77777777" w:rsidR="007147B7" w:rsidRPr="00792741" w:rsidRDefault="007147B7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36AF4966" w14:textId="77777777" w:rsidR="007147B7" w:rsidRPr="00792741" w:rsidRDefault="007147B7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6D60F73F" w14:textId="13705335" w:rsidR="007147B7" w:rsidRPr="00792741" w:rsidRDefault="007147B7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5734D997" w14:textId="045EF7F6" w:rsidR="00354ADF" w:rsidRPr="00792741" w:rsidRDefault="00354ADF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4A5B3969" w14:textId="14E964F1" w:rsidR="003021E2" w:rsidRPr="00792741" w:rsidRDefault="003021E2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58D22D6B" w14:textId="122540BC" w:rsidR="003021E2" w:rsidRPr="00792741" w:rsidRDefault="003021E2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3A311E20" w14:textId="77777777" w:rsidR="003021E2" w:rsidRPr="00792741" w:rsidRDefault="003021E2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5A515C10" w14:textId="7D9F8FEA" w:rsidR="00A24549" w:rsidRPr="00792741" w:rsidRDefault="00A24549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  <w:r w:rsidRPr="00792741"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  <w:t xml:space="preserve">  </w:t>
      </w:r>
    </w:p>
    <w:p w14:paraId="54CF405A" w14:textId="1EF3F30B" w:rsidR="007A7870" w:rsidRPr="00792741" w:rsidRDefault="00480699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792741">
        <w:rPr>
          <w:rFonts w:ascii="Times New Roman" w:eastAsia="Times New Roman" w:hAnsi="Times New Roman"/>
          <w:b/>
          <w:color w:val="002060"/>
          <w:sz w:val="24"/>
          <w:szCs w:val="24"/>
        </w:rPr>
        <w:lastRenderedPageBreak/>
        <w:t>2. Kế hoạch dạy học thực hiện</w:t>
      </w:r>
    </w:p>
    <w:p w14:paraId="0FC8D902" w14:textId="7DC48E2F" w:rsidR="00F5781B" w:rsidRPr="00792741" w:rsidRDefault="0048743E" w:rsidP="007A7870">
      <w:pPr>
        <w:pStyle w:val="ListParagraph"/>
        <w:numPr>
          <w:ilvl w:val="0"/>
          <w:numId w:val="4"/>
        </w:numPr>
        <w:tabs>
          <w:tab w:val="left" w:pos="8054"/>
        </w:tabs>
        <w:spacing w:after="0" w:line="240" w:lineRule="auto"/>
        <w:ind w:left="450" w:hanging="450"/>
        <w:rPr>
          <w:rFonts w:ascii="Times New Roman" w:eastAsia="Times New Roman" w:hAnsi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</w:rPr>
        <w:t>Học kì I</w:t>
      </w:r>
      <w:r w:rsidR="00F5781B" w:rsidRPr="00792741">
        <w:rPr>
          <w:rFonts w:ascii="Times New Roman" w:eastAsia="Times New Roman" w:hAnsi="Times New Roman"/>
          <w:b/>
          <w:color w:val="002060"/>
          <w:sz w:val="24"/>
          <w:szCs w:val="24"/>
        </w:rPr>
        <w:t>: 18 tuần</w:t>
      </w:r>
    </w:p>
    <w:p w14:paraId="26A1D268" w14:textId="09BB1190" w:rsidR="0052544D" w:rsidRPr="00792741" w:rsidRDefault="0052544D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tbl>
      <w:tblPr>
        <w:tblStyle w:val="TableGrid"/>
        <w:tblW w:w="10705" w:type="dxa"/>
        <w:tblInd w:w="85" w:type="dxa"/>
        <w:tblLook w:val="04A0" w:firstRow="1" w:lastRow="0" w:firstColumn="1" w:lastColumn="0" w:noHBand="0" w:noVBand="1"/>
      </w:tblPr>
      <w:tblGrid>
        <w:gridCol w:w="990"/>
        <w:gridCol w:w="2241"/>
        <w:gridCol w:w="962"/>
        <w:gridCol w:w="4717"/>
        <w:gridCol w:w="1795"/>
      </w:tblGrid>
      <w:tr w:rsidR="00EE5A03" w:rsidRPr="00792741" w14:paraId="4178CB74" w14:textId="7401973E" w:rsidTr="009F41F1">
        <w:tc>
          <w:tcPr>
            <w:tcW w:w="990" w:type="dxa"/>
            <w:shd w:val="clear" w:color="auto" w:fill="E2EFD9" w:themeFill="accent6" w:themeFillTint="33"/>
            <w:vAlign w:val="center"/>
          </w:tcPr>
          <w:p w14:paraId="564288D4" w14:textId="5B23718F" w:rsidR="00EE5A03" w:rsidRPr="00792741" w:rsidRDefault="00EE5A03" w:rsidP="00C759D3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No</w:t>
            </w:r>
          </w:p>
        </w:tc>
        <w:tc>
          <w:tcPr>
            <w:tcW w:w="2241" w:type="dxa"/>
            <w:shd w:val="clear" w:color="auto" w:fill="E2EFD9" w:themeFill="accent6" w:themeFillTint="33"/>
            <w:vAlign w:val="center"/>
          </w:tcPr>
          <w:p w14:paraId="6D644FBC" w14:textId="33ADB5B9" w:rsidR="00EE5A03" w:rsidRPr="00792741" w:rsidRDefault="00EE5A03" w:rsidP="0071338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Lesson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73E69A64" w14:textId="11C02F3A" w:rsidR="00EE5A03" w:rsidRPr="00792741" w:rsidRDefault="00EE5A03" w:rsidP="00C759D3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No of periods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4717" w:type="dxa"/>
            <w:shd w:val="clear" w:color="auto" w:fill="E2EFD9" w:themeFill="accent6" w:themeFillTint="33"/>
            <w:vAlign w:val="center"/>
          </w:tcPr>
          <w:p w14:paraId="40A2D2AB" w14:textId="75F0A622" w:rsidR="00EE5A03" w:rsidRPr="00792741" w:rsidRDefault="00EE5A03" w:rsidP="0071338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Ss will be able…</w:t>
            </w:r>
          </w:p>
        </w:tc>
        <w:tc>
          <w:tcPr>
            <w:tcW w:w="1795" w:type="dxa"/>
            <w:shd w:val="clear" w:color="auto" w:fill="E2EFD9" w:themeFill="accent6" w:themeFillTint="33"/>
            <w:vAlign w:val="center"/>
          </w:tcPr>
          <w:p w14:paraId="7C141E28" w14:textId="2F4EB9DA" w:rsidR="00EE5A03" w:rsidRPr="00792741" w:rsidRDefault="00EE5A03" w:rsidP="0071338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Workbook</w:t>
            </w:r>
          </w:p>
        </w:tc>
      </w:tr>
      <w:tr w:rsidR="00EE5A03" w:rsidRPr="00792741" w14:paraId="1AB733B0" w14:textId="2AD5CF75" w:rsidTr="009F41F1">
        <w:trPr>
          <w:trHeight w:val="1007"/>
        </w:trPr>
        <w:tc>
          <w:tcPr>
            <w:tcW w:w="990" w:type="dxa"/>
            <w:vAlign w:val="center"/>
          </w:tcPr>
          <w:p w14:paraId="0CB46BAA" w14:textId="77777777" w:rsidR="00EE5A03" w:rsidRPr="00792741" w:rsidRDefault="00EE5A03" w:rsidP="00FE237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2241" w:type="dxa"/>
            <w:vAlign w:val="center"/>
          </w:tcPr>
          <w:p w14:paraId="009311EF" w14:textId="2BB331EB" w:rsidR="00EE5A03" w:rsidRPr="00792741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Orientation</w:t>
            </w:r>
          </w:p>
        </w:tc>
        <w:tc>
          <w:tcPr>
            <w:tcW w:w="962" w:type="dxa"/>
            <w:vAlign w:val="center"/>
          </w:tcPr>
          <w:p w14:paraId="2523A1A4" w14:textId="50EF8AC7" w:rsidR="00EE5A03" w:rsidRPr="00792741" w:rsidRDefault="00EE5A03" w:rsidP="00C759D3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7F6A786E" w14:textId="11951315" w:rsidR="00EE5A03" w:rsidRPr="00792741" w:rsidRDefault="00EE5A03" w:rsidP="0021781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obtain </w:t>
            </w:r>
            <w:r w:rsidR="00A75F5F">
              <w:rPr>
                <w:rFonts w:ascii="Times New Roman" w:hAnsi="Times New Roman"/>
                <w:color w:val="002060"/>
                <w:sz w:val="24"/>
                <w:szCs w:val="24"/>
              </w:rPr>
              <w:t>a</w:t>
            </w:r>
            <w:r w:rsidR="00A75F5F"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brief introduction </w:t>
            </w:r>
            <w:r w:rsidR="002F7D8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t</w:t>
            </w:r>
            <w:r w:rsidR="00A75F5F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o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the course</w:t>
            </w:r>
          </w:p>
          <w:p w14:paraId="62FCE3AC" w14:textId="1F09C221" w:rsidR="00EE5A03" w:rsidRPr="00792741" w:rsidRDefault="00EE5A03" w:rsidP="0021781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To learn how to make use of i-Learn Smart World resources</w:t>
            </w:r>
            <w:r w:rsidR="00A75F5F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14:paraId="678476C5" w14:textId="77777777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EE5A03" w:rsidRPr="00792741" w14:paraId="19382A65" w14:textId="5FCD5767" w:rsidTr="009F41F1">
        <w:trPr>
          <w:trHeight w:val="728"/>
        </w:trPr>
        <w:tc>
          <w:tcPr>
            <w:tcW w:w="990" w:type="dxa"/>
            <w:vAlign w:val="center"/>
          </w:tcPr>
          <w:p w14:paraId="5221F91B" w14:textId="19EFF86E" w:rsidR="00EE5A03" w:rsidRPr="00792741" w:rsidRDefault="00EE5A03" w:rsidP="00FE237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2241" w:type="dxa"/>
            <w:vAlign w:val="center"/>
          </w:tcPr>
          <w:p w14:paraId="7C5E6416" w14:textId="5486A7B5" w:rsidR="00EE5A03" w:rsidRPr="00792741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1, Lesson 1.1 – Vocab &amp; Reading, pages 4 &amp; 5</w:t>
            </w:r>
          </w:p>
        </w:tc>
        <w:tc>
          <w:tcPr>
            <w:tcW w:w="962" w:type="dxa"/>
            <w:vAlign w:val="center"/>
          </w:tcPr>
          <w:p w14:paraId="4C3293AE" w14:textId="4B68C8F8" w:rsidR="00EE5A03" w:rsidRPr="00792741" w:rsidRDefault="00EE5A03" w:rsidP="00C759D3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3439CEC1" w14:textId="73C7CC09" w:rsidR="00EE5A03" w:rsidRPr="00792741" w:rsidRDefault="00EE5A03" w:rsidP="0021781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and use vocab. for </w:t>
            </w:r>
            <w:r w:rsidRPr="0079274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leisure activities</w:t>
            </w:r>
          </w:p>
          <w:p w14:paraId="4B58656F" w14:textId="025EDE0E" w:rsidR="00EE5A03" w:rsidRPr="00792741" w:rsidRDefault="00EE5A03" w:rsidP="00D33C13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To practice reading for detail</w:t>
            </w:r>
          </w:p>
        </w:tc>
        <w:tc>
          <w:tcPr>
            <w:tcW w:w="1795" w:type="dxa"/>
          </w:tcPr>
          <w:p w14:paraId="639F0393" w14:textId="51D85F8A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Pages 2 &amp; 3 – Vocab. &amp; Reading</w:t>
            </w:r>
          </w:p>
        </w:tc>
      </w:tr>
      <w:tr w:rsidR="00EE5A03" w:rsidRPr="00792741" w14:paraId="5D4CF17F" w14:textId="66591397" w:rsidTr="009F41F1">
        <w:tc>
          <w:tcPr>
            <w:tcW w:w="990" w:type="dxa"/>
            <w:vAlign w:val="center"/>
          </w:tcPr>
          <w:p w14:paraId="1ABF1AB8" w14:textId="261A42DE" w:rsidR="00EE5A03" w:rsidRPr="00792741" w:rsidRDefault="00EE5A03" w:rsidP="00FE237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2241" w:type="dxa"/>
            <w:vAlign w:val="center"/>
          </w:tcPr>
          <w:p w14:paraId="3070B6E6" w14:textId="3A18626B" w:rsidR="00EE5A03" w:rsidRPr="00792741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1, Lesson 1.2 – Grammar, pages 5 &amp; 6</w:t>
            </w:r>
          </w:p>
        </w:tc>
        <w:tc>
          <w:tcPr>
            <w:tcW w:w="962" w:type="dxa"/>
            <w:vAlign w:val="center"/>
          </w:tcPr>
          <w:p w14:paraId="6F2555EA" w14:textId="5379BE6D" w:rsidR="00EE5A03" w:rsidRPr="00792741" w:rsidRDefault="00EE5A03" w:rsidP="00C759D3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065DF357" w14:textId="1426C82D" w:rsidR="00EE5A03" w:rsidRPr="00792741" w:rsidRDefault="00EE5A03" w:rsidP="00AE2618">
            <w:pPr>
              <w:pStyle w:val="ListParagraph"/>
              <w:numPr>
                <w:ilvl w:val="0"/>
                <w:numId w:val="23"/>
              </w:numPr>
              <w:ind w:left="36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review and practice and use </w:t>
            </w:r>
            <w:r w:rsidRPr="0079274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Verbs expressing preference + gerunds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correctly </w:t>
            </w:r>
          </w:p>
        </w:tc>
        <w:tc>
          <w:tcPr>
            <w:tcW w:w="1795" w:type="dxa"/>
          </w:tcPr>
          <w:p w14:paraId="025164FF" w14:textId="50037E3A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3 – Grammar</w:t>
            </w:r>
          </w:p>
        </w:tc>
      </w:tr>
      <w:tr w:rsidR="00EE5A03" w:rsidRPr="00792741" w14:paraId="3323C18A" w14:textId="079C35A6" w:rsidTr="009F41F1">
        <w:tc>
          <w:tcPr>
            <w:tcW w:w="990" w:type="dxa"/>
            <w:vAlign w:val="center"/>
          </w:tcPr>
          <w:p w14:paraId="6BD98B5F" w14:textId="58840D3F" w:rsidR="00EE5A03" w:rsidRPr="00792741" w:rsidRDefault="00EE5A03" w:rsidP="00FE237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2241" w:type="dxa"/>
            <w:vAlign w:val="center"/>
          </w:tcPr>
          <w:p w14:paraId="13C4AD7B" w14:textId="3E5BEB6A" w:rsidR="00EE5A03" w:rsidRPr="00792741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1, Lesson 1.3 – Pronunciation &amp; Speaking, pages 6 &amp; 7</w:t>
            </w:r>
          </w:p>
        </w:tc>
        <w:tc>
          <w:tcPr>
            <w:tcW w:w="962" w:type="dxa"/>
            <w:vAlign w:val="center"/>
          </w:tcPr>
          <w:p w14:paraId="7B4005CC" w14:textId="3722D212" w:rsidR="00EE5A03" w:rsidRPr="00792741" w:rsidRDefault="00EE5A03" w:rsidP="007B32C9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547E4557" w14:textId="450FC6DD" w:rsidR="00EE5A03" w:rsidRPr="00792741" w:rsidRDefault="00EE5A03" w:rsidP="00AE2618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the pronunciation of </w:t>
            </w:r>
            <w:r w:rsidRPr="00792741">
              <w:rPr>
                <w:rFonts w:ascii="Times New Roman" w:eastAsiaTheme="minorHAnsi" w:hAnsi="Times New Roman"/>
                <w:color w:val="002060"/>
                <w:sz w:val="23"/>
                <w:szCs w:val="23"/>
              </w:rPr>
              <w:t>"s" which can sound like /s/ or /z/</w:t>
            </w:r>
          </w:p>
          <w:p w14:paraId="622B5333" w14:textId="3B1D84D1" w:rsidR="00EE5A03" w:rsidRPr="00792741" w:rsidRDefault="00EE5A03" w:rsidP="00AE2618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Pr="0079274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leisure activities, likes / dislikes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using</w:t>
            </w:r>
            <w:r w:rsidRPr="0079274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verbs expressing preference + gerunds</w:t>
            </w:r>
          </w:p>
        </w:tc>
        <w:tc>
          <w:tcPr>
            <w:tcW w:w="1795" w:type="dxa"/>
          </w:tcPr>
          <w:p w14:paraId="0EC2DED4" w14:textId="60B9A656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3 – Writing</w:t>
            </w:r>
          </w:p>
        </w:tc>
      </w:tr>
      <w:tr w:rsidR="00EE5A03" w:rsidRPr="00792741" w14:paraId="52C95641" w14:textId="64EB13FD" w:rsidTr="009F41F1">
        <w:tc>
          <w:tcPr>
            <w:tcW w:w="990" w:type="dxa"/>
            <w:vAlign w:val="center"/>
          </w:tcPr>
          <w:p w14:paraId="0526A800" w14:textId="5CFD187B" w:rsidR="00EE5A03" w:rsidRPr="00792741" w:rsidRDefault="00EE5A03" w:rsidP="001F7E6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3707CDAF" w14:textId="54E1FC0A" w:rsidR="00EE5A03" w:rsidRPr="00792741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1, Lesson 2.1 – Vocab &amp; Listening,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8 &amp; 9</w:t>
            </w:r>
          </w:p>
        </w:tc>
        <w:tc>
          <w:tcPr>
            <w:tcW w:w="962" w:type="dxa"/>
            <w:vAlign w:val="center"/>
          </w:tcPr>
          <w:p w14:paraId="416A8991" w14:textId="2D2B0FC4" w:rsidR="00EE5A03" w:rsidRPr="00792741" w:rsidRDefault="00EE5A03" w:rsidP="001F7E6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6DB78C3C" w14:textId="01D36927" w:rsidR="00EE5A03" w:rsidRPr="00792741" w:rsidRDefault="00EE5A03" w:rsidP="001F7E6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and use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more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for </w:t>
            </w:r>
            <w:r w:rsidRPr="0079274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leisure activities</w:t>
            </w:r>
          </w:p>
          <w:p w14:paraId="2038800C" w14:textId="120A8EC4" w:rsidR="00EE5A03" w:rsidRPr="00792741" w:rsidRDefault="00EE5A03" w:rsidP="001F7E6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for specific information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listening</w:t>
            </w:r>
          </w:p>
          <w:p w14:paraId="2F2C5518" w14:textId="4291D319" w:rsidR="00EE5A03" w:rsidRPr="00792741" w:rsidRDefault="00EE5A03" w:rsidP="001F7E6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functional English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–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starting a telephone conversation</w:t>
            </w:r>
          </w:p>
        </w:tc>
        <w:tc>
          <w:tcPr>
            <w:tcW w:w="1795" w:type="dxa"/>
          </w:tcPr>
          <w:p w14:paraId="296ACF94" w14:textId="17E6EFC7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Pages 4 &amp; 5 – Vocab. &amp; Listening</w:t>
            </w:r>
          </w:p>
        </w:tc>
      </w:tr>
      <w:tr w:rsidR="00EE5A03" w:rsidRPr="00792741" w14:paraId="6B855B93" w14:textId="01AA29E6" w:rsidTr="009F41F1">
        <w:tc>
          <w:tcPr>
            <w:tcW w:w="990" w:type="dxa"/>
            <w:vAlign w:val="center"/>
          </w:tcPr>
          <w:p w14:paraId="0BAB3E80" w14:textId="74A1046A" w:rsidR="00EE5A03" w:rsidRPr="00792741" w:rsidRDefault="00EE5A03" w:rsidP="001F7E6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4389650E" w14:textId="1F875443" w:rsidR="00EE5A03" w:rsidRPr="00792741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1, Lesson 2.2 - Grammar,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9 &amp; 10</w:t>
            </w:r>
          </w:p>
        </w:tc>
        <w:tc>
          <w:tcPr>
            <w:tcW w:w="962" w:type="dxa"/>
            <w:vAlign w:val="center"/>
          </w:tcPr>
          <w:p w14:paraId="08F6988A" w14:textId="0C770113" w:rsidR="00EE5A03" w:rsidRPr="00792741" w:rsidRDefault="00EE5A03" w:rsidP="001F7E6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7746A06D" w14:textId="2EE6017E" w:rsidR="00EE5A03" w:rsidRPr="00792741" w:rsidRDefault="00EE5A03" w:rsidP="001F7E6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and use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Present Simple for future meaning</w:t>
            </w:r>
            <w:r w:rsidRPr="0079274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Preposition of Time</w:t>
            </w:r>
          </w:p>
        </w:tc>
        <w:tc>
          <w:tcPr>
            <w:tcW w:w="1795" w:type="dxa"/>
          </w:tcPr>
          <w:p w14:paraId="78161AD1" w14:textId="16B68C28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5 – Grammar</w:t>
            </w:r>
          </w:p>
        </w:tc>
      </w:tr>
      <w:tr w:rsidR="00EE5A03" w:rsidRPr="00792741" w14:paraId="7F7A2751" w14:textId="030FC1F6" w:rsidTr="009F41F1">
        <w:tc>
          <w:tcPr>
            <w:tcW w:w="990" w:type="dxa"/>
            <w:vAlign w:val="center"/>
          </w:tcPr>
          <w:p w14:paraId="7B631BF4" w14:textId="60335FA0" w:rsidR="00EE5A03" w:rsidRPr="00792741" w:rsidRDefault="00EE5A03" w:rsidP="001F7E6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24346311" w14:textId="3C4AF0AB" w:rsidR="00EE5A03" w:rsidRPr="00792741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1, Lesson 2.3 – Pronunciation &amp; Speaking,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10 &amp; 11</w:t>
            </w:r>
          </w:p>
        </w:tc>
        <w:tc>
          <w:tcPr>
            <w:tcW w:w="962" w:type="dxa"/>
            <w:vAlign w:val="center"/>
          </w:tcPr>
          <w:p w14:paraId="08C94DBC" w14:textId="744C53B8" w:rsidR="00EE5A03" w:rsidRPr="00792741" w:rsidRDefault="00EE5A03" w:rsidP="001F7E6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30D131C5" w14:textId="63E27C1E" w:rsidR="00EE5A03" w:rsidRPr="00A46948" w:rsidRDefault="00EE5A03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A4694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the sound </w:t>
            </w:r>
            <w:r w:rsidR="000969A3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/sk/</w:t>
            </w:r>
          </w:p>
          <w:p w14:paraId="2DB7CE82" w14:textId="35BE8E00" w:rsidR="00EE5A03" w:rsidRPr="00792741" w:rsidRDefault="00EE5A03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A4694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make </w:t>
            </w:r>
            <w:r w:rsidRPr="00A46948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free time activity plans with friends, using </w:t>
            </w:r>
            <w:r w:rsidRPr="00A46948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Present Simple for future meaning </w:t>
            </w:r>
            <w:r w:rsidRPr="00A4694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</w:t>
            </w:r>
            <w:r w:rsidRPr="00A46948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Preposition of Time</w:t>
            </w:r>
          </w:p>
        </w:tc>
        <w:tc>
          <w:tcPr>
            <w:tcW w:w="1795" w:type="dxa"/>
          </w:tcPr>
          <w:p w14:paraId="0E90A6F4" w14:textId="60CAD441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5 – Writing</w:t>
            </w:r>
          </w:p>
        </w:tc>
      </w:tr>
      <w:tr w:rsidR="00EE5A03" w:rsidRPr="00792741" w14:paraId="4C977216" w14:textId="5E61950A" w:rsidTr="009F41F1">
        <w:tc>
          <w:tcPr>
            <w:tcW w:w="990" w:type="dxa"/>
            <w:vAlign w:val="center"/>
          </w:tcPr>
          <w:p w14:paraId="78FD40D0" w14:textId="2DE8668D" w:rsidR="00EE5A03" w:rsidRPr="00792741" w:rsidRDefault="00EE5A03" w:rsidP="001F7E6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26AC5AAF" w14:textId="1932585D" w:rsidR="00EE5A03" w:rsidRPr="00792741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Unit 1, Lesson 3.1 –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Reading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&amp; Writing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12 &amp; 13</w:t>
            </w:r>
          </w:p>
        </w:tc>
        <w:tc>
          <w:tcPr>
            <w:tcW w:w="962" w:type="dxa"/>
            <w:vAlign w:val="center"/>
          </w:tcPr>
          <w:p w14:paraId="3D1FAD70" w14:textId="722EEC7D" w:rsidR="00EE5A03" w:rsidRPr="00792741" w:rsidRDefault="00EE5A03" w:rsidP="001F7E6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7E63F583" w14:textId="5168B12C" w:rsidR="00EE5A03" w:rsidRPr="00792741" w:rsidRDefault="00EE5A03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practice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reading for gist and for detail</w:t>
            </w:r>
          </w:p>
          <w:p w14:paraId="034D6E91" w14:textId="103E6768" w:rsidR="00EE5A03" w:rsidRPr="00792741" w:rsidRDefault="00EE5A03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how to write </w:t>
            </w:r>
            <w:r w:rsidRPr="0078559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 descriptive passage</w:t>
            </w:r>
            <w:r w:rsidR="002F7D86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 xml:space="preserve"> (writing skill)</w:t>
            </w:r>
          </w:p>
        </w:tc>
        <w:tc>
          <w:tcPr>
            <w:tcW w:w="1795" w:type="dxa"/>
          </w:tcPr>
          <w:p w14:paraId="609F8C87" w14:textId="7BB30A30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6 – Listening &amp; Reading</w:t>
            </w:r>
          </w:p>
        </w:tc>
      </w:tr>
      <w:tr w:rsidR="00EE5A03" w:rsidRPr="00792741" w14:paraId="1C76F05E" w14:textId="63DF0676" w:rsidTr="009F41F1">
        <w:tc>
          <w:tcPr>
            <w:tcW w:w="990" w:type="dxa"/>
            <w:vAlign w:val="center"/>
          </w:tcPr>
          <w:p w14:paraId="679B53D6" w14:textId="77777777" w:rsidR="00EE5A03" w:rsidRPr="00792741" w:rsidRDefault="00EE5A03" w:rsidP="001F7E6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4CEC2444" w14:textId="17E5EAFA" w:rsidR="00EE5A03" w:rsidRPr="00792741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Unit 1, Lesson 3.2 –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Speaking &amp;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Writing,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13</w:t>
            </w:r>
          </w:p>
        </w:tc>
        <w:tc>
          <w:tcPr>
            <w:tcW w:w="962" w:type="dxa"/>
            <w:vAlign w:val="center"/>
          </w:tcPr>
          <w:p w14:paraId="1A381148" w14:textId="3F438830" w:rsidR="00EE5A03" w:rsidRPr="00792741" w:rsidRDefault="00EE5A03" w:rsidP="001F7E6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5747BADE" w14:textId="6A3F9B2A" w:rsidR="00EE5A03" w:rsidRPr="0078559D" w:rsidRDefault="00EE5A03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a favorite hobby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14:paraId="73FBC30E" w14:textId="69607F86" w:rsidR="00EE5A03" w:rsidRPr="00792741" w:rsidRDefault="00EE5A03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write </w:t>
            </w:r>
            <w:r w:rsidRPr="0078559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basic descriptive passages</w:t>
            </w:r>
          </w:p>
        </w:tc>
        <w:tc>
          <w:tcPr>
            <w:tcW w:w="1795" w:type="dxa"/>
          </w:tcPr>
          <w:p w14:paraId="7E07BA86" w14:textId="7A0C5822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7 – Writing</w:t>
            </w:r>
          </w:p>
        </w:tc>
      </w:tr>
      <w:tr w:rsidR="00EE5A03" w:rsidRPr="00792741" w14:paraId="70ACF8CD" w14:textId="098BA8D5" w:rsidTr="009F41F1">
        <w:tc>
          <w:tcPr>
            <w:tcW w:w="990" w:type="dxa"/>
            <w:vAlign w:val="center"/>
          </w:tcPr>
          <w:p w14:paraId="00396B5A" w14:textId="77777777" w:rsidR="00EE5A03" w:rsidRPr="00792741" w:rsidRDefault="00EE5A03" w:rsidP="001F7E6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35D81EC2" w14:textId="3473B1FB" w:rsidR="00EE5A03" w:rsidRPr="00792741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Review Unit 1,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84</w:t>
            </w:r>
          </w:p>
        </w:tc>
        <w:tc>
          <w:tcPr>
            <w:tcW w:w="962" w:type="dxa"/>
            <w:vAlign w:val="center"/>
          </w:tcPr>
          <w:p w14:paraId="3F20C1C2" w14:textId="23272C8F" w:rsidR="00EE5A03" w:rsidRPr="00792741" w:rsidRDefault="00EE5A03" w:rsidP="001F7E6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3984C915" w14:textId="0330AC08" w:rsidR="00EE5A03" w:rsidRPr="00792741" w:rsidRDefault="00EE5A03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review the target language </w:t>
            </w:r>
            <w:r w:rsidR="00C811B6">
              <w:rPr>
                <w:rFonts w:ascii="Times New Roman" w:hAnsi="Times New Roman"/>
                <w:color w:val="002060"/>
                <w:sz w:val="24"/>
                <w:szCs w:val="24"/>
              </w:rPr>
              <w:t>learned</w:t>
            </w:r>
            <w:r w:rsidR="00C811B6"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in the unit</w:t>
            </w:r>
          </w:p>
          <w:p w14:paraId="66B60A10" w14:textId="7D446B5F" w:rsidR="00EE5A03" w:rsidRPr="00792741" w:rsidRDefault="00EE5A03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="00C811B6">
              <w:rPr>
                <w:rFonts w:ascii="Times New Roman" w:hAnsi="Times New Roman"/>
                <w:color w:val="002060"/>
                <w:sz w:val="24"/>
                <w:szCs w:val="24"/>
              </w:rPr>
              <w:t>test-taking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skills</w:t>
            </w:r>
          </w:p>
        </w:tc>
        <w:tc>
          <w:tcPr>
            <w:tcW w:w="1795" w:type="dxa"/>
          </w:tcPr>
          <w:p w14:paraId="4DD8BA7C" w14:textId="3579EB22" w:rsidR="00EE5A03" w:rsidRPr="00EE5A03" w:rsidRDefault="00666718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50 – Part 1</w:t>
            </w:r>
          </w:p>
        </w:tc>
      </w:tr>
      <w:tr w:rsidR="00EE5A03" w:rsidRPr="00792741" w14:paraId="44CEC2AC" w14:textId="0E770F5A" w:rsidTr="009F41F1">
        <w:tc>
          <w:tcPr>
            <w:tcW w:w="990" w:type="dxa"/>
            <w:vAlign w:val="center"/>
          </w:tcPr>
          <w:p w14:paraId="61B52A00" w14:textId="77777777" w:rsidR="00EE5A03" w:rsidRPr="00792741" w:rsidRDefault="00EE5A03" w:rsidP="001F7E6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7E193503" w14:textId="28E566E1" w:rsidR="00EE5A03" w:rsidRPr="00792741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Review Unit 1,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85</w:t>
            </w:r>
          </w:p>
        </w:tc>
        <w:tc>
          <w:tcPr>
            <w:tcW w:w="962" w:type="dxa"/>
            <w:vAlign w:val="center"/>
          </w:tcPr>
          <w:p w14:paraId="2813AD53" w14:textId="631120E0" w:rsidR="00EE5A03" w:rsidRPr="00792741" w:rsidRDefault="00EE5A03" w:rsidP="001F7E6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3638B4AF" w14:textId="0BE39688" w:rsidR="00EE5A03" w:rsidRPr="00792741" w:rsidRDefault="00EE5A03" w:rsidP="00251B13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review the target language </w:t>
            </w:r>
            <w:r w:rsidR="00C811B6">
              <w:rPr>
                <w:rFonts w:ascii="Times New Roman" w:hAnsi="Times New Roman"/>
                <w:color w:val="002060"/>
                <w:sz w:val="24"/>
                <w:szCs w:val="24"/>
              </w:rPr>
              <w:t>learned</w:t>
            </w:r>
            <w:r w:rsidR="00C811B6"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in the unit</w:t>
            </w:r>
          </w:p>
          <w:p w14:paraId="15ED1F19" w14:textId="3512A8B0" w:rsidR="00EE5A03" w:rsidRPr="00792741" w:rsidRDefault="00EE5A03" w:rsidP="00251B13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="00C811B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test-taking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skills</w:t>
            </w:r>
          </w:p>
        </w:tc>
        <w:tc>
          <w:tcPr>
            <w:tcW w:w="1795" w:type="dxa"/>
          </w:tcPr>
          <w:p w14:paraId="08949D2E" w14:textId="537A64B8" w:rsidR="00EE5A03" w:rsidRPr="00EE5A03" w:rsidRDefault="00666718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50 – Part 2</w:t>
            </w:r>
          </w:p>
        </w:tc>
      </w:tr>
      <w:tr w:rsidR="00EE5A03" w:rsidRPr="00792741" w14:paraId="680C67C8" w14:textId="485EAB01" w:rsidTr="009F41F1">
        <w:tc>
          <w:tcPr>
            <w:tcW w:w="990" w:type="dxa"/>
            <w:vAlign w:val="center"/>
          </w:tcPr>
          <w:p w14:paraId="1C16A29F" w14:textId="77777777" w:rsidR="00EE5A03" w:rsidRPr="00792741" w:rsidRDefault="00EE5A03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2B696669" w14:textId="3C72F0DE" w:rsidR="00EE5A03" w:rsidRPr="00792741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2, Lesson 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1.1 – Vocab &amp; Listening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14 &amp; 15</w:t>
            </w:r>
          </w:p>
        </w:tc>
        <w:tc>
          <w:tcPr>
            <w:tcW w:w="962" w:type="dxa"/>
            <w:vAlign w:val="center"/>
          </w:tcPr>
          <w:p w14:paraId="058A89EA" w14:textId="3D980608" w:rsidR="00EE5A03" w:rsidRPr="00792741" w:rsidRDefault="00EE5A03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0C2C397A" w14:textId="36172FAC" w:rsidR="00EE5A03" w:rsidRPr="00792741" w:rsidRDefault="00EE5A03" w:rsidP="00D2289F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To learn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vocab. for related to </w:t>
            </w:r>
            <w:r w:rsidRPr="00251B13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life in the country and life in the city</w:t>
            </w:r>
          </w:p>
          <w:p w14:paraId="4E8A5F77" w14:textId="77777777" w:rsidR="00EE5A03" w:rsidRPr="00251B13" w:rsidRDefault="00EE5A03" w:rsidP="00D2289F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o practice listening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gist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detail</w:t>
            </w:r>
          </w:p>
          <w:p w14:paraId="2ED9793A" w14:textId="465730FC" w:rsidR="00EE5A03" w:rsidRPr="00792741" w:rsidRDefault="00EE5A03" w:rsidP="00D2289F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functional English – </w:t>
            </w:r>
            <w:r w:rsidRPr="00BC493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politely disagreeing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14:paraId="72D30F2A" w14:textId="26160583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Pages 8 &amp; 9 – Vocab. &amp; Listening</w:t>
            </w:r>
          </w:p>
        </w:tc>
      </w:tr>
      <w:tr w:rsidR="00EE5A03" w:rsidRPr="00792741" w14:paraId="20A026E6" w14:textId="25F9BB3D" w:rsidTr="009F41F1">
        <w:tc>
          <w:tcPr>
            <w:tcW w:w="990" w:type="dxa"/>
            <w:vAlign w:val="center"/>
          </w:tcPr>
          <w:p w14:paraId="69B0F9FA" w14:textId="77777777" w:rsidR="00EE5A03" w:rsidRPr="00792741" w:rsidRDefault="00EE5A03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4572CF7A" w14:textId="5AD631AC" w:rsidR="00EE5A03" w:rsidRPr="00792741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2, Lesson 1.2 – Grammar,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15 &amp; 16</w:t>
            </w:r>
          </w:p>
        </w:tc>
        <w:tc>
          <w:tcPr>
            <w:tcW w:w="962" w:type="dxa"/>
            <w:vAlign w:val="center"/>
          </w:tcPr>
          <w:p w14:paraId="608E5C20" w14:textId="3B7A2A6C" w:rsidR="00EE5A03" w:rsidRPr="00792741" w:rsidRDefault="00EE5A03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50712B8A" w14:textId="0B3104C0" w:rsidR="00EE5A03" w:rsidRPr="00792741" w:rsidRDefault="00EE5A03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and use </w:t>
            </w:r>
            <w:r w:rsidRPr="0079274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quantifiers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with countable and uncountable nouns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correctly  </w:t>
            </w:r>
          </w:p>
        </w:tc>
        <w:tc>
          <w:tcPr>
            <w:tcW w:w="1795" w:type="dxa"/>
          </w:tcPr>
          <w:p w14:paraId="7890EC19" w14:textId="21813E5E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9 – Grammar</w:t>
            </w:r>
          </w:p>
        </w:tc>
      </w:tr>
      <w:tr w:rsidR="00EE5A03" w:rsidRPr="00792741" w14:paraId="164F09D8" w14:textId="6ABE6C39" w:rsidTr="009F41F1">
        <w:tc>
          <w:tcPr>
            <w:tcW w:w="990" w:type="dxa"/>
            <w:vAlign w:val="center"/>
          </w:tcPr>
          <w:p w14:paraId="4A3B7B8B" w14:textId="77777777" w:rsidR="00EE5A03" w:rsidRPr="00792741" w:rsidRDefault="00EE5A03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6FF7349" w14:textId="53F66DE6" w:rsidR="00EE5A03" w:rsidRPr="00792741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2, Lesson 1.3 – Pronunciation &amp; Speaking,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16 &amp; 17</w:t>
            </w:r>
          </w:p>
        </w:tc>
        <w:tc>
          <w:tcPr>
            <w:tcW w:w="962" w:type="dxa"/>
            <w:vAlign w:val="center"/>
          </w:tcPr>
          <w:p w14:paraId="70F6B805" w14:textId="1D74D802" w:rsidR="00EE5A03" w:rsidRPr="00792741" w:rsidRDefault="00EE5A03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1D51E7E4" w14:textId="314B172F" w:rsidR="00EE5A03" w:rsidRPr="00EA6B81" w:rsidRDefault="00EE5A03" w:rsidP="00EA6B81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="0023714A">
              <w:rPr>
                <w:rFonts w:ascii="Times New Roman" w:eastAsia="Arial-BoldMT" w:hAnsi="Times New Roman"/>
                <w:bCs/>
                <w:color w:val="002060"/>
                <w:sz w:val="24"/>
                <w:szCs w:val="24"/>
                <w:lang w:val="vi-VN"/>
              </w:rPr>
              <w:t xml:space="preserve">the </w:t>
            </w:r>
            <w:r w:rsidRPr="00EA6B81">
              <w:rPr>
                <w:rFonts w:ascii="Times New Roman" w:eastAsia="Arial-BoldMT" w:hAnsi="Times New Roman"/>
                <w:bCs/>
                <w:color w:val="002060"/>
                <w:sz w:val="24"/>
                <w:szCs w:val="24"/>
              </w:rPr>
              <w:t>/tʃ/ sound</w:t>
            </w:r>
          </w:p>
          <w:p w14:paraId="43FE855D" w14:textId="27DE3424" w:rsidR="00EE5A03" w:rsidRPr="00EA6B81" w:rsidRDefault="00EE5A03" w:rsidP="00EA6B81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EA6B8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Pr="00BC493E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life in the country and the city, </w:t>
            </w:r>
            <w:r w:rsidRPr="00BC493E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using</w:t>
            </w:r>
            <w:r w:rsidRPr="00BC493E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quantifiers with </w:t>
            </w:r>
            <w:r w:rsidRPr="00BC493E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countable and uncountable nouns</w:t>
            </w:r>
            <w:r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BC493E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and</w:t>
            </w:r>
            <w:r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 politely disagreeing</w:t>
            </w:r>
          </w:p>
        </w:tc>
        <w:tc>
          <w:tcPr>
            <w:tcW w:w="1795" w:type="dxa"/>
          </w:tcPr>
          <w:p w14:paraId="264AAB56" w14:textId="6C5F5E34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9 – Writing</w:t>
            </w:r>
          </w:p>
        </w:tc>
      </w:tr>
      <w:tr w:rsidR="00EE5A03" w:rsidRPr="00792741" w14:paraId="52C8D5D4" w14:textId="199BD9E9" w:rsidTr="009F41F1">
        <w:tc>
          <w:tcPr>
            <w:tcW w:w="990" w:type="dxa"/>
            <w:vAlign w:val="center"/>
          </w:tcPr>
          <w:p w14:paraId="748D6D55" w14:textId="77777777" w:rsidR="00EE5A03" w:rsidRPr="00792741" w:rsidRDefault="00EE5A03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70A84A51" w14:textId="26B7720A" w:rsidR="00EE5A03" w:rsidRPr="00792741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2, Lesson 2.1 – Vocab 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&amp; Read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ing,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18 &amp; 19</w:t>
            </w:r>
          </w:p>
        </w:tc>
        <w:tc>
          <w:tcPr>
            <w:tcW w:w="962" w:type="dxa"/>
            <w:vAlign w:val="center"/>
          </w:tcPr>
          <w:p w14:paraId="0337E9C2" w14:textId="61D66A1A" w:rsidR="00EE5A03" w:rsidRPr="00792741" w:rsidRDefault="00EE5A03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130F7359" w14:textId="3D99FE18" w:rsidR="00EE5A03" w:rsidRPr="00BC493E" w:rsidRDefault="00EE5A03" w:rsidP="00C13ACD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To learn and use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vocab. related to </w:t>
            </w:r>
            <w:r w:rsidRPr="00251B13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life in the country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o practice reading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for gist and for detail</w:t>
            </w:r>
          </w:p>
        </w:tc>
        <w:tc>
          <w:tcPr>
            <w:tcW w:w="1795" w:type="dxa"/>
          </w:tcPr>
          <w:p w14:paraId="0B03870E" w14:textId="5750F7C0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Pages 10 &amp; 11 – Vocab. &amp; Reading</w:t>
            </w:r>
          </w:p>
        </w:tc>
      </w:tr>
      <w:tr w:rsidR="00EE5A03" w:rsidRPr="00792741" w14:paraId="2F9E6AA3" w14:textId="2160DB89" w:rsidTr="009F41F1">
        <w:tc>
          <w:tcPr>
            <w:tcW w:w="990" w:type="dxa"/>
            <w:vAlign w:val="center"/>
          </w:tcPr>
          <w:p w14:paraId="5B8CFD82" w14:textId="77777777" w:rsidR="00EE5A03" w:rsidRPr="00792741" w:rsidRDefault="00EE5A03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4AE64436" w14:textId="5655CFA8" w:rsidR="00EE5A03" w:rsidRPr="00792741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2, Lesson 2.2 - Grammar,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19 &amp; 20</w:t>
            </w:r>
          </w:p>
        </w:tc>
        <w:tc>
          <w:tcPr>
            <w:tcW w:w="962" w:type="dxa"/>
            <w:vAlign w:val="center"/>
          </w:tcPr>
          <w:p w14:paraId="7ED3993D" w14:textId="6733A6C5" w:rsidR="00EE5A03" w:rsidRPr="00792741" w:rsidRDefault="00EE5A03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16AAC042" w14:textId="45BC7299" w:rsidR="00EE5A03" w:rsidRPr="00792741" w:rsidRDefault="00EE5A03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learn, practice and use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Verbs expressing preference + to infinitive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adverbs of frequency </w:t>
            </w:r>
          </w:p>
        </w:tc>
        <w:tc>
          <w:tcPr>
            <w:tcW w:w="1795" w:type="dxa"/>
          </w:tcPr>
          <w:p w14:paraId="1BD2DA22" w14:textId="71747CC7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11 – Grammar</w:t>
            </w:r>
          </w:p>
        </w:tc>
      </w:tr>
      <w:tr w:rsidR="00EE5A03" w:rsidRPr="00792741" w14:paraId="7F0DAC70" w14:textId="03070925" w:rsidTr="009F41F1">
        <w:tc>
          <w:tcPr>
            <w:tcW w:w="990" w:type="dxa"/>
            <w:vAlign w:val="center"/>
          </w:tcPr>
          <w:p w14:paraId="50AAE7D9" w14:textId="77777777" w:rsidR="00EE5A03" w:rsidRPr="00792741" w:rsidRDefault="00EE5A03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478D6180" w14:textId="78594B75" w:rsidR="00EE5A03" w:rsidRPr="00F646ED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646ED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2, Lesson 2.3 – Pronunciation &amp; Speaking, </w:t>
            </w:r>
            <w:r w:rsidR="00F646ED" w:rsidRPr="00F646ED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pages 20 &amp; 21</w:t>
            </w:r>
          </w:p>
        </w:tc>
        <w:tc>
          <w:tcPr>
            <w:tcW w:w="962" w:type="dxa"/>
            <w:vAlign w:val="center"/>
          </w:tcPr>
          <w:p w14:paraId="15E23409" w14:textId="06A221EF" w:rsidR="00EE5A03" w:rsidRPr="00792741" w:rsidRDefault="00EE5A03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5DF017B6" w14:textId="77777777" w:rsidR="00EE5A03" w:rsidRPr="00EE498E" w:rsidRDefault="00EE5A03" w:rsidP="00EE498E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intonation for Yes / No questions</w:t>
            </w:r>
          </w:p>
          <w:p w14:paraId="21F2EA27" w14:textId="5E9F8F92" w:rsidR="00EE5A03" w:rsidRPr="00EE498E" w:rsidRDefault="00EE5A03" w:rsidP="00EE498E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EE498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Pr="00EE498E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talking about </w:t>
            </w:r>
            <w:r w:rsidRPr="00EE498E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folk games and activities in the country, </w:t>
            </w:r>
            <w:r w:rsidRPr="00EE498E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using</w:t>
            </w:r>
            <w:r w:rsidRPr="00EE498E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 verbs (to express preference) + </w:t>
            </w:r>
            <w:r w:rsidRPr="00EE498E">
              <w:rPr>
                <w:rFonts w:ascii="Times New Roman" w:eastAsiaTheme="minorHAnsi" w:hAnsi="Times New Roman"/>
                <w:i/>
                <w:iCs/>
                <w:color w:val="002060"/>
                <w:sz w:val="24"/>
                <w:szCs w:val="24"/>
              </w:rPr>
              <w:t>to</w:t>
            </w:r>
            <w:r w:rsidRPr="00EE498E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-infinitives and adverbs of frequency</w:t>
            </w:r>
            <w:r w:rsidRPr="00EE498E">
              <w:rPr>
                <w:rFonts w:ascii="PoetsenOne-Regular" w:eastAsiaTheme="minorHAnsi" w:hAnsi="PoetsenOne-Regular" w:cs="PoetsenOne-Regular"/>
                <w:color w:val="FFFFFF"/>
              </w:rPr>
              <w:t>Talk!</w:t>
            </w:r>
          </w:p>
        </w:tc>
        <w:tc>
          <w:tcPr>
            <w:tcW w:w="1795" w:type="dxa"/>
          </w:tcPr>
          <w:p w14:paraId="3FF68C29" w14:textId="64095BC5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11 - Writing</w:t>
            </w:r>
          </w:p>
        </w:tc>
      </w:tr>
      <w:tr w:rsidR="00EE5A03" w:rsidRPr="00792741" w14:paraId="203C6B9D" w14:textId="706BD1D1" w:rsidTr="009F41F1">
        <w:tc>
          <w:tcPr>
            <w:tcW w:w="990" w:type="dxa"/>
            <w:vAlign w:val="center"/>
          </w:tcPr>
          <w:p w14:paraId="739F2C2B" w14:textId="77777777" w:rsidR="00EE5A03" w:rsidRPr="00792741" w:rsidRDefault="00EE5A03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3C6E5972" w14:textId="63145BC3" w:rsidR="00EE5A03" w:rsidRPr="00F646ED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646ED">
              <w:rPr>
                <w:rFonts w:ascii="Times New Roman" w:hAnsi="Times New Roman"/>
                <w:color w:val="002060"/>
                <w:sz w:val="24"/>
                <w:szCs w:val="24"/>
              </w:rPr>
              <w:t>Unit 2, Lesson 3.1 – Reading &amp; Writing, p</w:t>
            </w:r>
            <w:r w:rsidR="00F646ED" w:rsidRPr="00F646ED">
              <w:rPr>
                <w:rFonts w:ascii="Times New Roman" w:hAnsi="Times New Roman"/>
                <w:color w:val="002060"/>
                <w:sz w:val="24"/>
                <w:szCs w:val="24"/>
              </w:rPr>
              <w:t>ages 22 &amp; 23</w:t>
            </w:r>
          </w:p>
        </w:tc>
        <w:tc>
          <w:tcPr>
            <w:tcW w:w="962" w:type="dxa"/>
            <w:vAlign w:val="center"/>
          </w:tcPr>
          <w:p w14:paraId="706A2C93" w14:textId="4BEFADAE" w:rsidR="00EE5A03" w:rsidRPr="00792741" w:rsidRDefault="00EE5A03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44E6D4BC" w14:textId="58EA0935" w:rsidR="00EE5A03" w:rsidRPr="00792741" w:rsidRDefault="00EE5A03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To pra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ctice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reading for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main ideas and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information/ detail</w:t>
            </w:r>
          </w:p>
          <w:p w14:paraId="343CEC27" w14:textId="0326DB64" w:rsidR="00EE5A03" w:rsidRPr="00792741" w:rsidRDefault="00EE5A03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how to write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long-form announcements </w:t>
            </w:r>
            <w:r w:rsidR="0023714A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(Writing skill)</w:t>
            </w:r>
          </w:p>
        </w:tc>
        <w:tc>
          <w:tcPr>
            <w:tcW w:w="1795" w:type="dxa"/>
          </w:tcPr>
          <w:p w14:paraId="735D365C" w14:textId="653FBA34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12 – Listening &amp; Reading</w:t>
            </w:r>
          </w:p>
        </w:tc>
      </w:tr>
      <w:tr w:rsidR="00EE5A03" w:rsidRPr="00792741" w14:paraId="69546B52" w14:textId="59FB55F1" w:rsidTr="009F41F1">
        <w:tc>
          <w:tcPr>
            <w:tcW w:w="990" w:type="dxa"/>
            <w:vAlign w:val="center"/>
          </w:tcPr>
          <w:p w14:paraId="64749C48" w14:textId="77777777" w:rsidR="00EE5A03" w:rsidRPr="00792741" w:rsidRDefault="00EE5A03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89C5EAE" w14:textId="4732F34B" w:rsidR="00EE5A03" w:rsidRPr="00F646ED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646ED">
              <w:rPr>
                <w:rFonts w:ascii="Times New Roman" w:hAnsi="Times New Roman"/>
                <w:color w:val="002060"/>
                <w:sz w:val="24"/>
                <w:szCs w:val="24"/>
              </w:rPr>
              <w:t>Unit 2, Lesson 3.2 – Speaking &amp; Writing, page</w:t>
            </w:r>
            <w:r w:rsidR="00AF52B9" w:rsidRPr="00F646ED">
              <w:rPr>
                <w:rFonts w:ascii="Times New Roman" w:hAnsi="Times New Roman"/>
                <w:color w:val="002060"/>
                <w:sz w:val="24"/>
                <w:szCs w:val="24"/>
              </w:rPr>
              <w:t>s</w:t>
            </w:r>
            <w:r w:rsidR="00F646ED" w:rsidRPr="00F646E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23</w:t>
            </w:r>
            <w:r w:rsidR="00AF52B9" w:rsidRPr="00F646E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vAlign w:val="center"/>
          </w:tcPr>
          <w:p w14:paraId="51E921F6" w14:textId="4DB01EA2" w:rsidR="00EE5A03" w:rsidRPr="00792741" w:rsidRDefault="00EE5A03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18A895E6" w14:textId="69892756" w:rsidR="00EE5A03" w:rsidRPr="00DA6C35" w:rsidRDefault="00EE5A03" w:rsidP="00DA6C35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DA6C35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Pr="00DA6C35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talk about </w:t>
            </w:r>
            <w:r w:rsidR="0023714A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 xml:space="preserve">planning a traditional festival. </w:t>
            </w:r>
          </w:p>
          <w:p w14:paraId="77C8B1A8" w14:textId="0674632B" w:rsidR="00EE5A03" w:rsidRPr="00792741" w:rsidRDefault="00EE5A03" w:rsidP="00DA6C35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DA6C35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lastRenderedPageBreak/>
              <w:t xml:space="preserve">To write an announcement for a festival </w:t>
            </w:r>
            <w:r w:rsidR="0023714A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you planned.</w:t>
            </w:r>
          </w:p>
        </w:tc>
        <w:tc>
          <w:tcPr>
            <w:tcW w:w="1795" w:type="dxa"/>
          </w:tcPr>
          <w:p w14:paraId="1A1CD565" w14:textId="257D81FC" w:rsidR="00EE5A03" w:rsidRPr="00EE5A03" w:rsidRDefault="00647E2A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Page 13 –</w:t>
            </w:r>
            <w:r w:rsidR="00EE5A03">
              <w:rPr>
                <w:rFonts w:ascii="Times New Roman" w:hAnsi="Times New Roman"/>
                <w:color w:val="002060"/>
                <w:sz w:val="24"/>
                <w:szCs w:val="24"/>
              </w:rPr>
              <w:t>Writing</w:t>
            </w:r>
          </w:p>
        </w:tc>
      </w:tr>
      <w:tr w:rsidR="00EE5A03" w:rsidRPr="00792741" w14:paraId="3A6686A5" w14:textId="5F334B2C" w:rsidTr="009F41F1">
        <w:tc>
          <w:tcPr>
            <w:tcW w:w="990" w:type="dxa"/>
            <w:vAlign w:val="center"/>
          </w:tcPr>
          <w:p w14:paraId="3D6C72BC" w14:textId="77777777" w:rsidR="00EE5A03" w:rsidRPr="00792741" w:rsidRDefault="00EE5A03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047A595D" w14:textId="774738A7" w:rsidR="00EE5A03" w:rsidRPr="00792741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Review Unit 2,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86</w:t>
            </w:r>
          </w:p>
        </w:tc>
        <w:tc>
          <w:tcPr>
            <w:tcW w:w="962" w:type="dxa"/>
            <w:vAlign w:val="center"/>
          </w:tcPr>
          <w:p w14:paraId="64C2E7B3" w14:textId="4B65811D" w:rsidR="00EE5A03" w:rsidRPr="00792741" w:rsidRDefault="00EE5A03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046FAFDD" w14:textId="12831881" w:rsidR="00EE5A03" w:rsidRPr="00792741" w:rsidRDefault="00EE5A03" w:rsidP="005E69B1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review the target language </w:t>
            </w:r>
            <w:r w:rsidR="0023714A">
              <w:rPr>
                <w:rFonts w:ascii="Times New Roman" w:hAnsi="Times New Roman"/>
                <w:color w:val="002060"/>
                <w:sz w:val="24"/>
                <w:szCs w:val="24"/>
              </w:rPr>
              <w:t>learned</w:t>
            </w:r>
            <w:r w:rsidR="0023714A"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in the unit</w:t>
            </w:r>
          </w:p>
          <w:p w14:paraId="243FB098" w14:textId="4A4FD505" w:rsidR="00EE5A03" w:rsidRPr="00792741" w:rsidRDefault="00EE5A03" w:rsidP="005E69B1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="0023714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test-taking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skills</w:t>
            </w:r>
          </w:p>
        </w:tc>
        <w:tc>
          <w:tcPr>
            <w:tcW w:w="1795" w:type="dxa"/>
          </w:tcPr>
          <w:p w14:paraId="4DD7BBC3" w14:textId="723086B2" w:rsidR="00EE5A03" w:rsidRPr="00EE5A03" w:rsidRDefault="00AC7538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51 – Part 1</w:t>
            </w:r>
          </w:p>
        </w:tc>
      </w:tr>
      <w:tr w:rsidR="00EE5A03" w:rsidRPr="00792741" w14:paraId="20C33821" w14:textId="684B0D71" w:rsidTr="009F41F1">
        <w:tc>
          <w:tcPr>
            <w:tcW w:w="990" w:type="dxa"/>
            <w:vAlign w:val="center"/>
          </w:tcPr>
          <w:p w14:paraId="06CE41CB" w14:textId="77777777" w:rsidR="00EE5A03" w:rsidRPr="00792741" w:rsidRDefault="00EE5A03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31BECAC2" w14:textId="4A7A5DE7" w:rsidR="00EE5A03" w:rsidRPr="00792741" w:rsidRDefault="00EE5A03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Review Unit 2,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page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87</w:t>
            </w:r>
          </w:p>
        </w:tc>
        <w:tc>
          <w:tcPr>
            <w:tcW w:w="962" w:type="dxa"/>
            <w:vAlign w:val="center"/>
          </w:tcPr>
          <w:p w14:paraId="7F754F49" w14:textId="101725C8" w:rsidR="00EE5A03" w:rsidRPr="00792741" w:rsidRDefault="00EE5A03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57FD7092" w14:textId="73ABF795" w:rsidR="00EE5A03" w:rsidRPr="00792741" w:rsidRDefault="00EE5A03" w:rsidP="00DA6C35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review the target language </w:t>
            </w:r>
            <w:r w:rsidR="0023714A">
              <w:rPr>
                <w:rFonts w:ascii="Times New Roman" w:hAnsi="Times New Roman"/>
                <w:color w:val="002060"/>
                <w:sz w:val="24"/>
                <w:szCs w:val="24"/>
              </w:rPr>
              <w:t>learned</w:t>
            </w:r>
            <w:r w:rsidR="0023714A"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in the unit</w:t>
            </w:r>
          </w:p>
          <w:p w14:paraId="526FA96A" w14:textId="2745F602" w:rsidR="00EE5A03" w:rsidRPr="00792741" w:rsidRDefault="00EE5A03" w:rsidP="00DA6C35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="0023714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test-taking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skills</w:t>
            </w:r>
          </w:p>
        </w:tc>
        <w:tc>
          <w:tcPr>
            <w:tcW w:w="1795" w:type="dxa"/>
          </w:tcPr>
          <w:p w14:paraId="224F8D95" w14:textId="22E40EBB" w:rsidR="00EE5A03" w:rsidRPr="00EE5A03" w:rsidRDefault="00AC7538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51 – Part 2</w:t>
            </w:r>
          </w:p>
        </w:tc>
      </w:tr>
      <w:tr w:rsidR="00EE5A03" w:rsidRPr="00792741" w14:paraId="2B225EE5" w14:textId="60F74553" w:rsidTr="009F41F1">
        <w:tc>
          <w:tcPr>
            <w:tcW w:w="990" w:type="dxa"/>
            <w:vAlign w:val="center"/>
          </w:tcPr>
          <w:p w14:paraId="1F5EEC25" w14:textId="77777777" w:rsidR="00EE5A03" w:rsidRPr="00792741" w:rsidRDefault="00EE5A03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17961A2A" w14:textId="6D5D0183" w:rsidR="00EE5A03" w:rsidRPr="006A0E9D" w:rsidRDefault="00EE5A03" w:rsidP="00D2289F">
            <w:pP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</w:pP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Revision for </w:t>
            </w:r>
            <w:r w:rsidR="0023714A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the 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midterm test.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Teachers can use their own materials or Đề cương ôn tập. 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>There will be no ready – made lesson plans</w:t>
            </w:r>
          </w:p>
        </w:tc>
        <w:tc>
          <w:tcPr>
            <w:tcW w:w="962" w:type="dxa"/>
            <w:vAlign w:val="center"/>
          </w:tcPr>
          <w:p w14:paraId="7476851C" w14:textId="0F9770D5" w:rsidR="00EE5A03" w:rsidRPr="00792741" w:rsidRDefault="00EE5A03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354B0B76" w14:textId="77777777" w:rsidR="00EE5A03" w:rsidRDefault="00EE5A03" w:rsidP="00D2289F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revise the target language and language skills</w:t>
            </w:r>
          </w:p>
          <w:p w14:paraId="01DD8ACC" w14:textId="2D56D47C" w:rsidR="00EE5A03" w:rsidRPr="00792741" w:rsidRDefault="00EE5A03" w:rsidP="00D2289F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get students well-prepared for </w:t>
            </w:r>
            <w:r w:rsidR="0023714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midterm test </w:t>
            </w:r>
          </w:p>
        </w:tc>
        <w:tc>
          <w:tcPr>
            <w:tcW w:w="1795" w:type="dxa"/>
          </w:tcPr>
          <w:p w14:paraId="092B63D6" w14:textId="22D4EE38" w:rsidR="00EE5A03" w:rsidRPr="00EE5A03" w:rsidRDefault="00AC7538" w:rsidP="00AC7538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Pages 58 &amp; 59 – Questions 1 - 20</w:t>
            </w:r>
          </w:p>
        </w:tc>
      </w:tr>
      <w:tr w:rsidR="00EE5A03" w:rsidRPr="00792741" w14:paraId="3469E020" w14:textId="60A1C4AF" w:rsidTr="009F41F1">
        <w:tc>
          <w:tcPr>
            <w:tcW w:w="990" w:type="dxa"/>
            <w:vAlign w:val="center"/>
          </w:tcPr>
          <w:p w14:paraId="609F462B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5953BB55" w14:textId="41FB6D57" w:rsidR="00EE5A03" w:rsidRPr="00792741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Revision for </w:t>
            </w:r>
            <w:r w:rsidR="0023714A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the 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midterm test.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Teachers can use their own materials or Đề cương ôn tập. 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>There will be no ready made lesson plans</w:t>
            </w:r>
          </w:p>
        </w:tc>
        <w:tc>
          <w:tcPr>
            <w:tcW w:w="962" w:type="dxa"/>
            <w:vAlign w:val="center"/>
          </w:tcPr>
          <w:p w14:paraId="7C46924D" w14:textId="3FD05825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3280F0D9" w14:textId="77777777" w:rsidR="00EE5A03" w:rsidRDefault="00EE5A03" w:rsidP="007852C3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revise the target language and language skills</w:t>
            </w:r>
          </w:p>
          <w:p w14:paraId="3A679FCA" w14:textId="0999374E" w:rsidR="00EE5A03" w:rsidRPr="00792741" w:rsidRDefault="00EE5A03" w:rsidP="007852C3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get students well-prepared for </w:t>
            </w:r>
            <w:r w:rsidR="0023714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midterm test</w:t>
            </w:r>
          </w:p>
        </w:tc>
        <w:tc>
          <w:tcPr>
            <w:tcW w:w="1795" w:type="dxa"/>
          </w:tcPr>
          <w:p w14:paraId="39035367" w14:textId="33C5A254" w:rsidR="00EE5A03" w:rsidRPr="00EE5A03" w:rsidRDefault="00AC7538" w:rsidP="00AC7538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Pages 59 - 61 – Questions 21 – 40</w:t>
            </w:r>
          </w:p>
        </w:tc>
      </w:tr>
      <w:tr w:rsidR="00EE5A03" w:rsidRPr="00792741" w14:paraId="7612EE64" w14:textId="4FA36A7D" w:rsidTr="009F41F1">
        <w:tc>
          <w:tcPr>
            <w:tcW w:w="990" w:type="dxa"/>
            <w:vAlign w:val="center"/>
          </w:tcPr>
          <w:p w14:paraId="5CC7FA00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7ECEABB0" w14:textId="769C5BE5" w:rsidR="00EE5A03" w:rsidRPr="00792741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Revision for </w:t>
            </w:r>
            <w:r w:rsidR="00B603F2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the 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midterm test.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Teachers can use their own materials or Đề cương ôn tập. 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>There will be no ready – made lesson plans</w:t>
            </w:r>
          </w:p>
        </w:tc>
        <w:tc>
          <w:tcPr>
            <w:tcW w:w="962" w:type="dxa"/>
            <w:vAlign w:val="center"/>
          </w:tcPr>
          <w:p w14:paraId="599D6909" w14:textId="36D26932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1E38F736" w14:textId="77777777" w:rsidR="00EE5A03" w:rsidRDefault="00EE5A03" w:rsidP="007852C3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revise the target language and language skills</w:t>
            </w:r>
          </w:p>
          <w:p w14:paraId="06D35FE8" w14:textId="741A0C8C" w:rsidR="00EE5A03" w:rsidRPr="00792741" w:rsidRDefault="00EE5A03" w:rsidP="007852C3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get students well-prepared for </w:t>
            </w:r>
            <w:r w:rsidR="00B603F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midterm test</w:t>
            </w:r>
          </w:p>
        </w:tc>
        <w:tc>
          <w:tcPr>
            <w:tcW w:w="1795" w:type="dxa"/>
          </w:tcPr>
          <w:p w14:paraId="4B390F9B" w14:textId="77777777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EE5A03" w:rsidRPr="00792741" w14:paraId="645636EA" w14:textId="6718911C" w:rsidTr="009F41F1">
        <w:tc>
          <w:tcPr>
            <w:tcW w:w="990" w:type="dxa"/>
            <w:vAlign w:val="center"/>
          </w:tcPr>
          <w:p w14:paraId="6DF46444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14:paraId="453F66E9" w14:textId="77777777" w:rsidR="00EE5A03" w:rsidRDefault="00EE5A03" w:rsidP="006A0E9D">
            <w:pP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Semester 1 – Midterm Test </w:t>
            </w:r>
          </w:p>
          <w:p w14:paraId="53B77432" w14:textId="1B4C984F" w:rsidR="00EE5A03" w:rsidRPr="006A0E9D" w:rsidRDefault="00EE5A03" w:rsidP="006A0E9D">
            <w:pP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>Semester 1 - Midterm Test correction</w:t>
            </w:r>
          </w:p>
        </w:tc>
        <w:tc>
          <w:tcPr>
            <w:tcW w:w="962" w:type="dxa"/>
            <w:vMerge w:val="restart"/>
            <w:vAlign w:val="center"/>
          </w:tcPr>
          <w:p w14:paraId="3FF186CB" w14:textId="0863617E" w:rsidR="00EE5A03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4717" w:type="dxa"/>
            <w:vMerge w:val="restart"/>
            <w:vAlign w:val="center"/>
          </w:tcPr>
          <w:p w14:paraId="2FCCF16A" w14:textId="77777777" w:rsidR="00EE5A03" w:rsidRPr="00792741" w:rsidRDefault="00EE5A03" w:rsidP="007852C3">
            <w:pPr>
              <w:pStyle w:val="ListParagraph"/>
              <w:ind w:left="34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5" w:type="dxa"/>
          </w:tcPr>
          <w:p w14:paraId="3483DD47" w14:textId="77777777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EE5A03" w:rsidRPr="00792741" w14:paraId="0611CBDB" w14:textId="41CCBB2B" w:rsidTr="009F41F1">
        <w:tc>
          <w:tcPr>
            <w:tcW w:w="990" w:type="dxa"/>
            <w:vAlign w:val="center"/>
          </w:tcPr>
          <w:p w14:paraId="3CB7703E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14:paraId="6459D542" w14:textId="60961053" w:rsidR="00EE5A03" w:rsidRPr="006A0E9D" w:rsidRDefault="00EE5A03" w:rsidP="006A0E9D">
            <w:pP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962" w:type="dxa"/>
            <w:vMerge/>
            <w:vAlign w:val="center"/>
          </w:tcPr>
          <w:p w14:paraId="655743E7" w14:textId="77777777" w:rsidR="00EE5A03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717" w:type="dxa"/>
            <w:vMerge/>
            <w:vAlign w:val="center"/>
          </w:tcPr>
          <w:p w14:paraId="5FD4E994" w14:textId="77777777" w:rsidR="00EE5A03" w:rsidRPr="00792741" w:rsidRDefault="00EE5A03" w:rsidP="006A0E9D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5" w:type="dxa"/>
          </w:tcPr>
          <w:p w14:paraId="66353A4F" w14:textId="77777777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EE5A03" w:rsidRPr="00792741" w14:paraId="1FD4A06D" w14:textId="230AD2CD" w:rsidTr="009F41F1">
        <w:tc>
          <w:tcPr>
            <w:tcW w:w="990" w:type="dxa"/>
            <w:vAlign w:val="center"/>
          </w:tcPr>
          <w:p w14:paraId="4110BEC9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14:paraId="3A73FCD6" w14:textId="77777777" w:rsidR="00EE5A03" w:rsidRPr="006A0E9D" w:rsidRDefault="00EE5A03" w:rsidP="006A0E9D">
            <w:pP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962" w:type="dxa"/>
            <w:vMerge/>
            <w:vAlign w:val="center"/>
          </w:tcPr>
          <w:p w14:paraId="0EB77317" w14:textId="77777777" w:rsidR="00EE5A03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717" w:type="dxa"/>
            <w:vMerge/>
            <w:vAlign w:val="center"/>
          </w:tcPr>
          <w:p w14:paraId="2EC6E890" w14:textId="77777777" w:rsidR="00EE5A03" w:rsidRPr="00792741" w:rsidRDefault="00EE5A03" w:rsidP="006A0E9D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5" w:type="dxa"/>
          </w:tcPr>
          <w:p w14:paraId="7145BDBD" w14:textId="77777777" w:rsidR="00EE5A03" w:rsidRPr="00EE5A03" w:rsidRDefault="00EE5A03" w:rsidP="00EE5A03">
            <w:pPr>
              <w:ind w:left="7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EE5A03" w:rsidRPr="00792741" w14:paraId="5B364716" w14:textId="1B8CEF80" w:rsidTr="009F41F1">
        <w:tc>
          <w:tcPr>
            <w:tcW w:w="990" w:type="dxa"/>
            <w:vAlign w:val="center"/>
          </w:tcPr>
          <w:p w14:paraId="5F2A7BEA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7BE09ABE" w14:textId="14007DE8" w:rsidR="00EE5A03" w:rsidRPr="00792741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3, Lesson 1.1 – Vocab &amp; Reading,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24 &amp; 25</w:t>
            </w:r>
          </w:p>
        </w:tc>
        <w:tc>
          <w:tcPr>
            <w:tcW w:w="962" w:type="dxa"/>
            <w:vAlign w:val="center"/>
          </w:tcPr>
          <w:p w14:paraId="729D69F3" w14:textId="3A7EEC74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3241EE17" w14:textId="02B7DD65" w:rsidR="00EE5A03" w:rsidRPr="00792741" w:rsidRDefault="00EE5A03" w:rsidP="006A0E9D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and use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related to </w:t>
            </w:r>
            <w:r w:rsidRPr="007F6E2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pollution</w:t>
            </w:r>
          </w:p>
          <w:p w14:paraId="1BF68418" w14:textId="0DFA8326" w:rsidR="00EE5A03" w:rsidRPr="00792741" w:rsidRDefault="00EE5A03" w:rsidP="006A0E9D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reading for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gist and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</w:tc>
        <w:tc>
          <w:tcPr>
            <w:tcW w:w="1795" w:type="dxa"/>
          </w:tcPr>
          <w:p w14:paraId="08CCD473" w14:textId="73EF416F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Pages 14 &amp; 15 – Vocab. &amp; Reading </w:t>
            </w:r>
          </w:p>
        </w:tc>
      </w:tr>
      <w:tr w:rsidR="00EE5A03" w:rsidRPr="00792741" w14:paraId="7A862F69" w14:textId="34FEF62D" w:rsidTr="009F41F1">
        <w:tc>
          <w:tcPr>
            <w:tcW w:w="990" w:type="dxa"/>
            <w:vAlign w:val="center"/>
          </w:tcPr>
          <w:p w14:paraId="49509FE4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3512C9B1" w14:textId="59B6A33B" w:rsidR="00EE5A03" w:rsidRPr="00792741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3, Lesson 1.2 – Grammar,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25 &amp; 26</w:t>
            </w:r>
          </w:p>
        </w:tc>
        <w:tc>
          <w:tcPr>
            <w:tcW w:w="962" w:type="dxa"/>
            <w:vAlign w:val="center"/>
          </w:tcPr>
          <w:p w14:paraId="2CD0594D" w14:textId="496A5CBA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4FFEBC2F" w14:textId="0F68C139" w:rsidR="00EE5A03" w:rsidRPr="00792741" w:rsidRDefault="00EE5A03" w:rsidP="006A0E9D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and use </w:t>
            </w:r>
            <w:r w:rsidR="005E09F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First conditional with if or unless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  <w:tc>
          <w:tcPr>
            <w:tcW w:w="1795" w:type="dxa"/>
          </w:tcPr>
          <w:p w14:paraId="3436F13E" w14:textId="578C08AB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15 – Grammar</w:t>
            </w:r>
          </w:p>
        </w:tc>
      </w:tr>
      <w:tr w:rsidR="00EE5A03" w:rsidRPr="00792741" w14:paraId="1F12BD71" w14:textId="3AD1A9A5" w:rsidTr="009F41F1">
        <w:tc>
          <w:tcPr>
            <w:tcW w:w="990" w:type="dxa"/>
            <w:vAlign w:val="center"/>
          </w:tcPr>
          <w:p w14:paraId="1F65674D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1038A84D" w14:textId="2D72AE61" w:rsidR="00EE5A03" w:rsidRPr="00792741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3, Lesson 1.3 – Pronunciation &amp; Speaking,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26 &amp; 27</w:t>
            </w:r>
          </w:p>
        </w:tc>
        <w:tc>
          <w:tcPr>
            <w:tcW w:w="962" w:type="dxa"/>
            <w:vAlign w:val="center"/>
          </w:tcPr>
          <w:p w14:paraId="689D55B5" w14:textId="6D45037A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0F85173C" w14:textId="0D7EDDA7" w:rsidR="00EE5A03" w:rsidRPr="007F6E2C" w:rsidRDefault="00EE5A03" w:rsidP="007F6E2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F6E2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="005E09F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the </w:t>
            </w:r>
            <w:r w:rsidRPr="007F6E2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/t/ </w:t>
            </w:r>
            <w:r w:rsidRPr="007F6E2C">
              <w:rPr>
                <w:rFonts w:ascii="Times New Roman" w:hAnsi="Times New Roman"/>
                <w:color w:val="002060"/>
                <w:sz w:val="24"/>
                <w:szCs w:val="24"/>
              </w:rPr>
              <w:t>sound</w:t>
            </w:r>
          </w:p>
          <w:p w14:paraId="76EDE262" w14:textId="38DBB812" w:rsidR="00EE5A03" w:rsidRPr="007F6E2C" w:rsidRDefault="00EE5A03" w:rsidP="007F6E2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F6E2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Pr="007F6E2C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the effects of pollution</w:t>
            </w:r>
            <w:r w:rsidRPr="007F6E2C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, using </w:t>
            </w:r>
            <w:r w:rsidR="005E09F7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the </w:t>
            </w:r>
            <w:r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First c</w:t>
            </w:r>
            <w:r w:rsidRPr="007F6E2C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onditional</w:t>
            </w:r>
          </w:p>
        </w:tc>
        <w:tc>
          <w:tcPr>
            <w:tcW w:w="1795" w:type="dxa"/>
          </w:tcPr>
          <w:p w14:paraId="1865FBC8" w14:textId="3CC97E43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15 – Writing</w:t>
            </w:r>
          </w:p>
        </w:tc>
      </w:tr>
      <w:tr w:rsidR="00EE5A03" w:rsidRPr="00792741" w14:paraId="2D8A4CEC" w14:textId="1B78DD28" w:rsidTr="009F41F1">
        <w:tc>
          <w:tcPr>
            <w:tcW w:w="990" w:type="dxa"/>
            <w:vAlign w:val="center"/>
          </w:tcPr>
          <w:p w14:paraId="737D7419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2EDBE8D5" w14:textId="23B4093D" w:rsidR="00EE5A03" w:rsidRPr="00792741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3, Lesson 2.1 – Vocab &amp; Listening,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28 &amp; 29</w:t>
            </w:r>
          </w:p>
        </w:tc>
        <w:tc>
          <w:tcPr>
            <w:tcW w:w="962" w:type="dxa"/>
            <w:vAlign w:val="center"/>
          </w:tcPr>
          <w:p w14:paraId="457FEFB2" w14:textId="41D3EAC1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17E23138" w14:textId="51069BC4" w:rsidR="00EE5A03" w:rsidRPr="00792741" w:rsidRDefault="00EE5A03" w:rsidP="006A0E9D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and use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related to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pollution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</w:t>
            </w:r>
          </w:p>
          <w:p w14:paraId="11C68D71" w14:textId="26E8CA24" w:rsidR="00EE5A03" w:rsidRPr="00792741" w:rsidRDefault="00EE5A03" w:rsidP="006A0E9D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listening for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gist and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581B61F8" w14:textId="71A33EC0" w:rsidR="00EE5A03" w:rsidRPr="00792741" w:rsidRDefault="00EE5A03" w:rsidP="006A0E9D">
            <w:pPr>
              <w:pStyle w:val="ListParagraph"/>
              <w:numPr>
                <w:ilvl w:val="0"/>
                <w:numId w:val="10"/>
              </w:numPr>
              <w:spacing w:before="240"/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functional English – </w:t>
            </w:r>
            <w:r w:rsidRPr="00AD627E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Encouraging the speaker to continue</w:t>
            </w:r>
          </w:p>
        </w:tc>
        <w:tc>
          <w:tcPr>
            <w:tcW w:w="1795" w:type="dxa"/>
          </w:tcPr>
          <w:p w14:paraId="06C91589" w14:textId="0E6868D3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Pages 16 &amp; 17 – Vocab. &amp; Listening</w:t>
            </w:r>
          </w:p>
        </w:tc>
      </w:tr>
      <w:tr w:rsidR="00EE5A03" w:rsidRPr="00792741" w14:paraId="08785F55" w14:textId="6B4BDF9D" w:rsidTr="009F41F1">
        <w:tc>
          <w:tcPr>
            <w:tcW w:w="990" w:type="dxa"/>
            <w:vAlign w:val="center"/>
          </w:tcPr>
          <w:p w14:paraId="01F106A3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16984687" w14:textId="6ED87DFC" w:rsidR="00EE5A03" w:rsidRPr="00792741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3, Lesson 2.2 - Grammar,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29 &amp; 30</w:t>
            </w:r>
          </w:p>
        </w:tc>
        <w:tc>
          <w:tcPr>
            <w:tcW w:w="962" w:type="dxa"/>
            <w:vAlign w:val="center"/>
          </w:tcPr>
          <w:p w14:paraId="6AD65C12" w14:textId="480946E4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3C9703C5" w14:textId="37BA874C" w:rsidR="00EE5A03" w:rsidRPr="00792741" w:rsidRDefault="00EE5A03" w:rsidP="006A0E9D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and use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Compound sentences with ‘and’ and complex sentences with ‘so that’</w:t>
            </w:r>
            <w:r w:rsidRPr="0079274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  <w:tc>
          <w:tcPr>
            <w:tcW w:w="1795" w:type="dxa"/>
          </w:tcPr>
          <w:p w14:paraId="58CE88BD" w14:textId="023C41A7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17 – Grammar</w:t>
            </w:r>
          </w:p>
        </w:tc>
      </w:tr>
      <w:tr w:rsidR="00EE5A03" w:rsidRPr="00792741" w14:paraId="76B092C4" w14:textId="06609A7F" w:rsidTr="009F41F1">
        <w:tc>
          <w:tcPr>
            <w:tcW w:w="990" w:type="dxa"/>
            <w:vAlign w:val="center"/>
          </w:tcPr>
          <w:p w14:paraId="737F30CE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718049F1" w14:textId="62F4E902" w:rsidR="00EE5A03" w:rsidRPr="00792741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3, Lesson 2.3 – Pronunciation &amp; Speaking,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30 &amp; 31</w:t>
            </w:r>
          </w:p>
        </w:tc>
        <w:tc>
          <w:tcPr>
            <w:tcW w:w="962" w:type="dxa"/>
            <w:vAlign w:val="center"/>
          </w:tcPr>
          <w:p w14:paraId="61A18D2C" w14:textId="5F451B6D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2276245F" w14:textId="149D137F" w:rsidR="00EE5A03" w:rsidRPr="00AD627E" w:rsidRDefault="00EE5A03" w:rsidP="00AD627E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Word stress for two-syllable verbs</w:t>
            </w:r>
          </w:p>
          <w:p w14:paraId="0DB1BD1C" w14:textId="1127E34C" w:rsidR="00EE5A03" w:rsidRPr="00AD627E" w:rsidRDefault="00EE5A03" w:rsidP="00AD627E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AD627E">
              <w:rPr>
                <w:rFonts w:ascii="Times New Roman" w:hAnsi="Times New Roman"/>
                <w:color w:val="002060"/>
                <w:sz w:val="24"/>
                <w:szCs w:val="24"/>
              </w:rPr>
              <w:t>To practice</w:t>
            </w:r>
            <w:r w:rsidRPr="00AD627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AD627E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giving advice about how to reduce pollution,</w:t>
            </w:r>
            <w:r w:rsidRPr="00AD627E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 using</w:t>
            </w:r>
            <w:r w:rsidRPr="00AD627E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 conjunctions to make compound and complex sentences</w:t>
            </w:r>
          </w:p>
        </w:tc>
        <w:tc>
          <w:tcPr>
            <w:tcW w:w="1795" w:type="dxa"/>
          </w:tcPr>
          <w:p w14:paraId="4313B9D3" w14:textId="3C46A3D9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Page 17 </w:t>
            </w:r>
            <w:r w:rsidR="00AC7538">
              <w:rPr>
                <w:rFonts w:ascii="Times New Roman" w:hAnsi="Times New Roman"/>
                <w:color w:val="00206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Writing</w:t>
            </w:r>
          </w:p>
        </w:tc>
      </w:tr>
      <w:tr w:rsidR="00EE5A03" w:rsidRPr="00792741" w14:paraId="397B99FE" w14:textId="66CCBCA0" w:rsidTr="009F41F1">
        <w:tc>
          <w:tcPr>
            <w:tcW w:w="990" w:type="dxa"/>
            <w:vAlign w:val="center"/>
          </w:tcPr>
          <w:p w14:paraId="74E91E4C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2E3C3D00" w14:textId="39E05E81" w:rsidR="00EE5A03" w:rsidRPr="00792741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3, Lesson 3.1 – Reading &amp; Wr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ti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ng,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32 &amp; 33</w:t>
            </w:r>
          </w:p>
        </w:tc>
        <w:tc>
          <w:tcPr>
            <w:tcW w:w="962" w:type="dxa"/>
            <w:vAlign w:val="center"/>
          </w:tcPr>
          <w:p w14:paraId="57FCF859" w14:textId="0A3B8343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58D799A8" w14:textId="2CD6059B" w:rsidR="00EE5A03" w:rsidRPr="005F6ACA" w:rsidRDefault="00EE5A03" w:rsidP="005F6AC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reading for main ideas and specific information</w:t>
            </w:r>
          </w:p>
          <w:p w14:paraId="1ED055E3" w14:textId="2593EA4B" w:rsidR="00EE5A03" w:rsidRPr="00792741" w:rsidRDefault="00EE5A03" w:rsidP="005F6AC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5F6ACA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To write </w:t>
            </w:r>
            <w:r w:rsidRPr="005F6ACA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guides</w:t>
            </w:r>
            <w:r w:rsidRPr="005F6ACA">
              <w:rPr>
                <w:rFonts w:ascii="FuturaStd-Book" w:eastAsiaTheme="minorHAnsi" w:hAnsi="FuturaStd-Book" w:cs="FuturaStd-Book"/>
                <w:color w:val="002060"/>
                <w:sz w:val="19"/>
                <w:szCs w:val="19"/>
              </w:rPr>
              <w:t xml:space="preserve"> </w:t>
            </w:r>
            <w:r w:rsidR="005E09F7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(Writing skill)</w:t>
            </w:r>
          </w:p>
        </w:tc>
        <w:tc>
          <w:tcPr>
            <w:tcW w:w="1795" w:type="dxa"/>
          </w:tcPr>
          <w:p w14:paraId="576D3252" w14:textId="2AB5CD9D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18 – Listening &amp; Reading</w:t>
            </w:r>
          </w:p>
        </w:tc>
      </w:tr>
      <w:tr w:rsidR="00EE5A03" w:rsidRPr="00792741" w14:paraId="1FB4D719" w14:textId="133058B8" w:rsidTr="009F41F1">
        <w:tc>
          <w:tcPr>
            <w:tcW w:w="990" w:type="dxa"/>
            <w:vAlign w:val="center"/>
          </w:tcPr>
          <w:p w14:paraId="21FADF94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305FE691" w14:textId="4205CCF4" w:rsidR="00EE5A03" w:rsidRPr="00792741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Unit 3, Lesson 3.2 –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Speaking &amp;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Writing,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33</w:t>
            </w:r>
          </w:p>
        </w:tc>
        <w:tc>
          <w:tcPr>
            <w:tcW w:w="962" w:type="dxa"/>
            <w:vAlign w:val="center"/>
          </w:tcPr>
          <w:p w14:paraId="6A1D0C2F" w14:textId="6BD6581D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757E7E4B" w14:textId="77777777" w:rsidR="00EE5A03" w:rsidRPr="005F6ACA" w:rsidRDefault="00EE5A03" w:rsidP="005F6AC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  <w:r w:rsidRPr="005F6AC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Pr="005F6ACA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ways to protect the environment</w:t>
            </w:r>
          </w:p>
          <w:p w14:paraId="77695A29" w14:textId="1444B950" w:rsidR="00EE5A03" w:rsidRPr="00792741" w:rsidRDefault="00EE5A03" w:rsidP="006A0E9D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write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a </w:t>
            </w:r>
            <w:r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short guide to make their </w:t>
            </w:r>
            <w:r w:rsidRPr="005F6ACA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school greener</w:t>
            </w:r>
          </w:p>
        </w:tc>
        <w:tc>
          <w:tcPr>
            <w:tcW w:w="1795" w:type="dxa"/>
          </w:tcPr>
          <w:p w14:paraId="40C85805" w14:textId="580A86B6" w:rsidR="00EE5A03" w:rsidRPr="00EE5A03" w:rsidRDefault="00EE5A03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19 – Writing</w:t>
            </w:r>
          </w:p>
        </w:tc>
      </w:tr>
      <w:tr w:rsidR="00EE5A03" w:rsidRPr="00792741" w14:paraId="3620DD55" w14:textId="60E5951A" w:rsidTr="009F41F1">
        <w:tc>
          <w:tcPr>
            <w:tcW w:w="990" w:type="dxa"/>
            <w:vAlign w:val="center"/>
          </w:tcPr>
          <w:p w14:paraId="138FCD75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0EC9BB34" w14:textId="098B528C" w:rsidR="00EE5A03" w:rsidRPr="00F646ED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646E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Review Unit 3, </w:t>
            </w:r>
            <w:r w:rsidR="00F646ED" w:rsidRPr="00F646ED">
              <w:rPr>
                <w:rFonts w:ascii="Times New Roman" w:hAnsi="Times New Roman"/>
                <w:color w:val="002060"/>
                <w:sz w:val="24"/>
                <w:szCs w:val="24"/>
              </w:rPr>
              <w:t>page 90</w:t>
            </w:r>
          </w:p>
        </w:tc>
        <w:tc>
          <w:tcPr>
            <w:tcW w:w="962" w:type="dxa"/>
            <w:vAlign w:val="center"/>
          </w:tcPr>
          <w:p w14:paraId="6C1F681E" w14:textId="727F8E88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2669DAA5" w14:textId="659E6870" w:rsidR="00EE5A03" w:rsidRPr="00792741" w:rsidRDefault="00EE5A03" w:rsidP="006A0E9D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review the target language </w:t>
            </w:r>
            <w:r w:rsidR="005E09F7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learned</w:t>
            </w:r>
            <w:r w:rsidR="005E09F7"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in the unit</w:t>
            </w:r>
          </w:p>
          <w:p w14:paraId="0BEA49E0" w14:textId="4609AA53" w:rsidR="00EE5A03" w:rsidRPr="00792741" w:rsidRDefault="00EE5A03" w:rsidP="006A0E9D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="005E09F7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test-taking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skills</w:t>
            </w:r>
          </w:p>
        </w:tc>
        <w:tc>
          <w:tcPr>
            <w:tcW w:w="1795" w:type="dxa"/>
          </w:tcPr>
          <w:p w14:paraId="6295E5C1" w14:textId="40D235FC" w:rsidR="00EE5A03" w:rsidRPr="00EE5A03" w:rsidRDefault="00AC7538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52 – Part 1</w:t>
            </w:r>
          </w:p>
        </w:tc>
      </w:tr>
      <w:tr w:rsidR="00EE5A03" w:rsidRPr="00792741" w14:paraId="658F8C75" w14:textId="2B9BF8C1" w:rsidTr="009F41F1">
        <w:tc>
          <w:tcPr>
            <w:tcW w:w="990" w:type="dxa"/>
            <w:vAlign w:val="center"/>
          </w:tcPr>
          <w:p w14:paraId="26D8EBC3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AD9602E" w14:textId="3DAE5FFB" w:rsidR="00EE5A03" w:rsidRPr="00F646ED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646E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Review Unit 3, page </w:t>
            </w:r>
            <w:r w:rsidR="00F646ED" w:rsidRPr="00F646ED">
              <w:rPr>
                <w:rFonts w:ascii="Times New Roman" w:hAnsi="Times New Roman"/>
                <w:color w:val="002060"/>
                <w:sz w:val="24"/>
                <w:szCs w:val="24"/>
              </w:rPr>
              <w:t>91</w:t>
            </w:r>
          </w:p>
        </w:tc>
        <w:tc>
          <w:tcPr>
            <w:tcW w:w="962" w:type="dxa"/>
            <w:vAlign w:val="center"/>
          </w:tcPr>
          <w:p w14:paraId="304BC015" w14:textId="70A659C0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7D7F61FE" w14:textId="30C1FB93" w:rsidR="00EE5A03" w:rsidRPr="00792741" w:rsidRDefault="00EE5A03" w:rsidP="006E5F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review the target language </w:t>
            </w:r>
            <w:r w:rsidR="00C43557">
              <w:rPr>
                <w:rFonts w:ascii="Times New Roman" w:hAnsi="Times New Roman"/>
                <w:color w:val="002060"/>
                <w:sz w:val="24"/>
                <w:szCs w:val="24"/>
              </w:rPr>
              <w:t>learned</w:t>
            </w:r>
            <w:r w:rsidR="00C43557"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in the unit</w:t>
            </w:r>
          </w:p>
          <w:p w14:paraId="6514AF22" w14:textId="7BD81128" w:rsidR="00EE5A03" w:rsidRPr="00792741" w:rsidRDefault="00EE5A03" w:rsidP="006E5F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="00C43557">
              <w:rPr>
                <w:rFonts w:ascii="Times New Roman" w:hAnsi="Times New Roman"/>
                <w:color w:val="002060"/>
                <w:sz w:val="24"/>
                <w:szCs w:val="24"/>
              </w:rPr>
              <w:t>test-taking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skills</w:t>
            </w:r>
          </w:p>
        </w:tc>
        <w:tc>
          <w:tcPr>
            <w:tcW w:w="1795" w:type="dxa"/>
          </w:tcPr>
          <w:p w14:paraId="19A2BD36" w14:textId="3EAC4C41" w:rsidR="00EE5A03" w:rsidRPr="00EE5A03" w:rsidRDefault="00AC7538" w:rsidP="00EE5A0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52 – Part 2</w:t>
            </w:r>
          </w:p>
        </w:tc>
      </w:tr>
      <w:tr w:rsidR="00EE5A03" w:rsidRPr="00792741" w14:paraId="17E32367" w14:textId="134183D5" w:rsidTr="009F41F1">
        <w:tc>
          <w:tcPr>
            <w:tcW w:w="990" w:type="dxa"/>
            <w:vAlign w:val="center"/>
          </w:tcPr>
          <w:p w14:paraId="3CF51306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20E79410" w14:textId="55982FAB" w:rsidR="00EE5A03" w:rsidRPr="00792741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4, Lesson 1.1 – Vocab &amp; Reading, 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pages 34 &amp; 35</w:t>
            </w:r>
          </w:p>
        </w:tc>
        <w:tc>
          <w:tcPr>
            <w:tcW w:w="962" w:type="dxa"/>
            <w:vAlign w:val="center"/>
          </w:tcPr>
          <w:p w14:paraId="6F27FD35" w14:textId="1592FFCE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436C3B9B" w14:textId="58B17DAD" w:rsidR="00EE5A03" w:rsidRPr="00792741" w:rsidRDefault="00EE5A03" w:rsidP="006A0E9D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and use vocab. related to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disasters</w:t>
            </w:r>
          </w:p>
          <w:p w14:paraId="6C29BA76" w14:textId="5B7BBD5D" w:rsidR="00EE5A03" w:rsidRPr="00792741" w:rsidRDefault="00EE5A03" w:rsidP="006A0E9D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To practice reading for gist, reading to recognize correct/incorrect/not given information</w:t>
            </w:r>
            <w:r w:rsidR="00A31431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.</w:t>
            </w:r>
          </w:p>
        </w:tc>
        <w:tc>
          <w:tcPr>
            <w:tcW w:w="1795" w:type="dxa"/>
          </w:tcPr>
          <w:p w14:paraId="536B333B" w14:textId="78B47069" w:rsidR="00EE5A03" w:rsidRPr="00EE5A03" w:rsidRDefault="009F41F1" w:rsidP="009F41F1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Pages 20 &amp; 21 – Vocab. &amp; Reading</w:t>
            </w:r>
          </w:p>
        </w:tc>
      </w:tr>
      <w:tr w:rsidR="00EE5A03" w:rsidRPr="00792741" w14:paraId="1C593E5E" w14:textId="529948C2" w:rsidTr="009F41F1">
        <w:tc>
          <w:tcPr>
            <w:tcW w:w="990" w:type="dxa"/>
            <w:vAlign w:val="center"/>
          </w:tcPr>
          <w:p w14:paraId="553A4DF2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38CD31BA" w14:textId="530C454F" w:rsidR="00EE5A03" w:rsidRPr="00792741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4, Lesson 1.2 – Grammar,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35 &amp; 36</w:t>
            </w:r>
          </w:p>
        </w:tc>
        <w:tc>
          <w:tcPr>
            <w:tcW w:w="962" w:type="dxa"/>
            <w:vAlign w:val="center"/>
          </w:tcPr>
          <w:p w14:paraId="32F98D3B" w14:textId="0D9E0449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2AABD00D" w14:textId="598F97AE" w:rsidR="00EE5A03" w:rsidRPr="00792741" w:rsidRDefault="00EE5A03" w:rsidP="006A0E9D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and use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Wh-questions</w:t>
            </w:r>
          </w:p>
        </w:tc>
        <w:tc>
          <w:tcPr>
            <w:tcW w:w="1795" w:type="dxa"/>
          </w:tcPr>
          <w:p w14:paraId="5D890AA6" w14:textId="0D8F0E30" w:rsidR="00EE5A03" w:rsidRPr="00EE5A03" w:rsidRDefault="009F41F1" w:rsidP="009F41F1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21 – Grammar</w:t>
            </w:r>
          </w:p>
        </w:tc>
      </w:tr>
      <w:tr w:rsidR="00EE5A03" w:rsidRPr="00792741" w14:paraId="7250C81C" w14:textId="6D6A69C7" w:rsidTr="009F41F1">
        <w:tc>
          <w:tcPr>
            <w:tcW w:w="990" w:type="dxa"/>
            <w:vAlign w:val="center"/>
          </w:tcPr>
          <w:p w14:paraId="490BC7E6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400941D" w14:textId="7D1C31CF" w:rsidR="00EE5A03" w:rsidRPr="00792741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4, Lesson 1.3 – Pronunciation &amp; Speaking,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36 &amp; 37</w:t>
            </w:r>
          </w:p>
        </w:tc>
        <w:tc>
          <w:tcPr>
            <w:tcW w:w="962" w:type="dxa"/>
            <w:vAlign w:val="center"/>
          </w:tcPr>
          <w:p w14:paraId="053EFEB2" w14:textId="3ACBE30C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3AD2085E" w14:textId="780E61C5" w:rsidR="00EE5A03" w:rsidRPr="00792741" w:rsidRDefault="00EE5A03" w:rsidP="006A0E9D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sound changes </w:t>
            </w:r>
            <w:r w:rsidR="00A31431">
              <w:rPr>
                <w:rFonts w:ascii="Times New Roman" w:hAnsi="Times New Roman"/>
                <w:color w:val="002060"/>
                <w:sz w:val="24"/>
                <w:szCs w:val="24"/>
              </w:rPr>
              <w:t>of was</w:t>
            </w:r>
          </w:p>
          <w:p w14:paraId="5CBDA431" w14:textId="34B360F2" w:rsidR="00EE5A03" w:rsidRPr="00792741" w:rsidRDefault="00EE5A03" w:rsidP="006A0E9D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Pr="009F29CF">
              <w:rPr>
                <w:rFonts w:ascii="Times New Roman" w:hAnsi="Times New Roman"/>
                <w:color w:val="002060"/>
                <w:sz w:val="24"/>
                <w:szCs w:val="24"/>
              </w:rPr>
              <w:t>talking about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disasters</w:t>
            </w:r>
          </w:p>
        </w:tc>
        <w:tc>
          <w:tcPr>
            <w:tcW w:w="1795" w:type="dxa"/>
          </w:tcPr>
          <w:p w14:paraId="2668F194" w14:textId="333D3E90" w:rsidR="00EE5A03" w:rsidRPr="009F41F1" w:rsidRDefault="009F41F1" w:rsidP="009F41F1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21 – Writing</w:t>
            </w:r>
          </w:p>
        </w:tc>
      </w:tr>
      <w:tr w:rsidR="00EE5A03" w:rsidRPr="00792741" w14:paraId="305500F4" w14:textId="23087F07" w:rsidTr="009F41F1">
        <w:tc>
          <w:tcPr>
            <w:tcW w:w="990" w:type="dxa"/>
            <w:vAlign w:val="center"/>
          </w:tcPr>
          <w:p w14:paraId="7EF325EA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5102825C" w14:textId="1BB9A4B4" w:rsidR="00EE5A03" w:rsidRPr="00792741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4, Lesson 2.1 – Vocab &amp; Listening,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38 &amp; 39</w:t>
            </w:r>
          </w:p>
        </w:tc>
        <w:tc>
          <w:tcPr>
            <w:tcW w:w="962" w:type="dxa"/>
            <w:vAlign w:val="center"/>
          </w:tcPr>
          <w:p w14:paraId="684FE31A" w14:textId="04D3C9C2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7BC450B5" w14:textId="0E81C1CE" w:rsidR="00EE5A03" w:rsidRPr="00792741" w:rsidRDefault="00EE5A03" w:rsidP="006A0E9D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and use vocab. related to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disasters</w:t>
            </w:r>
          </w:p>
          <w:p w14:paraId="2F2BB11D" w14:textId="1083DB18" w:rsidR="00EE5A03" w:rsidRPr="00792741" w:rsidRDefault="00EE5A03" w:rsidP="006A0E9D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To practice listen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ing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for specific information</w:t>
            </w:r>
          </w:p>
          <w:p w14:paraId="5BC85AEC" w14:textId="243E0FAC" w:rsidR="00EE5A03" w:rsidRPr="00792741" w:rsidRDefault="00EE5A03" w:rsidP="006A0E9D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functional English –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Working through tasks in groups</w:t>
            </w:r>
          </w:p>
        </w:tc>
        <w:tc>
          <w:tcPr>
            <w:tcW w:w="1795" w:type="dxa"/>
          </w:tcPr>
          <w:p w14:paraId="17FDF53B" w14:textId="6BD480C1" w:rsidR="00EE5A03" w:rsidRPr="009F41F1" w:rsidRDefault="009F41F1" w:rsidP="009F41F1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Pages 22 &amp; 23 – Vocab. &amp; Listening</w:t>
            </w:r>
          </w:p>
        </w:tc>
      </w:tr>
      <w:tr w:rsidR="00EE5A03" w:rsidRPr="00792741" w14:paraId="40497B29" w14:textId="04B58911" w:rsidTr="009F41F1">
        <w:tc>
          <w:tcPr>
            <w:tcW w:w="990" w:type="dxa"/>
            <w:vAlign w:val="center"/>
          </w:tcPr>
          <w:p w14:paraId="308496D1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99AA93D" w14:textId="0FA96950" w:rsidR="00EE5A03" w:rsidRPr="00792741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4, Lesson 2.2 - Grammar,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39 &amp; 40</w:t>
            </w:r>
          </w:p>
        </w:tc>
        <w:tc>
          <w:tcPr>
            <w:tcW w:w="962" w:type="dxa"/>
            <w:vAlign w:val="center"/>
          </w:tcPr>
          <w:p w14:paraId="6D5B76C7" w14:textId="348E0EEE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68E8A687" w14:textId="6849263F" w:rsidR="00EE5A03" w:rsidRPr="00792741" w:rsidRDefault="00EE5A03" w:rsidP="006A0E9D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and use </w:t>
            </w:r>
            <w:r w:rsidR="00A31431"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  <w:t xml:space="preserve">the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Preposition of place and movement</w:t>
            </w:r>
            <w:r w:rsidRPr="0079274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  <w:tc>
          <w:tcPr>
            <w:tcW w:w="1795" w:type="dxa"/>
          </w:tcPr>
          <w:p w14:paraId="4358003B" w14:textId="639FAA36" w:rsidR="00EE5A03" w:rsidRPr="009F41F1" w:rsidRDefault="009F41F1" w:rsidP="009F41F1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Page 23 – Grammar </w:t>
            </w:r>
          </w:p>
        </w:tc>
      </w:tr>
      <w:tr w:rsidR="00EE5A03" w:rsidRPr="00792741" w14:paraId="0302D3F1" w14:textId="220DB3F9" w:rsidTr="009F41F1">
        <w:tc>
          <w:tcPr>
            <w:tcW w:w="990" w:type="dxa"/>
            <w:vAlign w:val="center"/>
          </w:tcPr>
          <w:p w14:paraId="7CC55688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3995A7ED" w14:textId="3E528913" w:rsidR="00EE5A03" w:rsidRPr="00792741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4, Lesson 2.3 – Pronunciation &amp; Speaking,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40 &amp; 41</w:t>
            </w:r>
          </w:p>
        </w:tc>
        <w:tc>
          <w:tcPr>
            <w:tcW w:w="962" w:type="dxa"/>
            <w:vAlign w:val="center"/>
          </w:tcPr>
          <w:p w14:paraId="3D580724" w14:textId="09D54440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28C2BD04" w14:textId="77777777" w:rsidR="00EE5A03" w:rsidRPr="009F29CF" w:rsidRDefault="00EE5A03" w:rsidP="009F29C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sentence stress</w:t>
            </w:r>
            <w:r w:rsidRPr="0079274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</w:p>
          <w:p w14:paraId="7516B3F6" w14:textId="518BED01" w:rsidR="00EE5A03" w:rsidRPr="009F29CF" w:rsidRDefault="00EE5A03" w:rsidP="009F29C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Pr="009F29CF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give advice on what to do in a disaster, using prepositions of place and movement and conversation skill - Working through tasks in groups</w:t>
            </w:r>
          </w:p>
        </w:tc>
        <w:tc>
          <w:tcPr>
            <w:tcW w:w="1795" w:type="dxa"/>
          </w:tcPr>
          <w:p w14:paraId="02BE1773" w14:textId="54E1B938" w:rsidR="00EE5A03" w:rsidRPr="009F41F1" w:rsidRDefault="009F41F1" w:rsidP="009F41F1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23 – Writing</w:t>
            </w:r>
          </w:p>
        </w:tc>
      </w:tr>
      <w:tr w:rsidR="00EE5A03" w:rsidRPr="00792741" w14:paraId="3C991130" w14:textId="51964EE6" w:rsidTr="009F41F1">
        <w:tc>
          <w:tcPr>
            <w:tcW w:w="990" w:type="dxa"/>
            <w:vAlign w:val="center"/>
          </w:tcPr>
          <w:p w14:paraId="426870F8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3BC2B1AF" w14:textId="7723A1B9" w:rsidR="00EE5A03" w:rsidRPr="00792741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Unit 4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, Lesson 3.1 – Reading &amp; Writ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ing,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42 &amp; 43</w:t>
            </w:r>
          </w:p>
        </w:tc>
        <w:tc>
          <w:tcPr>
            <w:tcW w:w="962" w:type="dxa"/>
            <w:vAlign w:val="center"/>
          </w:tcPr>
          <w:p w14:paraId="37276D60" w14:textId="0AE14BA8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00201C11" w14:textId="0B4B851F" w:rsidR="00EE5A03" w:rsidRPr="008E6252" w:rsidRDefault="00EE5A03" w:rsidP="006A0E9D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8E625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reading for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main ideas and </w:t>
            </w:r>
            <w:r w:rsidRPr="008E6252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7E9BDDCE" w14:textId="4E649497" w:rsidR="00EE5A03" w:rsidRPr="008E6252" w:rsidRDefault="00EE5A03" w:rsidP="006A0E9D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8E625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how to </w:t>
            </w:r>
            <w:r w:rsidRPr="008E6252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write </w:t>
            </w:r>
            <w:r w:rsidRPr="008E6252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emergency announcements</w:t>
            </w:r>
            <w:r w:rsidRPr="008E625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="00A31431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(Writing skill)</w:t>
            </w:r>
          </w:p>
        </w:tc>
        <w:tc>
          <w:tcPr>
            <w:tcW w:w="1795" w:type="dxa"/>
          </w:tcPr>
          <w:p w14:paraId="0E5DA946" w14:textId="04504665" w:rsidR="00EE5A03" w:rsidRPr="009F41F1" w:rsidRDefault="009F41F1" w:rsidP="009F41F1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24 – Listening &amp; Reading</w:t>
            </w:r>
          </w:p>
        </w:tc>
      </w:tr>
      <w:tr w:rsidR="00EE5A03" w:rsidRPr="00792741" w14:paraId="4AF55F25" w14:textId="3A339322" w:rsidTr="009F41F1">
        <w:tc>
          <w:tcPr>
            <w:tcW w:w="990" w:type="dxa"/>
            <w:vAlign w:val="center"/>
          </w:tcPr>
          <w:p w14:paraId="3727A850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0770E533" w14:textId="5E20FBC7" w:rsidR="00EE5A03" w:rsidRPr="00792741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Unit 4, Lesson 3.2 –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Speaking &amp;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Writing,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43</w:t>
            </w:r>
          </w:p>
        </w:tc>
        <w:tc>
          <w:tcPr>
            <w:tcW w:w="962" w:type="dxa"/>
            <w:vAlign w:val="center"/>
          </w:tcPr>
          <w:p w14:paraId="11158ABB" w14:textId="59BF69E5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3A1CCA11" w14:textId="14922652" w:rsidR="00EE5A03" w:rsidRPr="008E6252" w:rsidRDefault="00EE5A03" w:rsidP="008E6252">
            <w:pPr>
              <w:pStyle w:val="ListParagraph"/>
              <w:numPr>
                <w:ilvl w:val="0"/>
                <w:numId w:val="16"/>
              </w:numPr>
              <w:ind w:left="430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  <w:r w:rsidRPr="008E625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Pr="008E6252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talk about </w:t>
            </w:r>
            <w:r w:rsidRPr="008E6252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the dangers of disasters and what people should </w:t>
            </w:r>
            <w:r w:rsidR="00FF364C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and shouldn’t </w:t>
            </w:r>
            <w:r w:rsidRPr="008E6252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do</w:t>
            </w:r>
          </w:p>
          <w:p w14:paraId="0277DA11" w14:textId="2606C204" w:rsidR="00EE5A03" w:rsidRPr="008E6252" w:rsidRDefault="00EE5A03" w:rsidP="008E6252">
            <w:pPr>
              <w:pStyle w:val="ListParagraph"/>
              <w:numPr>
                <w:ilvl w:val="0"/>
                <w:numId w:val="16"/>
              </w:numPr>
              <w:ind w:left="43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8E6252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To write </w:t>
            </w:r>
            <w:r w:rsidRPr="008E6252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an emergency announcement for a disaster</w:t>
            </w:r>
          </w:p>
        </w:tc>
        <w:tc>
          <w:tcPr>
            <w:tcW w:w="1795" w:type="dxa"/>
          </w:tcPr>
          <w:p w14:paraId="67A05BBC" w14:textId="04CEFC2C" w:rsidR="00EE5A03" w:rsidRPr="009F41F1" w:rsidRDefault="009F41F1" w:rsidP="009F41F1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25 – Writing</w:t>
            </w:r>
          </w:p>
        </w:tc>
      </w:tr>
      <w:tr w:rsidR="00EE5A03" w:rsidRPr="00792741" w14:paraId="19D03F27" w14:textId="0DEC3A14" w:rsidTr="009F41F1">
        <w:tc>
          <w:tcPr>
            <w:tcW w:w="990" w:type="dxa"/>
            <w:vAlign w:val="center"/>
          </w:tcPr>
          <w:p w14:paraId="3EFB219D" w14:textId="77777777" w:rsidR="00EE5A03" w:rsidRPr="00792741" w:rsidRDefault="00EE5A03" w:rsidP="006A0E9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43455D33" w14:textId="09E0D182" w:rsidR="00EE5A03" w:rsidRPr="00792741" w:rsidRDefault="00EE5A03" w:rsidP="006A0E9D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Review unit 4,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92</w:t>
            </w:r>
          </w:p>
        </w:tc>
        <w:tc>
          <w:tcPr>
            <w:tcW w:w="962" w:type="dxa"/>
            <w:vAlign w:val="center"/>
          </w:tcPr>
          <w:p w14:paraId="57154D36" w14:textId="7263C9E5" w:rsidR="00EE5A03" w:rsidRPr="00792741" w:rsidRDefault="00EE5A03" w:rsidP="006A0E9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1F466A13" w14:textId="594D1A86" w:rsidR="00EE5A03" w:rsidRPr="00792741" w:rsidRDefault="00EE5A03" w:rsidP="006A0E9D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review the target language </w:t>
            </w:r>
            <w:r w:rsidR="00A31431">
              <w:rPr>
                <w:rFonts w:ascii="Times New Roman" w:hAnsi="Times New Roman"/>
                <w:color w:val="002060"/>
                <w:sz w:val="24"/>
                <w:szCs w:val="24"/>
              </w:rPr>
              <w:t>learned</w:t>
            </w:r>
            <w:r w:rsidR="00A31431"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in the unit</w:t>
            </w:r>
          </w:p>
          <w:p w14:paraId="673FE8BB" w14:textId="241E3B34" w:rsidR="00EE5A03" w:rsidRPr="00792741" w:rsidRDefault="00EE5A03" w:rsidP="006A0E9D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="00A31431">
              <w:rPr>
                <w:rFonts w:ascii="Times New Roman" w:hAnsi="Times New Roman"/>
                <w:color w:val="002060"/>
                <w:sz w:val="24"/>
                <w:szCs w:val="24"/>
              </w:rPr>
              <w:t>test-taking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skills</w:t>
            </w:r>
          </w:p>
        </w:tc>
        <w:tc>
          <w:tcPr>
            <w:tcW w:w="1795" w:type="dxa"/>
          </w:tcPr>
          <w:p w14:paraId="3A7CD1A1" w14:textId="71AD322B" w:rsidR="00EE5A03" w:rsidRPr="009F41F1" w:rsidRDefault="00AC7538" w:rsidP="00AC7538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53 – Part 1</w:t>
            </w:r>
          </w:p>
        </w:tc>
      </w:tr>
      <w:tr w:rsidR="00EE5A03" w:rsidRPr="00792741" w14:paraId="34AD2B52" w14:textId="6182E873" w:rsidTr="009F41F1">
        <w:tc>
          <w:tcPr>
            <w:tcW w:w="990" w:type="dxa"/>
            <w:vAlign w:val="center"/>
          </w:tcPr>
          <w:p w14:paraId="76E87B48" w14:textId="77777777" w:rsidR="00EE5A03" w:rsidRPr="00792741" w:rsidRDefault="00EE5A03" w:rsidP="008E625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4FCE7264" w14:textId="3CBB6C87" w:rsidR="00EE5A03" w:rsidRPr="00792741" w:rsidRDefault="00EE5A03" w:rsidP="008E6252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Review unit 4,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page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93</w:t>
            </w:r>
          </w:p>
        </w:tc>
        <w:tc>
          <w:tcPr>
            <w:tcW w:w="962" w:type="dxa"/>
            <w:vAlign w:val="center"/>
          </w:tcPr>
          <w:p w14:paraId="3E073C45" w14:textId="15FDB627" w:rsidR="00EE5A03" w:rsidRPr="00792741" w:rsidRDefault="00EE5A03" w:rsidP="008E625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4141B076" w14:textId="49FE364A" w:rsidR="00EE5A03" w:rsidRPr="00792741" w:rsidRDefault="00EE5A03" w:rsidP="008E625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review the target language </w:t>
            </w:r>
            <w:r w:rsidR="00A31431">
              <w:rPr>
                <w:rFonts w:ascii="Times New Roman" w:hAnsi="Times New Roman"/>
                <w:color w:val="002060"/>
                <w:sz w:val="24"/>
                <w:szCs w:val="24"/>
              </w:rPr>
              <w:t>learned</w:t>
            </w:r>
            <w:r w:rsidR="00A31431"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in the unit</w:t>
            </w:r>
          </w:p>
          <w:p w14:paraId="36A00A05" w14:textId="3A0D1CFF" w:rsidR="00EE5A03" w:rsidRPr="00792741" w:rsidRDefault="00EE5A03" w:rsidP="008E625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="00A31431">
              <w:rPr>
                <w:rFonts w:ascii="Times New Roman" w:hAnsi="Times New Roman"/>
                <w:color w:val="002060"/>
                <w:sz w:val="24"/>
                <w:szCs w:val="24"/>
              </w:rPr>
              <w:t>test-taking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skills</w:t>
            </w:r>
          </w:p>
        </w:tc>
        <w:tc>
          <w:tcPr>
            <w:tcW w:w="1795" w:type="dxa"/>
          </w:tcPr>
          <w:p w14:paraId="761C713F" w14:textId="42FEEB21" w:rsidR="00EE5A03" w:rsidRPr="009F41F1" w:rsidRDefault="00AC7538" w:rsidP="00AC7538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53 – Part 2</w:t>
            </w:r>
          </w:p>
        </w:tc>
      </w:tr>
      <w:tr w:rsidR="00EE5A03" w:rsidRPr="00792741" w14:paraId="2FD5EF65" w14:textId="3C316630" w:rsidTr="009F41F1">
        <w:tc>
          <w:tcPr>
            <w:tcW w:w="990" w:type="dxa"/>
            <w:vAlign w:val="center"/>
          </w:tcPr>
          <w:p w14:paraId="4DABD85C" w14:textId="77777777" w:rsidR="00EE5A03" w:rsidRPr="00792741" w:rsidRDefault="00EE5A03" w:rsidP="008E625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5498285F" w14:textId="0229A674" w:rsidR="00EE5A03" w:rsidRPr="00792741" w:rsidRDefault="00EE5A03" w:rsidP="008E625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Revision for </w:t>
            </w:r>
            <w:r w:rsidR="00FF364C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the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>final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 test.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Teachers can use their own materials or Đề cương ôn tập. 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>There will be no ready – made lesson plans</w:t>
            </w:r>
          </w:p>
        </w:tc>
        <w:tc>
          <w:tcPr>
            <w:tcW w:w="962" w:type="dxa"/>
            <w:vAlign w:val="center"/>
          </w:tcPr>
          <w:p w14:paraId="6C51B461" w14:textId="0A15FF18" w:rsidR="00EE5A03" w:rsidRPr="00792741" w:rsidRDefault="00EE5A03" w:rsidP="008E625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14754F60" w14:textId="77777777" w:rsidR="000A4813" w:rsidRDefault="00EE5A03" w:rsidP="000A4813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revise the target language and language skills</w:t>
            </w:r>
          </w:p>
          <w:p w14:paraId="1581CE59" w14:textId="5EFC69D7" w:rsidR="00EE5A03" w:rsidRPr="000A4813" w:rsidRDefault="00EE5A03" w:rsidP="000A4813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A48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get students well-prepared for </w:t>
            </w:r>
            <w:r w:rsidR="00A31431" w:rsidRPr="000A48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the </w:t>
            </w:r>
            <w:r w:rsidRPr="000A4813">
              <w:rPr>
                <w:rFonts w:ascii="Times New Roman" w:hAnsi="Times New Roman"/>
                <w:color w:val="002060"/>
                <w:sz w:val="24"/>
                <w:szCs w:val="24"/>
              </w:rPr>
              <w:t>midterm test</w:t>
            </w:r>
          </w:p>
        </w:tc>
        <w:tc>
          <w:tcPr>
            <w:tcW w:w="1795" w:type="dxa"/>
          </w:tcPr>
          <w:p w14:paraId="4E2A1348" w14:textId="2B7F4C2D" w:rsidR="00EE5A03" w:rsidRPr="009F41F1" w:rsidRDefault="00AC7538" w:rsidP="009F41F1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Pages 62 &amp; 63 – Questions 1 - 20</w:t>
            </w:r>
          </w:p>
        </w:tc>
      </w:tr>
      <w:tr w:rsidR="00EE5A03" w:rsidRPr="00792741" w14:paraId="2D907DBF" w14:textId="3F3294D0" w:rsidTr="009F41F1">
        <w:tc>
          <w:tcPr>
            <w:tcW w:w="990" w:type="dxa"/>
            <w:vAlign w:val="center"/>
          </w:tcPr>
          <w:p w14:paraId="551B007F" w14:textId="77777777" w:rsidR="00EE5A03" w:rsidRPr="00792741" w:rsidRDefault="00EE5A03" w:rsidP="008E625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07EEFCA7" w14:textId="69D001FB" w:rsidR="00EE5A03" w:rsidRPr="00792741" w:rsidRDefault="00EE5A03" w:rsidP="008E625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Revision for </w:t>
            </w:r>
            <w:r w:rsidR="00FF364C"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  <w:t xml:space="preserve">the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>final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 test.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Teachers can use their own materials or Đề cương ôn tập. 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>There will be no ready – made lesson plans</w:t>
            </w:r>
          </w:p>
        </w:tc>
        <w:tc>
          <w:tcPr>
            <w:tcW w:w="962" w:type="dxa"/>
            <w:vAlign w:val="center"/>
          </w:tcPr>
          <w:p w14:paraId="765F5773" w14:textId="625ECA82" w:rsidR="00EE5A03" w:rsidRPr="00792741" w:rsidRDefault="00EE5A03" w:rsidP="008E625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5739D182" w14:textId="77777777" w:rsidR="000A4813" w:rsidRDefault="00EE5A03" w:rsidP="000A4813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revise the target language and language skills</w:t>
            </w:r>
          </w:p>
          <w:p w14:paraId="42AACD3D" w14:textId="0B1C496F" w:rsidR="00EE5A03" w:rsidRPr="000A4813" w:rsidRDefault="00EE5A03" w:rsidP="000A4813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A48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get students well-prepared for </w:t>
            </w:r>
            <w:r w:rsidR="00FF364C" w:rsidRPr="000A4813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 xml:space="preserve">the </w:t>
            </w:r>
            <w:r w:rsidRPr="000A4813">
              <w:rPr>
                <w:rFonts w:ascii="Times New Roman" w:hAnsi="Times New Roman"/>
                <w:color w:val="002060"/>
                <w:sz w:val="24"/>
                <w:szCs w:val="24"/>
              </w:rPr>
              <w:t>midterm test</w:t>
            </w:r>
          </w:p>
        </w:tc>
        <w:tc>
          <w:tcPr>
            <w:tcW w:w="1795" w:type="dxa"/>
          </w:tcPr>
          <w:p w14:paraId="1283B95F" w14:textId="1B4172F6" w:rsidR="00EE5A03" w:rsidRPr="00036877" w:rsidRDefault="00AC7538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Pages 63 - 65 – Questions 21 – 40 </w:t>
            </w:r>
          </w:p>
        </w:tc>
      </w:tr>
      <w:tr w:rsidR="00EE5A03" w:rsidRPr="00792741" w14:paraId="637D592E" w14:textId="626B21C4" w:rsidTr="009F41F1">
        <w:tc>
          <w:tcPr>
            <w:tcW w:w="990" w:type="dxa"/>
            <w:vAlign w:val="center"/>
          </w:tcPr>
          <w:p w14:paraId="1D0E83B0" w14:textId="77777777" w:rsidR="00EE5A03" w:rsidRPr="00792741" w:rsidRDefault="00EE5A03" w:rsidP="008E625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50DEA804" w14:textId="6DD68875" w:rsidR="00EE5A03" w:rsidRPr="00792741" w:rsidRDefault="00EE5A03" w:rsidP="008E625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Revision for </w:t>
            </w:r>
            <w:r w:rsidR="00FF364C"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  <w:t xml:space="preserve">the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>final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 test.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Teachers can use their own materials or Đề cương ôn tập. 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>There will be no ready – made lesson plans</w:t>
            </w:r>
          </w:p>
        </w:tc>
        <w:tc>
          <w:tcPr>
            <w:tcW w:w="962" w:type="dxa"/>
            <w:vAlign w:val="center"/>
          </w:tcPr>
          <w:p w14:paraId="08E07A52" w14:textId="78AF3787" w:rsidR="00EE5A03" w:rsidRPr="00792741" w:rsidRDefault="00EE5A03" w:rsidP="008E625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17" w:type="dxa"/>
            <w:vAlign w:val="center"/>
          </w:tcPr>
          <w:p w14:paraId="3150086C" w14:textId="77777777" w:rsidR="000A4813" w:rsidRDefault="00EE5A03" w:rsidP="000A4813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revise the target language and language skills</w:t>
            </w:r>
          </w:p>
          <w:p w14:paraId="26C15F9A" w14:textId="3C1CA0C2" w:rsidR="00EE5A03" w:rsidRPr="000A4813" w:rsidRDefault="00EE5A03" w:rsidP="000A4813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A48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get students well-prepared for </w:t>
            </w:r>
            <w:r w:rsidR="00FF364C" w:rsidRPr="000A4813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 xml:space="preserve">the </w:t>
            </w:r>
            <w:r w:rsidRPr="000A4813">
              <w:rPr>
                <w:rFonts w:ascii="Times New Roman" w:hAnsi="Times New Roman"/>
                <w:color w:val="002060"/>
                <w:sz w:val="24"/>
                <w:szCs w:val="24"/>
              </w:rPr>
              <w:t>midterm test</w:t>
            </w:r>
          </w:p>
        </w:tc>
        <w:tc>
          <w:tcPr>
            <w:tcW w:w="1795" w:type="dxa"/>
          </w:tcPr>
          <w:p w14:paraId="42FB3525" w14:textId="77777777" w:rsidR="00EE5A03" w:rsidRPr="009F41F1" w:rsidRDefault="00EE5A03" w:rsidP="009F41F1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EE5A03" w:rsidRPr="00792741" w14:paraId="331D876E" w14:textId="3A329738" w:rsidTr="009F41F1">
        <w:tc>
          <w:tcPr>
            <w:tcW w:w="990" w:type="dxa"/>
            <w:shd w:val="clear" w:color="auto" w:fill="FFFFFF" w:themeFill="background1"/>
            <w:vAlign w:val="center"/>
          </w:tcPr>
          <w:p w14:paraId="5AD3296D" w14:textId="77777777" w:rsidR="00EE5A03" w:rsidRPr="00792741" w:rsidRDefault="00EE5A03" w:rsidP="008E625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Merge w:val="restart"/>
            <w:shd w:val="clear" w:color="auto" w:fill="FFFFFF" w:themeFill="background1"/>
            <w:vAlign w:val="center"/>
          </w:tcPr>
          <w:p w14:paraId="5F49B2D9" w14:textId="77777777" w:rsidR="00EE5A03" w:rsidRDefault="00EE5A03" w:rsidP="008E6252">
            <w:pP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Semester 1 – Final Test </w:t>
            </w:r>
          </w:p>
          <w:p w14:paraId="71E93421" w14:textId="295F05FA" w:rsidR="00EE5A03" w:rsidRPr="00792741" w:rsidRDefault="00EE5A03" w:rsidP="008E625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>Semester 1 - Final Test correction</w:t>
            </w:r>
          </w:p>
        </w:tc>
        <w:tc>
          <w:tcPr>
            <w:tcW w:w="962" w:type="dxa"/>
            <w:vMerge w:val="restart"/>
            <w:shd w:val="clear" w:color="auto" w:fill="FFFFFF" w:themeFill="background1"/>
            <w:vAlign w:val="center"/>
          </w:tcPr>
          <w:p w14:paraId="1A81C7A8" w14:textId="58B8517F" w:rsidR="00EE5A03" w:rsidRPr="00792741" w:rsidRDefault="00EE5A03" w:rsidP="008E625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4717" w:type="dxa"/>
            <w:vMerge w:val="restart"/>
            <w:shd w:val="clear" w:color="auto" w:fill="FFFFFF" w:themeFill="background1"/>
            <w:vAlign w:val="center"/>
          </w:tcPr>
          <w:p w14:paraId="7FD540A2" w14:textId="29F983DA" w:rsidR="00EE5A03" w:rsidRPr="00792741" w:rsidRDefault="00EE5A03" w:rsidP="008E6252">
            <w:pPr>
              <w:pStyle w:val="ListParagraph"/>
              <w:ind w:left="34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14:paraId="41E023D3" w14:textId="77777777" w:rsidR="00EE5A03" w:rsidRPr="00792741" w:rsidRDefault="00EE5A03" w:rsidP="008E6252">
            <w:pPr>
              <w:pStyle w:val="ListParagraph"/>
              <w:ind w:left="34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EE5A03" w:rsidRPr="00792741" w14:paraId="3780882F" w14:textId="4ECB1F62" w:rsidTr="009F41F1">
        <w:tc>
          <w:tcPr>
            <w:tcW w:w="990" w:type="dxa"/>
            <w:shd w:val="clear" w:color="auto" w:fill="FFFFFF" w:themeFill="background1"/>
            <w:vAlign w:val="center"/>
          </w:tcPr>
          <w:p w14:paraId="3D4DBEF9" w14:textId="77777777" w:rsidR="00EE5A03" w:rsidRPr="00792741" w:rsidRDefault="00EE5A03" w:rsidP="008E625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Merge/>
            <w:shd w:val="clear" w:color="auto" w:fill="FFFFFF" w:themeFill="background1"/>
            <w:vAlign w:val="center"/>
          </w:tcPr>
          <w:p w14:paraId="6AA422A8" w14:textId="3D4A1D10" w:rsidR="00EE5A03" w:rsidRPr="008E6252" w:rsidRDefault="00EE5A03" w:rsidP="008E6252">
            <w:p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vAlign w:val="center"/>
          </w:tcPr>
          <w:p w14:paraId="35D27CD2" w14:textId="1EC43441" w:rsidR="00EE5A03" w:rsidRPr="00792741" w:rsidRDefault="00EE5A03" w:rsidP="008E625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717" w:type="dxa"/>
            <w:vMerge/>
            <w:shd w:val="clear" w:color="auto" w:fill="FFFFFF" w:themeFill="background1"/>
            <w:vAlign w:val="center"/>
          </w:tcPr>
          <w:p w14:paraId="670B4C71" w14:textId="77777777" w:rsidR="00EE5A03" w:rsidRPr="00792741" w:rsidRDefault="00EE5A03" w:rsidP="008E6252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14:paraId="617FC240" w14:textId="77777777" w:rsidR="00EE5A03" w:rsidRPr="00792741" w:rsidRDefault="00EE5A03" w:rsidP="008E6252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EE5A03" w:rsidRPr="00792741" w14:paraId="346DE504" w14:textId="7D4BEE4F" w:rsidTr="009F41F1">
        <w:tc>
          <w:tcPr>
            <w:tcW w:w="990" w:type="dxa"/>
            <w:shd w:val="clear" w:color="auto" w:fill="FFFFFF" w:themeFill="background1"/>
            <w:vAlign w:val="center"/>
          </w:tcPr>
          <w:p w14:paraId="58F53396" w14:textId="77777777" w:rsidR="00EE5A03" w:rsidRPr="00792741" w:rsidRDefault="00EE5A03" w:rsidP="008E625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Merge/>
            <w:shd w:val="clear" w:color="auto" w:fill="FFFFFF" w:themeFill="background1"/>
            <w:vAlign w:val="center"/>
          </w:tcPr>
          <w:p w14:paraId="51C8EA64" w14:textId="77777777" w:rsidR="00EE5A03" w:rsidRPr="00792741" w:rsidRDefault="00EE5A03" w:rsidP="008E625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vAlign w:val="center"/>
          </w:tcPr>
          <w:p w14:paraId="23D4E38F" w14:textId="77777777" w:rsidR="00EE5A03" w:rsidRPr="00792741" w:rsidRDefault="00EE5A03" w:rsidP="008E625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717" w:type="dxa"/>
            <w:vMerge/>
            <w:shd w:val="clear" w:color="auto" w:fill="FFFFFF" w:themeFill="background1"/>
            <w:vAlign w:val="center"/>
          </w:tcPr>
          <w:p w14:paraId="392AA7A3" w14:textId="77777777" w:rsidR="00EE5A03" w:rsidRPr="00792741" w:rsidRDefault="00EE5A03" w:rsidP="008E6252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14:paraId="65023D77" w14:textId="77777777" w:rsidR="00EE5A03" w:rsidRPr="00792741" w:rsidRDefault="00EE5A03" w:rsidP="008E6252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EE5A03" w:rsidRPr="00792741" w14:paraId="451BB083" w14:textId="21FCE64F" w:rsidTr="009F41F1">
        <w:tc>
          <w:tcPr>
            <w:tcW w:w="990" w:type="dxa"/>
            <w:shd w:val="clear" w:color="auto" w:fill="FFFFFF" w:themeFill="background1"/>
            <w:vAlign w:val="center"/>
          </w:tcPr>
          <w:p w14:paraId="1E15EF5B" w14:textId="77777777" w:rsidR="00EE5A03" w:rsidRPr="00792741" w:rsidRDefault="00EE5A03" w:rsidP="008E625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41" w:type="dxa"/>
            <w:vMerge/>
            <w:shd w:val="clear" w:color="auto" w:fill="FFFFFF" w:themeFill="background1"/>
            <w:vAlign w:val="center"/>
          </w:tcPr>
          <w:p w14:paraId="4A8C287C" w14:textId="77777777" w:rsidR="00EE5A03" w:rsidRPr="00792741" w:rsidRDefault="00EE5A03" w:rsidP="008E625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vAlign w:val="center"/>
          </w:tcPr>
          <w:p w14:paraId="7DFA0040" w14:textId="77777777" w:rsidR="00EE5A03" w:rsidRPr="00792741" w:rsidRDefault="00EE5A03" w:rsidP="008E625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717" w:type="dxa"/>
            <w:vMerge/>
            <w:shd w:val="clear" w:color="auto" w:fill="FFFFFF" w:themeFill="background1"/>
            <w:vAlign w:val="center"/>
          </w:tcPr>
          <w:p w14:paraId="7AE883F8" w14:textId="77777777" w:rsidR="00EE5A03" w:rsidRPr="00792741" w:rsidRDefault="00EE5A03" w:rsidP="008E6252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14:paraId="7E1C23A3" w14:textId="77777777" w:rsidR="00EE5A03" w:rsidRPr="00792741" w:rsidRDefault="00EE5A03" w:rsidP="008E6252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</w:tbl>
    <w:p w14:paraId="689D8785" w14:textId="18C384DD" w:rsidR="00C759D3" w:rsidRPr="00792741" w:rsidRDefault="00C759D3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14:paraId="1FCCCD7B" w14:textId="0EA3B4F5" w:rsidR="00875AF5" w:rsidRPr="00792741" w:rsidRDefault="0048743E" w:rsidP="00875AF5">
      <w:pPr>
        <w:pStyle w:val="ListParagraph"/>
        <w:numPr>
          <w:ilvl w:val="0"/>
          <w:numId w:val="4"/>
        </w:num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</w:rPr>
        <w:t>Học kì II</w:t>
      </w:r>
      <w:r w:rsidR="00875AF5" w:rsidRPr="00792741">
        <w:rPr>
          <w:rFonts w:ascii="Times New Roman" w:eastAsia="Times New Roman" w:hAnsi="Times New Roman"/>
          <w:b/>
          <w:color w:val="002060"/>
          <w:sz w:val="24"/>
          <w:szCs w:val="24"/>
        </w:rPr>
        <w:t>: 17 tuần</w:t>
      </w:r>
    </w:p>
    <w:p w14:paraId="79BAF5C9" w14:textId="018F8825" w:rsidR="00875AF5" w:rsidRPr="00792741" w:rsidRDefault="00875AF5" w:rsidP="00875AF5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tbl>
      <w:tblPr>
        <w:tblStyle w:val="TableGrid"/>
        <w:tblW w:w="10980" w:type="dxa"/>
        <w:tblInd w:w="85" w:type="dxa"/>
        <w:tblLook w:val="04A0" w:firstRow="1" w:lastRow="0" w:firstColumn="1" w:lastColumn="0" w:noHBand="0" w:noVBand="1"/>
      </w:tblPr>
      <w:tblGrid>
        <w:gridCol w:w="982"/>
        <w:gridCol w:w="2239"/>
        <w:gridCol w:w="923"/>
        <w:gridCol w:w="4877"/>
        <w:gridCol w:w="1959"/>
      </w:tblGrid>
      <w:tr w:rsidR="00036877" w:rsidRPr="00792741" w14:paraId="2B579773" w14:textId="7F07C7C5" w:rsidTr="00AC7538">
        <w:tc>
          <w:tcPr>
            <w:tcW w:w="982" w:type="dxa"/>
            <w:shd w:val="clear" w:color="auto" w:fill="E2EFD9" w:themeFill="accent6" w:themeFillTint="33"/>
            <w:vAlign w:val="center"/>
          </w:tcPr>
          <w:p w14:paraId="4E57FFF8" w14:textId="6CA16049" w:rsidR="00036877" w:rsidRPr="00792741" w:rsidRDefault="00036877" w:rsidP="009678E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No</w:t>
            </w:r>
          </w:p>
        </w:tc>
        <w:tc>
          <w:tcPr>
            <w:tcW w:w="2239" w:type="dxa"/>
            <w:shd w:val="clear" w:color="auto" w:fill="E2EFD9" w:themeFill="accent6" w:themeFillTint="33"/>
            <w:vAlign w:val="center"/>
          </w:tcPr>
          <w:p w14:paraId="21039B8C" w14:textId="64D81FF0" w:rsidR="00036877" w:rsidRPr="00792741" w:rsidRDefault="00036877" w:rsidP="009678E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Lesson</w:t>
            </w:r>
          </w:p>
        </w:tc>
        <w:tc>
          <w:tcPr>
            <w:tcW w:w="923" w:type="dxa"/>
            <w:shd w:val="clear" w:color="auto" w:fill="E2EFD9" w:themeFill="accent6" w:themeFillTint="33"/>
            <w:vAlign w:val="center"/>
          </w:tcPr>
          <w:p w14:paraId="22730428" w14:textId="13662A3E" w:rsidR="00036877" w:rsidRPr="00792741" w:rsidRDefault="00036877" w:rsidP="009678E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No of periods</w:t>
            </w:r>
          </w:p>
        </w:tc>
        <w:tc>
          <w:tcPr>
            <w:tcW w:w="4877" w:type="dxa"/>
            <w:shd w:val="clear" w:color="auto" w:fill="E2EFD9" w:themeFill="accent6" w:themeFillTint="33"/>
            <w:vAlign w:val="center"/>
          </w:tcPr>
          <w:p w14:paraId="31733226" w14:textId="1C2398B0" w:rsidR="00036877" w:rsidRPr="003C514E" w:rsidRDefault="00036877" w:rsidP="009678E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 xml:space="preserve">Students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will be able to …..</w:t>
            </w:r>
          </w:p>
        </w:tc>
        <w:tc>
          <w:tcPr>
            <w:tcW w:w="1959" w:type="dxa"/>
            <w:shd w:val="clear" w:color="auto" w:fill="E2EFD9" w:themeFill="accent6" w:themeFillTint="33"/>
            <w:vAlign w:val="center"/>
          </w:tcPr>
          <w:p w14:paraId="6887C993" w14:textId="2C210671" w:rsidR="00036877" w:rsidRPr="00036877" w:rsidRDefault="00036877" w:rsidP="009678E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Workbook</w:t>
            </w:r>
          </w:p>
        </w:tc>
      </w:tr>
      <w:tr w:rsidR="00036877" w:rsidRPr="00792741" w14:paraId="24D951C1" w14:textId="3C4CF3BB" w:rsidTr="00AC7538">
        <w:tc>
          <w:tcPr>
            <w:tcW w:w="982" w:type="dxa"/>
            <w:vAlign w:val="center"/>
          </w:tcPr>
          <w:p w14:paraId="1FDA3286" w14:textId="77777777" w:rsidR="00036877" w:rsidRPr="00792741" w:rsidRDefault="00036877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10D1099C" w14:textId="45AE1280" w:rsidR="00036877" w:rsidRPr="00792741" w:rsidRDefault="00036877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5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1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.1 – Vocab &amp; Read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ing, pages 44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&amp; 45</w:t>
            </w:r>
          </w:p>
        </w:tc>
        <w:tc>
          <w:tcPr>
            <w:tcW w:w="923" w:type="dxa"/>
            <w:vAlign w:val="center"/>
          </w:tcPr>
          <w:p w14:paraId="3E6A71B9" w14:textId="28A511E7" w:rsidR="00036877" w:rsidRPr="00792741" w:rsidRDefault="00036877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5FAC86A2" w14:textId="5B3AD21F" w:rsidR="00036877" w:rsidRPr="00792741" w:rsidRDefault="00036877" w:rsidP="005E7BF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and use vocab. related to </w:t>
            </w:r>
            <w:r w:rsidRPr="00DC40D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technology</w:t>
            </w:r>
          </w:p>
          <w:p w14:paraId="1FFF6BDA" w14:textId="27807082" w:rsidR="00036877" w:rsidRPr="00DC40DD" w:rsidRDefault="00036877" w:rsidP="00DC40DD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practice read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ing for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main ideas and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</w:tc>
        <w:tc>
          <w:tcPr>
            <w:tcW w:w="1959" w:type="dxa"/>
          </w:tcPr>
          <w:p w14:paraId="6F2F12EA" w14:textId="2B7F4F28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Pages 26 &amp; 27 – Vocab. &amp; Reading</w:t>
            </w:r>
          </w:p>
        </w:tc>
      </w:tr>
      <w:tr w:rsidR="00036877" w:rsidRPr="00792741" w14:paraId="3B3AF770" w14:textId="7BF58DDF" w:rsidTr="00AC7538">
        <w:tc>
          <w:tcPr>
            <w:tcW w:w="982" w:type="dxa"/>
            <w:vAlign w:val="center"/>
          </w:tcPr>
          <w:p w14:paraId="40221E7F" w14:textId="77777777" w:rsidR="00036877" w:rsidRPr="00792741" w:rsidRDefault="00036877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77F8CF9E" w14:textId="28234DD9" w:rsidR="00036877" w:rsidRPr="00792741" w:rsidRDefault="00036877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5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1.2 – Grammar, pages 45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&amp; 46</w:t>
            </w:r>
          </w:p>
        </w:tc>
        <w:tc>
          <w:tcPr>
            <w:tcW w:w="923" w:type="dxa"/>
            <w:vAlign w:val="center"/>
          </w:tcPr>
          <w:p w14:paraId="1F41C64E" w14:textId="34BF2DFB" w:rsidR="00036877" w:rsidRPr="00792741" w:rsidRDefault="00036877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65BA682A" w14:textId="1E18B11B" w:rsidR="00036877" w:rsidRPr="00792741" w:rsidRDefault="00036877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and use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Wh-questions</w:t>
            </w:r>
            <w:r w:rsidRPr="0079274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DC40DD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and </w:t>
            </w:r>
            <w:r w:rsidRPr="00DC40DD">
              <w:rPr>
                <w:rFonts w:ascii="Times New Roman" w:eastAsiaTheme="minorHAnsi" w:hAnsi="Times New Roman"/>
                <w:i/>
                <w:iCs/>
                <w:color w:val="002060"/>
                <w:sz w:val="24"/>
                <w:szCs w:val="24"/>
              </w:rPr>
              <w:t xml:space="preserve">Yes/No </w:t>
            </w:r>
            <w:r w:rsidRPr="00DC40DD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questions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correctly</w:t>
            </w:r>
          </w:p>
        </w:tc>
        <w:tc>
          <w:tcPr>
            <w:tcW w:w="1959" w:type="dxa"/>
          </w:tcPr>
          <w:p w14:paraId="16508F63" w14:textId="61FBC831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27 – Grammar</w:t>
            </w:r>
          </w:p>
        </w:tc>
      </w:tr>
      <w:tr w:rsidR="00036877" w:rsidRPr="00792741" w14:paraId="48651500" w14:textId="2B9987AE" w:rsidTr="00AC7538">
        <w:tc>
          <w:tcPr>
            <w:tcW w:w="982" w:type="dxa"/>
            <w:vAlign w:val="center"/>
          </w:tcPr>
          <w:p w14:paraId="603357E8" w14:textId="77777777" w:rsidR="00036877" w:rsidRPr="00792741" w:rsidRDefault="00036877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2CC03F6A" w14:textId="7F5452D0" w:rsidR="00036877" w:rsidRPr="00792741" w:rsidRDefault="00036877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5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, Lesson 1.3 – Pronunciation &amp;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lastRenderedPageBreak/>
              <w:t>Speaking, pages 46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&amp; 47</w:t>
            </w:r>
          </w:p>
        </w:tc>
        <w:tc>
          <w:tcPr>
            <w:tcW w:w="923" w:type="dxa"/>
            <w:vAlign w:val="center"/>
          </w:tcPr>
          <w:p w14:paraId="664DA111" w14:textId="3A0083C1" w:rsidR="00036877" w:rsidRPr="00792741" w:rsidRDefault="00036877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77" w:type="dxa"/>
            <w:vAlign w:val="center"/>
          </w:tcPr>
          <w:p w14:paraId="176BF176" w14:textId="77777777" w:rsidR="00036877" w:rsidRPr="00DC40DD" w:rsidRDefault="00036877" w:rsidP="00DC40DD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DC40D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the </w:t>
            </w:r>
            <w:r w:rsidRPr="00DC40DD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/</w:t>
            </w:r>
            <w:r w:rsidRPr="00E50715">
              <w:rPr>
                <w:rFonts w:ascii="Times New Roman" w:eastAsia="Arial-BoldMT" w:hAnsi="Times New Roman"/>
                <w:bCs/>
                <w:color w:val="002060"/>
                <w:sz w:val="24"/>
                <w:szCs w:val="24"/>
              </w:rPr>
              <w:t>eɪ</w:t>
            </w:r>
            <w:r w:rsidRPr="00DC40DD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/ sound</w:t>
            </w:r>
          </w:p>
          <w:p w14:paraId="0025E23E" w14:textId="35553001" w:rsidR="00036877" w:rsidRPr="00DC40DD" w:rsidRDefault="00036877" w:rsidP="00DC40DD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DC40DD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To practice </w:t>
            </w:r>
            <w:r w:rsidRPr="00DC40DD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asking and answering about devices</w:t>
            </w:r>
            <w:r w:rsidRPr="00DC40DD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, using </w:t>
            </w:r>
            <w:r w:rsidRPr="00DC40DD">
              <w:rPr>
                <w:rFonts w:ascii="Times New Roman" w:eastAsiaTheme="minorHAnsi" w:hAnsi="Times New Roman"/>
                <w:i/>
                <w:iCs/>
                <w:color w:val="002060"/>
                <w:sz w:val="24"/>
                <w:szCs w:val="24"/>
              </w:rPr>
              <w:t>Wh</w:t>
            </w:r>
            <w:r w:rsidRPr="00DC40DD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-questions and </w:t>
            </w:r>
            <w:r w:rsidRPr="00DC40DD">
              <w:rPr>
                <w:rFonts w:ascii="Times New Roman" w:eastAsiaTheme="minorHAnsi" w:hAnsi="Times New Roman"/>
                <w:i/>
                <w:iCs/>
                <w:color w:val="002060"/>
                <w:sz w:val="24"/>
                <w:szCs w:val="24"/>
              </w:rPr>
              <w:t xml:space="preserve">Yes/No </w:t>
            </w:r>
            <w:r w:rsidRPr="00DC40DD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questions</w:t>
            </w:r>
          </w:p>
        </w:tc>
        <w:tc>
          <w:tcPr>
            <w:tcW w:w="1959" w:type="dxa"/>
          </w:tcPr>
          <w:p w14:paraId="3BF6F953" w14:textId="7180FFB0" w:rsidR="00036877" w:rsidRPr="00036877" w:rsidRDefault="00F646ED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Page 27 - </w:t>
            </w:r>
            <w:r w:rsidRPr="00F646E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W</w:t>
            </w:r>
            <w:r w:rsidR="00036877">
              <w:rPr>
                <w:rFonts w:ascii="Times New Roman" w:hAnsi="Times New Roman"/>
                <w:color w:val="002060"/>
                <w:sz w:val="24"/>
                <w:szCs w:val="24"/>
              </w:rPr>
              <w:t>riting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</w:t>
            </w:r>
          </w:p>
        </w:tc>
      </w:tr>
      <w:tr w:rsidR="00036877" w:rsidRPr="00792741" w14:paraId="19D4DFAF" w14:textId="0CC7BA33" w:rsidTr="00AC7538">
        <w:tc>
          <w:tcPr>
            <w:tcW w:w="982" w:type="dxa"/>
            <w:vAlign w:val="center"/>
          </w:tcPr>
          <w:p w14:paraId="68E38ED8" w14:textId="77777777" w:rsidR="00036877" w:rsidRPr="00792741" w:rsidRDefault="00036877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7CEBE7A1" w14:textId="57DB7A1E" w:rsidR="00036877" w:rsidRPr="00792741" w:rsidRDefault="00036877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5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2.1 – Voc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ab &amp; Listen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ing,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48 &amp; 49</w:t>
            </w:r>
          </w:p>
        </w:tc>
        <w:tc>
          <w:tcPr>
            <w:tcW w:w="923" w:type="dxa"/>
            <w:vAlign w:val="center"/>
          </w:tcPr>
          <w:p w14:paraId="012212AA" w14:textId="6733E7FF" w:rsidR="00036877" w:rsidRPr="00792741" w:rsidRDefault="00036877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4D580464" w14:textId="058337B0" w:rsidR="00036877" w:rsidRPr="00792741" w:rsidRDefault="00036877" w:rsidP="005E7BF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and use vocab. related to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science and technology</w:t>
            </w:r>
          </w:p>
          <w:p w14:paraId="6641D7C9" w14:textId="77777777" w:rsidR="00036877" w:rsidRPr="00DC40DD" w:rsidRDefault="00036877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practice listen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ing for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the purpose of the talk and for specific information</w:t>
            </w:r>
          </w:p>
          <w:p w14:paraId="1332AAF3" w14:textId="5930FD36" w:rsidR="00036877" w:rsidRPr="00792741" w:rsidRDefault="00036877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functional English – </w:t>
            </w:r>
            <w:r w:rsidRPr="001260F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Showing agreement</w:t>
            </w:r>
          </w:p>
        </w:tc>
        <w:tc>
          <w:tcPr>
            <w:tcW w:w="1959" w:type="dxa"/>
          </w:tcPr>
          <w:p w14:paraId="653EF038" w14:textId="09F7E8A7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Pages 28 &amp; 29 – Vocab. &amp; Listening</w:t>
            </w:r>
          </w:p>
        </w:tc>
      </w:tr>
      <w:tr w:rsidR="00036877" w:rsidRPr="00792741" w14:paraId="20E9A025" w14:textId="3A928F4D" w:rsidTr="00AC7538">
        <w:tc>
          <w:tcPr>
            <w:tcW w:w="982" w:type="dxa"/>
            <w:vAlign w:val="center"/>
          </w:tcPr>
          <w:p w14:paraId="1695EC6B" w14:textId="77777777" w:rsidR="00036877" w:rsidRPr="00792741" w:rsidRDefault="00036877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109B8AAC" w14:textId="1F24389B" w:rsidR="00036877" w:rsidRPr="00792741" w:rsidRDefault="00036877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5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2.2 - Grammar,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49 &amp; 50</w:t>
            </w:r>
          </w:p>
        </w:tc>
        <w:tc>
          <w:tcPr>
            <w:tcW w:w="923" w:type="dxa"/>
            <w:vAlign w:val="center"/>
          </w:tcPr>
          <w:p w14:paraId="3A239062" w14:textId="5C5AD035" w:rsidR="00036877" w:rsidRPr="00792741" w:rsidRDefault="00036877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62F9B6E0" w14:textId="6307BFE1" w:rsidR="00036877" w:rsidRPr="00792741" w:rsidRDefault="00036877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and use </w:t>
            </w:r>
            <w:r w:rsidR="00CF20D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comparative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adverbs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  <w:tc>
          <w:tcPr>
            <w:tcW w:w="1959" w:type="dxa"/>
          </w:tcPr>
          <w:p w14:paraId="23905996" w14:textId="26896F96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29 – Grammar</w:t>
            </w:r>
          </w:p>
        </w:tc>
      </w:tr>
      <w:tr w:rsidR="00036877" w:rsidRPr="00792741" w14:paraId="2DA0C5CD" w14:textId="73C99672" w:rsidTr="00AC7538">
        <w:tc>
          <w:tcPr>
            <w:tcW w:w="982" w:type="dxa"/>
            <w:vAlign w:val="center"/>
          </w:tcPr>
          <w:p w14:paraId="3DB1788B" w14:textId="77777777" w:rsidR="00036877" w:rsidRPr="00792741" w:rsidRDefault="00036877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C6A42D0" w14:textId="215B5392" w:rsidR="00036877" w:rsidRPr="00792741" w:rsidRDefault="00036877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5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2.3 – Pronunciation &amp; Speaking,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50 &amp; 51</w:t>
            </w:r>
          </w:p>
        </w:tc>
        <w:tc>
          <w:tcPr>
            <w:tcW w:w="923" w:type="dxa"/>
            <w:vAlign w:val="center"/>
          </w:tcPr>
          <w:p w14:paraId="739208FD" w14:textId="5527AE17" w:rsidR="00036877" w:rsidRPr="00792741" w:rsidRDefault="00036877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6E4E9BD1" w14:textId="0A1608A4" w:rsidR="00036877" w:rsidRPr="001260FB" w:rsidRDefault="00036877" w:rsidP="001260F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hanging="290"/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</w:pPr>
            <w:r w:rsidRPr="001260F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Pr="001260FB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stress the first syllable for most 3-syllable words ending in "-ly".</w:t>
            </w:r>
          </w:p>
          <w:p w14:paraId="23A28A4F" w14:textId="0A04CA55" w:rsidR="00036877" w:rsidRPr="001260FB" w:rsidRDefault="00036877" w:rsidP="001260FB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1260F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Pr="001260FB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compare robots, using comparative adverbs, </w:t>
            </w:r>
            <w:r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and </w:t>
            </w:r>
            <w:r w:rsidRPr="00481B95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functional English</w:t>
            </w:r>
            <w:r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 - </w:t>
            </w:r>
            <w:r w:rsidRPr="001260FB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Showing agreement</w:t>
            </w:r>
          </w:p>
        </w:tc>
        <w:tc>
          <w:tcPr>
            <w:tcW w:w="1959" w:type="dxa"/>
          </w:tcPr>
          <w:p w14:paraId="179D9425" w14:textId="650159BC" w:rsidR="00036877" w:rsidRPr="00036877" w:rsidRDefault="00036877" w:rsidP="00036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29 – Writing</w:t>
            </w:r>
          </w:p>
        </w:tc>
      </w:tr>
      <w:tr w:rsidR="00036877" w:rsidRPr="00792741" w14:paraId="4649D434" w14:textId="13490551" w:rsidTr="00AC7538">
        <w:tc>
          <w:tcPr>
            <w:tcW w:w="982" w:type="dxa"/>
            <w:vAlign w:val="center"/>
          </w:tcPr>
          <w:p w14:paraId="0BD11FCB" w14:textId="77777777" w:rsidR="00036877" w:rsidRPr="00792741" w:rsidRDefault="00036877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70BD6BCF" w14:textId="362626D0" w:rsidR="00036877" w:rsidRPr="00792741" w:rsidRDefault="00036877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5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, Lesson 3.1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– Reading &amp; Writ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ing,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52 &amp; 53</w:t>
            </w:r>
          </w:p>
        </w:tc>
        <w:tc>
          <w:tcPr>
            <w:tcW w:w="923" w:type="dxa"/>
            <w:vAlign w:val="center"/>
          </w:tcPr>
          <w:p w14:paraId="2DDDE5D4" w14:textId="2EEE6FB7" w:rsidR="00036877" w:rsidRPr="00792741" w:rsidRDefault="00036877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0C40974D" w14:textId="6AE6E408" w:rsidR="00036877" w:rsidRPr="00792741" w:rsidRDefault="00036877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practice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read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ing for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460EF13F" w14:textId="682D20D8" w:rsidR="00036877" w:rsidRPr="00792741" w:rsidRDefault="00036877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FE3B8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learn how to </w:t>
            </w:r>
            <w:r w:rsidRPr="001260F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writ</w:t>
            </w:r>
            <w:r w:rsidR="00FE3B8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e</w:t>
            </w:r>
            <w:r w:rsidRPr="001260F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longer and more interesting sentences using conjunctions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</w:t>
            </w:r>
            <w:r w:rsidR="001966E3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(Writing skill)</w:t>
            </w:r>
          </w:p>
        </w:tc>
        <w:tc>
          <w:tcPr>
            <w:tcW w:w="1959" w:type="dxa"/>
          </w:tcPr>
          <w:p w14:paraId="735DBEE7" w14:textId="272FDBE1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30 – Listening &amp; Reading</w:t>
            </w:r>
          </w:p>
        </w:tc>
      </w:tr>
      <w:tr w:rsidR="00036877" w:rsidRPr="00792741" w14:paraId="39CAFB99" w14:textId="6E7192E2" w:rsidTr="00AC7538">
        <w:tc>
          <w:tcPr>
            <w:tcW w:w="982" w:type="dxa"/>
            <w:vAlign w:val="center"/>
          </w:tcPr>
          <w:p w14:paraId="195EB253" w14:textId="77777777" w:rsidR="00036877" w:rsidRPr="00792741" w:rsidRDefault="00036877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60EBCF0D" w14:textId="4656DAFE" w:rsidR="00036877" w:rsidRPr="00792741" w:rsidRDefault="00036877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5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, Lesson 3.2 –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Speaking &amp;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Writing, pages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53</w:t>
            </w:r>
          </w:p>
        </w:tc>
        <w:tc>
          <w:tcPr>
            <w:tcW w:w="923" w:type="dxa"/>
            <w:vAlign w:val="center"/>
          </w:tcPr>
          <w:p w14:paraId="517308B4" w14:textId="6F0AC1AE" w:rsidR="00036877" w:rsidRPr="00792741" w:rsidRDefault="00036877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4E5816CD" w14:textId="4EE855F4" w:rsidR="00036877" w:rsidRPr="001260FB" w:rsidRDefault="00036877" w:rsidP="001260FB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1260F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write </w:t>
            </w:r>
            <w:r w:rsidRPr="001260FB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an email about a new smartphone</w:t>
            </w:r>
          </w:p>
          <w:p w14:paraId="4521B935" w14:textId="2651E652" w:rsidR="00036877" w:rsidRPr="001260FB" w:rsidRDefault="00036877" w:rsidP="001260FB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1260FB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To talk about</w:t>
            </w:r>
            <w:r w:rsidR="00BC045A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 buying  a new</w:t>
            </w:r>
            <w:r w:rsidRPr="001260FB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 smartphone</w:t>
            </w:r>
          </w:p>
        </w:tc>
        <w:tc>
          <w:tcPr>
            <w:tcW w:w="1959" w:type="dxa"/>
          </w:tcPr>
          <w:p w14:paraId="161CE8C2" w14:textId="15FBB5A1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31 – Writing</w:t>
            </w:r>
          </w:p>
        </w:tc>
      </w:tr>
      <w:tr w:rsidR="00036877" w:rsidRPr="00792741" w14:paraId="67C54483" w14:textId="6E1A094E" w:rsidTr="00AC7538">
        <w:tc>
          <w:tcPr>
            <w:tcW w:w="982" w:type="dxa"/>
            <w:vAlign w:val="center"/>
          </w:tcPr>
          <w:p w14:paraId="1D40391E" w14:textId="77777777" w:rsidR="00036877" w:rsidRPr="00792741" w:rsidRDefault="00036877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43DBE2F4" w14:textId="6675B524" w:rsidR="00036877" w:rsidRPr="00792741" w:rsidRDefault="00036877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5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Review,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96</w:t>
            </w:r>
          </w:p>
        </w:tc>
        <w:tc>
          <w:tcPr>
            <w:tcW w:w="923" w:type="dxa"/>
            <w:vAlign w:val="center"/>
          </w:tcPr>
          <w:p w14:paraId="659E872D" w14:textId="445F388E" w:rsidR="00036877" w:rsidRPr="00792741" w:rsidRDefault="00036877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39CB6ED3" w14:textId="2EFDA830" w:rsidR="00036877" w:rsidRPr="00792741" w:rsidRDefault="00036877" w:rsidP="00F63D31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review the target language </w:t>
            </w:r>
            <w:r w:rsidR="00BC045A">
              <w:rPr>
                <w:rFonts w:ascii="Times New Roman" w:hAnsi="Times New Roman"/>
                <w:color w:val="002060"/>
                <w:sz w:val="24"/>
                <w:szCs w:val="24"/>
              </w:rPr>
              <w:t>learned</w:t>
            </w:r>
            <w:r w:rsidR="00BC045A"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in the unit</w:t>
            </w:r>
          </w:p>
          <w:p w14:paraId="0DB4AFB4" w14:textId="32911286" w:rsidR="00036877" w:rsidRPr="00792741" w:rsidRDefault="00036877" w:rsidP="00F63D31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="00BC045A">
              <w:rPr>
                <w:rFonts w:ascii="Times New Roman" w:hAnsi="Times New Roman"/>
                <w:color w:val="002060"/>
                <w:sz w:val="24"/>
                <w:szCs w:val="24"/>
              </w:rPr>
              <w:t>test-taking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skills</w:t>
            </w:r>
          </w:p>
        </w:tc>
        <w:tc>
          <w:tcPr>
            <w:tcW w:w="1959" w:type="dxa"/>
          </w:tcPr>
          <w:p w14:paraId="77E3E354" w14:textId="4766E9DE" w:rsidR="00036877" w:rsidRPr="00036877" w:rsidRDefault="00AC7538" w:rsidP="00AC7538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54 – Part 1</w:t>
            </w:r>
          </w:p>
        </w:tc>
      </w:tr>
      <w:tr w:rsidR="00036877" w:rsidRPr="00792741" w14:paraId="191832DA" w14:textId="7C95003A" w:rsidTr="00AC7538">
        <w:tc>
          <w:tcPr>
            <w:tcW w:w="982" w:type="dxa"/>
            <w:vAlign w:val="center"/>
          </w:tcPr>
          <w:p w14:paraId="649041C7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0D385E6A" w14:textId="1539989B" w:rsidR="00036877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5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Review,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97</w:t>
            </w:r>
          </w:p>
        </w:tc>
        <w:tc>
          <w:tcPr>
            <w:tcW w:w="923" w:type="dxa"/>
            <w:vAlign w:val="center"/>
          </w:tcPr>
          <w:p w14:paraId="468ACA4B" w14:textId="14097B87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147780E5" w14:textId="6C9FC30F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review the target language </w:t>
            </w:r>
            <w:r w:rsidR="00BC045A">
              <w:rPr>
                <w:rFonts w:ascii="Times New Roman" w:hAnsi="Times New Roman"/>
                <w:color w:val="002060"/>
                <w:sz w:val="24"/>
                <w:szCs w:val="24"/>
              </w:rPr>
              <w:t>learned</w:t>
            </w:r>
            <w:r w:rsidR="00BC045A"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in the unit</w:t>
            </w:r>
          </w:p>
          <w:p w14:paraId="557F8B84" w14:textId="36D20831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="00BC045A">
              <w:rPr>
                <w:rFonts w:ascii="Times New Roman" w:hAnsi="Times New Roman"/>
                <w:color w:val="002060"/>
                <w:sz w:val="24"/>
                <w:szCs w:val="24"/>
              </w:rPr>
              <w:t>test-taking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skills</w:t>
            </w:r>
          </w:p>
        </w:tc>
        <w:tc>
          <w:tcPr>
            <w:tcW w:w="1959" w:type="dxa"/>
          </w:tcPr>
          <w:p w14:paraId="7B36B4DE" w14:textId="259A8457" w:rsidR="00036877" w:rsidRPr="00036877" w:rsidRDefault="00AC7538" w:rsidP="00AC7538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54 – Part 2</w:t>
            </w:r>
          </w:p>
        </w:tc>
      </w:tr>
      <w:tr w:rsidR="00036877" w:rsidRPr="00792741" w14:paraId="773879E0" w14:textId="7CC595F7" w:rsidTr="00AC7538">
        <w:tc>
          <w:tcPr>
            <w:tcW w:w="982" w:type="dxa"/>
            <w:vAlign w:val="center"/>
          </w:tcPr>
          <w:p w14:paraId="3B22F227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46B08647" w14:textId="0F2FEEC8" w:rsidR="00036877" w:rsidRPr="00792741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6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1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.1 – Vocab &amp; Reading, pages 54 &amp; 55</w:t>
            </w:r>
          </w:p>
        </w:tc>
        <w:tc>
          <w:tcPr>
            <w:tcW w:w="923" w:type="dxa"/>
            <w:vAlign w:val="center"/>
          </w:tcPr>
          <w:p w14:paraId="7D1C2FE6" w14:textId="1ECF267C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0C043792" w14:textId="5C7A94F1" w:rsidR="00036877" w:rsidRPr="00792741" w:rsidRDefault="00036877" w:rsidP="000B418A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and use vocab. related to </w:t>
            </w:r>
            <w:r w:rsidRPr="00481B9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life on other planets</w:t>
            </w:r>
          </w:p>
          <w:p w14:paraId="30BE93D8" w14:textId="364E8CFA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practice read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ing for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gist and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14576132" w14:textId="26CA7496" w:rsidR="00036877" w:rsidRPr="00792741" w:rsidRDefault="00036877" w:rsidP="00C13ACD">
            <w:pPr>
              <w:pStyle w:val="ListParagraph"/>
              <w:ind w:left="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959" w:type="dxa"/>
          </w:tcPr>
          <w:p w14:paraId="43172588" w14:textId="03CAB411" w:rsidR="00036877" w:rsidRPr="00036877" w:rsidRDefault="00036877" w:rsidP="00AC7538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Pages 32 &amp; 33 – Vocab. &amp; Reading</w:t>
            </w:r>
          </w:p>
        </w:tc>
      </w:tr>
      <w:tr w:rsidR="00036877" w:rsidRPr="00792741" w14:paraId="50248136" w14:textId="6A07B589" w:rsidTr="00AC7538">
        <w:tc>
          <w:tcPr>
            <w:tcW w:w="982" w:type="dxa"/>
            <w:vAlign w:val="center"/>
          </w:tcPr>
          <w:p w14:paraId="4CA887DA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78708B3C" w14:textId="19C66815" w:rsidR="00036877" w:rsidRPr="00792741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6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on 1.2 – Grammar, pages 55 &amp; 56</w:t>
            </w:r>
          </w:p>
        </w:tc>
        <w:tc>
          <w:tcPr>
            <w:tcW w:w="923" w:type="dxa"/>
            <w:vAlign w:val="center"/>
          </w:tcPr>
          <w:p w14:paraId="109A8339" w14:textId="238D9DD3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7143C68A" w14:textId="292205EE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and use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Simple Future (Will)</w:t>
            </w:r>
            <w:r w:rsidRPr="0079274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  <w:tc>
          <w:tcPr>
            <w:tcW w:w="1959" w:type="dxa"/>
          </w:tcPr>
          <w:p w14:paraId="44CC2E86" w14:textId="21AC2AD6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33 – Grammar</w:t>
            </w:r>
          </w:p>
        </w:tc>
      </w:tr>
      <w:tr w:rsidR="00036877" w:rsidRPr="00792741" w14:paraId="3C28B7A3" w14:textId="682197C7" w:rsidTr="00AC7538">
        <w:tc>
          <w:tcPr>
            <w:tcW w:w="982" w:type="dxa"/>
            <w:vAlign w:val="center"/>
          </w:tcPr>
          <w:p w14:paraId="237DCFCF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2C99EDD9" w14:textId="609FE5C3" w:rsidR="00036877" w:rsidRPr="00792741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6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1.3 – Pr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onunciation &amp; Speaking, pages 56 &amp; 57</w:t>
            </w:r>
          </w:p>
        </w:tc>
        <w:tc>
          <w:tcPr>
            <w:tcW w:w="923" w:type="dxa"/>
            <w:vAlign w:val="center"/>
          </w:tcPr>
          <w:p w14:paraId="284679C5" w14:textId="763BDB8A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38146466" w14:textId="2CF1F2B5" w:rsidR="00036877" w:rsidRPr="00481B95" w:rsidRDefault="00036877" w:rsidP="00481B95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intonation for interest/opinion words</w:t>
            </w:r>
          </w:p>
          <w:p w14:paraId="308A13DC" w14:textId="5750D603" w:rsidR="00036877" w:rsidRPr="00481B95" w:rsidRDefault="00036877" w:rsidP="00481B95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481B95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Pr="00481B95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making predictions about where humans will live in the future, using Future Simple</w:t>
            </w:r>
          </w:p>
        </w:tc>
        <w:tc>
          <w:tcPr>
            <w:tcW w:w="1959" w:type="dxa"/>
          </w:tcPr>
          <w:p w14:paraId="6BC8A9F9" w14:textId="4CDBAAA7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33 - Writing</w:t>
            </w:r>
          </w:p>
        </w:tc>
      </w:tr>
      <w:tr w:rsidR="00036877" w:rsidRPr="00792741" w14:paraId="52021626" w14:textId="0C2D98E4" w:rsidTr="00AC7538">
        <w:tc>
          <w:tcPr>
            <w:tcW w:w="982" w:type="dxa"/>
            <w:vAlign w:val="center"/>
          </w:tcPr>
          <w:p w14:paraId="0119C475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492609E" w14:textId="58F8E6E3" w:rsidR="00036877" w:rsidRPr="00792741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6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2.1 – Vocab &amp; </w:t>
            </w:r>
            <w:r w:rsidR="00FD1F14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 xml:space="preserve"> Listening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pages 58 &amp; 59</w:t>
            </w:r>
          </w:p>
        </w:tc>
        <w:tc>
          <w:tcPr>
            <w:tcW w:w="923" w:type="dxa"/>
            <w:vAlign w:val="center"/>
          </w:tcPr>
          <w:p w14:paraId="0E917C5F" w14:textId="08531E37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77BADF9F" w14:textId="247B9052" w:rsidR="00036877" w:rsidRPr="00792741" w:rsidRDefault="00036877" w:rsidP="000B418A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and use vocab. related to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life on other planets</w:t>
            </w:r>
          </w:p>
          <w:p w14:paraId="5D29D032" w14:textId="77777777" w:rsidR="00036877" w:rsidRPr="00481B95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listening for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7E5D07D3" w14:textId="5FBE8A33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functional English – </w:t>
            </w:r>
            <w:r w:rsidRPr="00481B9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Showing interest</w:t>
            </w:r>
          </w:p>
        </w:tc>
        <w:tc>
          <w:tcPr>
            <w:tcW w:w="1959" w:type="dxa"/>
          </w:tcPr>
          <w:p w14:paraId="4C4F17CD" w14:textId="0F1F563E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Pages 34 &amp; 35 – Vocab. &amp; Listening</w:t>
            </w:r>
          </w:p>
        </w:tc>
      </w:tr>
      <w:tr w:rsidR="00036877" w:rsidRPr="00792741" w14:paraId="4080B179" w14:textId="1150FD6D" w:rsidTr="00AC7538">
        <w:tc>
          <w:tcPr>
            <w:tcW w:w="982" w:type="dxa"/>
            <w:vAlign w:val="center"/>
          </w:tcPr>
          <w:p w14:paraId="35188A3E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097C4F95" w14:textId="6948E76C" w:rsidR="00036877" w:rsidRPr="00792741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6, Lesson 2.2 - Grammar, pages 59 &amp; 60</w:t>
            </w:r>
          </w:p>
        </w:tc>
        <w:tc>
          <w:tcPr>
            <w:tcW w:w="923" w:type="dxa"/>
            <w:vAlign w:val="center"/>
          </w:tcPr>
          <w:p w14:paraId="0105BF8E" w14:textId="68EC2553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0CE4CC5D" w14:textId="105863C6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and use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Past Continuous and Past Simple</w:t>
            </w:r>
            <w:r w:rsidRPr="0079274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  <w:tc>
          <w:tcPr>
            <w:tcW w:w="1959" w:type="dxa"/>
          </w:tcPr>
          <w:p w14:paraId="6B16EBED" w14:textId="76766F14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35 – Grammar</w:t>
            </w:r>
          </w:p>
        </w:tc>
      </w:tr>
      <w:tr w:rsidR="00036877" w:rsidRPr="00792741" w14:paraId="38E96AC3" w14:textId="6965DF2D" w:rsidTr="00AC7538">
        <w:tc>
          <w:tcPr>
            <w:tcW w:w="982" w:type="dxa"/>
            <w:vAlign w:val="center"/>
          </w:tcPr>
          <w:p w14:paraId="242556CF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47801399" w14:textId="7E62D4E7" w:rsidR="00036877" w:rsidRPr="00792741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6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2.3 – Pr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onunciation &amp; Speaking, pages 60 &amp; 61</w:t>
            </w:r>
          </w:p>
        </w:tc>
        <w:tc>
          <w:tcPr>
            <w:tcW w:w="923" w:type="dxa"/>
            <w:vAlign w:val="center"/>
          </w:tcPr>
          <w:p w14:paraId="177CAA9A" w14:textId="0AB3BD8D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19001221" w14:textId="77777777" w:rsidR="00036877" w:rsidRPr="00481B95" w:rsidRDefault="00036877" w:rsidP="00481B95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practice sound changes</w:t>
            </w:r>
          </w:p>
          <w:p w14:paraId="48C1410D" w14:textId="24FDFD8F" w:rsidR="00036877" w:rsidRPr="00481B95" w:rsidRDefault="00036877" w:rsidP="00481B95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481B95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Pr="00481B95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talk about possible UFO and alien sightings in the past, </w:t>
            </w:r>
            <w:r w:rsidRPr="00481B95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using</w:t>
            </w:r>
            <w:r w:rsidRPr="00481B95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 Past Continuous and Past Simple and functional English - Showing interest</w:t>
            </w:r>
          </w:p>
        </w:tc>
        <w:tc>
          <w:tcPr>
            <w:tcW w:w="1959" w:type="dxa"/>
          </w:tcPr>
          <w:p w14:paraId="042FB9C3" w14:textId="74C3FD80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35 – Writing</w:t>
            </w:r>
          </w:p>
        </w:tc>
      </w:tr>
      <w:tr w:rsidR="00036877" w:rsidRPr="00792741" w14:paraId="1C44EC5C" w14:textId="35F61D58" w:rsidTr="00AC7538">
        <w:tc>
          <w:tcPr>
            <w:tcW w:w="982" w:type="dxa"/>
            <w:vAlign w:val="center"/>
          </w:tcPr>
          <w:p w14:paraId="6DB188EA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4EDE5D30" w14:textId="70FFAFAA" w:rsidR="00036877" w:rsidRPr="00792741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6, Lesson 3.1 – Reading &amp; Wr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ting, pages 62 &amp; 63</w:t>
            </w:r>
          </w:p>
        </w:tc>
        <w:tc>
          <w:tcPr>
            <w:tcW w:w="923" w:type="dxa"/>
            <w:vAlign w:val="center"/>
          </w:tcPr>
          <w:p w14:paraId="43A9CEBB" w14:textId="3FE2FB4E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01CFC77E" w14:textId="1F543B9C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practice read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ing for specific information</w:t>
            </w:r>
          </w:p>
          <w:p w14:paraId="2CCBA9FC" w14:textId="0C17F158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write </w:t>
            </w:r>
            <w:r w:rsidRPr="00481B9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narrative passages</w:t>
            </w:r>
            <w:r w:rsidRPr="0079274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="00356DCE">
              <w:rPr>
                <w:rFonts w:ascii="Times New Roman" w:hAnsi="Times New Roman"/>
                <w:color w:val="002060"/>
                <w:sz w:val="24"/>
                <w:szCs w:val="24"/>
              </w:rPr>
              <w:t>(Writing skill)</w:t>
            </w:r>
          </w:p>
        </w:tc>
        <w:tc>
          <w:tcPr>
            <w:tcW w:w="1959" w:type="dxa"/>
          </w:tcPr>
          <w:p w14:paraId="3DD098F4" w14:textId="1D2A9A0E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36 – Listening &amp; Reading</w:t>
            </w:r>
          </w:p>
        </w:tc>
      </w:tr>
      <w:tr w:rsidR="00036877" w:rsidRPr="00792741" w14:paraId="53D9082A" w14:textId="06889645" w:rsidTr="00AC7538">
        <w:tc>
          <w:tcPr>
            <w:tcW w:w="982" w:type="dxa"/>
            <w:vAlign w:val="center"/>
          </w:tcPr>
          <w:p w14:paraId="1B2C47A9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0CC5E7C1" w14:textId="3FB8D146" w:rsidR="00036877" w:rsidRPr="00792741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6, Lesson 3.2 – Speaking &amp; Writing, pages 63</w:t>
            </w:r>
          </w:p>
        </w:tc>
        <w:tc>
          <w:tcPr>
            <w:tcW w:w="923" w:type="dxa"/>
            <w:vAlign w:val="center"/>
          </w:tcPr>
          <w:p w14:paraId="1F5883EC" w14:textId="17FEBF5D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0BB16756" w14:textId="77777777" w:rsidR="00036877" w:rsidRPr="00E611A4" w:rsidRDefault="00036877" w:rsidP="00E611A4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talk about </w:t>
            </w:r>
            <w:r w:rsidRPr="00E611A4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seeing UFOs and aliens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14:paraId="21C9C00A" w14:textId="6E1E0C47" w:rsidR="00036877" w:rsidRPr="00E611A4" w:rsidRDefault="00036877" w:rsidP="00E611A4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E611A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904FAF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learn how to </w:t>
            </w:r>
            <w:r w:rsidRPr="00E611A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write </w:t>
            </w:r>
            <w:r w:rsidRPr="00E611A4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a story about seeing visitors from another planet</w:t>
            </w:r>
            <w:r w:rsidR="00904FAF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 xml:space="preserve"> (Writing skill)</w:t>
            </w:r>
          </w:p>
        </w:tc>
        <w:tc>
          <w:tcPr>
            <w:tcW w:w="1959" w:type="dxa"/>
          </w:tcPr>
          <w:p w14:paraId="40F98F70" w14:textId="580DB55A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37 – Writing</w:t>
            </w:r>
          </w:p>
        </w:tc>
      </w:tr>
      <w:tr w:rsidR="00036877" w:rsidRPr="00792741" w14:paraId="04E93586" w14:textId="41008245" w:rsidTr="00AC7538">
        <w:tc>
          <w:tcPr>
            <w:tcW w:w="982" w:type="dxa"/>
            <w:vAlign w:val="center"/>
          </w:tcPr>
          <w:p w14:paraId="49E8C562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01E922D6" w14:textId="3CBC021F" w:rsidR="00036877" w:rsidRPr="00792741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6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Review,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98</w:t>
            </w:r>
          </w:p>
        </w:tc>
        <w:tc>
          <w:tcPr>
            <w:tcW w:w="923" w:type="dxa"/>
            <w:vAlign w:val="center"/>
          </w:tcPr>
          <w:p w14:paraId="67EA243C" w14:textId="4AD498A6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34A1AD48" w14:textId="2BC8AA69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review the target language </w:t>
            </w:r>
            <w:r w:rsidR="00941784">
              <w:rPr>
                <w:rFonts w:ascii="Times New Roman" w:hAnsi="Times New Roman"/>
                <w:color w:val="002060"/>
                <w:sz w:val="24"/>
                <w:szCs w:val="24"/>
              </w:rPr>
              <w:t>learned</w:t>
            </w:r>
            <w:r w:rsidR="00941784"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in the unit</w:t>
            </w:r>
          </w:p>
          <w:p w14:paraId="1C7D105B" w14:textId="0280668A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To practice</w:t>
            </w:r>
            <w:r w:rsidR="009417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test-taking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skills</w:t>
            </w:r>
          </w:p>
        </w:tc>
        <w:tc>
          <w:tcPr>
            <w:tcW w:w="1959" w:type="dxa"/>
          </w:tcPr>
          <w:p w14:paraId="4B926EF4" w14:textId="3FA5F550" w:rsidR="00036877" w:rsidRPr="00036877" w:rsidRDefault="00AC7538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55 – Part 1</w:t>
            </w:r>
          </w:p>
        </w:tc>
      </w:tr>
      <w:tr w:rsidR="00036877" w:rsidRPr="00792741" w14:paraId="36710442" w14:textId="4BB750F8" w:rsidTr="00AC7538">
        <w:tc>
          <w:tcPr>
            <w:tcW w:w="982" w:type="dxa"/>
            <w:vAlign w:val="center"/>
          </w:tcPr>
          <w:p w14:paraId="107AAEE5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4D943306" w14:textId="61E4ECD7" w:rsidR="00036877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6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Review,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99</w:t>
            </w:r>
          </w:p>
        </w:tc>
        <w:tc>
          <w:tcPr>
            <w:tcW w:w="923" w:type="dxa"/>
            <w:vAlign w:val="center"/>
          </w:tcPr>
          <w:p w14:paraId="497650FC" w14:textId="58F0F165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625C3CB8" w14:textId="09BD4A08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review the target language </w:t>
            </w:r>
            <w:r w:rsidR="00941784">
              <w:rPr>
                <w:rFonts w:ascii="Times New Roman" w:hAnsi="Times New Roman"/>
                <w:color w:val="002060"/>
                <w:sz w:val="24"/>
                <w:szCs w:val="24"/>
              </w:rPr>
              <w:t>learned</w:t>
            </w:r>
            <w:r w:rsidR="00941784"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in the unit</w:t>
            </w:r>
          </w:p>
          <w:p w14:paraId="5B0DAB49" w14:textId="07924ECA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To practice test taking skills</w:t>
            </w:r>
          </w:p>
        </w:tc>
        <w:tc>
          <w:tcPr>
            <w:tcW w:w="1959" w:type="dxa"/>
          </w:tcPr>
          <w:p w14:paraId="52AA1B20" w14:textId="35F2618D" w:rsidR="00036877" w:rsidRPr="00036877" w:rsidRDefault="00AC7538" w:rsidP="00AC7538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55 – Part 2</w:t>
            </w:r>
          </w:p>
        </w:tc>
      </w:tr>
      <w:tr w:rsidR="00036877" w:rsidRPr="00792741" w14:paraId="4AAD4041" w14:textId="62DF7D14" w:rsidTr="00AC7538">
        <w:tc>
          <w:tcPr>
            <w:tcW w:w="982" w:type="dxa"/>
            <w:vAlign w:val="center"/>
          </w:tcPr>
          <w:p w14:paraId="5F41ED37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7F36311E" w14:textId="7D120180" w:rsidR="00036877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Revision for </w:t>
            </w:r>
            <w:r w:rsidR="00941784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the 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midterm test.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Teachers can use their own materials or Đề cương ôn tập. 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>There will be no ready – made lesson plans</w:t>
            </w:r>
          </w:p>
        </w:tc>
        <w:tc>
          <w:tcPr>
            <w:tcW w:w="923" w:type="dxa"/>
            <w:vAlign w:val="center"/>
          </w:tcPr>
          <w:p w14:paraId="5D073971" w14:textId="6BF1F7FE" w:rsidR="00036877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3CC3AEEE" w14:textId="77777777" w:rsidR="00036877" w:rsidRDefault="00036877" w:rsidP="000B418A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revise the target language and language skills</w:t>
            </w:r>
          </w:p>
          <w:p w14:paraId="79339377" w14:textId="369276E5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get students well-prepared for</w:t>
            </w:r>
            <w:r w:rsidR="009417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midterm test </w:t>
            </w:r>
          </w:p>
        </w:tc>
        <w:tc>
          <w:tcPr>
            <w:tcW w:w="1959" w:type="dxa"/>
          </w:tcPr>
          <w:p w14:paraId="32CE5C08" w14:textId="1C520881" w:rsidR="00036877" w:rsidRPr="00036877" w:rsidRDefault="00AC7538" w:rsidP="00AC7538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Pages 66 &amp; 67 – Questions 1-20</w:t>
            </w:r>
          </w:p>
        </w:tc>
      </w:tr>
      <w:tr w:rsidR="00036877" w:rsidRPr="00792741" w14:paraId="54488656" w14:textId="31AD6ABC" w:rsidTr="00AC7538">
        <w:tc>
          <w:tcPr>
            <w:tcW w:w="982" w:type="dxa"/>
            <w:vAlign w:val="center"/>
          </w:tcPr>
          <w:p w14:paraId="0DE32502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E0F84AF" w14:textId="03B37710" w:rsidR="00036877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Revision for </w:t>
            </w:r>
            <w:r w:rsidR="00941784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the 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midterm test.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Teachers can use their own materials or Đề cương ôn tập. 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>There will be no ready – made lesson plans</w:t>
            </w:r>
          </w:p>
        </w:tc>
        <w:tc>
          <w:tcPr>
            <w:tcW w:w="923" w:type="dxa"/>
            <w:vAlign w:val="center"/>
          </w:tcPr>
          <w:p w14:paraId="146207F1" w14:textId="5E7EFB82" w:rsidR="00036877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48839C1E" w14:textId="77777777" w:rsidR="00036877" w:rsidRDefault="00036877" w:rsidP="000B418A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revise the target language and language skills</w:t>
            </w:r>
          </w:p>
          <w:p w14:paraId="0FD75E47" w14:textId="5EED8872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get students well-prepared for </w:t>
            </w:r>
            <w:r w:rsidR="009417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midterm test</w:t>
            </w:r>
          </w:p>
        </w:tc>
        <w:tc>
          <w:tcPr>
            <w:tcW w:w="1959" w:type="dxa"/>
          </w:tcPr>
          <w:p w14:paraId="64E4813E" w14:textId="124422F9" w:rsidR="00036877" w:rsidRPr="00036877" w:rsidRDefault="00AC7538" w:rsidP="00036877">
            <w:pPr>
              <w:ind w:left="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Pages 67 - 69 – Questions 21 - 40 </w:t>
            </w:r>
          </w:p>
        </w:tc>
      </w:tr>
      <w:tr w:rsidR="00036877" w:rsidRPr="00792741" w14:paraId="13830968" w14:textId="2D3F0449" w:rsidTr="00AC7538">
        <w:tc>
          <w:tcPr>
            <w:tcW w:w="982" w:type="dxa"/>
            <w:vAlign w:val="center"/>
          </w:tcPr>
          <w:p w14:paraId="56BA850A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vAlign w:val="center"/>
          </w:tcPr>
          <w:p w14:paraId="21230725" w14:textId="6BF66176" w:rsidR="00036877" w:rsidRDefault="00036877" w:rsidP="000B418A">
            <w:pP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Semester 2 – Midterm Test </w:t>
            </w:r>
          </w:p>
          <w:p w14:paraId="4C8EB0EA" w14:textId="67892144" w:rsidR="00036877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>Semester 2 - Midterm Test correction</w:t>
            </w:r>
          </w:p>
        </w:tc>
        <w:tc>
          <w:tcPr>
            <w:tcW w:w="923" w:type="dxa"/>
            <w:vMerge w:val="restart"/>
            <w:vAlign w:val="center"/>
          </w:tcPr>
          <w:p w14:paraId="1925EA82" w14:textId="43A9A043" w:rsidR="00036877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4877" w:type="dxa"/>
            <w:vMerge w:val="restart"/>
            <w:vAlign w:val="center"/>
          </w:tcPr>
          <w:p w14:paraId="5EA24D79" w14:textId="77777777" w:rsidR="00036877" w:rsidRPr="00792741" w:rsidRDefault="00036877" w:rsidP="000B418A">
            <w:pPr>
              <w:pStyle w:val="ListParagraph"/>
              <w:ind w:left="34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5943969" w14:textId="77777777" w:rsidR="00036877" w:rsidRPr="00792741" w:rsidRDefault="00036877" w:rsidP="000B418A">
            <w:pPr>
              <w:pStyle w:val="ListParagraph"/>
              <w:ind w:left="34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036877" w:rsidRPr="00792741" w14:paraId="54428409" w14:textId="026B69A2" w:rsidTr="00AC7538">
        <w:tc>
          <w:tcPr>
            <w:tcW w:w="982" w:type="dxa"/>
            <w:vAlign w:val="center"/>
          </w:tcPr>
          <w:p w14:paraId="0A202EE2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0FB35452" w14:textId="77777777" w:rsidR="00036877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14:paraId="6DB67473" w14:textId="77777777" w:rsidR="00036877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877" w:type="dxa"/>
            <w:vMerge/>
            <w:vAlign w:val="center"/>
          </w:tcPr>
          <w:p w14:paraId="0B9E557E" w14:textId="77777777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DC02252" w14:textId="77777777" w:rsidR="00036877" w:rsidRPr="00036877" w:rsidRDefault="00036877" w:rsidP="00036877">
            <w:pPr>
              <w:ind w:left="7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036877" w:rsidRPr="00792741" w14:paraId="0BEC6383" w14:textId="7EF1A603" w:rsidTr="00AC7538">
        <w:tc>
          <w:tcPr>
            <w:tcW w:w="982" w:type="dxa"/>
            <w:vAlign w:val="center"/>
          </w:tcPr>
          <w:p w14:paraId="4C66B045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1A851C30" w14:textId="77777777" w:rsidR="00036877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14:paraId="7F971E19" w14:textId="77777777" w:rsidR="00036877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877" w:type="dxa"/>
            <w:vMerge/>
            <w:vAlign w:val="center"/>
          </w:tcPr>
          <w:p w14:paraId="636A9BEB" w14:textId="77777777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59" w:type="dxa"/>
          </w:tcPr>
          <w:p w14:paraId="177ACC89" w14:textId="77777777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036877" w:rsidRPr="00792741" w14:paraId="1BF69219" w14:textId="5D055898" w:rsidTr="00AC7538">
        <w:tc>
          <w:tcPr>
            <w:tcW w:w="982" w:type="dxa"/>
            <w:vAlign w:val="center"/>
          </w:tcPr>
          <w:p w14:paraId="481B0681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4FD55522" w14:textId="0F14AF2E" w:rsidR="00036877" w:rsidRPr="00792741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7, Lesson 1.1 – Vocab &amp; Listening, pages 64 &amp; 65</w:t>
            </w:r>
          </w:p>
        </w:tc>
        <w:tc>
          <w:tcPr>
            <w:tcW w:w="923" w:type="dxa"/>
            <w:vAlign w:val="center"/>
          </w:tcPr>
          <w:p w14:paraId="462FE420" w14:textId="5FE703BD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3C87587B" w14:textId="6C953C20" w:rsidR="00036877" w:rsidRPr="00792741" w:rsidRDefault="00036877" w:rsidP="000B418A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and use vocab. related to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dream jobs</w:t>
            </w:r>
          </w:p>
          <w:p w14:paraId="50CDB43B" w14:textId="77777777" w:rsidR="00036877" w:rsidRPr="005F4C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listening for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58DC7162" w14:textId="3DE6DD76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functional English –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Responding to ideas</w:t>
            </w:r>
          </w:p>
        </w:tc>
        <w:tc>
          <w:tcPr>
            <w:tcW w:w="1959" w:type="dxa"/>
          </w:tcPr>
          <w:p w14:paraId="31249B3B" w14:textId="410DA66C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Pages 38 &amp; 39 – Vocab. &amp; Listening</w:t>
            </w:r>
          </w:p>
        </w:tc>
      </w:tr>
      <w:tr w:rsidR="00036877" w:rsidRPr="00792741" w14:paraId="0D8A3624" w14:textId="6464025E" w:rsidTr="00AC7538">
        <w:tc>
          <w:tcPr>
            <w:tcW w:w="982" w:type="dxa"/>
            <w:vAlign w:val="center"/>
          </w:tcPr>
          <w:p w14:paraId="5D4F8639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4EDD1AF0" w14:textId="0C07CACE" w:rsidR="00036877" w:rsidRPr="00792741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7, Lesson 1.2 – Grammar, pages 65 &amp; 66</w:t>
            </w:r>
          </w:p>
        </w:tc>
        <w:tc>
          <w:tcPr>
            <w:tcW w:w="923" w:type="dxa"/>
            <w:vAlign w:val="center"/>
          </w:tcPr>
          <w:p w14:paraId="135F480D" w14:textId="66D67984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13250053" w14:textId="4D0BA294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and use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Possessive pronouns</w:t>
            </w:r>
            <w:r w:rsidRPr="0079274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  <w:tc>
          <w:tcPr>
            <w:tcW w:w="1959" w:type="dxa"/>
          </w:tcPr>
          <w:p w14:paraId="6BBBCB7A" w14:textId="5B8D7C23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39 – Grammar</w:t>
            </w:r>
          </w:p>
        </w:tc>
      </w:tr>
      <w:tr w:rsidR="00036877" w:rsidRPr="00792741" w14:paraId="4AEDB91E" w14:textId="1E7A06C7" w:rsidTr="00AC7538">
        <w:tc>
          <w:tcPr>
            <w:tcW w:w="982" w:type="dxa"/>
            <w:vAlign w:val="center"/>
          </w:tcPr>
          <w:p w14:paraId="0A4BA938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13A78E48" w14:textId="66F0B934" w:rsidR="00036877" w:rsidRPr="00792741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7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1.3 – Pr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onunciation &amp; Speaking, pages 66 &amp; 67</w:t>
            </w:r>
          </w:p>
        </w:tc>
        <w:tc>
          <w:tcPr>
            <w:tcW w:w="923" w:type="dxa"/>
            <w:vAlign w:val="center"/>
          </w:tcPr>
          <w:p w14:paraId="1E0A17D5" w14:textId="4077DF85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2BA4DC27" w14:textId="77777777" w:rsidR="00036877" w:rsidRPr="005F4C41" w:rsidRDefault="00036877" w:rsidP="005F4C41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5F4C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the </w:t>
            </w:r>
            <w:r w:rsidRPr="005F4C41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/</w:t>
            </w:r>
            <w:r w:rsidRPr="00E50715">
              <w:rPr>
                <w:rFonts w:ascii="Times New Roman" w:eastAsia="Arial-BoldMT" w:hAnsi="Times New Roman"/>
                <w:bCs/>
                <w:color w:val="002060"/>
                <w:sz w:val="24"/>
                <w:szCs w:val="24"/>
              </w:rPr>
              <w:t>iː</w:t>
            </w:r>
            <w:r w:rsidRPr="005F4C41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/ sound</w:t>
            </w:r>
          </w:p>
          <w:p w14:paraId="4B81BAF2" w14:textId="12297897" w:rsidR="00036877" w:rsidRPr="005F4C41" w:rsidRDefault="00036877" w:rsidP="005F4C41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5F4C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Pr="005F4C41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dreams and dream jobs</w:t>
            </w:r>
            <w:r w:rsidRPr="005F4C41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, using </w:t>
            </w:r>
            <w:r w:rsidRPr="005F4C41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possessive pronouns </w:t>
            </w:r>
            <w:r w:rsidRPr="005F4C41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and functional English - </w:t>
            </w:r>
            <w:r w:rsidRPr="005F4C41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Responding to ideas</w:t>
            </w:r>
          </w:p>
        </w:tc>
        <w:tc>
          <w:tcPr>
            <w:tcW w:w="1959" w:type="dxa"/>
          </w:tcPr>
          <w:p w14:paraId="4A62B2B8" w14:textId="45B4985A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39 – Writing</w:t>
            </w:r>
          </w:p>
        </w:tc>
      </w:tr>
      <w:tr w:rsidR="00036877" w:rsidRPr="00792741" w14:paraId="189611FE" w14:textId="476F200C" w:rsidTr="00AC7538">
        <w:tc>
          <w:tcPr>
            <w:tcW w:w="982" w:type="dxa"/>
            <w:vAlign w:val="center"/>
          </w:tcPr>
          <w:p w14:paraId="1CE3A09F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6395BCBD" w14:textId="7AD53413" w:rsidR="00036877" w:rsidRPr="003C514E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3C514E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7, Lesson 2.1 – Vocab &amp; Reading, pages 68 &amp; 69</w:t>
            </w:r>
          </w:p>
        </w:tc>
        <w:tc>
          <w:tcPr>
            <w:tcW w:w="923" w:type="dxa"/>
            <w:vAlign w:val="center"/>
          </w:tcPr>
          <w:p w14:paraId="02769BB8" w14:textId="0AAAC838" w:rsidR="00036877" w:rsidRPr="003C514E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C514E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54CFBAA6" w14:textId="33582386" w:rsidR="00036877" w:rsidRPr="003C514E" w:rsidRDefault="00036877" w:rsidP="000B418A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3C514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and use vocab. related to </w:t>
            </w:r>
            <w:r w:rsidRPr="003C51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dreams</w:t>
            </w:r>
          </w:p>
          <w:p w14:paraId="1B409B64" w14:textId="09D038E7" w:rsidR="00036877" w:rsidRPr="003C514E" w:rsidRDefault="00036877" w:rsidP="00746CC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3C514E">
              <w:rPr>
                <w:rFonts w:ascii="Times New Roman" w:hAnsi="Times New Roman"/>
                <w:color w:val="002060"/>
                <w:sz w:val="24"/>
                <w:szCs w:val="24"/>
              </w:rPr>
              <w:t>To practice reading for gist and specific information</w:t>
            </w:r>
          </w:p>
        </w:tc>
        <w:tc>
          <w:tcPr>
            <w:tcW w:w="1959" w:type="dxa"/>
          </w:tcPr>
          <w:p w14:paraId="0D2D5915" w14:textId="7E345E08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Pages 40 &amp; 41 – Vocab. &amp; Reading</w:t>
            </w:r>
          </w:p>
        </w:tc>
      </w:tr>
      <w:tr w:rsidR="00036877" w:rsidRPr="00792741" w14:paraId="366F020A" w14:textId="1FBF439D" w:rsidTr="00AC7538">
        <w:tc>
          <w:tcPr>
            <w:tcW w:w="982" w:type="dxa"/>
            <w:shd w:val="clear" w:color="auto" w:fill="auto"/>
            <w:vAlign w:val="center"/>
          </w:tcPr>
          <w:p w14:paraId="503CEC67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269C397" w14:textId="461C0451" w:rsidR="00036877" w:rsidRPr="00792741" w:rsidRDefault="00036877" w:rsidP="000B418A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7, Lesson 2.2 - Grammar, pages 69 &amp; 70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E81500C" w14:textId="21BAB9E0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61E8AE2E" w14:textId="0202788E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and use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Reported speech for statements</w:t>
            </w:r>
            <w:r w:rsidRPr="0079274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  <w:r w:rsidRPr="0079274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14:paraId="07918E5E" w14:textId="1FA0EF93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41 – Grammar</w:t>
            </w:r>
          </w:p>
        </w:tc>
      </w:tr>
      <w:tr w:rsidR="00036877" w:rsidRPr="00792741" w14:paraId="2A68F2B3" w14:textId="760F65B1" w:rsidTr="00AC7538">
        <w:tc>
          <w:tcPr>
            <w:tcW w:w="982" w:type="dxa"/>
            <w:shd w:val="clear" w:color="auto" w:fill="auto"/>
            <w:vAlign w:val="center"/>
          </w:tcPr>
          <w:p w14:paraId="5BADFF9D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D341CE7" w14:textId="525491A8" w:rsidR="00036877" w:rsidRPr="00792741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7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2.3 – Pr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onunciation &amp; Speaking, pages 70 &amp; 71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3458EDB" w14:textId="24BB916A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0CBF9F55" w14:textId="3DCDC89B" w:rsidR="00036877" w:rsidRPr="00746CCA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46CC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the </w:t>
            </w:r>
            <w:r w:rsidR="00941784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final</w:t>
            </w:r>
            <w:r w:rsidRPr="00746CCA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/</w:t>
            </w:r>
            <w:r w:rsidRPr="00746CCA">
              <w:rPr>
                <w:rFonts w:ascii="Times New Roman" w:hAnsi="Times New Roman"/>
                <w:color w:val="002060"/>
                <w:sz w:val="24"/>
                <w:szCs w:val="24"/>
              </w:rPr>
              <w:t>d/</w:t>
            </w:r>
            <w:r w:rsidR="00941784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 xml:space="preserve"> sound</w:t>
            </w:r>
          </w:p>
          <w:p w14:paraId="6E861F3A" w14:textId="155F9FF5" w:rsidR="00036877" w:rsidRPr="00746CCA" w:rsidRDefault="00036877" w:rsidP="00746CC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46CCA">
              <w:rPr>
                <w:rFonts w:ascii="Times New Roman" w:hAnsi="Times New Roman"/>
                <w:color w:val="002060"/>
                <w:sz w:val="24"/>
                <w:szCs w:val="24"/>
              </w:rPr>
              <w:t>To practice</w:t>
            </w:r>
            <w:r w:rsidRPr="00746CCA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746CCA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reporting how teen celebrities live, </w:t>
            </w:r>
            <w:r w:rsidRPr="00746CCA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using</w:t>
            </w:r>
            <w:r w:rsidRPr="00746CCA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 reported speech for statements</w:t>
            </w:r>
          </w:p>
        </w:tc>
        <w:tc>
          <w:tcPr>
            <w:tcW w:w="1959" w:type="dxa"/>
          </w:tcPr>
          <w:p w14:paraId="47BD2452" w14:textId="63D12606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41 – Writing</w:t>
            </w:r>
          </w:p>
        </w:tc>
      </w:tr>
      <w:tr w:rsidR="00036877" w:rsidRPr="00792741" w14:paraId="2FDE20E8" w14:textId="3E2742B8" w:rsidTr="00AC7538">
        <w:tc>
          <w:tcPr>
            <w:tcW w:w="982" w:type="dxa"/>
            <w:vAlign w:val="center"/>
          </w:tcPr>
          <w:p w14:paraId="64BDB165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C4B6E52" w14:textId="1876B72E" w:rsidR="00036877" w:rsidRPr="00792741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7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, Lesson 3.1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– Reading &amp; Writing, pages 72 &amp; 73</w:t>
            </w:r>
          </w:p>
        </w:tc>
        <w:tc>
          <w:tcPr>
            <w:tcW w:w="923" w:type="dxa"/>
            <w:vAlign w:val="center"/>
          </w:tcPr>
          <w:p w14:paraId="54D41894" w14:textId="77777777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20ACF418" w14:textId="3A47B4DE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reading for gist and specific information</w:t>
            </w:r>
          </w:p>
          <w:p w14:paraId="438DBED1" w14:textId="517CC5FB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how to write </w:t>
            </w:r>
            <w:r w:rsidRPr="00746CCA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problem and solution passages</w:t>
            </w:r>
            <w:r w:rsidR="006508EB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 xml:space="preserve"> (Writing skill)</w:t>
            </w:r>
          </w:p>
        </w:tc>
        <w:tc>
          <w:tcPr>
            <w:tcW w:w="1959" w:type="dxa"/>
          </w:tcPr>
          <w:p w14:paraId="03375A06" w14:textId="2AD63924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42 – Listening &amp; Reading</w:t>
            </w:r>
          </w:p>
        </w:tc>
      </w:tr>
      <w:tr w:rsidR="00036877" w:rsidRPr="00792741" w14:paraId="4FF60961" w14:textId="7D854F19" w:rsidTr="00AC7538">
        <w:tc>
          <w:tcPr>
            <w:tcW w:w="982" w:type="dxa"/>
            <w:vAlign w:val="center"/>
          </w:tcPr>
          <w:p w14:paraId="77A13AF8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7F60425D" w14:textId="4E0D68F5" w:rsidR="00036877" w:rsidRPr="00792741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7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, Lesson 3.2 –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Speaking &amp; Writing, page 73</w:t>
            </w:r>
          </w:p>
        </w:tc>
        <w:tc>
          <w:tcPr>
            <w:tcW w:w="923" w:type="dxa"/>
            <w:vAlign w:val="center"/>
          </w:tcPr>
          <w:p w14:paraId="2ADED6CF" w14:textId="77777777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4DE0ED27" w14:textId="26522E18" w:rsidR="00036877" w:rsidRPr="003A5381" w:rsidRDefault="00036877" w:rsidP="003A5381">
            <w:pPr>
              <w:pStyle w:val="ListParagraph"/>
              <w:numPr>
                <w:ilvl w:val="0"/>
                <w:numId w:val="15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3A538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Pr="003A5381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talk abo</w:t>
            </w:r>
            <w:r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ut </w:t>
            </w:r>
            <w:r w:rsidR="006508EB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the biggest </w:t>
            </w:r>
            <w:r w:rsidRPr="003A5381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problems teens have where they live</w:t>
            </w:r>
          </w:p>
          <w:p w14:paraId="41E381C4" w14:textId="013AF54B" w:rsidR="00036877" w:rsidRPr="003A5381" w:rsidRDefault="00036877" w:rsidP="003A5381">
            <w:pPr>
              <w:pStyle w:val="ListParagraph"/>
              <w:numPr>
                <w:ilvl w:val="0"/>
                <w:numId w:val="15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3A538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Pr="003A5381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writing a passage about a problem teenagers have</w:t>
            </w:r>
          </w:p>
        </w:tc>
        <w:tc>
          <w:tcPr>
            <w:tcW w:w="1959" w:type="dxa"/>
          </w:tcPr>
          <w:p w14:paraId="7E3877C1" w14:textId="36F4A3F3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43 - Writing</w:t>
            </w:r>
          </w:p>
        </w:tc>
      </w:tr>
      <w:tr w:rsidR="00036877" w:rsidRPr="00792741" w14:paraId="4BB60FE1" w14:textId="575719D4" w:rsidTr="00AC7538">
        <w:tc>
          <w:tcPr>
            <w:tcW w:w="982" w:type="dxa"/>
            <w:vAlign w:val="center"/>
          </w:tcPr>
          <w:p w14:paraId="43B3BEBF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61A98E0F" w14:textId="4DDA9E5F" w:rsidR="00036877" w:rsidRPr="00792741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7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review,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102</w:t>
            </w:r>
          </w:p>
        </w:tc>
        <w:tc>
          <w:tcPr>
            <w:tcW w:w="923" w:type="dxa"/>
            <w:vAlign w:val="center"/>
          </w:tcPr>
          <w:p w14:paraId="40BBCC23" w14:textId="5ABEC939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0786D05F" w14:textId="68010BAC" w:rsidR="00036877" w:rsidRPr="003A538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A5381">
              <w:rPr>
                <w:rFonts w:ascii="Times New Roman" w:hAnsi="Times New Roman"/>
                <w:color w:val="002060"/>
                <w:sz w:val="24"/>
                <w:szCs w:val="24"/>
              </w:rPr>
              <w:t>To review the target language</w:t>
            </w:r>
            <w:r w:rsidR="00C13AC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9E71C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learned </w:t>
            </w:r>
            <w:r w:rsidRPr="003A5381">
              <w:rPr>
                <w:rFonts w:ascii="Times New Roman" w:hAnsi="Times New Roman"/>
                <w:color w:val="002060"/>
                <w:sz w:val="24"/>
                <w:szCs w:val="24"/>
              </w:rPr>
              <w:t>in the unit</w:t>
            </w:r>
          </w:p>
          <w:p w14:paraId="7F9329C3" w14:textId="12EA7708" w:rsidR="00036877" w:rsidRPr="003A538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A538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="009E71C0">
              <w:rPr>
                <w:rFonts w:ascii="Times New Roman" w:hAnsi="Times New Roman"/>
                <w:color w:val="002060"/>
                <w:sz w:val="24"/>
                <w:szCs w:val="24"/>
              </w:rPr>
              <w:t>test-taking</w:t>
            </w:r>
            <w:r w:rsidRPr="003A538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skills</w:t>
            </w:r>
          </w:p>
        </w:tc>
        <w:tc>
          <w:tcPr>
            <w:tcW w:w="1959" w:type="dxa"/>
          </w:tcPr>
          <w:p w14:paraId="4386B774" w14:textId="4C668059" w:rsidR="00036877" w:rsidRPr="00036877" w:rsidRDefault="00AC7538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56 – Part 1</w:t>
            </w:r>
          </w:p>
        </w:tc>
      </w:tr>
      <w:tr w:rsidR="00036877" w:rsidRPr="00792741" w14:paraId="04A88A51" w14:textId="2238A406" w:rsidTr="00AC7538">
        <w:tc>
          <w:tcPr>
            <w:tcW w:w="982" w:type="dxa"/>
            <w:vAlign w:val="center"/>
          </w:tcPr>
          <w:p w14:paraId="22231C1B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37FA0E20" w14:textId="56812F81" w:rsidR="00036877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7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review,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103</w:t>
            </w:r>
          </w:p>
        </w:tc>
        <w:tc>
          <w:tcPr>
            <w:tcW w:w="923" w:type="dxa"/>
            <w:vAlign w:val="center"/>
          </w:tcPr>
          <w:p w14:paraId="0EFCC50F" w14:textId="643A88F0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3B52879C" w14:textId="1A69A620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review the target language </w:t>
            </w:r>
            <w:r w:rsidR="009E71C0">
              <w:rPr>
                <w:rFonts w:ascii="Times New Roman" w:hAnsi="Times New Roman"/>
                <w:color w:val="002060"/>
                <w:sz w:val="24"/>
                <w:szCs w:val="24"/>
              </w:rPr>
              <w:t>learned</w:t>
            </w:r>
            <w:r w:rsidR="009E71C0"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in the unit</w:t>
            </w:r>
          </w:p>
          <w:p w14:paraId="1220855A" w14:textId="47E5188B" w:rsidR="00036877" w:rsidRPr="00792741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="009E71C0">
              <w:rPr>
                <w:rFonts w:ascii="Times New Roman" w:hAnsi="Times New Roman"/>
                <w:color w:val="002060"/>
                <w:sz w:val="24"/>
                <w:szCs w:val="24"/>
              </w:rPr>
              <w:t>test-taking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skills</w:t>
            </w:r>
          </w:p>
        </w:tc>
        <w:tc>
          <w:tcPr>
            <w:tcW w:w="1959" w:type="dxa"/>
          </w:tcPr>
          <w:p w14:paraId="71F94D92" w14:textId="0F45C55B" w:rsidR="00036877" w:rsidRPr="00036877" w:rsidRDefault="00AC7538" w:rsidP="00AC7538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56 – Part 2</w:t>
            </w:r>
          </w:p>
        </w:tc>
      </w:tr>
      <w:tr w:rsidR="00036877" w:rsidRPr="00792741" w14:paraId="644F5C33" w14:textId="0421E09D" w:rsidTr="00AC7538">
        <w:tc>
          <w:tcPr>
            <w:tcW w:w="982" w:type="dxa"/>
            <w:vAlign w:val="center"/>
          </w:tcPr>
          <w:p w14:paraId="6EE4C6BB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9A8EFCA" w14:textId="4D26E5E3" w:rsidR="00036877" w:rsidRPr="00792741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8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1.1 – Vocab &amp; Reading, pages 74 &amp; 75</w:t>
            </w:r>
          </w:p>
        </w:tc>
        <w:tc>
          <w:tcPr>
            <w:tcW w:w="923" w:type="dxa"/>
            <w:vAlign w:val="center"/>
          </w:tcPr>
          <w:p w14:paraId="4103FBF6" w14:textId="64E97A33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6C01EB7D" w14:textId="3BE6BA14" w:rsidR="00036877" w:rsidRPr="00792741" w:rsidRDefault="00036877" w:rsidP="000B418A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and use vocab. related to </w:t>
            </w:r>
            <w:r w:rsidR="009E71C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traditions of ethnic groups in Vietnam</w:t>
            </w:r>
          </w:p>
          <w:p w14:paraId="2E393913" w14:textId="1393A0D5" w:rsidR="00036877" w:rsidRPr="00792741" w:rsidRDefault="00036877" w:rsidP="000B418A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reading for gist and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</w:tc>
        <w:tc>
          <w:tcPr>
            <w:tcW w:w="1959" w:type="dxa"/>
          </w:tcPr>
          <w:p w14:paraId="22B2A334" w14:textId="0878024A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Pages 44 &amp; 45 – Vocab. &amp; Reading </w:t>
            </w:r>
          </w:p>
        </w:tc>
      </w:tr>
      <w:tr w:rsidR="00036877" w:rsidRPr="00792741" w14:paraId="3EB4080E" w14:textId="3A2BD643" w:rsidTr="00AC7538">
        <w:tc>
          <w:tcPr>
            <w:tcW w:w="982" w:type="dxa"/>
            <w:vAlign w:val="center"/>
          </w:tcPr>
          <w:p w14:paraId="5391099C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7E2A93E3" w14:textId="2B07953A" w:rsidR="00036877" w:rsidRPr="00792741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8, Lesson 1.2 – Grammar, pages 75 &amp; 76</w:t>
            </w:r>
          </w:p>
        </w:tc>
        <w:tc>
          <w:tcPr>
            <w:tcW w:w="923" w:type="dxa"/>
            <w:vAlign w:val="center"/>
          </w:tcPr>
          <w:p w14:paraId="42787316" w14:textId="72D5C903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21E3E424" w14:textId="47DCFC99" w:rsidR="00036877" w:rsidRPr="00792741" w:rsidRDefault="00036877" w:rsidP="000B418A">
            <w:pPr>
              <w:pStyle w:val="ListParagraph"/>
              <w:numPr>
                <w:ilvl w:val="0"/>
                <w:numId w:val="26"/>
              </w:numPr>
              <w:ind w:left="246" w:hanging="18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and use </w:t>
            </w:r>
            <w:r w:rsidRPr="0079274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article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</w:t>
            </w:r>
            <w:r w:rsidRPr="0079274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  <w:tc>
          <w:tcPr>
            <w:tcW w:w="1959" w:type="dxa"/>
          </w:tcPr>
          <w:p w14:paraId="3EC7900C" w14:textId="42ACB183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– 45 – Grammar</w:t>
            </w:r>
          </w:p>
        </w:tc>
      </w:tr>
      <w:tr w:rsidR="00036877" w:rsidRPr="00792741" w14:paraId="01B8219E" w14:textId="08EDEFAF" w:rsidTr="00AC7538">
        <w:tc>
          <w:tcPr>
            <w:tcW w:w="982" w:type="dxa"/>
            <w:vAlign w:val="center"/>
          </w:tcPr>
          <w:p w14:paraId="1BA5C5CC" w14:textId="77777777" w:rsidR="00036877" w:rsidRPr="00792741" w:rsidRDefault="00036877" w:rsidP="000B418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41A1EC3D" w14:textId="036B5040" w:rsidR="00036877" w:rsidRPr="00792741" w:rsidRDefault="00036877" w:rsidP="000B418A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8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1.3 – Pr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onunciation &amp; Speaking, pages 76 &amp; 77</w:t>
            </w:r>
          </w:p>
        </w:tc>
        <w:tc>
          <w:tcPr>
            <w:tcW w:w="923" w:type="dxa"/>
            <w:vAlign w:val="center"/>
          </w:tcPr>
          <w:p w14:paraId="7BF0C4C9" w14:textId="268DCD48" w:rsidR="00036877" w:rsidRPr="00792741" w:rsidRDefault="00036877" w:rsidP="000B418A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2909125B" w14:textId="289F1E82" w:rsidR="00036877" w:rsidRPr="00A61410" w:rsidRDefault="00036877" w:rsidP="00A61410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Std-Heavy" w:eastAsiaTheme="minorHAnsi" w:hAnsi="FuturaStd-Heavy" w:cs="FuturaStd-Heavy"/>
                <w:sz w:val="23"/>
                <w:szCs w:val="23"/>
              </w:rPr>
            </w:pPr>
          </w:p>
          <w:p w14:paraId="16A951F9" w14:textId="77777777" w:rsidR="00036877" w:rsidRPr="00A61410" w:rsidRDefault="00036877" w:rsidP="000B418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A6141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Pr="00A61410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stress the first syllable for most two-syllable ad</w:t>
            </w:r>
            <w:r w:rsidRPr="00A61410">
              <w:rPr>
                <w:rFonts w:ascii="Times New Roman" w:eastAsia="Arial-BoldMT" w:hAnsi="Times New Roman"/>
                <w:bCs/>
                <w:i/>
                <w:color w:val="002060"/>
                <w:sz w:val="24"/>
                <w:szCs w:val="24"/>
              </w:rPr>
              <w:t>j</w:t>
            </w:r>
            <w:r w:rsidRPr="00A61410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ectives</w:t>
            </w:r>
          </w:p>
          <w:p w14:paraId="7C23BA89" w14:textId="56F27608" w:rsidR="00036877" w:rsidRPr="00A61410" w:rsidRDefault="00036877" w:rsidP="00A6141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A6141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Pr="00A61410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talk about </w:t>
            </w:r>
            <w:r w:rsidRPr="00A61410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the culture of ethnic groups in Vietnam, </w:t>
            </w:r>
            <w:r w:rsidRPr="00A61410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using</w:t>
            </w:r>
            <w:r w:rsidRPr="00A61410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 articles</w:t>
            </w:r>
          </w:p>
        </w:tc>
        <w:tc>
          <w:tcPr>
            <w:tcW w:w="1959" w:type="dxa"/>
          </w:tcPr>
          <w:p w14:paraId="2B10BF74" w14:textId="5A94BC22" w:rsidR="00036877" w:rsidRPr="00036877" w:rsidRDefault="00036877" w:rsidP="00A61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6877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Page 45 - Writing</w:t>
            </w:r>
          </w:p>
        </w:tc>
      </w:tr>
      <w:tr w:rsidR="00036877" w:rsidRPr="00792741" w14:paraId="1D73E27A" w14:textId="3C8D856E" w:rsidTr="00AC7538">
        <w:tc>
          <w:tcPr>
            <w:tcW w:w="982" w:type="dxa"/>
            <w:vAlign w:val="center"/>
          </w:tcPr>
          <w:p w14:paraId="0FEE6A04" w14:textId="77777777" w:rsidR="00036877" w:rsidRPr="00792741" w:rsidRDefault="00036877" w:rsidP="000368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4865D719" w14:textId="15D19F8D" w:rsidR="00036877" w:rsidRPr="00792741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8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.1 – Vocab &amp; Listening, pages 78 &amp; 79</w:t>
            </w:r>
          </w:p>
        </w:tc>
        <w:tc>
          <w:tcPr>
            <w:tcW w:w="923" w:type="dxa"/>
            <w:vAlign w:val="center"/>
          </w:tcPr>
          <w:p w14:paraId="05F9BB0B" w14:textId="47DA87CA" w:rsidR="00036877" w:rsidRPr="00792741" w:rsidRDefault="00036877" w:rsidP="0003687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25981D7C" w14:textId="41FE5A80" w:rsidR="00036877" w:rsidRPr="00E94C1B" w:rsidRDefault="00036877" w:rsidP="00036877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and use vocab. related to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traditions of ethnic groups in Vietnam</w:t>
            </w:r>
          </w:p>
          <w:p w14:paraId="738C3C6E" w14:textId="0B03665A" w:rsidR="00036877" w:rsidRPr="00792741" w:rsidRDefault="00036877" w:rsidP="00036877">
            <w:pPr>
              <w:pStyle w:val="ListParagraph"/>
              <w:numPr>
                <w:ilvl w:val="0"/>
                <w:numId w:val="17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for detail and specific information</w:t>
            </w:r>
          </w:p>
          <w:p w14:paraId="25ED58C9" w14:textId="6F27DCA2" w:rsidR="00036877" w:rsidRPr="00792741" w:rsidRDefault="00036877" w:rsidP="00036877">
            <w:pPr>
              <w:pStyle w:val="ListParagraph"/>
              <w:numPr>
                <w:ilvl w:val="0"/>
                <w:numId w:val="17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functional English –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Showing interest to get more information </w:t>
            </w:r>
          </w:p>
        </w:tc>
        <w:tc>
          <w:tcPr>
            <w:tcW w:w="1959" w:type="dxa"/>
          </w:tcPr>
          <w:p w14:paraId="1C44A0F5" w14:textId="16B023AC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Pages 46 &amp; 47 – Vocab. &amp; Listening </w:t>
            </w:r>
          </w:p>
        </w:tc>
      </w:tr>
      <w:tr w:rsidR="00036877" w:rsidRPr="00792741" w14:paraId="21052C83" w14:textId="0FDFA23C" w:rsidTr="00AC7538">
        <w:tc>
          <w:tcPr>
            <w:tcW w:w="982" w:type="dxa"/>
            <w:vAlign w:val="center"/>
          </w:tcPr>
          <w:p w14:paraId="01C4126E" w14:textId="77777777" w:rsidR="00036877" w:rsidRPr="00792741" w:rsidRDefault="00036877" w:rsidP="000368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A03AA9A" w14:textId="1E4E2836" w:rsidR="00036877" w:rsidRPr="00792741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8, Lesson 2.2 - Grammar, pages 79 &amp; 80</w:t>
            </w:r>
          </w:p>
        </w:tc>
        <w:tc>
          <w:tcPr>
            <w:tcW w:w="923" w:type="dxa"/>
            <w:vAlign w:val="center"/>
          </w:tcPr>
          <w:p w14:paraId="59B4A8F8" w14:textId="3B70543E" w:rsidR="00036877" w:rsidRPr="00792741" w:rsidRDefault="00036877" w:rsidP="0003687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0EDBCAF1" w14:textId="50A243DB" w:rsidR="00036877" w:rsidRPr="00792741" w:rsidRDefault="00036877" w:rsidP="00036877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and use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Reported speech for questions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  <w:tc>
          <w:tcPr>
            <w:tcW w:w="1959" w:type="dxa"/>
          </w:tcPr>
          <w:p w14:paraId="115F995D" w14:textId="5E67DB23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36877">
              <w:rPr>
                <w:rFonts w:ascii="Times New Roman" w:hAnsi="Times New Roman"/>
                <w:color w:val="002060"/>
                <w:sz w:val="24"/>
                <w:szCs w:val="24"/>
              </w:rPr>
              <w:t>Page – 45 – Grammar</w:t>
            </w:r>
          </w:p>
        </w:tc>
      </w:tr>
      <w:tr w:rsidR="00036877" w:rsidRPr="00792741" w14:paraId="0E88DFE9" w14:textId="1B8B35CA" w:rsidTr="00AC7538">
        <w:tc>
          <w:tcPr>
            <w:tcW w:w="982" w:type="dxa"/>
            <w:vAlign w:val="center"/>
          </w:tcPr>
          <w:p w14:paraId="5E896778" w14:textId="77777777" w:rsidR="00036877" w:rsidRPr="00792741" w:rsidRDefault="00036877" w:rsidP="000368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853442E" w14:textId="2EB9A2AB" w:rsidR="00036877" w:rsidRPr="00792741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8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2.3 – Pr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onunciation &amp; Speaking, pages 80 &amp; 81</w:t>
            </w:r>
          </w:p>
        </w:tc>
        <w:tc>
          <w:tcPr>
            <w:tcW w:w="923" w:type="dxa"/>
            <w:vAlign w:val="center"/>
          </w:tcPr>
          <w:p w14:paraId="0D6B6D88" w14:textId="19D2DD8F" w:rsidR="00036877" w:rsidRPr="00792741" w:rsidRDefault="00036877" w:rsidP="0003687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31ECBE87" w14:textId="77777777" w:rsidR="00036877" w:rsidRPr="00E94C1B" w:rsidRDefault="00036877" w:rsidP="00036877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E94C1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Pr="00E94C1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the sound </w:t>
            </w:r>
            <w:r w:rsidRPr="00E94C1B">
              <w:rPr>
                <w:rFonts w:ascii="Times New Roman" w:eastAsia="Arial-BoldMT" w:hAnsi="Times New Roman"/>
                <w:bCs/>
                <w:color w:val="002060"/>
                <w:sz w:val="24"/>
                <w:szCs w:val="24"/>
              </w:rPr>
              <w:t>/oʊ/</w:t>
            </w:r>
          </w:p>
          <w:p w14:paraId="6D55C58F" w14:textId="0403E6DC" w:rsidR="00036877" w:rsidRPr="00E94C1B" w:rsidRDefault="00036877" w:rsidP="00036877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E94C1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Pr="00E94C1B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reporting a conversation with an ethnic minority about crafts, food, and culture</w:t>
            </w:r>
            <w:r w:rsidRPr="00E94C1B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, using </w:t>
            </w:r>
            <w:r w:rsidRPr="00E94C1B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 xml:space="preserve">reported speech for questions </w:t>
            </w:r>
            <w:r w:rsidRPr="00E94C1B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and functional English - </w:t>
            </w:r>
            <w:r w:rsidRPr="00E94C1B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Showing interest to get more information</w:t>
            </w:r>
          </w:p>
        </w:tc>
        <w:tc>
          <w:tcPr>
            <w:tcW w:w="1959" w:type="dxa"/>
          </w:tcPr>
          <w:p w14:paraId="469B5848" w14:textId="514EBCAF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36877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Page 45 - Writing</w:t>
            </w:r>
          </w:p>
        </w:tc>
      </w:tr>
      <w:tr w:rsidR="00036877" w:rsidRPr="00792741" w14:paraId="1DC62889" w14:textId="50968A16" w:rsidTr="00AC7538">
        <w:tc>
          <w:tcPr>
            <w:tcW w:w="982" w:type="dxa"/>
            <w:vAlign w:val="center"/>
          </w:tcPr>
          <w:p w14:paraId="3402A2EB" w14:textId="77777777" w:rsidR="00036877" w:rsidRPr="00792741" w:rsidRDefault="00036877" w:rsidP="000368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6430F0D4" w14:textId="700C48A6" w:rsidR="00036877" w:rsidRPr="00792741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8, Lesson 3.1 – Reading &amp; Writing, pages 82 &amp; 83</w:t>
            </w:r>
          </w:p>
        </w:tc>
        <w:tc>
          <w:tcPr>
            <w:tcW w:w="923" w:type="dxa"/>
            <w:vAlign w:val="center"/>
          </w:tcPr>
          <w:p w14:paraId="4493DE97" w14:textId="3F50989B" w:rsidR="00036877" w:rsidRPr="00792741" w:rsidRDefault="00036877" w:rsidP="0003687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11FB46E8" w14:textId="036A7203" w:rsidR="00036877" w:rsidRPr="00792741" w:rsidRDefault="00036877" w:rsidP="00036877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reading for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gist and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5FC182DC" w14:textId="2C295A78" w:rsidR="00036877" w:rsidRPr="00792741" w:rsidRDefault="00036877" w:rsidP="00036877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how to </w:t>
            </w:r>
            <w:r w:rsidRPr="008376D9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give supporting information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14:paraId="3A3C5638" w14:textId="2EFA6907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48 – Listening &amp; Reading</w:t>
            </w:r>
          </w:p>
        </w:tc>
      </w:tr>
      <w:tr w:rsidR="00036877" w:rsidRPr="00792741" w14:paraId="0B1A1DEB" w14:textId="37C46F39" w:rsidTr="00AC7538">
        <w:tc>
          <w:tcPr>
            <w:tcW w:w="982" w:type="dxa"/>
            <w:vAlign w:val="center"/>
          </w:tcPr>
          <w:p w14:paraId="560DD7D9" w14:textId="77777777" w:rsidR="00036877" w:rsidRPr="00792741" w:rsidRDefault="00036877" w:rsidP="000368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6C1E95FE" w14:textId="148E2CFA" w:rsidR="00036877" w:rsidRPr="00792741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8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, Lesson 3.2 –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Speaking &amp; Writing, pages 83</w:t>
            </w:r>
          </w:p>
        </w:tc>
        <w:tc>
          <w:tcPr>
            <w:tcW w:w="923" w:type="dxa"/>
            <w:vAlign w:val="center"/>
          </w:tcPr>
          <w:p w14:paraId="6C6D1C45" w14:textId="28077A3A" w:rsidR="00036877" w:rsidRPr="00792741" w:rsidRDefault="00036877" w:rsidP="0003687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73D5BB12" w14:textId="77777777" w:rsidR="00036877" w:rsidRPr="008376D9" w:rsidRDefault="00036877" w:rsidP="00036877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  <w:r w:rsidRPr="008376D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Pr="008376D9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talk about </w:t>
            </w:r>
            <w:r w:rsidRPr="008376D9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fun things to do at ethnic villages in Vietnam</w:t>
            </w:r>
          </w:p>
          <w:p w14:paraId="1D2AB979" w14:textId="4CC8AF8B" w:rsidR="00036877" w:rsidRPr="008376D9" w:rsidRDefault="00036877" w:rsidP="00036877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8376D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Pr="008376D9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write </w:t>
            </w:r>
            <w:r w:rsidRPr="008376D9">
              <w:rPr>
                <w:rFonts w:ascii="Times New Roman" w:eastAsiaTheme="minorHAnsi" w:hAnsi="Times New Roman"/>
                <w:i/>
                <w:color w:val="002060"/>
                <w:sz w:val="24"/>
                <w:szCs w:val="24"/>
              </w:rPr>
              <w:t>a passage about a trip to an ethnic village in Vietnam</w:t>
            </w:r>
          </w:p>
        </w:tc>
        <w:tc>
          <w:tcPr>
            <w:tcW w:w="1959" w:type="dxa"/>
          </w:tcPr>
          <w:p w14:paraId="05EB9F20" w14:textId="4BCD345F" w:rsidR="00036877" w:rsidRP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49 – Writing</w:t>
            </w:r>
          </w:p>
        </w:tc>
      </w:tr>
      <w:tr w:rsidR="00036877" w:rsidRPr="00792741" w14:paraId="2B97FFEA" w14:textId="3B4431B1" w:rsidTr="00AC7538">
        <w:tc>
          <w:tcPr>
            <w:tcW w:w="982" w:type="dxa"/>
            <w:vAlign w:val="center"/>
          </w:tcPr>
          <w:p w14:paraId="18DFFBB4" w14:textId="77777777" w:rsidR="00036877" w:rsidRPr="00792741" w:rsidRDefault="00036877" w:rsidP="000368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63C7F0EB" w14:textId="702F6A05" w:rsidR="00036877" w:rsidRPr="00792741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8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Review,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104</w:t>
            </w:r>
          </w:p>
        </w:tc>
        <w:tc>
          <w:tcPr>
            <w:tcW w:w="923" w:type="dxa"/>
            <w:vAlign w:val="center"/>
          </w:tcPr>
          <w:p w14:paraId="087260FC" w14:textId="656ABD74" w:rsidR="00036877" w:rsidRPr="00792741" w:rsidRDefault="00036877" w:rsidP="0003687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7CE40282" w14:textId="2F230FDB" w:rsidR="00036877" w:rsidRPr="00792741" w:rsidRDefault="00036877" w:rsidP="00036877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review the target language </w:t>
            </w:r>
            <w:r w:rsidR="0019305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learned 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in the unit</w:t>
            </w:r>
          </w:p>
          <w:p w14:paraId="26FF4F75" w14:textId="3AEB648A" w:rsidR="00036877" w:rsidRPr="00792741" w:rsidRDefault="00036877" w:rsidP="00036877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="00193054">
              <w:rPr>
                <w:rFonts w:ascii="Times New Roman" w:hAnsi="Times New Roman"/>
                <w:color w:val="002060"/>
                <w:sz w:val="24"/>
                <w:szCs w:val="24"/>
              </w:rPr>
              <w:t>test-taking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skills</w:t>
            </w:r>
          </w:p>
        </w:tc>
        <w:tc>
          <w:tcPr>
            <w:tcW w:w="1959" w:type="dxa"/>
          </w:tcPr>
          <w:p w14:paraId="42332D71" w14:textId="4B247FC1" w:rsidR="00036877" w:rsidRPr="00036877" w:rsidRDefault="00AC7538" w:rsidP="00AC7538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57 – Part 1</w:t>
            </w:r>
          </w:p>
        </w:tc>
      </w:tr>
      <w:tr w:rsidR="00036877" w:rsidRPr="00792741" w14:paraId="1C6F7BB8" w14:textId="40630F3C" w:rsidTr="00AC7538">
        <w:tc>
          <w:tcPr>
            <w:tcW w:w="982" w:type="dxa"/>
            <w:vAlign w:val="center"/>
          </w:tcPr>
          <w:p w14:paraId="19D2F869" w14:textId="77777777" w:rsidR="00036877" w:rsidRPr="00792741" w:rsidRDefault="00036877" w:rsidP="000368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4D908273" w14:textId="29819DA1" w:rsid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8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Review,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105</w:t>
            </w:r>
          </w:p>
        </w:tc>
        <w:tc>
          <w:tcPr>
            <w:tcW w:w="923" w:type="dxa"/>
            <w:vAlign w:val="center"/>
          </w:tcPr>
          <w:p w14:paraId="3BE9595C" w14:textId="4AF3099F" w:rsidR="00036877" w:rsidRPr="00792741" w:rsidRDefault="00036877" w:rsidP="0003687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09685BAE" w14:textId="77777777" w:rsidR="00036877" w:rsidRPr="00792741" w:rsidRDefault="00036877" w:rsidP="00036877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To review the target language learnt in the unit</w:t>
            </w:r>
          </w:p>
          <w:p w14:paraId="0215E143" w14:textId="455202D2" w:rsidR="00036877" w:rsidRPr="00792741" w:rsidRDefault="00036877" w:rsidP="00036877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To practice test</w:t>
            </w:r>
            <w:r w:rsidR="00193054">
              <w:rPr>
                <w:rFonts w:ascii="Times New Roman" w:hAnsi="Times New Roman"/>
                <w:color w:val="002060"/>
                <w:sz w:val="24"/>
                <w:szCs w:val="24"/>
              </w:rPr>
              <w:t>-</w:t>
            </w:r>
            <w:r w:rsidRPr="00792741">
              <w:rPr>
                <w:rFonts w:ascii="Times New Roman" w:hAnsi="Times New Roman"/>
                <w:color w:val="002060"/>
                <w:sz w:val="24"/>
                <w:szCs w:val="24"/>
              </w:rPr>
              <w:t>taking skills</w:t>
            </w:r>
          </w:p>
        </w:tc>
        <w:tc>
          <w:tcPr>
            <w:tcW w:w="1959" w:type="dxa"/>
          </w:tcPr>
          <w:p w14:paraId="334C39B4" w14:textId="7CBEE6D4" w:rsidR="00036877" w:rsidRPr="00036877" w:rsidRDefault="00AC7538" w:rsidP="00AC7538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 57 – Part 2</w:t>
            </w:r>
          </w:p>
        </w:tc>
      </w:tr>
      <w:tr w:rsidR="00036877" w:rsidRPr="00792741" w14:paraId="4BCF59E1" w14:textId="0E4E7E1E" w:rsidTr="00AC7538">
        <w:tc>
          <w:tcPr>
            <w:tcW w:w="982" w:type="dxa"/>
            <w:vAlign w:val="center"/>
          </w:tcPr>
          <w:p w14:paraId="41867F2E" w14:textId="77777777" w:rsidR="00036877" w:rsidRPr="00792741" w:rsidRDefault="00036877" w:rsidP="000368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FC9CF44" w14:textId="5E9CBB95" w:rsid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Revision for </w:t>
            </w:r>
            <w:r w:rsidR="00193054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the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>final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 test.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Teachers can use their own materials or Đề cương ôn tập. 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>There will be no ready – made lesson plans</w:t>
            </w:r>
          </w:p>
        </w:tc>
        <w:tc>
          <w:tcPr>
            <w:tcW w:w="923" w:type="dxa"/>
            <w:vAlign w:val="center"/>
          </w:tcPr>
          <w:p w14:paraId="5C214F73" w14:textId="43FB97A3" w:rsidR="00036877" w:rsidRPr="00792741" w:rsidRDefault="00036877" w:rsidP="0003687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25F510AC" w14:textId="77777777" w:rsidR="00036877" w:rsidRDefault="00036877" w:rsidP="00036877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revise the target language and language skills</w:t>
            </w:r>
          </w:p>
          <w:p w14:paraId="04F1D043" w14:textId="11C27DAC" w:rsidR="00036877" w:rsidRPr="00792741" w:rsidRDefault="00036877" w:rsidP="00036877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get students well-prepared for </w:t>
            </w:r>
            <w:r w:rsidR="0019305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midterm test</w:t>
            </w:r>
          </w:p>
        </w:tc>
        <w:tc>
          <w:tcPr>
            <w:tcW w:w="1959" w:type="dxa"/>
          </w:tcPr>
          <w:p w14:paraId="74490290" w14:textId="0C5A820D" w:rsidR="00036877" w:rsidRPr="00036877" w:rsidRDefault="00AC7538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Pages 70 &amp; 71 – Questions 1-20</w:t>
            </w:r>
          </w:p>
        </w:tc>
      </w:tr>
      <w:tr w:rsidR="00036877" w:rsidRPr="00792741" w14:paraId="1AA45BC8" w14:textId="2FF43AF6" w:rsidTr="00AC7538">
        <w:tc>
          <w:tcPr>
            <w:tcW w:w="982" w:type="dxa"/>
            <w:vAlign w:val="center"/>
          </w:tcPr>
          <w:p w14:paraId="4EC53779" w14:textId="77777777" w:rsidR="00036877" w:rsidRPr="00792741" w:rsidRDefault="00036877" w:rsidP="000368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7EEDFC0A" w14:textId="64E0DE4A" w:rsid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Revision for </w:t>
            </w:r>
            <w:r w:rsidR="00193054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the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>final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 test.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Teachers can use their own materials or Đề cương ôn tập. </w:t>
            </w:r>
            <w:r w:rsidRPr="006A0E9D"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>There will be no ready – made lesson plans</w:t>
            </w:r>
          </w:p>
        </w:tc>
        <w:tc>
          <w:tcPr>
            <w:tcW w:w="923" w:type="dxa"/>
            <w:vAlign w:val="center"/>
          </w:tcPr>
          <w:p w14:paraId="0AEAF8BB" w14:textId="52F326D5" w:rsidR="00036877" w:rsidRPr="00792741" w:rsidRDefault="00036877" w:rsidP="0003687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55259085" w14:textId="77777777" w:rsidR="00036877" w:rsidRDefault="00036877" w:rsidP="00036877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revise the target language and language skills</w:t>
            </w:r>
          </w:p>
          <w:p w14:paraId="7354E364" w14:textId="01CFA7EF" w:rsidR="00036877" w:rsidRPr="00792741" w:rsidRDefault="00036877" w:rsidP="00036877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get students well-prepared for</w:t>
            </w:r>
            <w:r w:rsidR="0019305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midterm test</w:t>
            </w:r>
          </w:p>
        </w:tc>
        <w:tc>
          <w:tcPr>
            <w:tcW w:w="1959" w:type="dxa"/>
          </w:tcPr>
          <w:p w14:paraId="4786B187" w14:textId="463CE0C7" w:rsidR="00036877" w:rsidRPr="00036877" w:rsidRDefault="00D51BD3" w:rsidP="00AC7538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Pages 71 -73 – </w:t>
            </w:r>
            <w:r w:rsidR="00AC7538">
              <w:rPr>
                <w:rFonts w:ascii="Times New Roman" w:hAnsi="Times New Roman"/>
                <w:color w:val="002060"/>
                <w:sz w:val="24"/>
                <w:szCs w:val="24"/>
              </w:rPr>
              <w:t>Questions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21 - 40</w:t>
            </w:r>
            <w:r w:rsidR="00AC753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036877" w:rsidRPr="00792741" w14:paraId="6FD7DC34" w14:textId="155570CC" w:rsidTr="0023197F">
        <w:tc>
          <w:tcPr>
            <w:tcW w:w="982" w:type="dxa"/>
            <w:shd w:val="clear" w:color="auto" w:fill="FFFFFF" w:themeFill="background1"/>
            <w:vAlign w:val="center"/>
          </w:tcPr>
          <w:p w14:paraId="33600542" w14:textId="77777777" w:rsidR="00036877" w:rsidRPr="00792741" w:rsidRDefault="00036877" w:rsidP="000368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FFFFFF" w:themeFill="background1"/>
            <w:vAlign w:val="center"/>
          </w:tcPr>
          <w:p w14:paraId="6B6BBAD9" w14:textId="38221F23" w:rsidR="00036877" w:rsidRDefault="00036877" w:rsidP="00036877">
            <w:pP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 xml:space="preserve">Semester 2 – Final Test </w:t>
            </w:r>
          </w:p>
          <w:p w14:paraId="05B67C89" w14:textId="6561869A" w:rsidR="00036877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sv-SE"/>
              </w:rPr>
              <w:t>Semester 2 - Final Test correction</w:t>
            </w:r>
          </w:p>
        </w:tc>
        <w:tc>
          <w:tcPr>
            <w:tcW w:w="923" w:type="dxa"/>
            <w:vMerge w:val="restart"/>
            <w:shd w:val="clear" w:color="auto" w:fill="FFFFFF" w:themeFill="background1"/>
            <w:vAlign w:val="center"/>
          </w:tcPr>
          <w:p w14:paraId="44D45927" w14:textId="6131321E" w:rsidR="00036877" w:rsidRPr="00792741" w:rsidRDefault="00036877" w:rsidP="0003687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4877" w:type="dxa"/>
            <w:vMerge w:val="restart"/>
            <w:shd w:val="clear" w:color="auto" w:fill="FFFFFF" w:themeFill="background1"/>
            <w:vAlign w:val="center"/>
          </w:tcPr>
          <w:p w14:paraId="216D0EA7" w14:textId="77777777" w:rsidR="00036877" w:rsidRPr="002204CB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FFFFFF" w:themeFill="background1"/>
          </w:tcPr>
          <w:p w14:paraId="09D4F30B" w14:textId="77777777" w:rsidR="00036877" w:rsidRPr="002204CB" w:rsidRDefault="00036877" w:rsidP="00036877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036877" w:rsidRPr="00792741" w14:paraId="51D0792B" w14:textId="497C9190" w:rsidTr="0023197F">
        <w:tc>
          <w:tcPr>
            <w:tcW w:w="982" w:type="dxa"/>
            <w:shd w:val="clear" w:color="auto" w:fill="FFFFFF" w:themeFill="background1"/>
            <w:vAlign w:val="center"/>
          </w:tcPr>
          <w:p w14:paraId="518E31C4" w14:textId="77777777" w:rsidR="00036877" w:rsidRPr="00792741" w:rsidRDefault="00036877" w:rsidP="000368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FFFFFF" w:themeFill="background1"/>
            <w:vAlign w:val="center"/>
          </w:tcPr>
          <w:p w14:paraId="57181A7F" w14:textId="66438B5E" w:rsidR="00036877" w:rsidRPr="00792741" w:rsidRDefault="00036877" w:rsidP="0003687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FFFFFF" w:themeFill="background1"/>
            <w:vAlign w:val="center"/>
          </w:tcPr>
          <w:p w14:paraId="52BD625C" w14:textId="6CB7E7C6" w:rsidR="00036877" w:rsidRPr="00792741" w:rsidRDefault="00036877" w:rsidP="0003687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877" w:type="dxa"/>
            <w:vMerge/>
            <w:shd w:val="clear" w:color="auto" w:fill="FFFFFF" w:themeFill="background1"/>
            <w:vAlign w:val="center"/>
          </w:tcPr>
          <w:p w14:paraId="467356A9" w14:textId="77777777" w:rsidR="00036877" w:rsidRPr="00792741" w:rsidRDefault="00036877" w:rsidP="00036877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959" w:type="dxa"/>
            <w:shd w:val="clear" w:color="auto" w:fill="FFFFFF" w:themeFill="background1"/>
          </w:tcPr>
          <w:p w14:paraId="4AE90D5D" w14:textId="77777777" w:rsidR="00036877" w:rsidRPr="00792741" w:rsidRDefault="00036877" w:rsidP="00036877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36877" w:rsidRPr="00792741" w14:paraId="2C7BF551" w14:textId="69B290A2" w:rsidTr="0023197F">
        <w:tc>
          <w:tcPr>
            <w:tcW w:w="982" w:type="dxa"/>
            <w:shd w:val="clear" w:color="auto" w:fill="FFFFFF" w:themeFill="background1"/>
            <w:vAlign w:val="center"/>
          </w:tcPr>
          <w:p w14:paraId="2EE320FB" w14:textId="77777777" w:rsidR="00036877" w:rsidRPr="00792741" w:rsidRDefault="00036877" w:rsidP="000368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FFFFFF" w:themeFill="background1"/>
            <w:vAlign w:val="center"/>
          </w:tcPr>
          <w:p w14:paraId="5A74FBE6" w14:textId="77777777" w:rsidR="00036877" w:rsidRPr="00792741" w:rsidRDefault="00036877" w:rsidP="00036877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923" w:type="dxa"/>
            <w:vMerge/>
            <w:shd w:val="clear" w:color="auto" w:fill="FFFFFF" w:themeFill="background1"/>
            <w:vAlign w:val="center"/>
          </w:tcPr>
          <w:p w14:paraId="54F081AB" w14:textId="77777777" w:rsidR="00036877" w:rsidRPr="00792741" w:rsidRDefault="00036877" w:rsidP="0003687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77" w:type="dxa"/>
            <w:vMerge/>
            <w:shd w:val="clear" w:color="auto" w:fill="FFFFFF" w:themeFill="background1"/>
            <w:vAlign w:val="center"/>
          </w:tcPr>
          <w:p w14:paraId="29AB522B" w14:textId="77777777" w:rsidR="00036877" w:rsidRPr="00792741" w:rsidRDefault="00036877" w:rsidP="00036877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959" w:type="dxa"/>
            <w:shd w:val="clear" w:color="auto" w:fill="FFFFFF" w:themeFill="background1"/>
          </w:tcPr>
          <w:p w14:paraId="02638D9E" w14:textId="77777777" w:rsidR="00036877" w:rsidRPr="00792741" w:rsidRDefault="00036877" w:rsidP="00036877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36877" w:rsidRPr="00792741" w14:paraId="64D45C62" w14:textId="403C960E" w:rsidTr="0023197F">
        <w:tc>
          <w:tcPr>
            <w:tcW w:w="982" w:type="dxa"/>
            <w:shd w:val="clear" w:color="auto" w:fill="FFFFFF" w:themeFill="background1"/>
            <w:vAlign w:val="center"/>
          </w:tcPr>
          <w:p w14:paraId="2A7EF905" w14:textId="77777777" w:rsidR="00036877" w:rsidRPr="00792741" w:rsidRDefault="00036877" w:rsidP="0003687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FFFFFF" w:themeFill="background1"/>
            <w:vAlign w:val="center"/>
          </w:tcPr>
          <w:p w14:paraId="6424116D" w14:textId="77777777" w:rsidR="00036877" w:rsidRPr="00792741" w:rsidRDefault="00036877" w:rsidP="00036877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923" w:type="dxa"/>
            <w:vMerge/>
            <w:shd w:val="clear" w:color="auto" w:fill="FFFFFF" w:themeFill="background1"/>
            <w:vAlign w:val="center"/>
          </w:tcPr>
          <w:p w14:paraId="56BD6FEB" w14:textId="77777777" w:rsidR="00036877" w:rsidRPr="00792741" w:rsidRDefault="00036877" w:rsidP="0003687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77" w:type="dxa"/>
            <w:vMerge/>
            <w:shd w:val="clear" w:color="auto" w:fill="FFFFFF" w:themeFill="background1"/>
            <w:vAlign w:val="center"/>
          </w:tcPr>
          <w:p w14:paraId="3C7B64BC" w14:textId="77777777" w:rsidR="00036877" w:rsidRPr="00792741" w:rsidRDefault="00036877" w:rsidP="00036877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959" w:type="dxa"/>
            <w:shd w:val="clear" w:color="auto" w:fill="FFFFFF" w:themeFill="background1"/>
          </w:tcPr>
          <w:p w14:paraId="6F555EA4" w14:textId="77777777" w:rsidR="00036877" w:rsidRPr="00792741" w:rsidRDefault="00036877" w:rsidP="00036877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</w:tbl>
    <w:p w14:paraId="621838A9" w14:textId="0105CFEE" w:rsidR="00C759D3" w:rsidRPr="00792741" w:rsidRDefault="00C759D3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14:paraId="5264ECA5" w14:textId="77777777" w:rsidR="006D1A8F" w:rsidRPr="00792741" w:rsidRDefault="006D1A8F" w:rsidP="006D1A8F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792741">
        <w:rPr>
          <w:rFonts w:ascii="Times New Roman" w:eastAsia="Times New Roman" w:hAnsi="Times New Roman"/>
          <w:b/>
          <w:color w:val="002060"/>
          <w:sz w:val="24"/>
          <w:szCs w:val="24"/>
        </w:rPr>
        <w:t>*</w:t>
      </w:r>
      <w:r w:rsidRPr="00792741"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  <w:t xml:space="preserve"> Ghi chú: Tùy theo tình hình thực tế tại mỗi địa phương, kế hoạch dạy học chi tiết này có thể được chủ động điều chỉnh sao cho phù hợp nhất. </w:t>
      </w:r>
    </w:p>
    <w:p w14:paraId="04D75CF9" w14:textId="77777777" w:rsidR="006D1A8F" w:rsidRPr="00792741" w:rsidRDefault="006D1A8F" w:rsidP="006D1A8F">
      <w:pPr>
        <w:tabs>
          <w:tab w:val="left" w:pos="8054"/>
        </w:tabs>
        <w:spacing w:after="0" w:line="240" w:lineRule="auto"/>
        <w:ind w:firstLine="720"/>
        <w:rPr>
          <w:rFonts w:ascii="Times New Roman" w:eastAsia="Times New Roman" w:hAnsi="Times New Roman"/>
          <w:b/>
          <w:color w:val="002060"/>
          <w:sz w:val="26"/>
          <w:szCs w:val="26"/>
        </w:rPr>
      </w:pPr>
    </w:p>
    <w:tbl>
      <w:tblPr>
        <w:tblW w:w="10073" w:type="dxa"/>
        <w:tblInd w:w="355" w:type="dxa"/>
        <w:tblLook w:val="04A0" w:firstRow="1" w:lastRow="0" w:firstColumn="1" w:lastColumn="0" w:noHBand="0" w:noVBand="1"/>
      </w:tblPr>
      <w:tblGrid>
        <w:gridCol w:w="3581"/>
        <w:gridCol w:w="2846"/>
        <w:gridCol w:w="3646"/>
      </w:tblGrid>
      <w:tr w:rsidR="006D1A8F" w:rsidRPr="00792741" w14:paraId="60C9F9EC" w14:textId="77777777" w:rsidTr="00D53D7B">
        <w:trPr>
          <w:trHeight w:val="454"/>
        </w:trPr>
        <w:tc>
          <w:tcPr>
            <w:tcW w:w="3581" w:type="dxa"/>
            <w:hideMark/>
          </w:tcPr>
          <w:p w14:paraId="55166691" w14:textId="77777777" w:rsidR="006D1A8F" w:rsidRPr="00792741" w:rsidRDefault="006D1A8F" w:rsidP="009678E7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r w:rsidRPr="00792741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PHÓ HIỆU TRƯỞNG</w:t>
            </w:r>
          </w:p>
        </w:tc>
        <w:tc>
          <w:tcPr>
            <w:tcW w:w="2846" w:type="dxa"/>
            <w:hideMark/>
          </w:tcPr>
          <w:p w14:paraId="5769A5A9" w14:textId="77777777" w:rsidR="006D1A8F" w:rsidRPr="00792741" w:rsidRDefault="006D1A8F" w:rsidP="009678E7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r w:rsidRPr="00792741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TỔ TRƯỞNG  </w:t>
            </w:r>
          </w:p>
        </w:tc>
        <w:tc>
          <w:tcPr>
            <w:tcW w:w="3646" w:type="dxa"/>
            <w:hideMark/>
          </w:tcPr>
          <w:p w14:paraId="0B052E32" w14:textId="1DA0ED6A" w:rsidR="006D1A8F" w:rsidRPr="00792741" w:rsidRDefault="00D53D7B" w:rsidP="009678E7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r w:rsidRPr="00792741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 </w:t>
            </w:r>
            <w:r w:rsidR="006D1A8F" w:rsidRPr="00792741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NGƯỜI LẬP KẾ HOẠCH</w:t>
            </w:r>
          </w:p>
        </w:tc>
      </w:tr>
    </w:tbl>
    <w:p w14:paraId="42A37861" w14:textId="144DEF77" w:rsidR="00E13285" w:rsidRPr="00792741" w:rsidRDefault="00E13285" w:rsidP="00D53D7B">
      <w:pPr>
        <w:tabs>
          <w:tab w:val="left" w:pos="805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14:paraId="0CE873FD" w14:textId="657257A6" w:rsidR="00E13285" w:rsidRDefault="00E13285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14:paraId="6E997A15" w14:textId="77777777" w:rsidR="00421426" w:rsidRPr="00792741" w:rsidRDefault="00421426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14:paraId="169D72E0" w14:textId="77777777" w:rsidR="00421426" w:rsidRPr="00421426" w:rsidRDefault="00421426" w:rsidP="00421426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421426">
        <w:rPr>
          <w:rFonts w:ascii="Times New Roman" w:eastAsia="Times New Roman" w:hAnsi="Times New Roman"/>
          <w:b/>
          <w:color w:val="002060"/>
          <w:sz w:val="24"/>
          <w:szCs w:val="24"/>
        </w:rPr>
        <w:lastRenderedPageBreak/>
        <w:t xml:space="preserve">Xem thêm tại Website VnTeach.Com </w:t>
      </w:r>
    </w:p>
    <w:p w14:paraId="012AC6A1" w14:textId="314CAC14" w:rsidR="00E13285" w:rsidRPr="00792741" w:rsidRDefault="00421426" w:rsidP="00421426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421426">
        <w:rPr>
          <w:rFonts w:ascii="Times New Roman" w:eastAsia="Times New Roman" w:hAnsi="Times New Roman"/>
          <w:b/>
          <w:color w:val="002060"/>
          <w:sz w:val="24"/>
          <w:szCs w:val="24"/>
        </w:rPr>
        <w:t>https://www.vnteach.com</w:t>
      </w:r>
    </w:p>
    <w:sectPr w:rsidR="00E13285" w:rsidRPr="00792741" w:rsidSect="003E26D0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oetsenOn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A14"/>
    <w:multiLevelType w:val="hybridMultilevel"/>
    <w:tmpl w:val="5D28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7197B"/>
    <w:multiLevelType w:val="hybridMultilevel"/>
    <w:tmpl w:val="7F52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A52F1"/>
    <w:multiLevelType w:val="hybridMultilevel"/>
    <w:tmpl w:val="8EE8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B5D36"/>
    <w:multiLevelType w:val="hybridMultilevel"/>
    <w:tmpl w:val="A084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451B9"/>
    <w:multiLevelType w:val="hybridMultilevel"/>
    <w:tmpl w:val="EA64B57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07707FD8"/>
    <w:multiLevelType w:val="hybridMultilevel"/>
    <w:tmpl w:val="ACDC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5D6D"/>
    <w:multiLevelType w:val="hybridMultilevel"/>
    <w:tmpl w:val="69BCA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539DD"/>
    <w:multiLevelType w:val="hybridMultilevel"/>
    <w:tmpl w:val="273A2B3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0F61312D"/>
    <w:multiLevelType w:val="hybridMultilevel"/>
    <w:tmpl w:val="AB8A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76257"/>
    <w:multiLevelType w:val="hybridMultilevel"/>
    <w:tmpl w:val="EAF6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F0469"/>
    <w:multiLevelType w:val="hybridMultilevel"/>
    <w:tmpl w:val="16B0AC7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10DD12AA"/>
    <w:multiLevelType w:val="hybridMultilevel"/>
    <w:tmpl w:val="68C00DF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115E79A9"/>
    <w:multiLevelType w:val="hybridMultilevel"/>
    <w:tmpl w:val="628878FC"/>
    <w:lvl w:ilvl="0" w:tplc="20EA0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B73254"/>
    <w:multiLevelType w:val="hybridMultilevel"/>
    <w:tmpl w:val="0A50DA9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18797C9D"/>
    <w:multiLevelType w:val="hybridMultilevel"/>
    <w:tmpl w:val="C5EA3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55AF"/>
    <w:multiLevelType w:val="hybridMultilevel"/>
    <w:tmpl w:val="628878FC"/>
    <w:lvl w:ilvl="0" w:tplc="20EA0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AC11FC"/>
    <w:multiLevelType w:val="hybridMultilevel"/>
    <w:tmpl w:val="30E6314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319F6CEA"/>
    <w:multiLevelType w:val="hybridMultilevel"/>
    <w:tmpl w:val="2488FE2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47B237F3"/>
    <w:multiLevelType w:val="hybridMultilevel"/>
    <w:tmpl w:val="5E7AF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C6524"/>
    <w:multiLevelType w:val="hybridMultilevel"/>
    <w:tmpl w:val="B0A65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D7ACB"/>
    <w:multiLevelType w:val="hybridMultilevel"/>
    <w:tmpl w:val="1C72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191"/>
    <w:multiLevelType w:val="hybridMultilevel"/>
    <w:tmpl w:val="12EA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74323"/>
    <w:multiLevelType w:val="hybridMultilevel"/>
    <w:tmpl w:val="C780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1262F"/>
    <w:multiLevelType w:val="hybridMultilevel"/>
    <w:tmpl w:val="AF80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660C1"/>
    <w:multiLevelType w:val="hybridMultilevel"/>
    <w:tmpl w:val="4AB8008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5" w15:restartNumberingAfterBreak="0">
    <w:nsid w:val="6A730FB7"/>
    <w:multiLevelType w:val="hybridMultilevel"/>
    <w:tmpl w:val="242E3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0681365">
    <w:abstractNumId w:val="15"/>
  </w:num>
  <w:num w:numId="2" w16cid:durableId="2002464417">
    <w:abstractNumId w:val="6"/>
  </w:num>
  <w:num w:numId="3" w16cid:durableId="825240489">
    <w:abstractNumId w:val="19"/>
  </w:num>
  <w:num w:numId="4" w16cid:durableId="658312806">
    <w:abstractNumId w:val="14"/>
  </w:num>
  <w:num w:numId="5" w16cid:durableId="1424909530">
    <w:abstractNumId w:val="2"/>
  </w:num>
  <w:num w:numId="6" w16cid:durableId="731268354">
    <w:abstractNumId w:val="1"/>
  </w:num>
  <w:num w:numId="7" w16cid:durableId="224997039">
    <w:abstractNumId w:val="5"/>
  </w:num>
  <w:num w:numId="8" w16cid:durableId="1526404510">
    <w:abstractNumId w:val="8"/>
  </w:num>
  <w:num w:numId="9" w16cid:durableId="1441880164">
    <w:abstractNumId w:val="22"/>
  </w:num>
  <w:num w:numId="10" w16cid:durableId="462121270">
    <w:abstractNumId w:val="3"/>
  </w:num>
  <w:num w:numId="11" w16cid:durableId="515273499">
    <w:abstractNumId w:val="23"/>
  </w:num>
  <w:num w:numId="12" w16cid:durableId="1036931647">
    <w:abstractNumId w:val="17"/>
  </w:num>
  <w:num w:numId="13" w16cid:durableId="1066995833">
    <w:abstractNumId w:val="18"/>
  </w:num>
  <w:num w:numId="14" w16cid:durableId="234709106">
    <w:abstractNumId w:val="20"/>
  </w:num>
  <w:num w:numId="15" w16cid:durableId="1312438859">
    <w:abstractNumId w:val="7"/>
  </w:num>
  <w:num w:numId="16" w16cid:durableId="93021969">
    <w:abstractNumId w:val="13"/>
  </w:num>
  <w:num w:numId="17" w16cid:durableId="144854675">
    <w:abstractNumId w:val="4"/>
  </w:num>
  <w:num w:numId="18" w16cid:durableId="1675721746">
    <w:abstractNumId w:val="16"/>
  </w:num>
  <w:num w:numId="19" w16cid:durableId="1561015379">
    <w:abstractNumId w:val="24"/>
  </w:num>
  <w:num w:numId="20" w16cid:durableId="157156207">
    <w:abstractNumId w:val="10"/>
  </w:num>
  <w:num w:numId="21" w16cid:durableId="1584559364">
    <w:abstractNumId w:val="12"/>
  </w:num>
  <w:num w:numId="22" w16cid:durableId="498539921">
    <w:abstractNumId w:val="9"/>
  </w:num>
  <w:num w:numId="23" w16cid:durableId="458425436">
    <w:abstractNumId w:val="0"/>
  </w:num>
  <w:num w:numId="24" w16cid:durableId="584344582">
    <w:abstractNumId w:val="25"/>
  </w:num>
  <w:num w:numId="25" w16cid:durableId="152453250">
    <w:abstractNumId w:val="11"/>
  </w:num>
  <w:num w:numId="26" w16cid:durableId="12189361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1B"/>
    <w:rsid w:val="00000F2C"/>
    <w:rsid w:val="00002489"/>
    <w:rsid w:val="00026820"/>
    <w:rsid w:val="00031A21"/>
    <w:rsid w:val="00036877"/>
    <w:rsid w:val="00047233"/>
    <w:rsid w:val="000527E9"/>
    <w:rsid w:val="00070EAB"/>
    <w:rsid w:val="00091762"/>
    <w:rsid w:val="000955B9"/>
    <w:rsid w:val="000969A3"/>
    <w:rsid w:val="000A4813"/>
    <w:rsid w:val="000B418A"/>
    <w:rsid w:val="000C3F32"/>
    <w:rsid w:val="000D0EE2"/>
    <w:rsid w:val="000D3646"/>
    <w:rsid w:val="000E7606"/>
    <w:rsid w:val="000F2054"/>
    <w:rsid w:val="00104A47"/>
    <w:rsid w:val="0011447B"/>
    <w:rsid w:val="001260FB"/>
    <w:rsid w:val="00135E01"/>
    <w:rsid w:val="00145E57"/>
    <w:rsid w:val="001632D3"/>
    <w:rsid w:val="00172D3D"/>
    <w:rsid w:val="00181268"/>
    <w:rsid w:val="00183C99"/>
    <w:rsid w:val="00186144"/>
    <w:rsid w:val="00186833"/>
    <w:rsid w:val="00193054"/>
    <w:rsid w:val="001966E3"/>
    <w:rsid w:val="001A0953"/>
    <w:rsid w:val="001B4CA7"/>
    <w:rsid w:val="001B6639"/>
    <w:rsid w:val="001C1CF1"/>
    <w:rsid w:val="001D3245"/>
    <w:rsid w:val="001F1405"/>
    <w:rsid w:val="001F6E2E"/>
    <w:rsid w:val="001F7E62"/>
    <w:rsid w:val="002129E9"/>
    <w:rsid w:val="00214122"/>
    <w:rsid w:val="00214254"/>
    <w:rsid w:val="00216B08"/>
    <w:rsid w:val="00217812"/>
    <w:rsid w:val="002204CB"/>
    <w:rsid w:val="002247C4"/>
    <w:rsid w:val="0023197F"/>
    <w:rsid w:val="002328FF"/>
    <w:rsid w:val="0023714A"/>
    <w:rsid w:val="00247128"/>
    <w:rsid w:val="00251B13"/>
    <w:rsid w:val="00254101"/>
    <w:rsid w:val="002631D9"/>
    <w:rsid w:val="00265C40"/>
    <w:rsid w:val="00281F50"/>
    <w:rsid w:val="00294BAC"/>
    <w:rsid w:val="002A5068"/>
    <w:rsid w:val="002B269F"/>
    <w:rsid w:val="002B699F"/>
    <w:rsid w:val="002C6772"/>
    <w:rsid w:val="002C69D6"/>
    <w:rsid w:val="002C72E4"/>
    <w:rsid w:val="002D0629"/>
    <w:rsid w:val="002D4796"/>
    <w:rsid w:val="002E6DF9"/>
    <w:rsid w:val="002E76F7"/>
    <w:rsid w:val="002F6C95"/>
    <w:rsid w:val="002F7D86"/>
    <w:rsid w:val="00300550"/>
    <w:rsid w:val="003021E2"/>
    <w:rsid w:val="00305399"/>
    <w:rsid w:val="00306CBB"/>
    <w:rsid w:val="00312128"/>
    <w:rsid w:val="00332558"/>
    <w:rsid w:val="003466B3"/>
    <w:rsid w:val="00354ADF"/>
    <w:rsid w:val="00356DCE"/>
    <w:rsid w:val="00360252"/>
    <w:rsid w:val="003623AF"/>
    <w:rsid w:val="003639E4"/>
    <w:rsid w:val="003758CA"/>
    <w:rsid w:val="00375A20"/>
    <w:rsid w:val="00383572"/>
    <w:rsid w:val="003908F2"/>
    <w:rsid w:val="00391C65"/>
    <w:rsid w:val="00391E9E"/>
    <w:rsid w:val="003A5381"/>
    <w:rsid w:val="003B26BB"/>
    <w:rsid w:val="003B513F"/>
    <w:rsid w:val="003C514E"/>
    <w:rsid w:val="003C74BA"/>
    <w:rsid w:val="003D70A9"/>
    <w:rsid w:val="003E2463"/>
    <w:rsid w:val="003E26D0"/>
    <w:rsid w:val="003E3F39"/>
    <w:rsid w:val="003F0AA5"/>
    <w:rsid w:val="003F50A0"/>
    <w:rsid w:val="003F7ABE"/>
    <w:rsid w:val="00421426"/>
    <w:rsid w:val="00427D9D"/>
    <w:rsid w:val="00430317"/>
    <w:rsid w:val="00441FA0"/>
    <w:rsid w:val="00455467"/>
    <w:rsid w:val="00457F6F"/>
    <w:rsid w:val="004625B0"/>
    <w:rsid w:val="00462F8F"/>
    <w:rsid w:val="00464D96"/>
    <w:rsid w:val="00480699"/>
    <w:rsid w:val="00481B95"/>
    <w:rsid w:val="0048743E"/>
    <w:rsid w:val="004A07B8"/>
    <w:rsid w:val="004A2CC3"/>
    <w:rsid w:val="004A59DC"/>
    <w:rsid w:val="004B18F1"/>
    <w:rsid w:val="004B2234"/>
    <w:rsid w:val="004C416A"/>
    <w:rsid w:val="004E22C8"/>
    <w:rsid w:val="005152A4"/>
    <w:rsid w:val="0052544D"/>
    <w:rsid w:val="00525E41"/>
    <w:rsid w:val="00536B48"/>
    <w:rsid w:val="005536C1"/>
    <w:rsid w:val="005606C4"/>
    <w:rsid w:val="00560CDC"/>
    <w:rsid w:val="00563635"/>
    <w:rsid w:val="0056674F"/>
    <w:rsid w:val="005919F2"/>
    <w:rsid w:val="005A0AB2"/>
    <w:rsid w:val="005D2D10"/>
    <w:rsid w:val="005D4BC8"/>
    <w:rsid w:val="005D5BDC"/>
    <w:rsid w:val="005E09F7"/>
    <w:rsid w:val="005E2701"/>
    <w:rsid w:val="005E69B1"/>
    <w:rsid w:val="005E7BFC"/>
    <w:rsid w:val="005F4C41"/>
    <w:rsid w:val="005F55D2"/>
    <w:rsid w:val="005F5CCC"/>
    <w:rsid w:val="005F6ACA"/>
    <w:rsid w:val="00602258"/>
    <w:rsid w:val="00606E6C"/>
    <w:rsid w:val="0062301F"/>
    <w:rsid w:val="00623C14"/>
    <w:rsid w:val="00636BFC"/>
    <w:rsid w:val="00647E2A"/>
    <w:rsid w:val="006508EB"/>
    <w:rsid w:val="00663FFB"/>
    <w:rsid w:val="00666718"/>
    <w:rsid w:val="006675D8"/>
    <w:rsid w:val="0068599E"/>
    <w:rsid w:val="00686527"/>
    <w:rsid w:val="0069563E"/>
    <w:rsid w:val="006A0E9D"/>
    <w:rsid w:val="006A1D3B"/>
    <w:rsid w:val="006B0C44"/>
    <w:rsid w:val="006B567E"/>
    <w:rsid w:val="006D1A8F"/>
    <w:rsid w:val="006D2BB6"/>
    <w:rsid w:val="006D3FB1"/>
    <w:rsid w:val="006E1C97"/>
    <w:rsid w:val="006E218E"/>
    <w:rsid w:val="006E5F62"/>
    <w:rsid w:val="006F4D05"/>
    <w:rsid w:val="00705C17"/>
    <w:rsid w:val="00710394"/>
    <w:rsid w:val="0071338F"/>
    <w:rsid w:val="007147B7"/>
    <w:rsid w:val="00717EC4"/>
    <w:rsid w:val="007319B1"/>
    <w:rsid w:val="00746CCA"/>
    <w:rsid w:val="00760570"/>
    <w:rsid w:val="00767CF7"/>
    <w:rsid w:val="00774F30"/>
    <w:rsid w:val="007852C3"/>
    <w:rsid w:val="0078559D"/>
    <w:rsid w:val="00786FE6"/>
    <w:rsid w:val="00792741"/>
    <w:rsid w:val="007A7870"/>
    <w:rsid w:val="007B0B59"/>
    <w:rsid w:val="007B32C9"/>
    <w:rsid w:val="007B51A4"/>
    <w:rsid w:val="007C46DF"/>
    <w:rsid w:val="007C7D72"/>
    <w:rsid w:val="007F2596"/>
    <w:rsid w:val="007F6E2C"/>
    <w:rsid w:val="007F7ADB"/>
    <w:rsid w:val="00807F0C"/>
    <w:rsid w:val="0081305B"/>
    <w:rsid w:val="008200CA"/>
    <w:rsid w:val="00831EEC"/>
    <w:rsid w:val="008376D9"/>
    <w:rsid w:val="00863C94"/>
    <w:rsid w:val="00872657"/>
    <w:rsid w:val="008752DC"/>
    <w:rsid w:val="00875AF5"/>
    <w:rsid w:val="00882981"/>
    <w:rsid w:val="00884D24"/>
    <w:rsid w:val="008A2333"/>
    <w:rsid w:val="008C0F25"/>
    <w:rsid w:val="008C69FC"/>
    <w:rsid w:val="008D1C4F"/>
    <w:rsid w:val="008D5DDC"/>
    <w:rsid w:val="008E6252"/>
    <w:rsid w:val="008F02F0"/>
    <w:rsid w:val="00904FAF"/>
    <w:rsid w:val="0091343D"/>
    <w:rsid w:val="00930139"/>
    <w:rsid w:val="00931C80"/>
    <w:rsid w:val="00935C8E"/>
    <w:rsid w:val="00941784"/>
    <w:rsid w:val="00947B69"/>
    <w:rsid w:val="009547C2"/>
    <w:rsid w:val="009624FC"/>
    <w:rsid w:val="009678E7"/>
    <w:rsid w:val="00985316"/>
    <w:rsid w:val="009B3FE0"/>
    <w:rsid w:val="009B6382"/>
    <w:rsid w:val="009B771F"/>
    <w:rsid w:val="009C057B"/>
    <w:rsid w:val="009E0E1E"/>
    <w:rsid w:val="009E37E0"/>
    <w:rsid w:val="009E71C0"/>
    <w:rsid w:val="009F29CF"/>
    <w:rsid w:val="009F41F1"/>
    <w:rsid w:val="00A046C9"/>
    <w:rsid w:val="00A162D0"/>
    <w:rsid w:val="00A17133"/>
    <w:rsid w:val="00A20601"/>
    <w:rsid w:val="00A24549"/>
    <w:rsid w:val="00A31431"/>
    <w:rsid w:val="00A31747"/>
    <w:rsid w:val="00A41782"/>
    <w:rsid w:val="00A4309C"/>
    <w:rsid w:val="00A46948"/>
    <w:rsid w:val="00A61410"/>
    <w:rsid w:val="00A726AA"/>
    <w:rsid w:val="00A75046"/>
    <w:rsid w:val="00A75F5F"/>
    <w:rsid w:val="00A900E7"/>
    <w:rsid w:val="00A9467A"/>
    <w:rsid w:val="00AC105A"/>
    <w:rsid w:val="00AC50B7"/>
    <w:rsid w:val="00AC512C"/>
    <w:rsid w:val="00AC7538"/>
    <w:rsid w:val="00AD627E"/>
    <w:rsid w:val="00AE2618"/>
    <w:rsid w:val="00AE48D9"/>
    <w:rsid w:val="00AF52B9"/>
    <w:rsid w:val="00B22FA1"/>
    <w:rsid w:val="00B42DAE"/>
    <w:rsid w:val="00B437E1"/>
    <w:rsid w:val="00B460EA"/>
    <w:rsid w:val="00B46A5E"/>
    <w:rsid w:val="00B522B9"/>
    <w:rsid w:val="00B57614"/>
    <w:rsid w:val="00B603F2"/>
    <w:rsid w:val="00B64FD3"/>
    <w:rsid w:val="00B710D7"/>
    <w:rsid w:val="00B72BE2"/>
    <w:rsid w:val="00B90BA9"/>
    <w:rsid w:val="00BC045A"/>
    <w:rsid w:val="00BC3E3D"/>
    <w:rsid w:val="00BC493E"/>
    <w:rsid w:val="00BD139D"/>
    <w:rsid w:val="00BF1AB4"/>
    <w:rsid w:val="00C04B84"/>
    <w:rsid w:val="00C05250"/>
    <w:rsid w:val="00C12C44"/>
    <w:rsid w:val="00C13ACD"/>
    <w:rsid w:val="00C20A2C"/>
    <w:rsid w:val="00C2172A"/>
    <w:rsid w:val="00C43557"/>
    <w:rsid w:val="00C435E0"/>
    <w:rsid w:val="00C4697E"/>
    <w:rsid w:val="00C46C0E"/>
    <w:rsid w:val="00C46FED"/>
    <w:rsid w:val="00C5619E"/>
    <w:rsid w:val="00C56CD8"/>
    <w:rsid w:val="00C57760"/>
    <w:rsid w:val="00C60495"/>
    <w:rsid w:val="00C66DF2"/>
    <w:rsid w:val="00C674B8"/>
    <w:rsid w:val="00C759D3"/>
    <w:rsid w:val="00C77AEF"/>
    <w:rsid w:val="00C811B6"/>
    <w:rsid w:val="00CB1ADD"/>
    <w:rsid w:val="00CE5C38"/>
    <w:rsid w:val="00CF186B"/>
    <w:rsid w:val="00CF20D0"/>
    <w:rsid w:val="00D01F6C"/>
    <w:rsid w:val="00D041E6"/>
    <w:rsid w:val="00D1220A"/>
    <w:rsid w:val="00D2289F"/>
    <w:rsid w:val="00D3111B"/>
    <w:rsid w:val="00D33C13"/>
    <w:rsid w:val="00D343DB"/>
    <w:rsid w:val="00D40E55"/>
    <w:rsid w:val="00D51BD3"/>
    <w:rsid w:val="00D51F6F"/>
    <w:rsid w:val="00D53CFF"/>
    <w:rsid w:val="00D53D7B"/>
    <w:rsid w:val="00D60781"/>
    <w:rsid w:val="00D6457F"/>
    <w:rsid w:val="00D71285"/>
    <w:rsid w:val="00D72734"/>
    <w:rsid w:val="00D8221A"/>
    <w:rsid w:val="00D914D7"/>
    <w:rsid w:val="00D92714"/>
    <w:rsid w:val="00D97858"/>
    <w:rsid w:val="00DA3A31"/>
    <w:rsid w:val="00DA6C35"/>
    <w:rsid w:val="00DA7F57"/>
    <w:rsid w:val="00DB64F6"/>
    <w:rsid w:val="00DC07DB"/>
    <w:rsid w:val="00DC40DD"/>
    <w:rsid w:val="00DC7A00"/>
    <w:rsid w:val="00E013F7"/>
    <w:rsid w:val="00E02FA0"/>
    <w:rsid w:val="00E04C42"/>
    <w:rsid w:val="00E11218"/>
    <w:rsid w:val="00E13285"/>
    <w:rsid w:val="00E14E09"/>
    <w:rsid w:val="00E40D17"/>
    <w:rsid w:val="00E43612"/>
    <w:rsid w:val="00E4436C"/>
    <w:rsid w:val="00E50715"/>
    <w:rsid w:val="00E51C49"/>
    <w:rsid w:val="00E55B58"/>
    <w:rsid w:val="00E611A4"/>
    <w:rsid w:val="00E654AB"/>
    <w:rsid w:val="00E94C1B"/>
    <w:rsid w:val="00E97739"/>
    <w:rsid w:val="00EA6B81"/>
    <w:rsid w:val="00EB1583"/>
    <w:rsid w:val="00ED5530"/>
    <w:rsid w:val="00EE498E"/>
    <w:rsid w:val="00EE5A03"/>
    <w:rsid w:val="00EF02F8"/>
    <w:rsid w:val="00EF2EC2"/>
    <w:rsid w:val="00EF38DD"/>
    <w:rsid w:val="00F20268"/>
    <w:rsid w:val="00F23A09"/>
    <w:rsid w:val="00F353D1"/>
    <w:rsid w:val="00F41239"/>
    <w:rsid w:val="00F444B8"/>
    <w:rsid w:val="00F547B0"/>
    <w:rsid w:val="00F5781B"/>
    <w:rsid w:val="00F63D31"/>
    <w:rsid w:val="00F646ED"/>
    <w:rsid w:val="00F83152"/>
    <w:rsid w:val="00FA024C"/>
    <w:rsid w:val="00FB081C"/>
    <w:rsid w:val="00FB187F"/>
    <w:rsid w:val="00FB5630"/>
    <w:rsid w:val="00FD1F14"/>
    <w:rsid w:val="00FD607D"/>
    <w:rsid w:val="00FE11E8"/>
    <w:rsid w:val="00FE2375"/>
    <w:rsid w:val="00FE3B85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30FC"/>
  <w15:docId w15:val="{C1118D16-5EBF-AB48-878E-B1B26836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1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B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3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09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09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09C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F1405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2023-02-08T09:54:00Z</dcterms:created>
  <dcterms:modified xsi:type="dcterms:W3CDTF">2024-03-23T10:14:00Z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c5b6bb660382f4110746d28df7f5ee9e77f832e2034a791379cc01acdd143cc9</vt:lpwstr>
  </property>
</Properties>
</file>