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[1D5-3.1-1]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 GIANG NĂM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pt;height:20.35pt" o:oleicon="f" o:ole="">
            <v:imagedata r:id="rId4" o:title=""/>
          </v:shape>
          <o:OLEObject Type="Embed" ProgID="Equation.DSMT4" ShapeID="_x0000_i1025" DrawAspect="Content" ObjectID="_1619169778" r:id="rId5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647C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14"/>
        </w:rPr>
        <w:object>
          <v:shape id="_x0000_i1026" type="#_x0000_t75" style="width:73.55pt;height:20.35pt" o:oleicon="f" o:ole="">
            <v:imagedata r:id="rId6" o:title=""/>
          </v:shape>
          <o:OLEObject Type="Embed" ProgID="Equation.DSMT4" ShapeID="_x0000_i1026" DrawAspect="Content" ObjectID="_1619169779" r:id="rId7"/>
        </w:object>
      </w:r>
      <w:r w:rsidRPr="0011647C" w:rsidR="00297D92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14"/>
        </w:rPr>
        <w:object>
          <v:shape id="_x0000_i1027" type="#_x0000_t75" style="width:75.15pt;height:20.35pt" o:oleicon="f" o:ole="">
            <v:imagedata r:id="rId8" o:title=""/>
          </v:shape>
          <o:OLEObject Type="Embed" ProgID="Equation.DSMT4" ShapeID="_x0000_i1027" DrawAspect="Content" ObjectID="_1619169780" r:id="rId9"/>
        </w:object>
      </w:r>
      <w:r w:rsidRPr="0011647C" w:rsidR="00297D92">
        <w:rPr>
          <w:rFonts w:ascii="Times New Roman" w:hAnsi="Times New Roman" w:cs="Times New Roman"/>
          <w:sz w:val="24"/>
          <w:szCs w:val="24"/>
        </w:rPr>
        <w:t>.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position w:val="-14"/>
        </w:rPr>
        <w:object>
          <v:shape id="_x0000_i1028" type="#_x0000_t75" style="width:90pt;height:20.35pt" o:oleicon="f" o:ole="">
            <v:imagedata r:id="rId10" o:title=""/>
          </v:shape>
          <o:OLEObject Type="Embed" ProgID="Equation.DSMT4" ShapeID="_x0000_i1028" DrawAspect="Content" ObjectID="_1619169781" r:id="rId11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14"/>
          <w:highlight w:val="yellow"/>
        </w:rPr>
        <w:object>
          <v:shape id="_x0000_i1029" type="#_x0000_t75" style="width:82.15pt;height:20.35pt" o:oleicon="f" o:ole="">
            <v:imagedata r:id="rId12" o:title=""/>
          </v:shape>
          <o:OLEObject Type="Embed" ProgID="Equation.DSMT4" ShapeID="_x0000_i1029" DrawAspect="Content" ObjectID="_1619169782" r:id="rId13"/>
        </w:object>
      </w:r>
      <w:r w:rsidRPr="003E731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97D92" w:rsidRPr="00DE6F8D" w:rsidP="0011647C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11647C" w:rsidRPr="0011647C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position w:val="-14"/>
        </w:rPr>
        <w:object>
          <v:shape id="_x0000_i1030" type="#_x0000_t75" style="width:220.7pt;height:20.35pt" o:oleicon="f" o:ole="">
            <v:imagedata r:id="rId14" o:title=""/>
          </v:shape>
          <o:OLEObject Type="Embed" ProgID="Equation.DSMT4" ShapeID="_x0000_i1030" DrawAspect="Content" ObjectID="_1619169783" r:id="rId15"/>
        </w:object>
      </w:r>
      <w:r w:rsidRPr="0011647C" w:rsidR="00297D92">
        <w:rPr>
          <w:rFonts w:ascii="Times New Roman" w:hAnsi="Times New Roman" w:cs="Times New Roman"/>
          <w:sz w:val="24"/>
          <w:szCs w:val="24"/>
        </w:rPr>
        <w:t>. Chọn</w:t>
      </w:r>
      <w:r w:rsidR="00245A6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</w:p>
    <w:p w:rsidR="00332B5C" w:rsidRPr="00CC35D7" w:rsidP="00CC35D7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332B5C">
        <w:rPr>
          <w:rFonts w:eastAsia="Calibri"/>
          <w:b/>
          <w:color w:val="0000FF"/>
          <w:sz w:val="24"/>
          <w:szCs w:val="24"/>
          <w:lang w:val="en-US"/>
        </w:rPr>
        <w:t>Câu 20: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317749">
        <w:rPr>
          <w:b/>
          <w:color w:val="FF00FF"/>
          <w:sz w:val="24"/>
          <w:szCs w:val="24"/>
        </w:rPr>
        <w:t>[1D5-2.1-1]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CC35D7">
        <w:rPr>
          <w:rFonts w:eastAsia="Calibri"/>
          <w:b/>
          <w:color w:val="00B050"/>
          <w:sz w:val="24"/>
          <w:szCs w:val="24"/>
          <w:lang w:val="en-US"/>
        </w:rPr>
        <w:t>(THPT CHUYÊN ĐẠI HỌC VINH NĂM 2018-2019 LẦN 01)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CC35D7" w:rsidR="00D04D7C">
        <w:rPr>
          <w:sz w:val="24"/>
          <w:szCs w:val="24"/>
        </w:rPr>
        <w:t xml:space="preserve">Đạo hàm của hàm số </w:t>
      </w:r>
      <w:r>
        <w:rPr>
          <w:position w:val="-24"/>
        </w:rPr>
        <w:object>
          <v:shape id="_x0000_i1031" type="#_x0000_t75" style="width:68pt;height:33pt" o:oleicon="f" o:ole="">
            <v:imagedata r:id="rId16" o:title=""/>
          </v:shape>
          <o:OLEObject Type="Embed" ProgID="Equation.DSMT4" ShapeID="_x0000_i1031" DrawAspect="Content" ObjectID="_1619171916" r:id="rId17"/>
        </w:object>
      </w:r>
    </w:p>
    <w:p w:rsidR="00332B5C" w:rsidRPr="00332B5C" w:rsidP="00332B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332B5C">
        <w:rPr>
          <w:b/>
          <w:color w:val="0000FF"/>
          <w:sz w:val="24"/>
          <w:szCs w:val="24"/>
          <w:lang w:val="fr-FR"/>
        </w:rPr>
        <w:t xml:space="preserve">A. </w:t>
      </w:r>
      <w:r>
        <w:rPr>
          <w:position w:val="-42"/>
          <w:sz w:val="24"/>
          <w:szCs w:val="24"/>
        </w:rPr>
        <w:object>
          <v:shape id="_x0000_i1032" type="#_x0000_t75" style="width:104.5pt;height:40pt" o:oleicon="f" o:ole="">
            <v:imagedata r:id="rId18" o:title=""/>
          </v:shape>
          <o:OLEObject Type="Embed" ProgID="Equation.DSMT4" ShapeID="_x0000_i1032" DrawAspect="Content" ObjectID="_1619171917" r:id="rId19"/>
        </w:object>
      </w:r>
      <w:r w:rsidRPr="00332B5C">
        <w:rPr>
          <w:sz w:val="24"/>
          <w:szCs w:val="24"/>
        </w:rPr>
        <w:tab/>
      </w:r>
      <w:r w:rsidRPr="00332B5C">
        <w:rPr>
          <w:b/>
          <w:color w:val="0000FF"/>
          <w:sz w:val="24"/>
          <w:szCs w:val="24"/>
          <w:lang w:val="fr-FR"/>
        </w:rPr>
        <w:t xml:space="preserve">B. </w:t>
      </w:r>
      <w:r>
        <w:rPr>
          <w:position w:val="-42"/>
          <w:sz w:val="24"/>
          <w:szCs w:val="24"/>
        </w:rPr>
        <w:object>
          <v:shape id="_x0000_i1033" type="#_x0000_t75" style="width:95.5pt;height:40pt" o:oleicon="f" o:ole="">
            <v:imagedata r:id="rId20" o:title=""/>
          </v:shape>
          <o:OLEObject Type="Embed" ProgID="Equation.DSMT4" ShapeID="_x0000_i1033" DrawAspect="Content" ObjectID="_1619171918" r:id="rId21"/>
        </w:object>
      </w:r>
    </w:p>
    <w:p w:rsidR="00D04D7C" w:rsidRPr="00332B5C" w:rsidP="00332B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fr-FR"/>
        </w:rPr>
      </w:pPr>
      <w:r w:rsidRPr="00332B5C">
        <w:rPr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332B5C">
        <w:rPr>
          <w:b/>
          <w:color w:val="0000FF"/>
          <w:sz w:val="24"/>
          <w:szCs w:val="24"/>
          <w:highlight w:val="yellow"/>
          <w:lang w:val="fr-FR"/>
        </w:rPr>
        <w:t xml:space="preserve">. </w:t>
      </w:r>
      <w:r>
        <w:rPr>
          <w:position w:val="-42"/>
          <w:sz w:val="24"/>
          <w:szCs w:val="24"/>
          <w:highlight w:val="yellow"/>
        </w:rPr>
        <w:object>
          <v:shape id="_x0000_i1034" type="#_x0000_t75" style="width:114pt;height:40pt" o:oleicon="f" o:ole="">
            <v:imagedata r:id="rId22" o:title=""/>
          </v:shape>
          <o:OLEObject Type="Embed" ProgID="Equation.DSMT4" ShapeID="_x0000_i1034" DrawAspect="Content" ObjectID="_1619171919" r:id="rId23"/>
        </w:object>
      </w:r>
      <w:r w:rsidRPr="00332B5C">
        <w:rPr>
          <w:sz w:val="24"/>
          <w:szCs w:val="24"/>
        </w:rPr>
        <w:tab/>
      </w:r>
      <w:r w:rsidRPr="00332B5C">
        <w:rPr>
          <w:b/>
          <w:color w:val="0000FF"/>
          <w:sz w:val="24"/>
          <w:szCs w:val="24"/>
          <w:lang w:val="fr-FR"/>
        </w:rPr>
        <w:t xml:space="preserve">D. </w:t>
      </w:r>
      <w:r>
        <w:rPr>
          <w:position w:val="-42"/>
          <w:sz w:val="24"/>
          <w:szCs w:val="24"/>
          <w:lang w:val="en-US"/>
        </w:rPr>
        <w:object>
          <v:shape id="_x0000_i1035" type="#_x0000_t75" style="width:123pt;height:40pt" o:oleicon="f" o:ole="">
            <v:imagedata r:id="rId24" o:title=""/>
          </v:shape>
          <o:OLEObject Type="Embed" ProgID="Equation.DSMT4" ShapeID="_x0000_i1035" DrawAspect="Content" ObjectID="_1619171920" r:id="rId25"/>
        </w:object>
      </w:r>
    </w:p>
    <w:p w:rsidR="00D04D7C" w:rsidRPr="00332B5C" w:rsidP="00332B5C">
      <w:pPr>
        <w:spacing w:line="276" w:lineRule="auto"/>
        <w:ind w:left="992"/>
        <w:jc w:val="center"/>
        <w:rPr>
          <w:b/>
          <w:color w:val="0000FF"/>
          <w:sz w:val="24"/>
          <w:szCs w:val="24"/>
          <w:lang w:val="fr-FR"/>
        </w:rPr>
      </w:pPr>
      <w:r w:rsidRPr="00332B5C">
        <w:rPr>
          <w:b/>
          <w:color w:val="0000FF"/>
          <w:sz w:val="24"/>
          <w:szCs w:val="24"/>
          <w:lang w:val="fr-FR"/>
        </w:rPr>
        <w:t>Lời giải</w:t>
      </w:r>
    </w:p>
    <w:p w:rsidR="00D04D7C" w:rsidRPr="00332B5C" w:rsidP="00332B5C">
      <w:pPr>
        <w:spacing w:line="276" w:lineRule="auto"/>
        <w:ind w:left="992"/>
        <w:rPr>
          <w:b/>
          <w:sz w:val="24"/>
          <w:szCs w:val="24"/>
          <w:lang w:val="fr-FR"/>
        </w:rPr>
      </w:pPr>
      <w:r w:rsidRPr="00332B5C">
        <w:rPr>
          <w:b/>
          <w:sz w:val="24"/>
          <w:szCs w:val="24"/>
          <w:highlight w:val="green"/>
          <w:u w:val="single"/>
          <w:lang w:val="fr-FR"/>
        </w:rPr>
        <w:t>C</w:t>
      </w:r>
      <w:r w:rsidRPr="00332B5C">
        <w:rPr>
          <w:b/>
          <w:sz w:val="24"/>
          <w:szCs w:val="24"/>
          <w:highlight w:val="green"/>
          <w:lang w:val="fr-FR"/>
        </w:rPr>
        <w:t xml:space="preserve">họn </w:t>
      </w:r>
      <w:r w:rsidRPr="00332B5C">
        <w:rPr>
          <w:b/>
          <w:sz w:val="24"/>
          <w:szCs w:val="24"/>
          <w:highlight w:val="green"/>
          <w:u w:val="single"/>
          <w:lang w:val="fr-FR"/>
        </w:rPr>
        <w:t>C</w:t>
      </w:r>
    </w:p>
    <w:p w:rsidR="00D04D7C" w:rsidRPr="00332B5C" w:rsidP="00332B5C">
      <w:pPr>
        <w:spacing w:line="276" w:lineRule="auto"/>
        <w:ind w:left="992"/>
        <w:rPr>
          <w:sz w:val="24"/>
          <w:szCs w:val="24"/>
          <w:lang w:val="fr-FR"/>
        </w:rPr>
      </w:pPr>
      <w:r w:rsidRPr="00332B5C">
        <w:rPr>
          <w:sz w:val="24"/>
          <w:szCs w:val="24"/>
          <w:lang w:val="fr-FR"/>
        </w:rPr>
        <w:t xml:space="preserve">Ta có: </w:t>
      </w:r>
      <w:r>
        <w:rPr>
          <w:position w:val="-42"/>
          <w:sz w:val="24"/>
          <w:szCs w:val="24"/>
        </w:rPr>
        <w:object>
          <v:shape id="_x0000_i1036" type="#_x0000_t75" style="width:202pt;height:50pt" o:oleicon="f" o:ole="">
            <v:imagedata r:id="rId26" o:title=""/>
          </v:shape>
          <o:OLEObject Type="Embed" ProgID="Equation.DSMT4" ShapeID="_x0000_i1036" DrawAspect="Content" ObjectID="_1619171921" r:id="rId27"/>
        </w:object>
      </w:r>
      <w:r w:rsidRPr="00332B5C">
        <w:rPr>
          <w:sz w:val="24"/>
          <w:szCs w:val="24"/>
        </w:rPr>
        <w:t> </w:t>
      </w:r>
      <w:r w:rsidRPr="00332B5C">
        <w:rPr>
          <w:sz w:val="24"/>
          <w:szCs w:val="24"/>
          <w:lang w:val="fr-FR"/>
        </w:rPr>
        <w:t xml:space="preserve">; </w:t>
      </w:r>
      <w:r>
        <w:rPr>
          <w:position w:val="-42"/>
          <w:sz w:val="24"/>
          <w:szCs w:val="24"/>
        </w:rPr>
        <w:object>
          <v:shape id="_x0000_i1037" type="#_x0000_t75" style="width:183pt;height:45pt" o:oleicon="f" o:ole="">
            <v:imagedata r:id="rId28" o:title=""/>
          </v:shape>
          <o:OLEObject Type="Embed" ProgID="Equation.DSMT4" ShapeID="_x0000_i1037" DrawAspect="Content" ObjectID="_1619171922" r:id="rId29"/>
        </w:object>
      </w:r>
    </w:p>
    <w:p w:rsidR="00D04D7C" w:rsidRPr="00332B5C" w:rsidP="00332B5C">
      <w:pPr>
        <w:spacing w:line="276" w:lineRule="auto"/>
        <w:ind w:left="992"/>
        <w:rPr>
          <w:sz w:val="24"/>
          <w:szCs w:val="24"/>
        </w:rPr>
      </w:pPr>
      <w:r>
        <w:rPr>
          <w:position w:val="-42"/>
          <w:sz w:val="24"/>
          <w:szCs w:val="24"/>
        </w:rPr>
        <w:object>
          <v:shape id="_x0000_i1038" type="#_x0000_t75" style="width:170pt;height:42pt" o:oleicon="f" o:ole="">
            <v:imagedata r:id="rId30" o:title=""/>
          </v:shape>
          <o:OLEObject Type="Embed" ProgID="Equation.DSMT4" ShapeID="_x0000_i1038" DrawAspect="Content" ObjectID="_1619171923" r:id="rId31"/>
        </w:object>
      </w:r>
    </w:p>
    <w:p w:rsidR="00317749" w:rsidP="00CC35D7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color w:val="0000FF"/>
          <w:sz w:val="24"/>
          <w:szCs w:val="24"/>
          <w:lang w:val="en-US"/>
        </w:rPr>
      </w:pPr>
    </w:p>
    <w:sectPr w:rsidSect="00317749">
      <w:type w:val="continuous"/>
      <w:pgSz w:w="11906" w:h="16838"/>
      <w:pgMar w:top="850" w:right="850" w:bottom="850" w:left="850" w:header="340" w:footer="34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647C"/>
    <w:rsid w:val="00245A65"/>
    <w:rsid w:val="00297D92"/>
    <w:rsid w:val="00317749"/>
    <w:rsid w:val="00332B5C"/>
    <w:rsid w:val="003E7315"/>
    <w:rsid w:val="006E632B"/>
    <w:rsid w:val="008B76D3"/>
    <w:rsid w:val="00942625"/>
    <w:rsid w:val="00A77B3E"/>
    <w:rsid w:val="00CA2A55"/>
    <w:rsid w:val="00CC35D7"/>
    <w:rsid w:val="00D04D7C"/>
    <w:rsid w:val="00DE6F8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