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5235"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61"/>
        <w:gridCol w:w="6815"/>
      </w:tblGrid>
      <w:tr w:rsidR="00CC48D8" w:rsidRPr="0077014E" w:rsidTr="00CC48D8">
        <w:trPr>
          <w:trHeight w:val="1113"/>
        </w:trPr>
        <w:tc>
          <w:tcPr>
            <w:tcW w:w="1684" w:type="pct"/>
          </w:tcPr>
          <w:p w:rsidR="00CC48D8" w:rsidRPr="0077014E" w:rsidRDefault="00CC48D8" w:rsidP="00AC5917">
            <w:pPr>
              <w:spacing w:line="288" w:lineRule="auto"/>
              <w:jc w:val="center"/>
              <w:rPr>
                <w:sz w:val="24"/>
                <w:szCs w:val="24"/>
                <w:lang w:val="en-US"/>
              </w:rPr>
            </w:pPr>
            <w:bookmarkStart w:id="0" w:name="_GoBack"/>
            <w:bookmarkEnd w:id="0"/>
            <w:r w:rsidRPr="0077014E">
              <w:rPr>
                <w:sz w:val="24"/>
                <w:szCs w:val="24"/>
              </w:rPr>
              <w:t xml:space="preserve">TRƯỜNG THPT CHUYÊN </w:t>
            </w:r>
            <w:r w:rsidRPr="0077014E">
              <w:rPr>
                <w:sz w:val="24"/>
                <w:szCs w:val="24"/>
                <w:lang w:val="en-US"/>
              </w:rPr>
              <w:t>TUYÊN QUANG</w:t>
            </w:r>
          </w:p>
          <w:p w:rsidR="00CC48D8" w:rsidRPr="0077014E" w:rsidRDefault="00CC48D8" w:rsidP="00AC5917">
            <w:pPr>
              <w:spacing w:line="288" w:lineRule="auto"/>
              <w:jc w:val="center"/>
              <w:rPr>
                <w:b/>
                <w:i/>
                <w:sz w:val="24"/>
                <w:szCs w:val="24"/>
              </w:rPr>
            </w:pPr>
            <w:r w:rsidRPr="0077014E">
              <w:rPr>
                <w:b/>
                <w:i/>
                <w:sz w:val="24"/>
                <w:szCs w:val="24"/>
                <w:lang w:val="en-US"/>
              </w:rPr>
              <w:t xml:space="preserve"> (HDC</w:t>
            </w:r>
            <w:r w:rsidRPr="0077014E">
              <w:rPr>
                <w:b/>
                <w:i/>
                <w:sz w:val="24"/>
                <w:szCs w:val="24"/>
              </w:rPr>
              <w:t xml:space="preserve"> có 0</w:t>
            </w:r>
            <w:r w:rsidRPr="0077014E">
              <w:rPr>
                <w:b/>
                <w:i/>
                <w:sz w:val="24"/>
                <w:szCs w:val="24"/>
                <w:lang w:val="en-US"/>
              </w:rPr>
              <w:t>5</w:t>
            </w:r>
            <w:r w:rsidRPr="0077014E">
              <w:rPr>
                <w:b/>
                <w:i/>
                <w:sz w:val="24"/>
                <w:szCs w:val="24"/>
              </w:rPr>
              <w:t xml:space="preserve"> trang)</w:t>
            </w:r>
          </w:p>
        </w:tc>
        <w:tc>
          <w:tcPr>
            <w:tcW w:w="3316" w:type="pct"/>
          </w:tcPr>
          <w:p w:rsidR="00CC48D8" w:rsidRPr="0077014E" w:rsidRDefault="00CC48D8" w:rsidP="00AC5917">
            <w:pPr>
              <w:spacing w:line="288" w:lineRule="auto"/>
              <w:jc w:val="center"/>
              <w:rPr>
                <w:b/>
                <w:sz w:val="24"/>
                <w:szCs w:val="24"/>
              </w:rPr>
            </w:pPr>
            <w:r w:rsidRPr="0077014E">
              <w:rPr>
                <w:b/>
                <w:sz w:val="24"/>
                <w:szCs w:val="24"/>
              </w:rPr>
              <w:t>HƯỚNG DẪN CHẤM</w:t>
            </w:r>
          </w:p>
          <w:p w:rsidR="00CC48D8" w:rsidRPr="005B1D29" w:rsidRDefault="00CC48D8" w:rsidP="00AC5917">
            <w:pPr>
              <w:spacing w:line="288" w:lineRule="auto"/>
              <w:jc w:val="center"/>
              <w:rPr>
                <w:b/>
                <w:sz w:val="24"/>
                <w:szCs w:val="24"/>
                <w:lang w:val="en-US"/>
              </w:rPr>
            </w:pPr>
            <w:r w:rsidRPr="0077014E">
              <w:rPr>
                <w:b/>
                <w:sz w:val="24"/>
                <w:szCs w:val="24"/>
              </w:rPr>
              <w:t>ĐỀ THI CHỌN HSG DH&amp;ĐBBB NĂM HỌC 202</w:t>
            </w:r>
            <w:r w:rsidR="005B1D29">
              <w:rPr>
                <w:b/>
                <w:sz w:val="24"/>
                <w:szCs w:val="24"/>
                <w:lang w:val="en-US"/>
              </w:rPr>
              <w:t>3</w:t>
            </w:r>
            <w:r w:rsidRPr="0077014E">
              <w:rPr>
                <w:b/>
                <w:sz w:val="24"/>
                <w:szCs w:val="24"/>
              </w:rPr>
              <w:t xml:space="preserve"> - 202</w:t>
            </w:r>
            <w:r w:rsidR="005B1D29">
              <w:rPr>
                <w:b/>
                <w:sz w:val="24"/>
                <w:szCs w:val="24"/>
                <w:lang w:val="en-US"/>
              </w:rPr>
              <w:t>4</w:t>
            </w:r>
          </w:p>
          <w:p w:rsidR="00CC48D8" w:rsidRPr="0077014E" w:rsidRDefault="00CC48D8" w:rsidP="00AC5917">
            <w:pPr>
              <w:spacing w:line="288" w:lineRule="auto"/>
              <w:jc w:val="center"/>
              <w:rPr>
                <w:b/>
                <w:sz w:val="24"/>
                <w:szCs w:val="24"/>
              </w:rPr>
            </w:pPr>
            <w:r w:rsidRPr="0077014E">
              <w:rPr>
                <w:b/>
                <w:sz w:val="24"/>
                <w:szCs w:val="24"/>
              </w:rPr>
              <w:t>MÔN THI: ĐỊA LÍ 11</w:t>
            </w:r>
          </w:p>
          <w:p w:rsidR="00CC48D8" w:rsidRPr="0077014E" w:rsidRDefault="00CC48D8" w:rsidP="0077014E">
            <w:pPr>
              <w:spacing w:line="288" w:lineRule="auto"/>
              <w:jc w:val="center"/>
              <w:rPr>
                <w:sz w:val="24"/>
                <w:szCs w:val="24"/>
              </w:rPr>
            </w:pPr>
            <w:r w:rsidRPr="0077014E">
              <w:rPr>
                <w:sz w:val="24"/>
                <w:szCs w:val="24"/>
              </w:rPr>
              <w:t xml:space="preserve">Thời gian làm bài: 180 phút </w:t>
            </w:r>
          </w:p>
        </w:tc>
      </w:tr>
    </w:tbl>
    <w:tbl>
      <w:tblPr>
        <w:tblStyle w:val="TableGrid"/>
        <w:tblW w:w="10885" w:type="dxa"/>
        <w:jc w:val="center"/>
        <w:tblLayout w:type="fixed"/>
        <w:tblLook w:val="04A0" w:firstRow="1" w:lastRow="0" w:firstColumn="1" w:lastColumn="0" w:noHBand="0" w:noVBand="1"/>
      </w:tblPr>
      <w:tblGrid>
        <w:gridCol w:w="704"/>
        <w:gridCol w:w="376"/>
        <w:gridCol w:w="8838"/>
        <w:gridCol w:w="967"/>
      </w:tblGrid>
      <w:tr w:rsidR="00EC1D5F" w:rsidRPr="00EC1D5F" w:rsidTr="00085222">
        <w:trPr>
          <w:jc w:val="center"/>
        </w:trPr>
        <w:tc>
          <w:tcPr>
            <w:tcW w:w="704" w:type="dxa"/>
            <w:vAlign w:val="center"/>
          </w:tcPr>
          <w:p w:rsidR="009F7E5E" w:rsidRPr="00EC1D5F" w:rsidRDefault="009F7E5E" w:rsidP="002E782F">
            <w:pPr>
              <w:spacing w:line="320" w:lineRule="exact"/>
              <w:jc w:val="center"/>
              <w:rPr>
                <w:b/>
                <w:szCs w:val="26"/>
              </w:rPr>
            </w:pPr>
            <w:r w:rsidRPr="00EC1D5F">
              <w:rPr>
                <w:b/>
                <w:szCs w:val="26"/>
              </w:rPr>
              <w:t>Câu</w:t>
            </w:r>
          </w:p>
        </w:tc>
        <w:tc>
          <w:tcPr>
            <w:tcW w:w="376" w:type="dxa"/>
          </w:tcPr>
          <w:p w:rsidR="009F7E5E" w:rsidRPr="00EC1D5F" w:rsidRDefault="009F7E5E" w:rsidP="002E782F">
            <w:pPr>
              <w:spacing w:line="320" w:lineRule="exact"/>
              <w:jc w:val="center"/>
              <w:rPr>
                <w:b/>
                <w:szCs w:val="26"/>
              </w:rPr>
            </w:pPr>
            <w:r w:rsidRPr="00EC1D5F">
              <w:rPr>
                <w:b/>
                <w:szCs w:val="26"/>
              </w:rPr>
              <w:t>Ý</w:t>
            </w:r>
          </w:p>
        </w:tc>
        <w:tc>
          <w:tcPr>
            <w:tcW w:w="8838" w:type="dxa"/>
          </w:tcPr>
          <w:p w:rsidR="009F7E5E" w:rsidRPr="00EC1D5F" w:rsidRDefault="009F7E5E" w:rsidP="002E782F">
            <w:pPr>
              <w:spacing w:line="320" w:lineRule="exact"/>
              <w:jc w:val="center"/>
              <w:rPr>
                <w:b/>
                <w:szCs w:val="26"/>
              </w:rPr>
            </w:pPr>
            <w:r w:rsidRPr="00EC1D5F">
              <w:rPr>
                <w:b/>
                <w:szCs w:val="26"/>
              </w:rPr>
              <w:t>Nội dung chính cần đạt</w:t>
            </w:r>
          </w:p>
        </w:tc>
        <w:tc>
          <w:tcPr>
            <w:tcW w:w="967" w:type="dxa"/>
          </w:tcPr>
          <w:p w:rsidR="009F7E5E" w:rsidRPr="00EC1D5F" w:rsidRDefault="009F7E5E" w:rsidP="002E782F">
            <w:pPr>
              <w:spacing w:line="320" w:lineRule="exact"/>
              <w:jc w:val="center"/>
              <w:rPr>
                <w:b/>
                <w:szCs w:val="26"/>
              </w:rPr>
            </w:pPr>
            <w:r w:rsidRPr="00EC1D5F">
              <w:rPr>
                <w:b/>
                <w:szCs w:val="26"/>
              </w:rPr>
              <w:t>Điểm</w:t>
            </w:r>
          </w:p>
        </w:tc>
      </w:tr>
      <w:tr w:rsidR="00EC1D5F" w:rsidRPr="00EC1D5F" w:rsidTr="00085222">
        <w:trPr>
          <w:jc w:val="center"/>
        </w:trPr>
        <w:tc>
          <w:tcPr>
            <w:tcW w:w="704" w:type="dxa"/>
            <w:vMerge w:val="restart"/>
            <w:vAlign w:val="center"/>
          </w:tcPr>
          <w:p w:rsidR="009F7E5E" w:rsidRPr="00EC1D5F" w:rsidRDefault="009F7E5E" w:rsidP="002E782F">
            <w:pPr>
              <w:spacing w:line="320" w:lineRule="exact"/>
              <w:jc w:val="center"/>
              <w:rPr>
                <w:b/>
                <w:szCs w:val="26"/>
              </w:rPr>
            </w:pPr>
            <w:r w:rsidRPr="00EC1D5F">
              <w:rPr>
                <w:b/>
                <w:szCs w:val="26"/>
              </w:rPr>
              <w:t>Câu I</w:t>
            </w:r>
          </w:p>
        </w:tc>
        <w:tc>
          <w:tcPr>
            <w:tcW w:w="376" w:type="dxa"/>
          </w:tcPr>
          <w:p w:rsidR="009F7E5E" w:rsidRPr="00EC1D5F" w:rsidRDefault="009F7E5E" w:rsidP="002E782F">
            <w:pPr>
              <w:spacing w:line="320" w:lineRule="exact"/>
              <w:jc w:val="center"/>
              <w:rPr>
                <w:szCs w:val="26"/>
              </w:rPr>
            </w:pPr>
            <w:r w:rsidRPr="00EC1D5F">
              <w:rPr>
                <w:szCs w:val="26"/>
              </w:rPr>
              <w:t>1</w:t>
            </w:r>
          </w:p>
        </w:tc>
        <w:tc>
          <w:tcPr>
            <w:tcW w:w="8838" w:type="dxa"/>
          </w:tcPr>
          <w:p w:rsidR="009F7E5E" w:rsidRPr="00EC1D5F" w:rsidRDefault="002E782F" w:rsidP="002E782F">
            <w:pPr>
              <w:spacing w:line="320" w:lineRule="exact"/>
              <w:jc w:val="both"/>
              <w:rPr>
                <w:b/>
                <w:i/>
                <w:szCs w:val="26"/>
              </w:rPr>
            </w:pPr>
            <w:r w:rsidRPr="00EC1D5F">
              <w:rPr>
                <w:b/>
                <w:i/>
                <w:szCs w:val="26"/>
              </w:rPr>
              <w:t xml:space="preserve">Giải thích đặc điểm biên độ nhiệt năm và biên độ nhiệt ngày đêm ở vùng ngoại chí tuyến. Tại sao ở đới khí hậu cận nhiệt đới có nhiều kiểu khí hậu?  </w:t>
            </w:r>
          </w:p>
        </w:tc>
        <w:tc>
          <w:tcPr>
            <w:tcW w:w="967" w:type="dxa"/>
          </w:tcPr>
          <w:p w:rsidR="009F7E5E" w:rsidRPr="00EC1D5F" w:rsidRDefault="002E782F" w:rsidP="002E782F">
            <w:pPr>
              <w:spacing w:line="320" w:lineRule="exact"/>
              <w:jc w:val="center"/>
              <w:rPr>
                <w:b/>
                <w:i/>
                <w:szCs w:val="26"/>
              </w:rPr>
            </w:pPr>
            <w:r w:rsidRPr="00EC1D5F">
              <w:rPr>
                <w:b/>
                <w:i/>
                <w:szCs w:val="26"/>
              </w:rPr>
              <w:t>2,00</w:t>
            </w:r>
          </w:p>
        </w:tc>
      </w:tr>
      <w:tr w:rsidR="00EC1D5F" w:rsidRPr="00EC1D5F" w:rsidTr="00085222">
        <w:trPr>
          <w:jc w:val="center"/>
        </w:trPr>
        <w:tc>
          <w:tcPr>
            <w:tcW w:w="704" w:type="dxa"/>
            <w:vMerge/>
            <w:vAlign w:val="center"/>
          </w:tcPr>
          <w:p w:rsidR="00D92906" w:rsidRPr="00EC1D5F" w:rsidRDefault="00D92906" w:rsidP="002E782F">
            <w:pPr>
              <w:spacing w:line="320" w:lineRule="exact"/>
              <w:jc w:val="center"/>
              <w:rPr>
                <w:b/>
                <w:szCs w:val="26"/>
              </w:rPr>
            </w:pPr>
          </w:p>
        </w:tc>
        <w:tc>
          <w:tcPr>
            <w:tcW w:w="376" w:type="dxa"/>
            <w:vMerge w:val="restart"/>
          </w:tcPr>
          <w:p w:rsidR="00D92906" w:rsidRPr="00EC1D5F" w:rsidRDefault="00D92906" w:rsidP="002E782F">
            <w:pPr>
              <w:spacing w:line="320" w:lineRule="exact"/>
              <w:jc w:val="center"/>
              <w:rPr>
                <w:szCs w:val="26"/>
              </w:rPr>
            </w:pPr>
          </w:p>
        </w:tc>
        <w:tc>
          <w:tcPr>
            <w:tcW w:w="8838" w:type="dxa"/>
          </w:tcPr>
          <w:p w:rsidR="00D92906" w:rsidRPr="00EC1D5F" w:rsidRDefault="00D92906" w:rsidP="002E782F">
            <w:pPr>
              <w:spacing w:line="320" w:lineRule="exact"/>
              <w:jc w:val="both"/>
              <w:rPr>
                <w:b/>
                <w:szCs w:val="26"/>
              </w:rPr>
            </w:pPr>
            <w:r w:rsidRPr="00EC1D5F">
              <w:rPr>
                <w:b/>
                <w:szCs w:val="26"/>
              </w:rPr>
              <w:t>* Giải thích đặc điểm biên độ nhiệt năm và biên độ nhiệt ngày đêm ở vùng ngoại chí tuyến</w:t>
            </w:r>
          </w:p>
        </w:tc>
        <w:tc>
          <w:tcPr>
            <w:tcW w:w="967" w:type="dxa"/>
          </w:tcPr>
          <w:p w:rsidR="00D92906" w:rsidRPr="00EC1D5F" w:rsidRDefault="00D92906" w:rsidP="002E782F">
            <w:pPr>
              <w:spacing w:line="320" w:lineRule="exact"/>
              <w:jc w:val="center"/>
              <w:rPr>
                <w:b/>
                <w:i/>
                <w:szCs w:val="26"/>
              </w:rPr>
            </w:pPr>
          </w:p>
        </w:tc>
      </w:tr>
      <w:tr w:rsidR="00EC1D5F" w:rsidRPr="00EC1D5F" w:rsidTr="00085222">
        <w:trPr>
          <w:jc w:val="center"/>
        </w:trPr>
        <w:tc>
          <w:tcPr>
            <w:tcW w:w="704" w:type="dxa"/>
            <w:vMerge/>
            <w:vAlign w:val="center"/>
          </w:tcPr>
          <w:p w:rsidR="00D92906" w:rsidRPr="00EC1D5F" w:rsidRDefault="00D92906" w:rsidP="002E782F">
            <w:pPr>
              <w:spacing w:line="320" w:lineRule="exact"/>
              <w:jc w:val="center"/>
              <w:rPr>
                <w:b/>
                <w:szCs w:val="26"/>
              </w:rPr>
            </w:pPr>
          </w:p>
        </w:tc>
        <w:tc>
          <w:tcPr>
            <w:tcW w:w="376" w:type="dxa"/>
            <w:vMerge/>
          </w:tcPr>
          <w:p w:rsidR="00D92906" w:rsidRPr="00EC1D5F" w:rsidRDefault="00D92906" w:rsidP="002E782F">
            <w:pPr>
              <w:spacing w:line="320" w:lineRule="exact"/>
              <w:jc w:val="center"/>
              <w:rPr>
                <w:szCs w:val="26"/>
              </w:rPr>
            </w:pPr>
          </w:p>
        </w:tc>
        <w:tc>
          <w:tcPr>
            <w:tcW w:w="8838" w:type="dxa"/>
          </w:tcPr>
          <w:p w:rsidR="00D92906" w:rsidRPr="00EC1D5F" w:rsidRDefault="00D92906" w:rsidP="002E782F">
            <w:pPr>
              <w:tabs>
                <w:tab w:val="left" w:pos="988"/>
              </w:tabs>
              <w:spacing w:line="320" w:lineRule="exact"/>
              <w:jc w:val="both"/>
              <w:rPr>
                <w:i/>
                <w:szCs w:val="26"/>
              </w:rPr>
            </w:pPr>
            <w:r w:rsidRPr="00EC1D5F">
              <w:rPr>
                <w:i/>
                <w:szCs w:val="26"/>
              </w:rPr>
              <w:t xml:space="preserve">- Biên độ nhiệt năm </w:t>
            </w:r>
          </w:p>
          <w:p w:rsidR="00D92906" w:rsidRPr="00EC1D5F" w:rsidRDefault="00D92906" w:rsidP="002E782F">
            <w:pPr>
              <w:tabs>
                <w:tab w:val="left" w:pos="988"/>
              </w:tabs>
              <w:spacing w:line="320" w:lineRule="exact"/>
              <w:jc w:val="both"/>
              <w:rPr>
                <w:szCs w:val="26"/>
              </w:rPr>
            </w:pPr>
            <w:r w:rsidRPr="00EC1D5F">
              <w:rPr>
                <w:szCs w:val="26"/>
              </w:rPr>
              <w:t>+ Lớn hơn vùng nội chí tuyến và tăng dần khi lên vùng vĩ độ cao. Nguyên nhân càng lên vĩ độ cao chênh lệch góc chiếu sáng và thời gian chiếu sáng giữa hai mùa càng lớn</w:t>
            </w:r>
          </w:p>
          <w:p w:rsidR="00D92906" w:rsidRPr="00EC1D5F" w:rsidRDefault="00D92906" w:rsidP="002E782F">
            <w:pPr>
              <w:tabs>
                <w:tab w:val="left" w:pos="988"/>
              </w:tabs>
              <w:spacing w:line="320" w:lineRule="exact"/>
              <w:jc w:val="both"/>
              <w:rPr>
                <w:szCs w:val="26"/>
              </w:rPr>
            </w:pPr>
            <w:r w:rsidRPr="00EC1D5F">
              <w:rPr>
                <w:szCs w:val="26"/>
              </w:rPr>
              <w:t>+ Phân hoá theo lục địa - đại dương: đại dương biên độ nhiệt năm nhỏ, lục địa biên độ nhiệt năm lớn do đại dương hấp thụ nhiệt và toả nhiệt chậm hơn lục địa.</w:t>
            </w:r>
          </w:p>
          <w:p w:rsidR="00D92906" w:rsidRPr="00EC1D5F" w:rsidRDefault="00D92906" w:rsidP="002E782F">
            <w:pPr>
              <w:tabs>
                <w:tab w:val="left" w:pos="988"/>
              </w:tabs>
              <w:spacing w:line="320" w:lineRule="exact"/>
              <w:jc w:val="both"/>
              <w:rPr>
                <w:i/>
                <w:szCs w:val="26"/>
              </w:rPr>
            </w:pPr>
            <w:r w:rsidRPr="00EC1D5F">
              <w:rPr>
                <w:i/>
                <w:szCs w:val="26"/>
              </w:rPr>
              <w:t xml:space="preserve">- Biên độ nhiệt ngày đêm </w:t>
            </w:r>
          </w:p>
          <w:p w:rsidR="00D92906" w:rsidRPr="00EC1D5F" w:rsidRDefault="00D92906" w:rsidP="002E782F">
            <w:pPr>
              <w:tabs>
                <w:tab w:val="left" w:pos="988"/>
              </w:tabs>
              <w:spacing w:line="320" w:lineRule="exact"/>
              <w:jc w:val="both"/>
              <w:rPr>
                <w:szCs w:val="26"/>
              </w:rPr>
            </w:pPr>
            <w:r w:rsidRPr="00EC1D5F">
              <w:rPr>
                <w:szCs w:val="26"/>
              </w:rPr>
              <w:t>+ Nhỏ hơn vùng nội chí tuyến: do vùng ngoại chí tuyến ban ngày góc chiếu sáng nhỏ</w:t>
            </w:r>
          </w:p>
          <w:p w:rsidR="00D92906" w:rsidRPr="00EC1D5F" w:rsidRDefault="00D92906" w:rsidP="002E782F">
            <w:pPr>
              <w:spacing w:line="320" w:lineRule="exact"/>
              <w:jc w:val="both"/>
              <w:rPr>
                <w:i/>
                <w:szCs w:val="26"/>
                <w:lang w:val="vi-VN"/>
              </w:rPr>
            </w:pPr>
            <w:r w:rsidRPr="00EC1D5F">
              <w:rPr>
                <w:szCs w:val="26"/>
              </w:rPr>
              <w:t>+ Giảm dần khi lên vĩ độ cao do càng lên vĩ độ cao góc chiếu sáng càng giảm.</w:t>
            </w:r>
          </w:p>
        </w:tc>
        <w:tc>
          <w:tcPr>
            <w:tcW w:w="967" w:type="dxa"/>
          </w:tcPr>
          <w:p w:rsidR="00D92906" w:rsidRPr="00EC1D5F" w:rsidRDefault="00D92906" w:rsidP="002E782F">
            <w:pPr>
              <w:spacing w:line="320" w:lineRule="exact"/>
              <w:jc w:val="center"/>
              <w:rPr>
                <w:szCs w:val="26"/>
              </w:rPr>
            </w:pPr>
          </w:p>
          <w:p w:rsidR="00D92906" w:rsidRPr="00EC1D5F" w:rsidRDefault="00D92906" w:rsidP="002E782F">
            <w:pPr>
              <w:spacing w:line="320" w:lineRule="exact"/>
              <w:jc w:val="center"/>
              <w:rPr>
                <w:szCs w:val="26"/>
              </w:rPr>
            </w:pPr>
            <w:r w:rsidRPr="00EC1D5F">
              <w:rPr>
                <w:szCs w:val="26"/>
              </w:rPr>
              <w:t>0,50</w:t>
            </w:r>
          </w:p>
          <w:p w:rsidR="00D92906" w:rsidRPr="00EC1D5F" w:rsidRDefault="00D92906" w:rsidP="002E782F">
            <w:pPr>
              <w:spacing w:line="320" w:lineRule="exact"/>
              <w:jc w:val="center"/>
              <w:rPr>
                <w:szCs w:val="26"/>
              </w:rPr>
            </w:pPr>
          </w:p>
          <w:p w:rsidR="00D92906" w:rsidRPr="00EC1D5F" w:rsidRDefault="00D92906" w:rsidP="002E782F">
            <w:pPr>
              <w:spacing w:line="320" w:lineRule="exact"/>
              <w:jc w:val="center"/>
              <w:rPr>
                <w:szCs w:val="26"/>
              </w:rPr>
            </w:pPr>
          </w:p>
          <w:p w:rsidR="00D92906" w:rsidRPr="00EC1D5F" w:rsidRDefault="00D92906" w:rsidP="002E782F">
            <w:pPr>
              <w:spacing w:line="320" w:lineRule="exact"/>
              <w:jc w:val="center"/>
              <w:rPr>
                <w:szCs w:val="26"/>
              </w:rPr>
            </w:pPr>
            <w:r w:rsidRPr="00EC1D5F">
              <w:rPr>
                <w:szCs w:val="26"/>
              </w:rPr>
              <w:t>0,25</w:t>
            </w:r>
          </w:p>
          <w:p w:rsidR="00D92906" w:rsidRPr="00EC1D5F" w:rsidRDefault="00D92906" w:rsidP="002E782F">
            <w:pPr>
              <w:spacing w:line="320" w:lineRule="exact"/>
              <w:jc w:val="center"/>
              <w:rPr>
                <w:szCs w:val="26"/>
              </w:rPr>
            </w:pPr>
          </w:p>
          <w:p w:rsidR="00D92906" w:rsidRPr="00EC1D5F" w:rsidRDefault="00D92906" w:rsidP="002E782F">
            <w:pPr>
              <w:spacing w:line="320" w:lineRule="exact"/>
              <w:jc w:val="center"/>
              <w:rPr>
                <w:szCs w:val="26"/>
              </w:rPr>
            </w:pPr>
          </w:p>
          <w:p w:rsidR="00D92906" w:rsidRPr="00EC1D5F" w:rsidRDefault="00D92906" w:rsidP="002E782F">
            <w:pPr>
              <w:spacing w:line="320" w:lineRule="exact"/>
              <w:jc w:val="center"/>
              <w:rPr>
                <w:szCs w:val="26"/>
              </w:rPr>
            </w:pPr>
            <w:r w:rsidRPr="00EC1D5F">
              <w:rPr>
                <w:szCs w:val="26"/>
              </w:rPr>
              <w:t>0,50</w:t>
            </w:r>
          </w:p>
          <w:p w:rsidR="00085222" w:rsidRDefault="00085222" w:rsidP="002E782F">
            <w:pPr>
              <w:spacing w:line="320" w:lineRule="exact"/>
              <w:jc w:val="center"/>
              <w:rPr>
                <w:szCs w:val="26"/>
              </w:rPr>
            </w:pPr>
          </w:p>
          <w:p w:rsidR="00D92906" w:rsidRPr="00EC1D5F" w:rsidRDefault="00D92906" w:rsidP="002E782F">
            <w:pPr>
              <w:spacing w:line="320" w:lineRule="exact"/>
              <w:jc w:val="center"/>
              <w:rPr>
                <w:szCs w:val="26"/>
              </w:rPr>
            </w:pPr>
            <w:r w:rsidRPr="00EC1D5F">
              <w:rPr>
                <w:szCs w:val="26"/>
              </w:rPr>
              <w:t>0,25</w:t>
            </w:r>
          </w:p>
        </w:tc>
      </w:tr>
      <w:tr w:rsidR="00EC1D5F" w:rsidRPr="00EC1D5F" w:rsidTr="00085222">
        <w:trPr>
          <w:jc w:val="center"/>
        </w:trPr>
        <w:tc>
          <w:tcPr>
            <w:tcW w:w="704" w:type="dxa"/>
            <w:vMerge/>
            <w:vAlign w:val="center"/>
          </w:tcPr>
          <w:p w:rsidR="00D92906" w:rsidRPr="00EC1D5F" w:rsidRDefault="00D92906" w:rsidP="002E782F">
            <w:pPr>
              <w:spacing w:line="320" w:lineRule="exact"/>
              <w:jc w:val="center"/>
              <w:rPr>
                <w:b/>
                <w:szCs w:val="26"/>
              </w:rPr>
            </w:pPr>
          </w:p>
        </w:tc>
        <w:tc>
          <w:tcPr>
            <w:tcW w:w="376" w:type="dxa"/>
            <w:vMerge/>
          </w:tcPr>
          <w:p w:rsidR="00D92906" w:rsidRPr="00EC1D5F" w:rsidRDefault="00D92906" w:rsidP="002E782F">
            <w:pPr>
              <w:spacing w:line="320" w:lineRule="exact"/>
              <w:jc w:val="center"/>
              <w:rPr>
                <w:szCs w:val="26"/>
              </w:rPr>
            </w:pPr>
          </w:p>
        </w:tc>
        <w:tc>
          <w:tcPr>
            <w:tcW w:w="8838" w:type="dxa"/>
          </w:tcPr>
          <w:p w:rsidR="00D92906" w:rsidRPr="00EC1D5F" w:rsidRDefault="00D92906" w:rsidP="00D92906">
            <w:pPr>
              <w:tabs>
                <w:tab w:val="left" w:pos="988"/>
              </w:tabs>
              <w:spacing w:line="320" w:lineRule="exact"/>
              <w:jc w:val="both"/>
              <w:rPr>
                <w:i/>
                <w:szCs w:val="26"/>
              </w:rPr>
            </w:pPr>
            <w:r w:rsidRPr="00EC1D5F">
              <w:rPr>
                <w:b/>
                <w:i/>
                <w:szCs w:val="26"/>
              </w:rPr>
              <w:t>* Đới khí hậu cận nhiệt đới có nhiều kiểu khí hậu vì</w:t>
            </w:r>
          </w:p>
        </w:tc>
        <w:tc>
          <w:tcPr>
            <w:tcW w:w="967" w:type="dxa"/>
          </w:tcPr>
          <w:p w:rsidR="00D92906" w:rsidRPr="00EC1D5F" w:rsidRDefault="00D92906" w:rsidP="002E782F">
            <w:pPr>
              <w:spacing w:line="320" w:lineRule="exact"/>
              <w:jc w:val="center"/>
              <w:rPr>
                <w:szCs w:val="26"/>
              </w:rPr>
            </w:pPr>
            <w:r w:rsidRPr="00EC1D5F">
              <w:rPr>
                <w:szCs w:val="26"/>
              </w:rPr>
              <w:t>0,50</w:t>
            </w:r>
          </w:p>
        </w:tc>
      </w:tr>
      <w:tr w:rsidR="00EC1D5F" w:rsidRPr="00EC1D5F" w:rsidTr="00085222">
        <w:trPr>
          <w:jc w:val="center"/>
        </w:trPr>
        <w:tc>
          <w:tcPr>
            <w:tcW w:w="704" w:type="dxa"/>
            <w:vMerge/>
            <w:vAlign w:val="center"/>
          </w:tcPr>
          <w:p w:rsidR="00D92906" w:rsidRPr="00EC1D5F" w:rsidRDefault="00D92906" w:rsidP="002E782F">
            <w:pPr>
              <w:spacing w:line="320" w:lineRule="exact"/>
              <w:jc w:val="center"/>
              <w:rPr>
                <w:b/>
                <w:szCs w:val="26"/>
              </w:rPr>
            </w:pPr>
          </w:p>
        </w:tc>
        <w:tc>
          <w:tcPr>
            <w:tcW w:w="376" w:type="dxa"/>
            <w:vMerge/>
          </w:tcPr>
          <w:p w:rsidR="00D92906" w:rsidRPr="00EC1D5F" w:rsidRDefault="00D92906" w:rsidP="002E782F">
            <w:pPr>
              <w:spacing w:line="320" w:lineRule="exact"/>
              <w:jc w:val="center"/>
              <w:rPr>
                <w:szCs w:val="26"/>
              </w:rPr>
            </w:pPr>
          </w:p>
        </w:tc>
        <w:tc>
          <w:tcPr>
            <w:tcW w:w="8838" w:type="dxa"/>
          </w:tcPr>
          <w:p w:rsidR="00D92906" w:rsidRPr="00EC1D5F" w:rsidRDefault="00D92906" w:rsidP="00D92906">
            <w:pPr>
              <w:tabs>
                <w:tab w:val="left" w:pos="1157"/>
              </w:tabs>
              <w:spacing w:line="320" w:lineRule="exact"/>
              <w:jc w:val="both"/>
              <w:rPr>
                <w:szCs w:val="26"/>
              </w:rPr>
            </w:pPr>
            <w:r w:rsidRPr="00EC1D5F">
              <w:rPr>
                <w:szCs w:val="26"/>
              </w:rPr>
              <w:t xml:space="preserve">- Các kiểu khí hậu của vùng cận nhiệt đới </w:t>
            </w:r>
            <w:r w:rsidRPr="00EC1D5F">
              <w:rPr>
                <w:i/>
                <w:iCs/>
                <w:szCs w:val="26"/>
              </w:rPr>
              <w:t>(liệt kê)</w:t>
            </w:r>
            <w:r w:rsidRPr="00EC1D5F">
              <w:rPr>
                <w:szCs w:val="26"/>
              </w:rPr>
              <w:t>.</w:t>
            </w:r>
          </w:p>
          <w:p w:rsidR="00D92906" w:rsidRPr="00EC1D5F" w:rsidRDefault="00D92906" w:rsidP="00D92906">
            <w:pPr>
              <w:tabs>
                <w:tab w:val="left" w:pos="988"/>
              </w:tabs>
              <w:spacing w:line="320" w:lineRule="exact"/>
              <w:jc w:val="both"/>
              <w:rPr>
                <w:i/>
                <w:szCs w:val="26"/>
              </w:rPr>
            </w:pPr>
            <w:r w:rsidRPr="00EC1D5F">
              <w:rPr>
                <w:spacing w:val="-3"/>
                <w:szCs w:val="26"/>
              </w:rPr>
              <w:t>- Do có sự khác nhau về gió; dòng biển; địa hình theo bờ đông - tây các lục địa, theo độ cao</w:t>
            </w:r>
          </w:p>
        </w:tc>
        <w:tc>
          <w:tcPr>
            <w:tcW w:w="967" w:type="dxa"/>
          </w:tcPr>
          <w:p w:rsidR="00D92906" w:rsidRPr="00EC1D5F" w:rsidRDefault="00D92906" w:rsidP="002E782F">
            <w:pPr>
              <w:spacing w:line="320" w:lineRule="exact"/>
              <w:jc w:val="center"/>
              <w:rPr>
                <w:szCs w:val="26"/>
              </w:rPr>
            </w:pPr>
          </w:p>
        </w:tc>
      </w:tr>
      <w:tr w:rsidR="00EC1D5F" w:rsidRPr="00EC1D5F" w:rsidTr="00085222">
        <w:trPr>
          <w:jc w:val="center"/>
        </w:trPr>
        <w:tc>
          <w:tcPr>
            <w:tcW w:w="704" w:type="dxa"/>
            <w:vMerge/>
            <w:vAlign w:val="center"/>
          </w:tcPr>
          <w:p w:rsidR="009F7E5E" w:rsidRPr="00EC1D5F" w:rsidRDefault="009F7E5E" w:rsidP="002E782F">
            <w:pPr>
              <w:spacing w:line="320" w:lineRule="exact"/>
              <w:jc w:val="center"/>
              <w:rPr>
                <w:b/>
                <w:szCs w:val="26"/>
              </w:rPr>
            </w:pPr>
          </w:p>
        </w:tc>
        <w:tc>
          <w:tcPr>
            <w:tcW w:w="376" w:type="dxa"/>
          </w:tcPr>
          <w:p w:rsidR="009F7E5E" w:rsidRPr="00EC1D5F" w:rsidRDefault="009F7E5E" w:rsidP="002E782F">
            <w:pPr>
              <w:spacing w:line="320" w:lineRule="exact"/>
              <w:jc w:val="center"/>
              <w:rPr>
                <w:b/>
                <w:i/>
                <w:szCs w:val="26"/>
              </w:rPr>
            </w:pPr>
            <w:r w:rsidRPr="00EC1D5F">
              <w:rPr>
                <w:b/>
                <w:i/>
                <w:szCs w:val="26"/>
              </w:rPr>
              <w:t>2</w:t>
            </w:r>
          </w:p>
        </w:tc>
        <w:tc>
          <w:tcPr>
            <w:tcW w:w="8838" w:type="dxa"/>
          </w:tcPr>
          <w:p w:rsidR="009F7E5E" w:rsidRPr="00EC1D5F" w:rsidRDefault="00D92906" w:rsidP="002E782F">
            <w:pPr>
              <w:spacing w:line="320" w:lineRule="exact"/>
              <w:jc w:val="both"/>
              <w:rPr>
                <w:b/>
                <w:i/>
                <w:szCs w:val="26"/>
                <w:lang w:val="nl-NL"/>
              </w:rPr>
            </w:pPr>
            <w:r w:rsidRPr="00EC1D5F">
              <w:rPr>
                <w:b/>
                <w:i/>
                <w:szCs w:val="26"/>
                <w:lang w:val="nl-NL"/>
              </w:rPr>
              <w:t xml:space="preserve">Tại sao cùng nằm trong khu vực lặng gió nhưng khu vực xích đạo mưa nhiều còn khu vực chí tuyến mưa ít? </w:t>
            </w:r>
          </w:p>
        </w:tc>
        <w:tc>
          <w:tcPr>
            <w:tcW w:w="967" w:type="dxa"/>
          </w:tcPr>
          <w:p w:rsidR="009F7E5E" w:rsidRPr="00EC1D5F" w:rsidRDefault="00D92906" w:rsidP="002E782F">
            <w:pPr>
              <w:spacing w:line="320" w:lineRule="exact"/>
              <w:jc w:val="center"/>
              <w:rPr>
                <w:b/>
                <w:i/>
                <w:szCs w:val="26"/>
              </w:rPr>
            </w:pPr>
            <w:r w:rsidRPr="00EC1D5F">
              <w:rPr>
                <w:b/>
                <w:i/>
                <w:szCs w:val="26"/>
              </w:rPr>
              <w:t>1,0</w:t>
            </w:r>
            <w:r w:rsidR="009F7E5E" w:rsidRPr="00EC1D5F">
              <w:rPr>
                <w:b/>
                <w:i/>
                <w:szCs w:val="26"/>
              </w:rPr>
              <w:t>0</w:t>
            </w:r>
          </w:p>
        </w:tc>
      </w:tr>
      <w:tr w:rsidR="00EC1D5F" w:rsidRPr="00EC1D5F" w:rsidTr="00085222">
        <w:trPr>
          <w:jc w:val="center"/>
        </w:trPr>
        <w:tc>
          <w:tcPr>
            <w:tcW w:w="704" w:type="dxa"/>
            <w:vMerge/>
            <w:tcBorders>
              <w:bottom w:val="single" w:sz="4" w:space="0" w:color="000000" w:themeColor="text1"/>
            </w:tcBorders>
            <w:vAlign w:val="center"/>
          </w:tcPr>
          <w:p w:rsidR="009F7E5E" w:rsidRPr="00EC1D5F" w:rsidRDefault="009F7E5E" w:rsidP="002E782F">
            <w:pPr>
              <w:spacing w:line="320" w:lineRule="exact"/>
              <w:jc w:val="center"/>
              <w:rPr>
                <w:b/>
                <w:szCs w:val="26"/>
              </w:rPr>
            </w:pPr>
          </w:p>
        </w:tc>
        <w:tc>
          <w:tcPr>
            <w:tcW w:w="376" w:type="dxa"/>
          </w:tcPr>
          <w:p w:rsidR="009F7E5E" w:rsidRPr="00EC1D5F" w:rsidRDefault="009F7E5E" w:rsidP="002E782F">
            <w:pPr>
              <w:spacing w:line="320" w:lineRule="exact"/>
              <w:jc w:val="center"/>
              <w:rPr>
                <w:szCs w:val="26"/>
              </w:rPr>
            </w:pPr>
          </w:p>
        </w:tc>
        <w:tc>
          <w:tcPr>
            <w:tcW w:w="8838" w:type="dxa"/>
          </w:tcPr>
          <w:p w:rsidR="00C06010" w:rsidRPr="00EC1D5F" w:rsidRDefault="00C06010" w:rsidP="00C06010">
            <w:pPr>
              <w:spacing w:line="320" w:lineRule="exact"/>
              <w:jc w:val="both"/>
              <w:rPr>
                <w:szCs w:val="26"/>
              </w:rPr>
            </w:pPr>
            <w:r w:rsidRPr="00EC1D5F">
              <w:rPr>
                <w:szCs w:val="26"/>
              </w:rPr>
              <w:t xml:space="preserve">- Khu lặng gió xích đạo: </w:t>
            </w:r>
          </w:p>
          <w:p w:rsidR="00C06010" w:rsidRPr="00EC1D5F" w:rsidRDefault="00C06010" w:rsidP="00C06010">
            <w:pPr>
              <w:spacing w:line="320" w:lineRule="exact"/>
              <w:jc w:val="both"/>
              <w:rPr>
                <w:szCs w:val="26"/>
              </w:rPr>
            </w:pPr>
            <w:r w:rsidRPr="00EC1D5F">
              <w:rPr>
                <w:szCs w:val="26"/>
              </w:rPr>
              <w:t xml:space="preserve">+ Do không khí Bắc và Nam Bán cầu hội tụ đẩy lên cao hình thành hạ áp xích đạo; không khí gặp nóng, chuyển động lên cao tạo thành các dòng thăng, không chuyển động ngang nên lặng gió. </w:t>
            </w:r>
          </w:p>
          <w:p w:rsidR="00C06010" w:rsidRPr="00EC1D5F" w:rsidRDefault="00C06010" w:rsidP="00C06010">
            <w:pPr>
              <w:spacing w:line="320" w:lineRule="exact"/>
              <w:jc w:val="both"/>
              <w:rPr>
                <w:szCs w:val="26"/>
              </w:rPr>
            </w:pPr>
            <w:r w:rsidRPr="00EC1D5F">
              <w:rPr>
                <w:szCs w:val="26"/>
              </w:rPr>
              <w:t>+ Đến chiều, tối nhiệt độ giảm, ngưng đọng hơi nước gây mưa vào chiều, tối hàng ngày</w:t>
            </w:r>
          </w:p>
          <w:p w:rsidR="00C06010" w:rsidRPr="00EC1D5F" w:rsidRDefault="00C06010" w:rsidP="00C06010">
            <w:pPr>
              <w:spacing w:line="320" w:lineRule="exact"/>
              <w:jc w:val="both"/>
              <w:rPr>
                <w:szCs w:val="26"/>
              </w:rPr>
            </w:pPr>
            <w:r w:rsidRPr="00EC1D5F">
              <w:rPr>
                <w:szCs w:val="26"/>
              </w:rPr>
              <w:t xml:space="preserve">- Khu lặng gió cận chí tuyến: </w:t>
            </w:r>
          </w:p>
          <w:p w:rsidR="00C06010" w:rsidRPr="00EC1D5F" w:rsidRDefault="00C06010" w:rsidP="00C06010">
            <w:pPr>
              <w:spacing w:line="320" w:lineRule="exact"/>
              <w:jc w:val="both"/>
              <w:rPr>
                <w:szCs w:val="26"/>
              </w:rPr>
            </w:pPr>
            <w:r w:rsidRPr="00EC1D5F">
              <w:rPr>
                <w:szCs w:val="26"/>
              </w:rPr>
              <w:t>+ Do không khí từ xích đạo di chuyển tới khu vực cận chí tuyến bị nén xuống sinh ra áp cao; Không khí hạ xuống rất chậm, khó nhận thấy làm cho áp cao ở đây gần như yên tĩnh, không có chuyển động lớn của khí quyển, không gây ra gió...</w:t>
            </w:r>
          </w:p>
          <w:p w:rsidR="009F7E5E" w:rsidRPr="00EC1D5F" w:rsidRDefault="00C06010" w:rsidP="00C06010">
            <w:pPr>
              <w:spacing w:line="320" w:lineRule="exact"/>
              <w:rPr>
                <w:szCs w:val="26"/>
              </w:rPr>
            </w:pPr>
            <w:r w:rsidRPr="00EC1D5F">
              <w:rPr>
                <w:szCs w:val="26"/>
              </w:rPr>
              <w:t>+ Không khí bị nén xuống hơi nước không bốc lên được, mưa rất ít.</w:t>
            </w:r>
          </w:p>
        </w:tc>
        <w:tc>
          <w:tcPr>
            <w:tcW w:w="967" w:type="dxa"/>
          </w:tcPr>
          <w:p w:rsidR="009F7E5E" w:rsidRPr="00EC1D5F" w:rsidRDefault="00C06010" w:rsidP="002E782F">
            <w:pPr>
              <w:spacing w:line="320" w:lineRule="exact"/>
              <w:jc w:val="center"/>
              <w:rPr>
                <w:szCs w:val="26"/>
              </w:rPr>
            </w:pPr>
            <w:r w:rsidRPr="00EC1D5F">
              <w:rPr>
                <w:szCs w:val="26"/>
              </w:rPr>
              <w:t>0,50</w:t>
            </w:r>
          </w:p>
          <w:p w:rsidR="00C06010" w:rsidRPr="00EC1D5F" w:rsidRDefault="00C06010" w:rsidP="002E782F">
            <w:pPr>
              <w:spacing w:line="320" w:lineRule="exact"/>
              <w:jc w:val="center"/>
              <w:rPr>
                <w:szCs w:val="26"/>
              </w:rPr>
            </w:pPr>
          </w:p>
          <w:p w:rsidR="00C06010" w:rsidRPr="00EC1D5F" w:rsidRDefault="00C06010" w:rsidP="002E782F">
            <w:pPr>
              <w:spacing w:line="320" w:lineRule="exact"/>
              <w:jc w:val="center"/>
              <w:rPr>
                <w:szCs w:val="26"/>
              </w:rPr>
            </w:pPr>
          </w:p>
          <w:p w:rsidR="00C06010" w:rsidRPr="00EC1D5F" w:rsidRDefault="00C06010" w:rsidP="002E782F">
            <w:pPr>
              <w:spacing w:line="320" w:lineRule="exact"/>
              <w:jc w:val="center"/>
              <w:rPr>
                <w:szCs w:val="26"/>
              </w:rPr>
            </w:pPr>
          </w:p>
          <w:p w:rsidR="00C06010" w:rsidRPr="00EC1D5F" w:rsidRDefault="00C06010" w:rsidP="002E782F">
            <w:pPr>
              <w:spacing w:line="320" w:lineRule="exact"/>
              <w:jc w:val="center"/>
              <w:rPr>
                <w:szCs w:val="26"/>
              </w:rPr>
            </w:pPr>
          </w:p>
          <w:p w:rsidR="00C06010" w:rsidRPr="00EC1D5F" w:rsidRDefault="00C06010" w:rsidP="002E782F">
            <w:pPr>
              <w:spacing w:line="320" w:lineRule="exact"/>
              <w:jc w:val="center"/>
              <w:rPr>
                <w:szCs w:val="26"/>
              </w:rPr>
            </w:pPr>
          </w:p>
          <w:p w:rsidR="00C06010" w:rsidRPr="00EC1D5F" w:rsidRDefault="00C06010" w:rsidP="002E782F">
            <w:pPr>
              <w:spacing w:line="320" w:lineRule="exact"/>
              <w:jc w:val="center"/>
              <w:rPr>
                <w:szCs w:val="26"/>
              </w:rPr>
            </w:pPr>
            <w:r w:rsidRPr="00EC1D5F">
              <w:rPr>
                <w:szCs w:val="26"/>
              </w:rPr>
              <w:t>0,50</w:t>
            </w:r>
          </w:p>
          <w:p w:rsidR="009F7E5E" w:rsidRPr="00EC1D5F" w:rsidRDefault="009F7E5E" w:rsidP="00C06010">
            <w:pPr>
              <w:spacing w:line="320" w:lineRule="exact"/>
              <w:rPr>
                <w:szCs w:val="26"/>
              </w:rPr>
            </w:pPr>
          </w:p>
        </w:tc>
      </w:tr>
      <w:tr w:rsidR="00EC1D5F" w:rsidRPr="00EC1D5F" w:rsidTr="00085222">
        <w:trPr>
          <w:trHeight w:val="278"/>
          <w:jc w:val="center"/>
        </w:trPr>
        <w:tc>
          <w:tcPr>
            <w:tcW w:w="704" w:type="dxa"/>
            <w:vMerge w:val="restart"/>
            <w:vAlign w:val="center"/>
          </w:tcPr>
          <w:p w:rsidR="002F2D63" w:rsidRPr="00EC1D5F" w:rsidRDefault="002F2D63" w:rsidP="002E782F">
            <w:pPr>
              <w:spacing w:line="320" w:lineRule="exact"/>
              <w:jc w:val="center"/>
              <w:rPr>
                <w:b/>
                <w:szCs w:val="26"/>
              </w:rPr>
            </w:pPr>
          </w:p>
          <w:p w:rsidR="002F2D63" w:rsidRPr="00EC1D5F" w:rsidRDefault="002F2D63" w:rsidP="002E782F">
            <w:pPr>
              <w:spacing w:line="320" w:lineRule="exact"/>
              <w:jc w:val="center"/>
              <w:rPr>
                <w:b/>
                <w:szCs w:val="26"/>
              </w:rPr>
            </w:pPr>
          </w:p>
          <w:p w:rsidR="002F2D63" w:rsidRPr="00EC1D5F" w:rsidRDefault="002F2D63" w:rsidP="002E782F">
            <w:pPr>
              <w:spacing w:line="320" w:lineRule="exact"/>
              <w:jc w:val="center"/>
              <w:rPr>
                <w:b/>
                <w:szCs w:val="26"/>
              </w:rPr>
            </w:pPr>
          </w:p>
          <w:p w:rsidR="002F2D63" w:rsidRPr="00EC1D5F" w:rsidRDefault="002F2D63" w:rsidP="002E782F">
            <w:pPr>
              <w:spacing w:line="320" w:lineRule="exact"/>
              <w:jc w:val="center"/>
              <w:rPr>
                <w:b/>
                <w:szCs w:val="26"/>
              </w:rPr>
            </w:pPr>
            <w:r w:rsidRPr="00EC1D5F">
              <w:rPr>
                <w:b/>
                <w:szCs w:val="26"/>
              </w:rPr>
              <w:t>Câu II</w:t>
            </w:r>
          </w:p>
          <w:p w:rsidR="002F2D63" w:rsidRPr="00EC1D5F" w:rsidRDefault="002F2D63" w:rsidP="002E782F">
            <w:pPr>
              <w:spacing w:line="320" w:lineRule="exact"/>
              <w:jc w:val="center"/>
              <w:rPr>
                <w:b/>
                <w:szCs w:val="26"/>
              </w:rPr>
            </w:pPr>
          </w:p>
          <w:p w:rsidR="002F2D63" w:rsidRPr="00EC1D5F" w:rsidRDefault="002F2D63" w:rsidP="002E782F">
            <w:pPr>
              <w:spacing w:line="320" w:lineRule="exact"/>
              <w:jc w:val="center"/>
              <w:rPr>
                <w:b/>
                <w:szCs w:val="26"/>
              </w:rPr>
            </w:pPr>
          </w:p>
          <w:p w:rsidR="002F2D63" w:rsidRPr="00EC1D5F" w:rsidRDefault="002F2D63" w:rsidP="002E782F">
            <w:pPr>
              <w:spacing w:line="320" w:lineRule="exact"/>
              <w:rPr>
                <w:b/>
                <w:szCs w:val="26"/>
              </w:rPr>
            </w:pPr>
          </w:p>
        </w:tc>
        <w:tc>
          <w:tcPr>
            <w:tcW w:w="376" w:type="dxa"/>
          </w:tcPr>
          <w:p w:rsidR="002F2D63" w:rsidRPr="00EC1D5F" w:rsidRDefault="002F2D63" w:rsidP="002E782F">
            <w:pPr>
              <w:spacing w:line="320" w:lineRule="exact"/>
              <w:jc w:val="center"/>
              <w:rPr>
                <w:b/>
                <w:i/>
                <w:szCs w:val="26"/>
              </w:rPr>
            </w:pPr>
            <w:r w:rsidRPr="00EC1D5F">
              <w:rPr>
                <w:b/>
                <w:i/>
                <w:szCs w:val="26"/>
              </w:rPr>
              <w:t>1</w:t>
            </w:r>
          </w:p>
        </w:tc>
        <w:tc>
          <w:tcPr>
            <w:tcW w:w="8838" w:type="dxa"/>
            <w:tcBorders>
              <w:bottom w:val="single" w:sz="4" w:space="0" w:color="auto"/>
            </w:tcBorders>
          </w:tcPr>
          <w:p w:rsidR="002F2D63" w:rsidRPr="00EC1D5F" w:rsidRDefault="002F2D63" w:rsidP="002E782F">
            <w:pPr>
              <w:spacing w:line="320" w:lineRule="exact"/>
              <w:jc w:val="both"/>
              <w:rPr>
                <w:b/>
                <w:i/>
                <w:szCs w:val="26"/>
              </w:rPr>
            </w:pPr>
            <w:r w:rsidRPr="00EC1D5F">
              <w:rPr>
                <w:rFonts w:eastAsia="Times New Roman"/>
                <w:b/>
                <w:bCs/>
                <w:i/>
                <w:szCs w:val="26"/>
              </w:rPr>
              <w:t>Ngành công nghiệp sản xuất hàng tiêu dùng có vai trò như thế nào đối với phát triển kinh tế - xã hội?</w:t>
            </w:r>
          </w:p>
        </w:tc>
        <w:tc>
          <w:tcPr>
            <w:tcW w:w="967" w:type="dxa"/>
            <w:tcBorders>
              <w:bottom w:val="single" w:sz="4" w:space="0" w:color="auto"/>
            </w:tcBorders>
          </w:tcPr>
          <w:p w:rsidR="002F2D63" w:rsidRPr="00EC1D5F" w:rsidRDefault="0022451C" w:rsidP="002E782F">
            <w:pPr>
              <w:spacing w:line="320" w:lineRule="exact"/>
              <w:jc w:val="center"/>
              <w:rPr>
                <w:b/>
                <w:i/>
                <w:szCs w:val="26"/>
              </w:rPr>
            </w:pPr>
            <w:r>
              <w:rPr>
                <w:b/>
                <w:i/>
                <w:szCs w:val="26"/>
              </w:rPr>
              <w:t>0,50</w:t>
            </w:r>
          </w:p>
        </w:tc>
      </w:tr>
      <w:tr w:rsidR="00EC1D5F" w:rsidRPr="00EC1D5F" w:rsidTr="00085222">
        <w:trPr>
          <w:trHeight w:val="643"/>
          <w:jc w:val="center"/>
        </w:trPr>
        <w:tc>
          <w:tcPr>
            <w:tcW w:w="704" w:type="dxa"/>
            <w:vMerge/>
            <w:vAlign w:val="center"/>
          </w:tcPr>
          <w:p w:rsidR="002F2D63" w:rsidRPr="00EC1D5F" w:rsidRDefault="002F2D63" w:rsidP="000632E1">
            <w:pPr>
              <w:spacing w:line="320" w:lineRule="exact"/>
              <w:jc w:val="center"/>
              <w:rPr>
                <w:b/>
                <w:szCs w:val="26"/>
              </w:rPr>
            </w:pPr>
          </w:p>
        </w:tc>
        <w:tc>
          <w:tcPr>
            <w:tcW w:w="376" w:type="dxa"/>
          </w:tcPr>
          <w:p w:rsidR="002F2D63" w:rsidRPr="00EC1D5F" w:rsidRDefault="002F2D63" w:rsidP="000632E1">
            <w:pPr>
              <w:spacing w:line="320" w:lineRule="exact"/>
              <w:jc w:val="center"/>
              <w:rPr>
                <w:szCs w:val="26"/>
              </w:rPr>
            </w:pPr>
          </w:p>
          <w:p w:rsidR="002F2D63" w:rsidRPr="00EC1D5F" w:rsidRDefault="002F2D63" w:rsidP="000632E1">
            <w:pPr>
              <w:spacing w:line="320" w:lineRule="exact"/>
              <w:rPr>
                <w:szCs w:val="26"/>
              </w:rPr>
            </w:pPr>
          </w:p>
        </w:tc>
        <w:tc>
          <w:tcPr>
            <w:tcW w:w="8838" w:type="dxa"/>
            <w:tcBorders>
              <w:bottom w:val="single" w:sz="4" w:space="0" w:color="auto"/>
            </w:tcBorders>
          </w:tcPr>
          <w:p w:rsidR="002F2D63" w:rsidRPr="00EC1D5F" w:rsidRDefault="002F2D63" w:rsidP="000632E1">
            <w:pPr>
              <w:spacing w:line="320" w:lineRule="exact"/>
              <w:jc w:val="both"/>
              <w:rPr>
                <w:szCs w:val="26"/>
              </w:rPr>
            </w:pPr>
            <w:r w:rsidRPr="00EC1D5F">
              <w:rPr>
                <w:szCs w:val="26"/>
              </w:rPr>
              <w:t>- Cung cấp hàng tiêu dùng hàng ngày cho nhân dân…</w:t>
            </w:r>
          </w:p>
          <w:p w:rsidR="002F2D63" w:rsidRPr="00EC1D5F" w:rsidRDefault="002F2D63" w:rsidP="000632E1">
            <w:pPr>
              <w:spacing w:line="320" w:lineRule="exact"/>
              <w:jc w:val="both"/>
              <w:rPr>
                <w:szCs w:val="26"/>
              </w:rPr>
            </w:pPr>
            <w:r w:rsidRPr="00EC1D5F">
              <w:rPr>
                <w:szCs w:val="26"/>
              </w:rPr>
              <w:t>- Thúc đẩy sự phát triển các ngành kinh tế khác; tạo việc làm, nâng cao đời sống nhân dân…</w:t>
            </w:r>
          </w:p>
        </w:tc>
        <w:tc>
          <w:tcPr>
            <w:tcW w:w="967" w:type="dxa"/>
            <w:tcBorders>
              <w:bottom w:val="single" w:sz="4" w:space="0" w:color="auto"/>
            </w:tcBorders>
          </w:tcPr>
          <w:p w:rsidR="002F2D63" w:rsidRPr="00EC1D5F" w:rsidRDefault="002F2D63" w:rsidP="000632E1">
            <w:pPr>
              <w:spacing w:line="320" w:lineRule="exact"/>
              <w:jc w:val="center"/>
              <w:rPr>
                <w:szCs w:val="26"/>
              </w:rPr>
            </w:pPr>
          </w:p>
        </w:tc>
      </w:tr>
      <w:tr w:rsidR="00EC1D5F" w:rsidRPr="00EC1D5F" w:rsidTr="006D2293">
        <w:trPr>
          <w:jc w:val="center"/>
        </w:trPr>
        <w:tc>
          <w:tcPr>
            <w:tcW w:w="704" w:type="dxa"/>
            <w:vMerge/>
            <w:vAlign w:val="center"/>
          </w:tcPr>
          <w:p w:rsidR="002F2D63" w:rsidRPr="00EC1D5F" w:rsidRDefault="002F2D63" w:rsidP="000632E1">
            <w:pPr>
              <w:spacing w:line="320" w:lineRule="exact"/>
              <w:jc w:val="center"/>
              <w:rPr>
                <w:b/>
                <w:szCs w:val="26"/>
              </w:rPr>
            </w:pPr>
          </w:p>
        </w:tc>
        <w:tc>
          <w:tcPr>
            <w:tcW w:w="376" w:type="dxa"/>
            <w:tcBorders>
              <w:bottom w:val="single" w:sz="4" w:space="0" w:color="000000" w:themeColor="text1"/>
            </w:tcBorders>
          </w:tcPr>
          <w:p w:rsidR="002F2D63" w:rsidRPr="00EC1D5F" w:rsidRDefault="002F2D63" w:rsidP="000632E1">
            <w:pPr>
              <w:spacing w:line="320" w:lineRule="exact"/>
              <w:jc w:val="center"/>
              <w:rPr>
                <w:b/>
                <w:i/>
                <w:szCs w:val="26"/>
              </w:rPr>
            </w:pPr>
            <w:r w:rsidRPr="00EC1D5F">
              <w:rPr>
                <w:b/>
                <w:i/>
                <w:szCs w:val="26"/>
              </w:rPr>
              <w:t>2</w:t>
            </w:r>
          </w:p>
        </w:tc>
        <w:tc>
          <w:tcPr>
            <w:tcW w:w="8838" w:type="dxa"/>
            <w:tcBorders>
              <w:top w:val="single" w:sz="4" w:space="0" w:color="auto"/>
              <w:bottom w:val="single" w:sz="4" w:space="0" w:color="000000" w:themeColor="text1"/>
            </w:tcBorders>
          </w:tcPr>
          <w:p w:rsidR="002F2D63" w:rsidRPr="00EC1D5F" w:rsidRDefault="002F2D63" w:rsidP="000632E1">
            <w:pPr>
              <w:spacing w:line="320" w:lineRule="exact"/>
              <w:jc w:val="both"/>
              <w:rPr>
                <w:b/>
                <w:i/>
                <w:szCs w:val="26"/>
              </w:rPr>
            </w:pPr>
            <w:r w:rsidRPr="00EC1D5F">
              <w:rPr>
                <w:b/>
                <w:bCs/>
                <w:i/>
                <w:szCs w:val="26"/>
                <w:lang w:val="nl-NL"/>
              </w:rPr>
              <w:t xml:space="preserve">Chứng minh quá trình đô thị hóa tác động sâu sắc tới quần cư nông thôn. </w:t>
            </w:r>
            <w:r w:rsidRPr="00EC1D5F">
              <w:rPr>
                <w:b/>
                <w:bCs/>
                <w:i/>
                <w:szCs w:val="26"/>
                <w:lang w:val="vi-VN"/>
              </w:rPr>
              <w:t xml:space="preserve">Tại sao hiện nay </w:t>
            </w:r>
            <w:r w:rsidRPr="00EC1D5F">
              <w:rPr>
                <w:b/>
                <w:bCs/>
                <w:i/>
                <w:szCs w:val="26"/>
              </w:rPr>
              <w:t xml:space="preserve">ở các nước đang phát triển </w:t>
            </w:r>
            <w:r w:rsidRPr="00EC1D5F">
              <w:rPr>
                <w:b/>
                <w:bCs/>
                <w:i/>
                <w:szCs w:val="26"/>
                <w:lang w:val="vi-VN"/>
              </w:rPr>
              <w:t>tốc độ tăng</w:t>
            </w:r>
            <w:r w:rsidRPr="00EC1D5F">
              <w:rPr>
                <w:b/>
                <w:bCs/>
                <w:i/>
                <w:szCs w:val="26"/>
              </w:rPr>
              <w:t xml:space="preserve"> </w:t>
            </w:r>
            <w:r w:rsidRPr="00EC1D5F">
              <w:rPr>
                <w:b/>
                <w:bCs/>
                <w:i/>
                <w:szCs w:val="26"/>
                <w:lang w:val="vi-VN"/>
              </w:rPr>
              <w:t xml:space="preserve">số dân thành thị </w:t>
            </w:r>
            <w:r w:rsidRPr="00EC1D5F">
              <w:rPr>
                <w:b/>
                <w:bCs/>
                <w:i/>
                <w:szCs w:val="26"/>
              </w:rPr>
              <w:t>nhanh?</w:t>
            </w:r>
          </w:p>
        </w:tc>
        <w:tc>
          <w:tcPr>
            <w:tcW w:w="967" w:type="dxa"/>
            <w:tcBorders>
              <w:top w:val="single" w:sz="4" w:space="0" w:color="auto"/>
              <w:bottom w:val="single" w:sz="4" w:space="0" w:color="000000" w:themeColor="text1"/>
            </w:tcBorders>
          </w:tcPr>
          <w:p w:rsidR="002F2D63" w:rsidRPr="00EC1D5F" w:rsidRDefault="002F2D63" w:rsidP="00EF72A0">
            <w:pPr>
              <w:spacing w:line="320" w:lineRule="exact"/>
              <w:jc w:val="center"/>
              <w:rPr>
                <w:b/>
                <w:i/>
                <w:szCs w:val="26"/>
              </w:rPr>
            </w:pPr>
            <w:r w:rsidRPr="00EC1D5F">
              <w:rPr>
                <w:b/>
                <w:i/>
                <w:szCs w:val="26"/>
              </w:rPr>
              <w:t>1,</w:t>
            </w:r>
            <w:r w:rsidR="00EF72A0" w:rsidRPr="00EC1D5F">
              <w:rPr>
                <w:b/>
                <w:i/>
                <w:szCs w:val="26"/>
              </w:rPr>
              <w:t>5</w:t>
            </w:r>
            <w:r w:rsidRPr="00EC1D5F">
              <w:rPr>
                <w:b/>
                <w:i/>
                <w:szCs w:val="26"/>
              </w:rPr>
              <w:t>0</w:t>
            </w:r>
          </w:p>
        </w:tc>
      </w:tr>
      <w:tr w:rsidR="00EC1D5F" w:rsidRPr="00EC1D5F" w:rsidTr="006D2293">
        <w:trPr>
          <w:trHeight w:val="132"/>
          <w:jc w:val="center"/>
        </w:trPr>
        <w:tc>
          <w:tcPr>
            <w:tcW w:w="704" w:type="dxa"/>
            <w:vMerge/>
            <w:vAlign w:val="center"/>
          </w:tcPr>
          <w:p w:rsidR="00941993" w:rsidRPr="00EC1D5F" w:rsidRDefault="00941993" w:rsidP="002F2D63">
            <w:pPr>
              <w:spacing w:line="320" w:lineRule="exact"/>
              <w:jc w:val="center"/>
              <w:rPr>
                <w:b/>
                <w:szCs w:val="26"/>
              </w:rPr>
            </w:pPr>
          </w:p>
        </w:tc>
        <w:tc>
          <w:tcPr>
            <w:tcW w:w="376" w:type="dxa"/>
            <w:vMerge w:val="restart"/>
          </w:tcPr>
          <w:p w:rsidR="00941993" w:rsidRPr="00EC1D5F" w:rsidRDefault="00941993" w:rsidP="002F2D63">
            <w:pPr>
              <w:spacing w:line="320" w:lineRule="exact"/>
              <w:jc w:val="center"/>
              <w:rPr>
                <w:szCs w:val="26"/>
              </w:rPr>
            </w:pPr>
          </w:p>
          <w:p w:rsidR="00941993" w:rsidRPr="00EC1D5F" w:rsidRDefault="00941993" w:rsidP="002F2D63">
            <w:pPr>
              <w:spacing w:line="320" w:lineRule="exact"/>
              <w:rPr>
                <w:szCs w:val="26"/>
              </w:rPr>
            </w:pPr>
          </w:p>
        </w:tc>
        <w:tc>
          <w:tcPr>
            <w:tcW w:w="8838" w:type="dxa"/>
            <w:tcBorders>
              <w:top w:val="single" w:sz="4" w:space="0" w:color="000000" w:themeColor="text1"/>
              <w:bottom w:val="nil"/>
            </w:tcBorders>
          </w:tcPr>
          <w:p w:rsidR="00941993" w:rsidRPr="00EC1D5F" w:rsidRDefault="00941993" w:rsidP="002F2D63">
            <w:pPr>
              <w:spacing w:line="320" w:lineRule="exact"/>
              <w:jc w:val="both"/>
              <w:rPr>
                <w:szCs w:val="26"/>
              </w:rPr>
            </w:pPr>
            <w:r w:rsidRPr="00EC1D5F">
              <w:rPr>
                <w:b/>
                <w:bCs/>
                <w:szCs w:val="26"/>
                <w:lang w:val="nl-NL"/>
              </w:rPr>
              <w:t>* Chứng minh quá trình đô thị hóa tác động sâu sắc tới quần cư nông thôn</w:t>
            </w:r>
            <w:r w:rsidRPr="00EC1D5F">
              <w:rPr>
                <w:szCs w:val="26"/>
              </w:rPr>
              <w:t xml:space="preserve"> </w:t>
            </w:r>
          </w:p>
          <w:p w:rsidR="00941993" w:rsidRPr="00EC1D5F" w:rsidRDefault="00941993" w:rsidP="002F2D63">
            <w:pPr>
              <w:spacing w:line="320" w:lineRule="exact"/>
              <w:jc w:val="both"/>
              <w:rPr>
                <w:szCs w:val="26"/>
              </w:rPr>
            </w:pPr>
            <w:r w:rsidRPr="00EC1D5F">
              <w:rPr>
                <w:szCs w:val="26"/>
              </w:rPr>
              <w:t>- Khái quát về đô thị hóa, quần cư nông thôn.</w:t>
            </w:r>
          </w:p>
          <w:p w:rsidR="00941993" w:rsidRPr="00EC1D5F" w:rsidRDefault="00941993" w:rsidP="002F2D63">
            <w:pPr>
              <w:spacing w:line="320" w:lineRule="exact"/>
              <w:jc w:val="both"/>
              <w:rPr>
                <w:szCs w:val="26"/>
              </w:rPr>
            </w:pPr>
            <w:r w:rsidRPr="00EC1D5F">
              <w:rPr>
                <w:szCs w:val="26"/>
              </w:rPr>
              <w:t>- Tác động của đô thị hóa đến quần cư nông thôn</w:t>
            </w:r>
          </w:p>
          <w:p w:rsidR="00941993" w:rsidRPr="00EC1D5F" w:rsidRDefault="00941993" w:rsidP="002F2D63">
            <w:pPr>
              <w:spacing w:line="320" w:lineRule="exact"/>
              <w:jc w:val="both"/>
              <w:rPr>
                <w:szCs w:val="26"/>
              </w:rPr>
            </w:pPr>
            <w:r w:rsidRPr="00EC1D5F">
              <w:rPr>
                <w:szCs w:val="26"/>
              </w:rPr>
              <w:t>+ Tích cực</w:t>
            </w:r>
          </w:p>
          <w:p w:rsidR="00941993" w:rsidRPr="00EC1D5F" w:rsidRDefault="00941993" w:rsidP="002F2D63">
            <w:pPr>
              <w:numPr>
                <w:ilvl w:val="0"/>
                <w:numId w:val="13"/>
              </w:numPr>
              <w:spacing w:line="320" w:lineRule="exact"/>
              <w:ind w:left="0"/>
              <w:jc w:val="both"/>
              <w:rPr>
                <w:szCs w:val="26"/>
              </w:rPr>
            </w:pPr>
            <w:r w:rsidRPr="00EC1D5F">
              <w:rPr>
                <w:szCs w:val="26"/>
              </w:rPr>
              <w:lastRenderedPageBreak/>
              <w:t>Thay đổi chức năng, bên cạnh hoạt động hoạt động kinh tế chính là nông nghiệp, các điểm dân cư nông thôn còn có thêm các chức năng khác</w:t>
            </w:r>
          </w:p>
          <w:p w:rsidR="00941993" w:rsidRPr="00EC1D5F" w:rsidRDefault="00941993" w:rsidP="002F2D63">
            <w:pPr>
              <w:numPr>
                <w:ilvl w:val="0"/>
                <w:numId w:val="13"/>
              </w:numPr>
              <w:spacing w:line="320" w:lineRule="exact"/>
              <w:ind w:left="0"/>
              <w:jc w:val="both"/>
              <w:rPr>
                <w:szCs w:val="26"/>
              </w:rPr>
            </w:pPr>
            <w:r w:rsidRPr="00EC1D5F">
              <w:rPr>
                <w:szCs w:val="26"/>
              </w:rPr>
              <w:t xml:space="preserve">Giảm tỉ lệ dân nông thôn, thu hẹp quần cư nông thôn </w:t>
            </w:r>
          </w:p>
          <w:p w:rsidR="00941993" w:rsidRPr="00EC1D5F" w:rsidRDefault="00941993" w:rsidP="002F2D63">
            <w:pPr>
              <w:numPr>
                <w:ilvl w:val="0"/>
                <w:numId w:val="13"/>
              </w:numPr>
              <w:spacing w:line="320" w:lineRule="exact"/>
              <w:ind w:left="0"/>
              <w:jc w:val="both"/>
              <w:rPr>
                <w:szCs w:val="26"/>
              </w:rPr>
            </w:pPr>
            <w:r w:rsidRPr="00EC1D5F">
              <w:rPr>
                <w:szCs w:val="26"/>
              </w:rPr>
              <w:t>Thay đổi lối sống, kiểu kiến trúc nông thôn, trở nên gần với thành thị…</w:t>
            </w:r>
          </w:p>
          <w:p w:rsidR="00941993" w:rsidRPr="00EC1D5F" w:rsidRDefault="00941993" w:rsidP="002F2D63">
            <w:pPr>
              <w:spacing w:line="320" w:lineRule="exact"/>
              <w:jc w:val="both"/>
              <w:rPr>
                <w:szCs w:val="26"/>
              </w:rPr>
            </w:pPr>
            <w:r w:rsidRPr="00EC1D5F">
              <w:rPr>
                <w:szCs w:val="26"/>
              </w:rPr>
              <w:t>+ Tiêu cực: ô nhiễm môi trường, thu hẹp đất sản xuất; gây ra các vấn đề xã hội (thiếu nhân lực…).</w:t>
            </w:r>
          </w:p>
        </w:tc>
        <w:tc>
          <w:tcPr>
            <w:tcW w:w="967" w:type="dxa"/>
            <w:tcBorders>
              <w:top w:val="single" w:sz="4" w:space="0" w:color="000000" w:themeColor="text1"/>
              <w:bottom w:val="nil"/>
            </w:tcBorders>
          </w:tcPr>
          <w:p w:rsidR="00941993" w:rsidRPr="00EC1D5F" w:rsidRDefault="00941993" w:rsidP="002F2D63">
            <w:pPr>
              <w:spacing w:line="320" w:lineRule="exact"/>
              <w:jc w:val="center"/>
              <w:rPr>
                <w:szCs w:val="26"/>
              </w:rPr>
            </w:pPr>
          </w:p>
          <w:p w:rsidR="00941993" w:rsidRPr="00EC1D5F" w:rsidRDefault="00941993" w:rsidP="002F2D63">
            <w:pPr>
              <w:spacing w:line="320" w:lineRule="exact"/>
              <w:jc w:val="center"/>
              <w:rPr>
                <w:szCs w:val="26"/>
              </w:rPr>
            </w:pPr>
            <w:r w:rsidRPr="00EC1D5F">
              <w:rPr>
                <w:szCs w:val="26"/>
              </w:rPr>
              <w:t>0,25</w:t>
            </w:r>
          </w:p>
          <w:p w:rsidR="00941993" w:rsidRPr="00EC1D5F" w:rsidRDefault="00941993" w:rsidP="002F2D63">
            <w:pPr>
              <w:spacing w:line="320" w:lineRule="exact"/>
              <w:jc w:val="center"/>
              <w:rPr>
                <w:szCs w:val="26"/>
              </w:rPr>
            </w:pPr>
          </w:p>
          <w:p w:rsidR="00941993" w:rsidRPr="00EC1D5F" w:rsidRDefault="00941993" w:rsidP="002F2D63">
            <w:pPr>
              <w:spacing w:line="320" w:lineRule="exact"/>
              <w:jc w:val="center"/>
              <w:rPr>
                <w:szCs w:val="26"/>
              </w:rPr>
            </w:pPr>
            <w:r w:rsidRPr="00EC1D5F">
              <w:rPr>
                <w:szCs w:val="26"/>
              </w:rPr>
              <w:t>0,50</w:t>
            </w:r>
          </w:p>
          <w:p w:rsidR="00941993" w:rsidRPr="00EC1D5F" w:rsidRDefault="00941993" w:rsidP="002F2D63">
            <w:pPr>
              <w:spacing w:line="320" w:lineRule="exact"/>
              <w:jc w:val="center"/>
              <w:rPr>
                <w:szCs w:val="26"/>
              </w:rPr>
            </w:pPr>
          </w:p>
          <w:p w:rsidR="00941993" w:rsidRDefault="00941993" w:rsidP="002F2D63">
            <w:pPr>
              <w:spacing w:line="320" w:lineRule="exact"/>
              <w:jc w:val="center"/>
              <w:rPr>
                <w:szCs w:val="26"/>
              </w:rPr>
            </w:pPr>
          </w:p>
          <w:p w:rsidR="00085222" w:rsidRPr="00EC1D5F" w:rsidRDefault="00085222" w:rsidP="002F2D63">
            <w:pPr>
              <w:spacing w:line="320" w:lineRule="exact"/>
              <w:jc w:val="center"/>
              <w:rPr>
                <w:szCs w:val="26"/>
              </w:rPr>
            </w:pPr>
          </w:p>
          <w:p w:rsidR="00941993" w:rsidRDefault="00941993" w:rsidP="002F2D63">
            <w:pPr>
              <w:spacing w:line="320" w:lineRule="exact"/>
              <w:jc w:val="center"/>
              <w:rPr>
                <w:szCs w:val="26"/>
              </w:rPr>
            </w:pPr>
          </w:p>
          <w:p w:rsidR="00EA018E" w:rsidRPr="00EC1D5F" w:rsidRDefault="00EA018E" w:rsidP="002F2D63">
            <w:pPr>
              <w:spacing w:line="320" w:lineRule="exact"/>
              <w:jc w:val="center"/>
              <w:rPr>
                <w:szCs w:val="26"/>
              </w:rPr>
            </w:pPr>
          </w:p>
          <w:p w:rsidR="00941993" w:rsidRPr="00EC1D5F" w:rsidRDefault="00941993" w:rsidP="00085222">
            <w:pPr>
              <w:spacing w:line="320" w:lineRule="exact"/>
              <w:jc w:val="center"/>
              <w:rPr>
                <w:szCs w:val="26"/>
              </w:rPr>
            </w:pPr>
            <w:r w:rsidRPr="00EC1D5F">
              <w:rPr>
                <w:szCs w:val="26"/>
              </w:rPr>
              <w:t>0,25</w:t>
            </w:r>
          </w:p>
        </w:tc>
      </w:tr>
      <w:tr w:rsidR="00EC1D5F" w:rsidRPr="00EC1D5F" w:rsidTr="006D2293">
        <w:trPr>
          <w:trHeight w:val="170"/>
          <w:jc w:val="center"/>
        </w:trPr>
        <w:tc>
          <w:tcPr>
            <w:tcW w:w="704" w:type="dxa"/>
            <w:vMerge/>
            <w:vAlign w:val="center"/>
          </w:tcPr>
          <w:p w:rsidR="00941993" w:rsidRPr="00EC1D5F" w:rsidRDefault="00941993" w:rsidP="002F2D63">
            <w:pPr>
              <w:spacing w:line="320" w:lineRule="exact"/>
              <w:jc w:val="center"/>
              <w:rPr>
                <w:b/>
                <w:szCs w:val="26"/>
              </w:rPr>
            </w:pPr>
          </w:p>
        </w:tc>
        <w:tc>
          <w:tcPr>
            <w:tcW w:w="376" w:type="dxa"/>
            <w:vMerge/>
            <w:tcBorders>
              <w:bottom w:val="single" w:sz="4" w:space="0" w:color="auto"/>
            </w:tcBorders>
          </w:tcPr>
          <w:p w:rsidR="00941993" w:rsidRPr="00EC1D5F" w:rsidRDefault="00941993" w:rsidP="002F2D63">
            <w:pPr>
              <w:spacing w:line="320" w:lineRule="exact"/>
              <w:jc w:val="center"/>
              <w:rPr>
                <w:szCs w:val="26"/>
              </w:rPr>
            </w:pPr>
          </w:p>
        </w:tc>
        <w:tc>
          <w:tcPr>
            <w:tcW w:w="8838" w:type="dxa"/>
            <w:tcBorders>
              <w:top w:val="nil"/>
            </w:tcBorders>
          </w:tcPr>
          <w:p w:rsidR="00941993" w:rsidRPr="00EC1D5F" w:rsidRDefault="00941993" w:rsidP="002F2D63">
            <w:pPr>
              <w:spacing w:line="320" w:lineRule="exact"/>
              <w:jc w:val="both"/>
              <w:rPr>
                <w:b/>
                <w:bCs/>
                <w:i/>
                <w:szCs w:val="26"/>
              </w:rPr>
            </w:pPr>
            <w:r w:rsidRPr="00EC1D5F">
              <w:rPr>
                <w:b/>
                <w:bCs/>
                <w:i/>
                <w:szCs w:val="26"/>
              </w:rPr>
              <w:t xml:space="preserve">* Các nước đang phát triển </w:t>
            </w:r>
            <w:r w:rsidRPr="00EC1D5F">
              <w:rPr>
                <w:b/>
                <w:bCs/>
                <w:i/>
                <w:szCs w:val="26"/>
                <w:lang w:val="vi-VN"/>
              </w:rPr>
              <w:t>tốc độ tăng</w:t>
            </w:r>
            <w:r w:rsidRPr="00EC1D5F">
              <w:rPr>
                <w:b/>
                <w:bCs/>
                <w:i/>
                <w:szCs w:val="26"/>
              </w:rPr>
              <w:t xml:space="preserve"> </w:t>
            </w:r>
            <w:r w:rsidRPr="00EC1D5F">
              <w:rPr>
                <w:b/>
                <w:bCs/>
                <w:i/>
                <w:szCs w:val="26"/>
                <w:lang w:val="vi-VN"/>
              </w:rPr>
              <w:t xml:space="preserve">số dân thành thị </w:t>
            </w:r>
            <w:r w:rsidRPr="00EC1D5F">
              <w:rPr>
                <w:b/>
                <w:bCs/>
                <w:i/>
                <w:szCs w:val="26"/>
              </w:rPr>
              <w:t>nhanh</w:t>
            </w:r>
          </w:p>
          <w:p w:rsidR="00941993" w:rsidRPr="00EC1D5F" w:rsidRDefault="00941993" w:rsidP="00EF72A0">
            <w:pPr>
              <w:autoSpaceDE w:val="0"/>
              <w:autoSpaceDN w:val="0"/>
              <w:adjustRightInd w:val="0"/>
              <w:spacing w:line="320" w:lineRule="exact"/>
              <w:jc w:val="both"/>
              <w:rPr>
                <w:rFonts w:eastAsia="Times New Roman"/>
                <w:szCs w:val="26"/>
              </w:rPr>
            </w:pPr>
            <w:r w:rsidRPr="00EC1D5F">
              <w:rPr>
                <w:rFonts w:eastAsia="Times New Roman"/>
                <w:szCs w:val="26"/>
                <w:lang w:val="vi-VN"/>
              </w:rPr>
              <w:t xml:space="preserve">- Các nước </w:t>
            </w:r>
            <w:r w:rsidRPr="00EC1D5F">
              <w:rPr>
                <w:rFonts w:eastAsia="Times New Roman"/>
                <w:szCs w:val="26"/>
              </w:rPr>
              <w:t xml:space="preserve">đang </w:t>
            </w:r>
            <w:r w:rsidRPr="00EC1D5F">
              <w:rPr>
                <w:rFonts w:eastAsia="Times New Roman"/>
                <w:szCs w:val="26"/>
                <w:lang w:val="vi-VN"/>
              </w:rPr>
              <w:t xml:space="preserve">phát triển </w:t>
            </w:r>
            <w:r w:rsidRPr="00EC1D5F">
              <w:rPr>
                <w:rFonts w:eastAsia="Times New Roman"/>
                <w:szCs w:val="26"/>
              </w:rPr>
              <w:t>đang đẩy nhanh thực hiện quá trình công nghiệp hóa, đô thị hóa, tỉ lệ dân số thành thị thấp, dân số đông…</w:t>
            </w:r>
          </w:p>
          <w:p w:rsidR="00941993" w:rsidRPr="00EC1D5F" w:rsidRDefault="00941993" w:rsidP="00EF72A0">
            <w:pPr>
              <w:autoSpaceDE w:val="0"/>
              <w:autoSpaceDN w:val="0"/>
              <w:adjustRightInd w:val="0"/>
              <w:spacing w:line="320" w:lineRule="exact"/>
              <w:jc w:val="both"/>
              <w:rPr>
                <w:szCs w:val="26"/>
              </w:rPr>
            </w:pPr>
            <w:r w:rsidRPr="00EC1D5F">
              <w:rPr>
                <w:rFonts w:eastAsia="Times New Roman"/>
                <w:szCs w:val="26"/>
                <w:lang w:val="vi-VN"/>
              </w:rPr>
              <w:t>- Nền kinh tế phát triển</w:t>
            </w:r>
            <w:r w:rsidRPr="00EC1D5F">
              <w:rPr>
                <w:rFonts w:eastAsia="Times New Roman"/>
                <w:szCs w:val="26"/>
              </w:rPr>
              <w:t xml:space="preserve"> chưa cao</w:t>
            </w:r>
            <w:r w:rsidRPr="00EC1D5F">
              <w:rPr>
                <w:rFonts w:eastAsia="Times New Roman"/>
                <w:szCs w:val="26"/>
                <w:lang w:val="vi-VN"/>
              </w:rPr>
              <w:t xml:space="preserve">, chênh lệch khoảng cách về mức sống, trình độ giữa nông thôn và thành thị lớn; </w:t>
            </w:r>
            <w:r w:rsidRPr="00EC1D5F">
              <w:rPr>
                <w:rFonts w:eastAsia="Times New Roman"/>
                <w:szCs w:val="26"/>
              </w:rPr>
              <w:t>k</w:t>
            </w:r>
            <w:r w:rsidRPr="00EC1D5F">
              <w:rPr>
                <w:rFonts w:eastAsia="Times New Roman"/>
                <w:szCs w:val="26"/>
                <w:lang w:val="vi-VN"/>
              </w:rPr>
              <w:t xml:space="preserve">hả năng kiếm việc làm và tăng thu nhập ở các đô thị hấp dẫn; </w:t>
            </w:r>
            <w:r w:rsidRPr="00EC1D5F">
              <w:rPr>
                <w:rFonts w:eastAsia="Times New Roman"/>
                <w:szCs w:val="26"/>
              </w:rPr>
              <w:t>Xu hướng chuyển cư: từ nông thôn về thành thị.</w:t>
            </w:r>
          </w:p>
        </w:tc>
        <w:tc>
          <w:tcPr>
            <w:tcW w:w="967" w:type="dxa"/>
            <w:tcBorders>
              <w:top w:val="nil"/>
            </w:tcBorders>
          </w:tcPr>
          <w:p w:rsidR="00941993" w:rsidRPr="00EC1D5F" w:rsidRDefault="00941993" w:rsidP="002F2D63">
            <w:pPr>
              <w:spacing w:line="320" w:lineRule="exact"/>
              <w:jc w:val="center"/>
              <w:rPr>
                <w:szCs w:val="26"/>
              </w:rPr>
            </w:pPr>
            <w:r w:rsidRPr="00EC1D5F">
              <w:rPr>
                <w:szCs w:val="26"/>
              </w:rPr>
              <w:t>0,50</w:t>
            </w:r>
          </w:p>
        </w:tc>
      </w:tr>
      <w:tr w:rsidR="00EC1D5F" w:rsidRPr="00EC1D5F" w:rsidTr="00085222">
        <w:trPr>
          <w:trHeight w:val="152"/>
          <w:jc w:val="center"/>
        </w:trPr>
        <w:tc>
          <w:tcPr>
            <w:tcW w:w="704" w:type="dxa"/>
            <w:vMerge w:val="restart"/>
            <w:vAlign w:val="center"/>
          </w:tcPr>
          <w:p w:rsidR="00EB482C" w:rsidRPr="00EC1D5F" w:rsidRDefault="00EB482C" w:rsidP="000632E1">
            <w:pPr>
              <w:spacing w:line="320" w:lineRule="exact"/>
              <w:jc w:val="center"/>
              <w:rPr>
                <w:b/>
                <w:szCs w:val="26"/>
              </w:rPr>
            </w:pPr>
            <w:r w:rsidRPr="00EC1D5F">
              <w:rPr>
                <w:b/>
                <w:szCs w:val="26"/>
              </w:rPr>
              <w:t>Câu III</w:t>
            </w:r>
          </w:p>
          <w:p w:rsidR="00EB482C" w:rsidRPr="00EC1D5F" w:rsidRDefault="00EB482C" w:rsidP="000632E1">
            <w:pPr>
              <w:spacing w:line="320" w:lineRule="exact"/>
              <w:jc w:val="center"/>
              <w:rPr>
                <w:b/>
                <w:szCs w:val="26"/>
              </w:rPr>
            </w:pPr>
          </w:p>
        </w:tc>
        <w:tc>
          <w:tcPr>
            <w:tcW w:w="376" w:type="dxa"/>
            <w:tcBorders>
              <w:top w:val="single" w:sz="4" w:space="0" w:color="auto"/>
            </w:tcBorders>
          </w:tcPr>
          <w:p w:rsidR="00EB482C" w:rsidRPr="00EC1D5F" w:rsidRDefault="00EB482C" w:rsidP="000632E1">
            <w:pPr>
              <w:spacing w:line="320" w:lineRule="exact"/>
              <w:jc w:val="center"/>
              <w:rPr>
                <w:b/>
                <w:i/>
                <w:szCs w:val="26"/>
              </w:rPr>
            </w:pPr>
            <w:r w:rsidRPr="00EC1D5F">
              <w:rPr>
                <w:b/>
                <w:i/>
                <w:szCs w:val="26"/>
              </w:rPr>
              <w:t>1</w:t>
            </w:r>
          </w:p>
        </w:tc>
        <w:tc>
          <w:tcPr>
            <w:tcW w:w="8838" w:type="dxa"/>
            <w:tcBorders>
              <w:bottom w:val="single" w:sz="4" w:space="0" w:color="000000" w:themeColor="text1"/>
            </w:tcBorders>
          </w:tcPr>
          <w:p w:rsidR="00EB482C" w:rsidRPr="00EC1D5F" w:rsidRDefault="00EB482C" w:rsidP="000632E1">
            <w:pPr>
              <w:spacing w:line="320" w:lineRule="exact"/>
              <w:jc w:val="both"/>
              <w:rPr>
                <w:b/>
                <w:i/>
                <w:spacing w:val="-4"/>
                <w:szCs w:val="26"/>
              </w:rPr>
            </w:pPr>
            <w:r w:rsidRPr="00EC1D5F">
              <w:rPr>
                <w:b/>
                <w:i/>
                <w:spacing w:val="-4"/>
                <w:szCs w:val="26"/>
              </w:rPr>
              <w:t>Trình bày về các bộ phận hợp thành vùng biển của nước ta.</w:t>
            </w:r>
          </w:p>
        </w:tc>
        <w:tc>
          <w:tcPr>
            <w:tcW w:w="967" w:type="dxa"/>
            <w:tcBorders>
              <w:bottom w:val="single" w:sz="4" w:space="0" w:color="000000" w:themeColor="text1"/>
            </w:tcBorders>
          </w:tcPr>
          <w:p w:rsidR="00EB482C" w:rsidRPr="00EC1D5F" w:rsidRDefault="00EB482C" w:rsidP="000632E1">
            <w:pPr>
              <w:spacing w:line="320" w:lineRule="exact"/>
              <w:jc w:val="center"/>
              <w:rPr>
                <w:b/>
                <w:i/>
                <w:szCs w:val="26"/>
              </w:rPr>
            </w:pPr>
            <w:r w:rsidRPr="00EC1D5F">
              <w:rPr>
                <w:b/>
                <w:i/>
                <w:szCs w:val="26"/>
              </w:rPr>
              <w:t>1,50</w:t>
            </w:r>
          </w:p>
        </w:tc>
      </w:tr>
      <w:tr w:rsidR="00EC1D5F" w:rsidRPr="00EC1D5F" w:rsidTr="00085222">
        <w:trPr>
          <w:trHeight w:val="119"/>
          <w:jc w:val="center"/>
        </w:trPr>
        <w:tc>
          <w:tcPr>
            <w:tcW w:w="704" w:type="dxa"/>
            <w:vMerge/>
            <w:vAlign w:val="center"/>
          </w:tcPr>
          <w:p w:rsidR="00EB482C" w:rsidRPr="00EC1D5F" w:rsidRDefault="00EB482C" w:rsidP="000632E1">
            <w:pPr>
              <w:spacing w:line="320" w:lineRule="exact"/>
              <w:jc w:val="center"/>
              <w:rPr>
                <w:b/>
                <w:szCs w:val="26"/>
              </w:rPr>
            </w:pPr>
          </w:p>
        </w:tc>
        <w:tc>
          <w:tcPr>
            <w:tcW w:w="376" w:type="dxa"/>
          </w:tcPr>
          <w:p w:rsidR="00EB482C" w:rsidRPr="00EC1D5F" w:rsidRDefault="00EB482C" w:rsidP="000632E1">
            <w:pPr>
              <w:spacing w:line="320" w:lineRule="exact"/>
              <w:jc w:val="center"/>
              <w:rPr>
                <w:szCs w:val="26"/>
              </w:rPr>
            </w:pPr>
          </w:p>
        </w:tc>
        <w:tc>
          <w:tcPr>
            <w:tcW w:w="8838" w:type="dxa"/>
          </w:tcPr>
          <w:p w:rsidR="00F243E5" w:rsidRPr="00EC1D5F" w:rsidRDefault="00F243E5" w:rsidP="00C47918">
            <w:pPr>
              <w:spacing w:line="320" w:lineRule="exact"/>
              <w:jc w:val="both"/>
              <w:rPr>
                <w:rFonts w:eastAsia="Times New Roman"/>
                <w:szCs w:val="26"/>
                <w:lang w:val="vi-VN"/>
              </w:rPr>
            </w:pPr>
            <w:r w:rsidRPr="00EC1D5F">
              <w:rPr>
                <w:rFonts w:eastAsia="Times New Roman"/>
                <w:szCs w:val="26"/>
                <w:lang w:val="vi-VN"/>
              </w:rPr>
              <w:t>- Vùng biển nước ta rộng lớn khoảng 1 triệu km2, giáp với vùng biển của 8 nước</w:t>
            </w:r>
          </w:p>
          <w:p w:rsidR="00F243E5" w:rsidRPr="00EC1D5F" w:rsidRDefault="00F243E5" w:rsidP="00C47918">
            <w:pPr>
              <w:spacing w:line="320" w:lineRule="exact"/>
              <w:jc w:val="both"/>
              <w:rPr>
                <w:rFonts w:eastAsia="Times New Roman"/>
                <w:szCs w:val="26"/>
                <w:lang w:val="vi-VN"/>
              </w:rPr>
            </w:pPr>
            <w:r w:rsidRPr="00EC1D5F">
              <w:rPr>
                <w:rFonts w:eastAsia="Times New Roman"/>
                <w:szCs w:val="26"/>
                <w:lang w:val="vi-VN"/>
              </w:rPr>
              <w:t>- Gồm 5 bộ phận</w:t>
            </w:r>
            <w:r w:rsidR="00C47918" w:rsidRPr="00EC1D5F">
              <w:rPr>
                <w:rFonts w:eastAsia="Times New Roman"/>
                <w:szCs w:val="26"/>
                <w:lang w:val="vi-VN"/>
              </w:rPr>
              <w:t>:</w:t>
            </w:r>
          </w:p>
          <w:p w:rsidR="00F243E5" w:rsidRPr="00EC1D5F" w:rsidRDefault="00F243E5" w:rsidP="00C47918">
            <w:pPr>
              <w:spacing w:line="320" w:lineRule="exact"/>
              <w:jc w:val="both"/>
              <w:rPr>
                <w:rFonts w:eastAsia="Times New Roman"/>
                <w:szCs w:val="26"/>
                <w:lang w:val="vi-VN"/>
              </w:rPr>
            </w:pPr>
            <w:r w:rsidRPr="00EC1D5F">
              <w:rPr>
                <w:rFonts w:eastAsia="Times New Roman"/>
                <w:szCs w:val="26"/>
                <w:lang w:val="vi-VN"/>
              </w:rPr>
              <w:t>+ Vùng Nội thuỷ:  là vùng nước tiếp giáp với đất liền, ở phía trong đường cơ sở. Được xem như bộ phận đất liền có chủ quyền như phần lãnh thổ đất liền.</w:t>
            </w:r>
          </w:p>
          <w:p w:rsidR="00F243E5" w:rsidRPr="00EC1D5F" w:rsidRDefault="00F243E5" w:rsidP="00C47918">
            <w:pPr>
              <w:spacing w:line="320" w:lineRule="exact"/>
              <w:jc w:val="both"/>
              <w:rPr>
                <w:rFonts w:eastAsia="Times New Roman"/>
                <w:szCs w:val="26"/>
                <w:lang w:val="vi-VN"/>
              </w:rPr>
            </w:pPr>
            <w:r w:rsidRPr="00EC1D5F">
              <w:rPr>
                <w:rFonts w:eastAsia="Times New Roman"/>
                <w:szCs w:val="26"/>
                <w:lang w:val="vi-VN"/>
              </w:rPr>
              <w:t>+ Lãnh hải</w:t>
            </w:r>
            <w:r w:rsidR="00C47918" w:rsidRPr="00EC1D5F">
              <w:rPr>
                <w:rFonts w:eastAsia="Times New Roman"/>
                <w:szCs w:val="26"/>
                <w:lang w:val="vi-VN"/>
              </w:rPr>
              <w:t>: rộng 12 hải lí,</w:t>
            </w:r>
            <w:r w:rsidRPr="00EC1D5F">
              <w:rPr>
                <w:rFonts w:eastAsia="Times New Roman"/>
                <w:szCs w:val="26"/>
                <w:lang w:val="vi-VN"/>
              </w:rPr>
              <w:t xml:space="preserve"> là vùng biển thuộc chủ quyền quốc gia trên biển. Ranh giới của lãnh hải chính là đường biên giới quốc gia trên biển.</w:t>
            </w:r>
          </w:p>
          <w:p w:rsidR="00F243E5" w:rsidRPr="00EC1D5F" w:rsidRDefault="00C47918" w:rsidP="00C47918">
            <w:pPr>
              <w:spacing w:line="320" w:lineRule="exact"/>
              <w:jc w:val="both"/>
              <w:rPr>
                <w:rFonts w:eastAsia="Times New Roman"/>
                <w:szCs w:val="26"/>
                <w:lang w:val="vi-VN"/>
              </w:rPr>
            </w:pPr>
            <w:r w:rsidRPr="00EC1D5F">
              <w:rPr>
                <w:rFonts w:eastAsia="Times New Roman"/>
                <w:szCs w:val="26"/>
                <w:lang w:val="vi-VN"/>
              </w:rPr>
              <w:t xml:space="preserve">+ </w:t>
            </w:r>
            <w:r w:rsidR="00F243E5" w:rsidRPr="00EC1D5F">
              <w:rPr>
                <w:rFonts w:eastAsia="Times New Roman"/>
                <w:szCs w:val="26"/>
                <w:lang w:val="vi-VN"/>
              </w:rPr>
              <w:t>Vùng tiếp giáp lãnh hải</w:t>
            </w:r>
            <w:r w:rsidRPr="00EC1D5F">
              <w:rPr>
                <w:rFonts w:eastAsia="Times New Roman"/>
                <w:szCs w:val="26"/>
                <w:lang w:val="vi-VN"/>
              </w:rPr>
              <w:t>: rộng 12 hải lí,</w:t>
            </w:r>
            <w:r w:rsidR="00F243E5" w:rsidRPr="00EC1D5F">
              <w:rPr>
                <w:rFonts w:eastAsia="Times New Roman"/>
                <w:szCs w:val="26"/>
                <w:lang w:val="vi-VN"/>
              </w:rPr>
              <w:t xml:space="preserve"> là vùng biển được quy định nhằm đảm bảo cho việc thực hiện chủ quyền của nước ven biể</w:t>
            </w:r>
            <w:r w:rsidRPr="00EC1D5F">
              <w:rPr>
                <w:rFonts w:eastAsia="Times New Roman"/>
                <w:szCs w:val="26"/>
                <w:lang w:val="vi-VN"/>
              </w:rPr>
              <w:t xml:space="preserve">n. </w:t>
            </w:r>
            <w:r w:rsidR="00F243E5" w:rsidRPr="00EC1D5F">
              <w:rPr>
                <w:rFonts w:eastAsia="Times New Roman"/>
                <w:szCs w:val="26"/>
                <w:lang w:val="vi-VN"/>
              </w:rPr>
              <w:t>Trong vùng này, Nhà nước ta có quyền thực hiện  các biện pháp để thực hiện an ninh quốc phòng, kiểm soát thuế quan, các quy định về y tế, môi trượng, nhập cư,…</w:t>
            </w:r>
          </w:p>
          <w:p w:rsidR="00F243E5" w:rsidRPr="00EC1D5F" w:rsidRDefault="00C47918" w:rsidP="00C47918">
            <w:pPr>
              <w:spacing w:line="320" w:lineRule="exact"/>
              <w:jc w:val="both"/>
              <w:rPr>
                <w:rFonts w:eastAsia="Times New Roman"/>
                <w:szCs w:val="26"/>
                <w:lang w:val="vi-VN"/>
              </w:rPr>
            </w:pPr>
            <w:r w:rsidRPr="00EC1D5F">
              <w:rPr>
                <w:rFonts w:eastAsia="Times New Roman"/>
                <w:szCs w:val="26"/>
                <w:lang w:val="vi-VN"/>
              </w:rPr>
              <w:t>+</w:t>
            </w:r>
            <w:r w:rsidR="00F243E5" w:rsidRPr="00EC1D5F">
              <w:rPr>
                <w:rFonts w:eastAsia="Times New Roman"/>
                <w:szCs w:val="26"/>
                <w:lang w:val="vi-VN"/>
              </w:rPr>
              <w:t xml:space="preserve"> Vùng đặc quyền về kinh tế</w:t>
            </w:r>
            <w:r w:rsidRPr="00EC1D5F">
              <w:rPr>
                <w:rFonts w:eastAsia="Times New Roman"/>
                <w:szCs w:val="26"/>
                <w:lang w:val="vi-VN"/>
              </w:rPr>
              <w:t xml:space="preserve">: rộng 200 hải lí tính từ đường cơ sở, </w:t>
            </w:r>
            <w:r w:rsidR="00F243E5" w:rsidRPr="00EC1D5F">
              <w:rPr>
                <w:rFonts w:eastAsia="Times New Roman"/>
                <w:szCs w:val="26"/>
                <w:lang w:val="vi-VN"/>
              </w:rPr>
              <w:t>là vùng tiếp giáp với lãnh hải và hợp với lãnh hải thành một vùng biển. Ở vùng này, Nhà nước ta có chủ quyền hoàn toàn về kinh tế nhưng các nước khác được đặt ống dẫn dầu, dây cáp ngầm và tàu thuyền, máy bay nước ngoài được tự do hoạt động về hàng hải, hàng không theo Công ước của Liên hợp quốc về luật biển năm 1982.</w:t>
            </w:r>
          </w:p>
          <w:p w:rsidR="00EB482C" w:rsidRPr="00EC1D5F" w:rsidRDefault="00C47918" w:rsidP="00C47918">
            <w:pPr>
              <w:spacing w:line="320" w:lineRule="exact"/>
              <w:jc w:val="both"/>
              <w:rPr>
                <w:rFonts w:eastAsia="Times New Roman"/>
                <w:szCs w:val="26"/>
                <w:lang w:val="vi-VN"/>
              </w:rPr>
            </w:pPr>
            <w:r w:rsidRPr="00EC1D5F">
              <w:rPr>
                <w:rFonts w:eastAsia="Times New Roman"/>
                <w:szCs w:val="26"/>
                <w:lang w:val="vi-VN"/>
              </w:rPr>
              <w:t>+</w:t>
            </w:r>
            <w:r w:rsidR="00F243E5" w:rsidRPr="00EC1D5F">
              <w:rPr>
                <w:rFonts w:eastAsia="Times New Roman"/>
                <w:szCs w:val="26"/>
                <w:lang w:val="vi-VN"/>
              </w:rPr>
              <w:t xml:space="preserve"> Thềm lục địa là phần ngầm dưới biển và lòng đất dưới đáy biển thuộc phần lục địa kéo dài, mở rộng ra ngoài lãnh hải cho đến bờ ngoài của rìa lục địa, có đ</w:t>
            </w:r>
            <w:r w:rsidRPr="00EC1D5F">
              <w:rPr>
                <w:rFonts w:eastAsia="Times New Roman"/>
                <w:szCs w:val="26"/>
                <w:lang w:val="vi-VN"/>
              </w:rPr>
              <w:t>ộ</w:t>
            </w:r>
            <w:r w:rsidR="00F243E5" w:rsidRPr="00EC1D5F">
              <w:rPr>
                <w:rFonts w:eastAsia="Times New Roman"/>
                <w:szCs w:val="26"/>
                <w:lang w:val="vi-VN"/>
              </w:rPr>
              <w:t xml:space="preserve"> sâu khoảng 200 m hoặc hơn nữa. Nhà nước ta có chủ quyền hoàn toàn về mặt thăm dò, khai thác, bảo vệ và quản lí các tài nguyên thiên nhiên ở thềm lục địa Việt nam.</w:t>
            </w:r>
          </w:p>
        </w:tc>
        <w:tc>
          <w:tcPr>
            <w:tcW w:w="967" w:type="dxa"/>
          </w:tcPr>
          <w:p w:rsidR="00EB482C" w:rsidRPr="00EC1D5F" w:rsidRDefault="00C47918" w:rsidP="000632E1">
            <w:pPr>
              <w:spacing w:line="320" w:lineRule="exact"/>
              <w:jc w:val="center"/>
              <w:rPr>
                <w:szCs w:val="26"/>
              </w:rPr>
            </w:pPr>
            <w:r w:rsidRPr="00EC1D5F">
              <w:rPr>
                <w:szCs w:val="26"/>
              </w:rPr>
              <w:t>0,25</w:t>
            </w:r>
          </w:p>
          <w:p w:rsidR="00C47918" w:rsidRPr="00EC1D5F" w:rsidRDefault="00C47918" w:rsidP="000632E1">
            <w:pPr>
              <w:spacing w:line="320" w:lineRule="exact"/>
              <w:jc w:val="center"/>
              <w:rPr>
                <w:szCs w:val="26"/>
              </w:rPr>
            </w:pPr>
            <w:r w:rsidRPr="00EC1D5F">
              <w:rPr>
                <w:szCs w:val="26"/>
              </w:rPr>
              <w:t>1,25</w:t>
            </w:r>
          </w:p>
        </w:tc>
      </w:tr>
      <w:tr w:rsidR="00EC1D5F" w:rsidRPr="00EC1D5F" w:rsidTr="00085222">
        <w:trPr>
          <w:jc w:val="center"/>
        </w:trPr>
        <w:tc>
          <w:tcPr>
            <w:tcW w:w="704" w:type="dxa"/>
            <w:vMerge/>
            <w:vAlign w:val="center"/>
          </w:tcPr>
          <w:p w:rsidR="00EB482C" w:rsidRPr="00EC1D5F" w:rsidRDefault="00EB482C" w:rsidP="000632E1">
            <w:pPr>
              <w:spacing w:line="320" w:lineRule="exact"/>
              <w:jc w:val="center"/>
              <w:rPr>
                <w:b/>
                <w:szCs w:val="26"/>
              </w:rPr>
            </w:pPr>
          </w:p>
        </w:tc>
        <w:tc>
          <w:tcPr>
            <w:tcW w:w="376" w:type="dxa"/>
          </w:tcPr>
          <w:p w:rsidR="00EB482C" w:rsidRPr="00EC1D5F" w:rsidRDefault="00EB482C" w:rsidP="000632E1">
            <w:pPr>
              <w:spacing w:line="320" w:lineRule="exact"/>
              <w:jc w:val="center"/>
              <w:rPr>
                <w:b/>
                <w:i/>
                <w:szCs w:val="26"/>
              </w:rPr>
            </w:pPr>
            <w:r w:rsidRPr="00EC1D5F">
              <w:rPr>
                <w:b/>
                <w:i/>
                <w:szCs w:val="26"/>
              </w:rPr>
              <w:t>2</w:t>
            </w:r>
          </w:p>
        </w:tc>
        <w:tc>
          <w:tcPr>
            <w:tcW w:w="8838" w:type="dxa"/>
          </w:tcPr>
          <w:p w:rsidR="00EB482C" w:rsidRPr="00EC1D5F" w:rsidRDefault="00EB482C" w:rsidP="006C2571">
            <w:pPr>
              <w:spacing w:line="320" w:lineRule="exact"/>
              <w:jc w:val="both"/>
              <w:rPr>
                <w:b/>
                <w:i/>
                <w:szCs w:val="26"/>
              </w:rPr>
            </w:pPr>
            <w:r w:rsidRPr="00EC1D5F">
              <w:rPr>
                <w:b/>
                <w:i/>
                <w:szCs w:val="26"/>
              </w:rPr>
              <w:t>Giải thích nguyên nhân hình thành gió mùa ở nước ta. Tại sao gió mùa mùa Đông ở nước ta hoạt động từng đợt?</w:t>
            </w:r>
          </w:p>
        </w:tc>
        <w:tc>
          <w:tcPr>
            <w:tcW w:w="967" w:type="dxa"/>
          </w:tcPr>
          <w:p w:rsidR="00EB482C" w:rsidRPr="00EC1D5F" w:rsidRDefault="00EB482C" w:rsidP="000632E1">
            <w:pPr>
              <w:spacing w:line="320" w:lineRule="exact"/>
              <w:jc w:val="center"/>
              <w:rPr>
                <w:b/>
                <w:i/>
                <w:szCs w:val="26"/>
              </w:rPr>
            </w:pPr>
            <w:r w:rsidRPr="00EC1D5F">
              <w:rPr>
                <w:b/>
                <w:i/>
                <w:szCs w:val="26"/>
              </w:rPr>
              <w:t>1,50</w:t>
            </w:r>
          </w:p>
        </w:tc>
      </w:tr>
      <w:tr w:rsidR="00EC1D5F" w:rsidRPr="00EC1D5F" w:rsidTr="00085222">
        <w:trPr>
          <w:trHeight w:val="101"/>
          <w:jc w:val="center"/>
        </w:trPr>
        <w:tc>
          <w:tcPr>
            <w:tcW w:w="704" w:type="dxa"/>
            <w:vMerge/>
            <w:vAlign w:val="center"/>
          </w:tcPr>
          <w:p w:rsidR="00EB482C" w:rsidRPr="00EC1D5F" w:rsidRDefault="00EB482C" w:rsidP="000632E1">
            <w:pPr>
              <w:spacing w:line="320" w:lineRule="exact"/>
              <w:jc w:val="center"/>
              <w:rPr>
                <w:b/>
                <w:szCs w:val="26"/>
              </w:rPr>
            </w:pPr>
          </w:p>
        </w:tc>
        <w:tc>
          <w:tcPr>
            <w:tcW w:w="376" w:type="dxa"/>
            <w:vMerge w:val="restart"/>
          </w:tcPr>
          <w:p w:rsidR="00EB482C" w:rsidRPr="00EC1D5F" w:rsidRDefault="00EB482C" w:rsidP="000632E1">
            <w:pPr>
              <w:spacing w:line="320" w:lineRule="exact"/>
              <w:jc w:val="center"/>
              <w:rPr>
                <w:szCs w:val="26"/>
              </w:rPr>
            </w:pPr>
          </w:p>
        </w:tc>
        <w:tc>
          <w:tcPr>
            <w:tcW w:w="8838" w:type="dxa"/>
          </w:tcPr>
          <w:p w:rsidR="00EB482C" w:rsidRPr="00EC1D5F" w:rsidRDefault="00EB482C" w:rsidP="006C2571">
            <w:pPr>
              <w:spacing w:line="320" w:lineRule="exact"/>
              <w:jc w:val="both"/>
              <w:rPr>
                <w:szCs w:val="26"/>
              </w:rPr>
            </w:pPr>
            <w:r w:rsidRPr="00EC1D5F">
              <w:rPr>
                <w:b/>
                <w:i/>
                <w:szCs w:val="26"/>
              </w:rPr>
              <w:t>* Nguyên nhân hình thành gió mùa ở nước ta</w:t>
            </w:r>
            <w:r w:rsidRPr="00EC1D5F">
              <w:rPr>
                <w:szCs w:val="26"/>
              </w:rPr>
              <w:t xml:space="preserve"> </w:t>
            </w:r>
          </w:p>
          <w:p w:rsidR="00EB482C" w:rsidRPr="00EC1D5F" w:rsidRDefault="00EB482C" w:rsidP="006C2571">
            <w:pPr>
              <w:spacing w:line="320" w:lineRule="exact"/>
              <w:jc w:val="both"/>
              <w:rPr>
                <w:szCs w:val="26"/>
              </w:rPr>
            </w:pPr>
            <w:r w:rsidRPr="00EC1D5F">
              <w:rPr>
                <w:szCs w:val="26"/>
              </w:rPr>
              <w:t xml:space="preserve">- Sự chênh lệch nhiệt độ và khí áp giữa  lục địa và đại dương theo mùa. Vị trí địa lí của nước ta vừa gắn với lục địa Á-Âu vừa thông ra biển Đông thuộc Thái Bình Dương, trong vùng hoạt động của gió mùa châu Á. </w:t>
            </w:r>
          </w:p>
          <w:p w:rsidR="00EB482C" w:rsidRPr="00EC1D5F" w:rsidRDefault="00EB482C" w:rsidP="006C2571">
            <w:pPr>
              <w:spacing w:line="320" w:lineRule="exact"/>
              <w:jc w:val="both"/>
              <w:rPr>
                <w:b/>
                <w:szCs w:val="26"/>
              </w:rPr>
            </w:pPr>
            <w:r w:rsidRPr="00EC1D5F">
              <w:rPr>
                <w:szCs w:val="26"/>
              </w:rPr>
              <w:t>- Sự đối lập về nhiệt độ và khí áp giữa hai bán cầu theo mùa</w:t>
            </w:r>
          </w:p>
          <w:p w:rsidR="00EB482C" w:rsidRPr="00EC1D5F" w:rsidRDefault="00EB482C" w:rsidP="006C2571">
            <w:pPr>
              <w:spacing w:line="320" w:lineRule="exact"/>
              <w:jc w:val="both"/>
              <w:rPr>
                <w:spacing w:val="-2"/>
                <w:szCs w:val="26"/>
              </w:rPr>
            </w:pPr>
            <w:r w:rsidRPr="00EC1D5F">
              <w:rPr>
                <w:spacing w:val="-2"/>
                <w:szCs w:val="26"/>
              </w:rPr>
              <w:t>- Khi bán cầu Bắc là mùa đông: Trên lục địa Á – Âu nhiệt độ hạ thấp hình thành áp cao (Xibia), trên lục địa Ôxtrâylia nhiệt độ cao hình thành áp thấp hình thành gió mùa mùa Đông thổi vào nước ta theo hướng Đông Bắc</w:t>
            </w:r>
          </w:p>
          <w:p w:rsidR="00EB482C" w:rsidRPr="00EC1D5F" w:rsidRDefault="00EB482C" w:rsidP="006C2571">
            <w:pPr>
              <w:spacing w:line="320" w:lineRule="exact"/>
              <w:jc w:val="both"/>
              <w:rPr>
                <w:iCs/>
                <w:szCs w:val="26"/>
              </w:rPr>
            </w:pPr>
            <w:r w:rsidRPr="00EC1D5F">
              <w:rPr>
                <w:szCs w:val="26"/>
              </w:rPr>
              <w:t>- Khi bán cầu Bắc là mùa hạ: nhiệt độ cao, lục địa Á – Âu hình thành hạ áp Iran. BCN là mùa đông, đai áp cao chí tuyến Nam bán cầu hoạt động mạnh, Tín phong bán cầu Nam thổi mạnh vượt xích đạo lên BBC hình thành gió mùa mùa hạ thổi vào nước ta theo hướng Tây Nam.</w:t>
            </w:r>
          </w:p>
        </w:tc>
        <w:tc>
          <w:tcPr>
            <w:tcW w:w="967" w:type="dxa"/>
          </w:tcPr>
          <w:p w:rsidR="00EB482C" w:rsidRPr="00EC1D5F" w:rsidRDefault="00EB482C" w:rsidP="000632E1">
            <w:pPr>
              <w:spacing w:line="320" w:lineRule="exact"/>
              <w:jc w:val="center"/>
              <w:rPr>
                <w:szCs w:val="26"/>
              </w:rPr>
            </w:pPr>
          </w:p>
          <w:p w:rsidR="00EB482C" w:rsidRPr="00EC1D5F" w:rsidRDefault="00EB482C" w:rsidP="000632E1">
            <w:pPr>
              <w:spacing w:line="320" w:lineRule="exact"/>
              <w:jc w:val="center"/>
              <w:rPr>
                <w:szCs w:val="26"/>
              </w:rPr>
            </w:pPr>
            <w:r w:rsidRPr="00EC1D5F">
              <w:rPr>
                <w:szCs w:val="26"/>
              </w:rPr>
              <w:t>0,25</w:t>
            </w:r>
          </w:p>
          <w:p w:rsidR="00EB482C" w:rsidRPr="00EC1D5F" w:rsidRDefault="00EB482C" w:rsidP="000632E1">
            <w:pPr>
              <w:spacing w:line="320" w:lineRule="exact"/>
              <w:jc w:val="center"/>
              <w:rPr>
                <w:szCs w:val="26"/>
              </w:rPr>
            </w:pPr>
          </w:p>
          <w:p w:rsidR="00EB482C" w:rsidRPr="00EC1D5F" w:rsidRDefault="00EB482C" w:rsidP="000632E1">
            <w:pPr>
              <w:spacing w:line="320" w:lineRule="exact"/>
              <w:jc w:val="center"/>
              <w:rPr>
                <w:szCs w:val="26"/>
              </w:rPr>
            </w:pPr>
          </w:p>
          <w:p w:rsidR="00EB482C" w:rsidRPr="00EC1D5F" w:rsidRDefault="00EB482C" w:rsidP="000632E1">
            <w:pPr>
              <w:spacing w:line="320" w:lineRule="exact"/>
              <w:jc w:val="center"/>
              <w:rPr>
                <w:szCs w:val="26"/>
              </w:rPr>
            </w:pPr>
            <w:r w:rsidRPr="00EC1D5F">
              <w:rPr>
                <w:szCs w:val="26"/>
              </w:rPr>
              <w:t>0,25</w:t>
            </w:r>
          </w:p>
          <w:p w:rsidR="00EB482C" w:rsidRPr="00EC1D5F" w:rsidRDefault="00EB482C" w:rsidP="000632E1">
            <w:pPr>
              <w:spacing w:line="320" w:lineRule="exact"/>
              <w:jc w:val="center"/>
              <w:rPr>
                <w:szCs w:val="26"/>
              </w:rPr>
            </w:pPr>
            <w:r w:rsidRPr="00EC1D5F">
              <w:rPr>
                <w:szCs w:val="26"/>
              </w:rPr>
              <w:t>0,25</w:t>
            </w:r>
          </w:p>
          <w:p w:rsidR="00EB482C" w:rsidRPr="00EC1D5F" w:rsidRDefault="00EB482C" w:rsidP="000632E1">
            <w:pPr>
              <w:spacing w:line="320" w:lineRule="exact"/>
              <w:jc w:val="center"/>
              <w:rPr>
                <w:szCs w:val="26"/>
              </w:rPr>
            </w:pPr>
          </w:p>
          <w:p w:rsidR="00EB482C" w:rsidRPr="00EC1D5F" w:rsidRDefault="00EB482C" w:rsidP="000632E1">
            <w:pPr>
              <w:spacing w:line="320" w:lineRule="exact"/>
              <w:jc w:val="center"/>
              <w:rPr>
                <w:szCs w:val="26"/>
              </w:rPr>
            </w:pPr>
          </w:p>
          <w:p w:rsidR="00EB482C" w:rsidRPr="00EC1D5F" w:rsidRDefault="00EB482C" w:rsidP="000632E1">
            <w:pPr>
              <w:spacing w:line="320" w:lineRule="exact"/>
              <w:jc w:val="center"/>
              <w:rPr>
                <w:szCs w:val="26"/>
              </w:rPr>
            </w:pPr>
            <w:r w:rsidRPr="00EC1D5F">
              <w:rPr>
                <w:szCs w:val="26"/>
              </w:rPr>
              <w:t>0,25</w:t>
            </w:r>
          </w:p>
        </w:tc>
      </w:tr>
      <w:tr w:rsidR="00EC1D5F" w:rsidRPr="00EC1D5F" w:rsidTr="00085222">
        <w:trPr>
          <w:trHeight w:val="101"/>
          <w:jc w:val="center"/>
        </w:trPr>
        <w:tc>
          <w:tcPr>
            <w:tcW w:w="704" w:type="dxa"/>
            <w:vMerge/>
            <w:vAlign w:val="center"/>
          </w:tcPr>
          <w:p w:rsidR="00EB482C" w:rsidRPr="00EC1D5F" w:rsidRDefault="00EB482C" w:rsidP="000632E1">
            <w:pPr>
              <w:spacing w:line="320" w:lineRule="exact"/>
              <w:jc w:val="center"/>
              <w:rPr>
                <w:b/>
                <w:szCs w:val="26"/>
              </w:rPr>
            </w:pPr>
          </w:p>
        </w:tc>
        <w:tc>
          <w:tcPr>
            <w:tcW w:w="376" w:type="dxa"/>
            <w:vMerge/>
          </w:tcPr>
          <w:p w:rsidR="00EB482C" w:rsidRPr="00EC1D5F" w:rsidRDefault="00EB482C" w:rsidP="000632E1">
            <w:pPr>
              <w:spacing w:line="320" w:lineRule="exact"/>
              <w:jc w:val="center"/>
              <w:rPr>
                <w:szCs w:val="26"/>
              </w:rPr>
            </w:pPr>
          </w:p>
        </w:tc>
        <w:tc>
          <w:tcPr>
            <w:tcW w:w="8838" w:type="dxa"/>
          </w:tcPr>
          <w:p w:rsidR="00EB482C" w:rsidRPr="00EC1D5F" w:rsidRDefault="00EB482C" w:rsidP="00EB482C">
            <w:pPr>
              <w:spacing w:line="320" w:lineRule="exact"/>
              <w:jc w:val="both"/>
              <w:rPr>
                <w:b/>
                <w:i/>
                <w:szCs w:val="26"/>
              </w:rPr>
            </w:pPr>
            <w:r w:rsidRPr="00EC1D5F">
              <w:rPr>
                <w:b/>
                <w:i/>
                <w:szCs w:val="26"/>
              </w:rPr>
              <w:t>* Gió mùa mùa Đông ở nước ta hoạt động từng đợt</w:t>
            </w:r>
            <w:r w:rsidR="00B47146">
              <w:rPr>
                <w:b/>
                <w:i/>
                <w:szCs w:val="26"/>
              </w:rPr>
              <w:t xml:space="preserve"> vì:</w:t>
            </w:r>
          </w:p>
          <w:p w:rsidR="008E1D93" w:rsidRDefault="00EB482C" w:rsidP="008E1D93">
            <w:pPr>
              <w:jc w:val="both"/>
              <w:rPr>
                <w:szCs w:val="26"/>
                <w:lang w:val="it-IT"/>
              </w:rPr>
            </w:pPr>
            <w:r w:rsidRPr="00EC1D5F">
              <w:rPr>
                <w:szCs w:val="26"/>
                <w:lang w:val="it-IT"/>
              </w:rPr>
              <w:t>- Nguồn gốc của gió mùa mùa đông chủ yếu từ áp cao Xi bia</w:t>
            </w:r>
            <w:r w:rsidR="0043617A">
              <w:rPr>
                <w:szCs w:val="26"/>
                <w:lang w:val="it-IT"/>
              </w:rPr>
              <w:t xml:space="preserve"> (</w:t>
            </w:r>
            <w:r w:rsidR="0043617A" w:rsidRPr="00EC1D5F">
              <w:rPr>
                <w:szCs w:val="26"/>
                <w:lang w:val="it-IT"/>
              </w:rPr>
              <w:t>Áp cao Xibia là vùng gió xoáy tản</w:t>
            </w:r>
            <w:r w:rsidR="0043617A">
              <w:rPr>
                <w:szCs w:val="26"/>
                <w:lang w:val="it-IT"/>
              </w:rPr>
              <w:t>)</w:t>
            </w:r>
          </w:p>
          <w:p w:rsidR="00EB482C" w:rsidRPr="008E1D93" w:rsidRDefault="00EB482C" w:rsidP="0043617A">
            <w:pPr>
              <w:jc w:val="both"/>
              <w:rPr>
                <w:szCs w:val="26"/>
                <w:lang w:val="it-IT"/>
              </w:rPr>
            </w:pPr>
            <w:r w:rsidRPr="00EC1D5F">
              <w:rPr>
                <w:szCs w:val="26"/>
                <w:lang w:val="it-IT"/>
              </w:rPr>
              <w:lastRenderedPageBreak/>
              <w:t xml:space="preserve">- </w:t>
            </w:r>
            <w:r w:rsidR="0043617A">
              <w:rPr>
                <w:szCs w:val="26"/>
                <w:lang w:val="it-IT"/>
              </w:rPr>
              <w:t>C</w:t>
            </w:r>
            <w:r w:rsidR="008E1D93">
              <w:rPr>
                <w:szCs w:val="26"/>
                <w:lang w:val="it-IT"/>
              </w:rPr>
              <w:t xml:space="preserve">ao áp xibia không phải tĩnh một chỗ và phát gió đi mà </w:t>
            </w:r>
            <w:r w:rsidRPr="00EC1D5F">
              <w:rPr>
                <w:szCs w:val="26"/>
                <w:lang w:val="it-IT"/>
              </w:rPr>
              <w:t>dịch chuyển từ tây sang đông, rồi biến tính; ở vị trí cũ của áp cao một thời gian sau hình thành xuáy tản mới và dịch chuyển...</w:t>
            </w:r>
          </w:p>
        </w:tc>
        <w:tc>
          <w:tcPr>
            <w:tcW w:w="967" w:type="dxa"/>
          </w:tcPr>
          <w:p w:rsidR="00EB482C" w:rsidRPr="00EC1D5F" w:rsidRDefault="00323E10" w:rsidP="000632E1">
            <w:pPr>
              <w:spacing w:line="320" w:lineRule="exact"/>
              <w:jc w:val="center"/>
              <w:rPr>
                <w:szCs w:val="26"/>
              </w:rPr>
            </w:pPr>
            <w:r w:rsidRPr="00EC1D5F">
              <w:rPr>
                <w:szCs w:val="26"/>
              </w:rPr>
              <w:lastRenderedPageBreak/>
              <w:t>0,50</w:t>
            </w:r>
          </w:p>
        </w:tc>
      </w:tr>
      <w:tr w:rsidR="00EC1D5F" w:rsidRPr="00EC1D5F" w:rsidTr="00085222">
        <w:trPr>
          <w:trHeight w:val="101"/>
          <w:jc w:val="center"/>
        </w:trPr>
        <w:tc>
          <w:tcPr>
            <w:tcW w:w="704" w:type="dxa"/>
            <w:vMerge w:val="restart"/>
            <w:vAlign w:val="center"/>
          </w:tcPr>
          <w:p w:rsidR="000632E1" w:rsidRPr="00EC1D5F" w:rsidRDefault="000632E1" w:rsidP="000632E1">
            <w:pPr>
              <w:spacing w:line="320" w:lineRule="exact"/>
              <w:jc w:val="center"/>
              <w:rPr>
                <w:b/>
                <w:szCs w:val="26"/>
              </w:rPr>
            </w:pPr>
            <w:r w:rsidRPr="00EC1D5F">
              <w:rPr>
                <w:b/>
                <w:szCs w:val="26"/>
              </w:rPr>
              <w:lastRenderedPageBreak/>
              <w:t>Câu IV</w:t>
            </w:r>
          </w:p>
          <w:p w:rsidR="000632E1" w:rsidRPr="00EC1D5F" w:rsidRDefault="000632E1" w:rsidP="000632E1">
            <w:pPr>
              <w:spacing w:line="320" w:lineRule="exact"/>
              <w:jc w:val="center"/>
              <w:rPr>
                <w:b/>
                <w:szCs w:val="26"/>
              </w:rPr>
            </w:pPr>
          </w:p>
          <w:p w:rsidR="000632E1" w:rsidRPr="00EC1D5F" w:rsidRDefault="000632E1" w:rsidP="000632E1">
            <w:pPr>
              <w:spacing w:line="320" w:lineRule="exact"/>
              <w:jc w:val="center"/>
              <w:rPr>
                <w:b/>
                <w:szCs w:val="26"/>
              </w:rPr>
            </w:pPr>
          </w:p>
          <w:p w:rsidR="000632E1" w:rsidRPr="00EC1D5F" w:rsidRDefault="000632E1" w:rsidP="000632E1">
            <w:pPr>
              <w:spacing w:line="320" w:lineRule="exact"/>
              <w:jc w:val="center"/>
              <w:rPr>
                <w:b/>
                <w:szCs w:val="26"/>
              </w:rPr>
            </w:pPr>
          </w:p>
          <w:p w:rsidR="000632E1" w:rsidRPr="00EC1D5F" w:rsidRDefault="000632E1" w:rsidP="000632E1">
            <w:pPr>
              <w:spacing w:line="320" w:lineRule="exact"/>
              <w:jc w:val="center"/>
              <w:rPr>
                <w:b/>
                <w:szCs w:val="26"/>
              </w:rPr>
            </w:pPr>
          </w:p>
        </w:tc>
        <w:tc>
          <w:tcPr>
            <w:tcW w:w="376" w:type="dxa"/>
          </w:tcPr>
          <w:p w:rsidR="000632E1" w:rsidRPr="00EC1D5F" w:rsidRDefault="000632E1" w:rsidP="000632E1">
            <w:pPr>
              <w:spacing w:line="320" w:lineRule="exact"/>
              <w:jc w:val="center"/>
              <w:rPr>
                <w:szCs w:val="26"/>
              </w:rPr>
            </w:pPr>
            <w:r w:rsidRPr="00EC1D5F">
              <w:rPr>
                <w:szCs w:val="26"/>
              </w:rPr>
              <w:t>1</w:t>
            </w:r>
          </w:p>
        </w:tc>
        <w:tc>
          <w:tcPr>
            <w:tcW w:w="8838" w:type="dxa"/>
          </w:tcPr>
          <w:p w:rsidR="000632E1" w:rsidRPr="00EC1D5F" w:rsidRDefault="001E06CB" w:rsidP="000632E1">
            <w:pPr>
              <w:spacing w:line="320" w:lineRule="exact"/>
              <w:jc w:val="both"/>
              <w:rPr>
                <w:b/>
                <w:i/>
                <w:szCs w:val="26"/>
              </w:rPr>
            </w:pPr>
            <w:r w:rsidRPr="00EC1D5F">
              <w:rPr>
                <w:b/>
                <w:i/>
                <w:szCs w:val="26"/>
              </w:rPr>
              <w:t>Trình bày đặc điểm tự nhiên của miền Tây Bắc và Bắc Trung Bộ.</w:t>
            </w:r>
          </w:p>
        </w:tc>
        <w:tc>
          <w:tcPr>
            <w:tcW w:w="967" w:type="dxa"/>
          </w:tcPr>
          <w:p w:rsidR="000632E1" w:rsidRPr="00EC1D5F" w:rsidRDefault="000632E1" w:rsidP="000632E1">
            <w:pPr>
              <w:spacing w:line="320" w:lineRule="exact"/>
              <w:jc w:val="center"/>
              <w:rPr>
                <w:b/>
                <w:i/>
                <w:szCs w:val="26"/>
              </w:rPr>
            </w:pPr>
            <w:r w:rsidRPr="00EC1D5F">
              <w:rPr>
                <w:b/>
                <w:i/>
                <w:szCs w:val="26"/>
              </w:rPr>
              <w:t>1,50</w:t>
            </w:r>
          </w:p>
        </w:tc>
      </w:tr>
      <w:tr w:rsidR="00EC1D5F" w:rsidRPr="00EC1D5F" w:rsidTr="00085222">
        <w:trPr>
          <w:trHeight w:val="101"/>
          <w:jc w:val="center"/>
        </w:trPr>
        <w:tc>
          <w:tcPr>
            <w:tcW w:w="704" w:type="dxa"/>
            <w:vMerge/>
            <w:vAlign w:val="center"/>
          </w:tcPr>
          <w:p w:rsidR="000632E1" w:rsidRPr="00EC1D5F" w:rsidRDefault="000632E1" w:rsidP="000632E1">
            <w:pPr>
              <w:spacing w:line="320" w:lineRule="exact"/>
              <w:jc w:val="center"/>
              <w:rPr>
                <w:b/>
                <w:szCs w:val="26"/>
              </w:rPr>
            </w:pPr>
          </w:p>
        </w:tc>
        <w:tc>
          <w:tcPr>
            <w:tcW w:w="376" w:type="dxa"/>
          </w:tcPr>
          <w:p w:rsidR="000632E1" w:rsidRPr="00EC1D5F" w:rsidRDefault="000632E1" w:rsidP="000632E1">
            <w:pPr>
              <w:spacing w:line="320" w:lineRule="exact"/>
              <w:jc w:val="center"/>
              <w:rPr>
                <w:szCs w:val="26"/>
              </w:rPr>
            </w:pPr>
          </w:p>
        </w:tc>
        <w:tc>
          <w:tcPr>
            <w:tcW w:w="8838" w:type="dxa"/>
          </w:tcPr>
          <w:p w:rsidR="00F40608" w:rsidRPr="00EC1D5F" w:rsidRDefault="001F1644" w:rsidP="004E3D5B">
            <w:pPr>
              <w:spacing w:line="320" w:lineRule="exact"/>
            </w:pPr>
            <w:r w:rsidRPr="00EC1D5F">
              <w:t xml:space="preserve">* Phạm vi - giới hạn: Hữu ngạn sông Hồng </w:t>
            </w:r>
            <w:r w:rsidRPr="00EC1D5F">
              <w:sym w:font="Wingdings" w:char="F0E0"/>
            </w:r>
            <w:r w:rsidRPr="00EC1D5F">
              <w:t xml:space="preserve"> 16</w:t>
            </w:r>
            <w:r w:rsidRPr="00EC1D5F">
              <w:rPr>
                <w:vertAlign w:val="superscript"/>
              </w:rPr>
              <w:t>o</w:t>
            </w:r>
            <w:r w:rsidRPr="00EC1D5F">
              <w:t>B ( dãy Bạch Mã</w:t>
            </w:r>
            <w:r w:rsidR="00F40608" w:rsidRPr="00EC1D5F">
              <w:t>)</w:t>
            </w:r>
          </w:p>
          <w:p w:rsidR="001F1644" w:rsidRPr="00EC1D5F" w:rsidRDefault="00F40608" w:rsidP="00BC06FB">
            <w:pPr>
              <w:spacing w:line="320" w:lineRule="exact"/>
            </w:pPr>
            <w:r w:rsidRPr="00EC1D5F">
              <w:t xml:space="preserve">- Địa chất: </w:t>
            </w:r>
            <w:r w:rsidR="001F1644" w:rsidRPr="00EC1D5F">
              <w:t>có quan hệ với Vân Nam (TQ) về cấu trúc địa chất và Kiến tạo</w:t>
            </w:r>
            <w:r w:rsidRPr="00EC1D5F">
              <w:t>, c</w:t>
            </w:r>
            <w:r w:rsidR="001F1644" w:rsidRPr="00EC1D5F">
              <w:t>hịu tác động của địa máng Việt – Lào và nền cổ Hoàng Liên Sơ</w:t>
            </w:r>
            <w:r w:rsidRPr="00EC1D5F">
              <w:t>n;</w:t>
            </w:r>
            <w:r w:rsidR="001F1644" w:rsidRPr="00EC1D5F">
              <w:t xml:space="preserve"> Tân kiến tạo nâng </w:t>
            </w:r>
            <w:r w:rsidRPr="00EC1D5F">
              <w:t>mạnh</w:t>
            </w:r>
            <w:r w:rsidR="00BC06FB" w:rsidRPr="00EC1D5F">
              <w:t xml:space="preserve">; </w:t>
            </w:r>
            <w:r w:rsidRPr="00EC1D5F">
              <w:t>Địa hình: đ</w:t>
            </w:r>
            <w:r w:rsidR="001F1644" w:rsidRPr="00EC1D5F">
              <w:t xml:space="preserve">ịa hình núi trung bình và cao đồ sộ chiếm ưu thế với hướng TB – ĐN, các dãy </w:t>
            </w:r>
            <w:r w:rsidRPr="00EC1D5F">
              <w:t>núi cao, núi trung bình, c</w:t>
            </w:r>
            <w:r w:rsidR="001F1644" w:rsidRPr="00EC1D5F">
              <w:t>ác cao nguyên và thung lũng sô</w:t>
            </w:r>
            <w:r w:rsidRPr="00EC1D5F">
              <w:t xml:space="preserve">ng, </w:t>
            </w:r>
            <w:r w:rsidR="001F1644" w:rsidRPr="00EC1D5F">
              <w:t>ĐB thu nhỏ, chuyển tiếp từ ĐB châu thổ sang ĐB ven biển</w:t>
            </w:r>
            <w:r w:rsidRPr="00EC1D5F">
              <w:t>; Hướng nghiêng TB – ĐN</w:t>
            </w:r>
          </w:p>
          <w:p w:rsidR="001F1644" w:rsidRPr="00EC1D5F" w:rsidRDefault="001F1644" w:rsidP="004E3D5B">
            <w:pPr>
              <w:spacing w:line="320" w:lineRule="exact"/>
              <w:jc w:val="both"/>
            </w:pPr>
            <w:r w:rsidRPr="00EC1D5F">
              <w:t>- Khí hậu: Nhiệt đới gió mùa có mùa đông lạnh, vừa, gió</w:t>
            </w:r>
            <w:r w:rsidR="00F40608" w:rsidRPr="00EC1D5F">
              <w:t xml:space="preserve"> </w:t>
            </w:r>
            <w:r w:rsidRPr="00EC1D5F">
              <w:t>mùa đông bắc suy yếu sang phía tây và xuống phía nam.</w:t>
            </w:r>
          </w:p>
          <w:p w:rsidR="001F1644" w:rsidRPr="00EC1D5F" w:rsidRDefault="001F1644" w:rsidP="004E3D5B">
            <w:pPr>
              <w:spacing w:line="320" w:lineRule="exact"/>
              <w:jc w:val="both"/>
            </w:pPr>
            <w:r w:rsidRPr="00EC1D5F">
              <w:t>- Sông ngòi: mạng lưới sông dày, hướng TB-ĐN ngắn, dốc tiềm năng thuỷ điện lớn</w:t>
            </w:r>
            <w:r w:rsidR="00F40608" w:rsidRPr="00EC1D5F">
              <w:t xml:space="preserve">. </w:t>
            </w:r>
            <w:r w:rsidRPr="00EC1D5F">
              <w:t>Lũ lên nhanh rút nhanh, mùa lũ chậm dần từ B-N. BTB có lũ tiểu mãn vào tháng 5,6.</w:t>
            </w:r>
          </w:p>
          <w:p w:rsidR="001F1644" w:rsidRPr="00EC1D5F" w:rsidRDefault="001F1644" w:rsidP="004E3D5B">
            <w:pPr>
              <w:spacing w:line="320" w:lineRule="exact"/>
            </w:pPr>
            <w:r w:rsidRPr="00EC1D5F">
              <w:t xml:space="preserve">- Thổ nhưỡng: nhiều loại </w:t>
            </w:r>
            <w:r w:rsidR="00F40608" w:rsidRPr="00EC1D5F">
              <w:t>đất phù sa, feralit…</w:t>
            </w:r>
          </w:p>
          <w:p w:rsidR="00F40608" w:rsidRPr="00EC1D5F" w:rsidRDefault="001F1644" w:rsidP="004E3D5B">
            <w:pPr>
              <w:spacing w:line="320" w:lineRule="exact"/>
              <w:jc w:val="both"/>
            </w:pPr>
            <w:r w:rsidRPr="00EC1D5F">
              <w:t>- Sinh vật: Có đầy đủ 3 hệ thống đ</w:t>
            </w:r>
            <w:r w:rsidR="00F40608" w:rsidRPr="00EC1D5F">
              <w:t>ai cao, t</w:t>
            </w:r>
            <w:r w:rsidRPr="00EC1D5F">
              <w:t>hành phần loài đa dạng: bản đị</w:t>
            </w:r>
            <w:r w:rsidR="00F17144">
              <w:t xml:space="preserve">a, các </w:t>
            </w:r>
            <w:r w:rsidRPr="00EC1D5F">
              <w:t xml:space="preserve">loài di cư từ Hymalaya, Hoa </w:t>
            </w:r>
            <w:smartTag w:uri="urn:schemas-microsoft-com:office:smarttags" w:element="country-region">
              <w:smartTag w:uri="urn:schemas-microsoft-com:office:smarttags" w:element="place">
                <w:r w:rsidRPr="00EC1D5F">
                  <w:t>Nam</w:t>
                </w:r>
              </w:smartTag>
            </w:smartTag>
            <w:r w:rsidRPr="00EC1D5F">
              <w:t>, Ấn</w:t>
            </w:r>
            <w:r w:rsidR="00F40608" w:rsidRPr="00EC1D5F">
              <w:t>-Mianma; Xuất hiện nhiều loài sinh vật phương nam</w:t>
            </w:r>
          </w:p>
          <w:p w:rsidR="000632E1" w:rsidRPr="00EC1D5F" w:rsidRDefault="001F1644" w:rsidP="00E9591C">
            <w:pPr>
              <w:spacing w:line="320" w:lineRule="exact"/>
            </w:pPr>
            <w:r w:rsidRPr="00EC1D5F">
              <w:t>-</w:t>
            </w:r>
            <w:r w:rsidR="00BC06FB" w:rsidRPr="00EC1D5F">
              <w:t xml:space="preserve"> Khoáng sản nhiều loại: sắt, Apatít, đồng, thiếc…</w:t>
            </w:r>
            <w:r w:rsidRPr="00EC1D5F">
              <w:t xml:space="preserve"> Vùng có nhiều thiên tai: bão, lũ lụt, trượt lở đất đá, hạ</w:t>
            </w:r>
            <w:r w:rsidR="00E9591C">
              <w:t>n hán, gió Phơn</w:t>
            </w:r>
            <w:r w:rsidRPr="00EC1D5F">
              <w:t>, giá rét</w:t>
            </w:r>
            <w:r w:rsidR="00270A62">
              <w:t>…</w:t>
            </w:r>
          </w:p>
        </w:tc>
        <w:tc>
          <w:tcPr>
            <w:tcW w:w="967" w:type="dxa"/>
          </w:tcPr>
          <w:p w:rsidR="000632E1" w:rsidRPr="00EC1D5F" w:rsidRDefault="000632E1" w:rsidP="000632E1">
            <w:pPr>
              <w:spacing w:line="320" w:lineRule="exact"/>
              <w:jc w:val="center"/>
              <w:rPr>
                <w:szCs w:val="26"/>
              </w:rPr>
            </w:pPr>
          </w:p>
          <w:p w:rsidR="00BC06FB" w:rsidRPr="00EC1D5F" w:rsidRDefault="00BC06FB" w:rsidP="000632E1">
            <w:pPr>
              <w:spacing w:line="320" w:lineRule="exact"/>
              <w:jc w:val="center"/>
              <w:rPr>
                <w:szCs w:val="26"/>
              </w:rPr>
            </w:pPr>
            <w:r w:rsidRPr="00EC1D5F">
              <w:rPr>
                <w:szCs w:val="26"/>
              </w:rPr>
              <w:t>0,25</w:t>
            </w:r>
          </w:p>
          <w:p w:rsidR="00BC06FB" w:rsidRPr="00EC1D5F" w:rsidRDefault="00BC06FB" w:rsidP="000632E1">
            <w:pPr>
              <w:spacing w:line="320" w:lineRule="exact"/>
              <w:jc w:val="center"/>
              <w:rPr>
                <w:szCs w:val="26"/>
              </w:rPr>
            </w:pPr>
          </w:p>
          <w:p w:rsidR="00BC06FB" w:rsidRPr="00EC1D5F" w:rsidRDefault="00BC06FB" w:rsidP="000632E1">
            <w:pPr>
              <w:spacing w:line="320" w:lineRule="exact"/>
              <w:jc w:val="center"/>
              <w:rPr>
                <w:szCs w:val="26"/>
              </w:rPr>
            </w:pPr>
          </w:p>
          <w:p w:rsidR="00BC06FB" w:rsidRPr="00EC1D5F" w:rsidRDefault="00BC06FB" w:rsidP="000632E1">
            <w:pPr>
              <w:spacing w:line="320" w:lineRule="exact"/>
              <w:jc w:val="center"/>
              <w:rPr>
                <w:szCs w:val="26"/>
              </w:rPr>
            </w:pPr>
          </w:p>
          <w:p w:rsidR="00BC06FB" w:rsidRPr="00EC1D5F" w:rsidRDefault="00BC06FB" w:rsidP="000632E1">
            <w:pPr>
              <w:spacing w:line="320" w:lineRule="exact"/>
              <w:jc w:val="center"/>
              <w:rPr>
                <w:szCs w:val="26"/>
              </w:rPr>
            </w:pPr>
          </w:p>
          <w:p w:rsidR="00BC06FB" w:rsidRPr="00EC1D5F" w:rsidRDefault="00BC06FB" w:rsidP="000632E1">
            <w:pPr>
              <w:spacing w:line="320" w:lineRule="exact"/>
              <w:jc w:val="center"/>
              <w:rPr>
                <w:szCs w:val="26"/>
              </w:rPr>
            </w:pPr>
            <w:r w:rsidRPr="00EC1D5F">
              <w:rPr>
                <w:szCs w:val="26"/>
              </w:rPr>
              <w:t>0,25</w:t>
            </w:r>
          </w:p>
          <w:p w:rsidR="00BC06FB" w:rsidRPr="00EC1D5F" w:rsidRDefault="00BC06FB" w:rsidP="000632E1">
            <w:pPr>
              <w:spacing w:line="320" w:lineRule="exact"/>
              <w:jc w:val="center"/>
              <w:rPr>
                <w:szCs w:val="26"/>
              </w:rPr>
            </w:pPr>
          </w:p>
          <w:p w:rsidR="00BC06FB" w:rsidRPr="00EC1D5F" w:rsidRDefault="00BC06FB" w:rsidP="000632E1">
            <w:pPr>
              <w:spacing w:line="320" w:lineRule="exact"/>
              <w:jc w:val="center"/>
              <w:rPr>
                <w:szCs w:val="26"/>
              </w:rPr>
            </w:pPr>
            <w:r w:rsidRPr="00EC1D5F">
              <w:rPr>
                <w:szCs w:val="26"/>
              </w:rPr>
              <w:t>0,25</w:t>
            </w:r>
          </w:p>
          <w:p w:rsidR="00BC06FB" w:rsidRPr="00EC1D5F" w:rsidRDefault="00BC06FB" w:rsidP="000632E1">
            <w:pPr>
              <w:spacing w:line="320" w:lineRule="exact"/>
              <w:jc w:val="center"/>
              <w:rPr>
                <w:szCs w:val="26"/>
              </w:rPr>
            </w:pPr>
          </w:p>
          <w:p w:rsidR="00BC06FB" w:rsidRPr="00EC1D5F" w:rsidRDefault="00BC06FB" w:rsidP="000632E1">
            <w:pPr>
              <w:spacing w:line="320" w:lineRule="exact"/>
              <w:jc w:val="center"/>
              <w:rPr>
                <w:szCs w:val="26"/>
              </w:rPr>
            </w:pPr>
          </w:p>
          <w:p w:rsidR="00BC06FB" w:rsidRPr="00EC1D5F" w:rsidRDefault="00BC06FB" w:rsidP="000632E1">
            <w:pPr>
              <w:spacing w:line="320" w:lineRule="exact"/>
              <w:jc w:val="center"/>
              <w:rPr>
                <w:szCs w:val="26"/>
              </w:rPr>
            </w:pPr>
            <w:r w:rsidRPr="00EC1D5F">
              <w:rPr>
                <w:szCs w:val="26"/>
              </w:rPr>
              <w:t>0,25</w:t>
            </w:r>
          </w:p>
          <w:p w:rsidR="00BC06FB" w:rsidRPr="00EC1D5F" w:rsidRDefault="00BC06FB" w:rsidP="000632E1">
            <w:pPr>
              <w:spacing w:line="320" w:lineRule="exact"/>
              <w:jc w:val="center"/>
              <w:rPr>
                <w:szCs w:val="26"/>
              </w:rPr>
            </w:pPr>
          </w:p>
          <w:p w:rsidR="00BC06FB" w:rsidRPr="00EC1D5F" w:rsidRDefault="00BC06FB" w:rsidP="000632E1">
            <w:pPr>
              <w:spacing w:line="320" w:lineRule="exact"/>
              <w:jc w:val="center"/>
              <w:rPr>
                <w:szCs w:val="26"/>
              </w:rPr>
            </w:pPr>
            <w:r w:rsidRPr="00EC1D5F">
              <w:rPr>
                <w:szCs w:val="26"/>
              </w:rPr>
              <w:t>0,25</w:t>
            </w:r>
          </w:p>
        </w:tc>
      </w:tr>
      <w:tr w:rsidR="00EC1D5F" w:rsidRPr="00EC1D5F" w:rsidTr="00085222">
        <w:trPr>
          <w:trHeight w:val="101"/>
          <w:jc w:val="center"/>
        </w:trPr>
        <w:tc>
          <w:tcPr>
            <w:tcW w:w="704" w:type="dxa"/>
            <w:vMerge/>
            <w:vAlign w:val="center"/>
          </w:tcPr>
          <w:p w:rsidR="000632E1" w:rsidRPr="00EC1D5F" w:rsidRDefault="000632E1" w:rsidP="000632E1">
            <w:pPr>
              <w:spacing w:line="320" w:lineRule="exact"/>
              <w:jc w:val="center"/>
              <w:rPr>
                <w:b/>
                <w:szCs w:val="26"/>
              </w:rPr>
            </w:pPr>
          </w:p>
        </w:tc>
        <w:tc>
          <w:tcPr>
            <w:tcW w:w="376" w:type="dxa"/>
          </w:tcPr>
          <w:p w:rsidR="000632E1" w:rsidRPr="00EC1D5F" w:rsidRDefault="000632E1" w:rsidP="000632E1">
            <w:pPr>
              <w:spacing w:line="320" w:lineRule="exact"/>
              <w:jc w:val="center"/>
              <w:rPr>
                <w:szCs w:val="26"/>
              </w:rPr>
            </w:pPr>
            <w:r w:rsidRPr="00EC1D5F">
              <w:rPr>
                <w:szCs w:val="26"/>
              </w:rPr>
              <w:t>2</w:t>
            </w:r>
          </w:p>
        </w:tc>
        <w:tc>
          <w:tcPr>
            <w:tcW w:w="8838" w:type="dxa"/>
          </w:tcPr>
          <w:p w:rsidR="000632E1" w:rsidRPr="00270A62" w:rsidRDefault="001E06CB" w:rsidP="000632E1">
            <w:pPr>
              <w:spacing w:line="320" w:lineRule="exact"/>
              <w:jc w:val="both"/>
              <w:rPr>
                <w:rFonts w:ascii="Times New Roman Bold" w:hAnsi="Times New Roman Bold"/>
                <w:b/>
                <w:i/>
                <w:szCs w:val="26"/>
              </w:rPr>
            </w:pPr>
            <w:r w:rsidRPr="00270A62">
              <w:rPr>
                <w:rFonts w:ascii="Times New Roman Bold" w:hAnsi="Times New Roman Bold"/>
                <w:b/>
                <w:i/>
                <w:szCs w:val="26"/>
              </w:rPr>
              <w:t>Giải thích về đặc điểm thành phần loài sinh vật của phần lãnh thổ phía Bắc nước ta.</w:t>
            </w:r>
          </w:p>
        </w:tc>
        <w:tc>
          <w:tcPr>
            <w:tcW w:w="967" w:type="dxa"/>
          </w:tcPr>
          <w:p w:rsidR="000632E1" w:rsidRPr="00EC1D5F" w:rsidRDefault="000632E1" w:rsidP="000632E1">
            <w:pPr>
              <w:spacing w:line="320" w:lineRule="exact"/>
              <w:jc w:val="center"/>
              <w:rPr>
                <w:b/>
                <w:i/>
                <w:szCs w:val="26"/>
              </w:rPr>
            </w:pPr>
            <w:r w:rsidRPr="00EC1D5F">
              <w:rPr>
                <w:b/>
                <w:i/>
                <w:szCs w:val="26"/>
              </w:rPr>
              <w:t>1,50</w:t>
            </w:r>
          </w:p>
        </w:tc>
      </w:tr>
      <w:tr w:rsidR="00EC1D5F" w:rsidRPr="00EC1D5F" w:rsidTr="00085222">
        <w:trPr>
          <w:trHeight w:val="101"/>
          <w:jc w:val="center"/>
        </w:trPr>
        <w:tc>
          <w:tcPr>
            <w:tcW w:w="704" w:type="dxa"/>
            <w:vMerge/>
            <w:vAlign w:val="center"/>
          </w:tcPr>
          <w:p w:rsidR="000632E1" w:rsidRPr="00EC1D5F" w:rsidRDefault="000632E1" w:rsidP="000632E1">
            <w:pPr>
              <w:spacing w:line="320" w:lineRule="exact"/>
              <w:jc w:val="center"/>
              <w:rPr>
                <w:b/>
                <w:szCs w:val="26"/>
              </w:rPr>
            </w:pPr>
          </w:p>
        </w:tc>
        <w:tc>
          <w:tcPr>
            <w:tcW w:w="376" w:type="dxa"/>
          </w:tcPr>
          <w:p w:rsidR="000632E1" w:rsidRPr="00EC1D5F" w:rsidRDefault="000632E1" w:rsidP="000632E1">
            <w:pPr>
              <w:spacing w:line="320" w:lineRule="exact"/>
              <w:jc w:val="center"/>
              <w:rPr>
                <w:szCs w:val="26"/>
              </w:rPr>
            </w:pPr>
          </w:p>
        </w:tc>
        <w:tc>
          <w:tcPr>
            <w:tcW w:w="8838" w:type="dxa"/>
          </w:tcPr>
          <w:p w:rsidR="000632E1" w:rsidRPr="00EC1D5F" w:rsidRDefault="000632E1" w:rsidP="00D65DAC">
            <w:pPr>
              <w:spacing w:line="320" w:lineRule="exact"/>
              <w:jc w:val="both"/>
            </w:pPr>
            <w:r w:rsidRPr="00EC1D5F">
              <w:rPr>
                <w:szCs w:val="26"/>
              </w:rPr>
              <w:t xml:space="preserve">- </w:t>
            </w:r>
            <w:r w:rsidR="009716E8" w:rsidRPr="00EC1D5F">
              <w:t>Tiêu biểu là rừng nhiệt đới ẩm gió mùa, thành phần loài động vật, thực vật nhiệt đới chiếm ưu thế do</w:t>
            </w:r>
            <w:r w:rsidR="002C159A">
              <w:t>:</w:t>
            </w:r>
          </w:p>
          <w:p w:rsidR="009716E8" w:rsidRPr="00EC1D5F" w:rsidRDefault="009716E8" w:rsidP="00D65DAC">
            <w:pPr>
              <w:spacing w:line="320" w:lineRule="exact"/>
              <w:jc w:val="both"/>
            </w:pPr>
            <w:r w:rsidRPr="00EC1D5F">
              <w:t>+ Vị trí địa lí: hoàn toàn trong vùng nội chí tuyến, 2 lần Mặt Trời lên thiên đỉnh, lượng nhiệt nhận được lớn</w:t>
            </w:r>
          </w:p>
          <w:p w:rsidR="009716E8" w:rsidRPr="00EC1D5F" w:rsidRDefault="009716E8" w:rsidP="00D65DAC">
            <w:pPr>
              <w:spacing w:line="320" w:lineRule="exact"/>
              <w:jc w:val="both"/>
            </w:pPr>
            <w:r w:rsidRPr="00EC1D5F">
              <w:t>+ Địa hình: đồi núi thấp chiếm ưu thế</w:t>
            </w:r>
            <w:r w:rsidR="00DD3355" w:rsidRPr="00EC1D5F">
              <w:t>, bảo toàn tính nhiệt đới</w:t>
            </w:r>
          </w:p>
          <w:p w:rsidR="009716E8" w:rsidRPr="00EC1D5F" w:rsidRDefault="009716E8" w:rsidP="00D65DAC">
            <w:pPr>
              <w:spacing w:line="320" w:lineRule="exact"/>
              <w:jc w:val="both"/>
            </w:pPr>
            <w:r w:rsidRPr="00EC1D5F">
              <w:t>+ Hoàn lưu gió: Gió Tín phong Bán cầu Bắc, gió mùa mùa hạ, tây nam Tbg, gió mùa mùa đông hoạt động theo đợt</w:t>
            </w:r>
          </w:p>
          <w:p w:rsidR="009716E8" w:rsidRPr="00EC1D5F" w:rsidRDefault="009716E8" w:rsidP="00D65DAC">
            <w:pPr>
              <w:spacing w:line="320" w:lineRule="exact"/>
              <w:jc w:val="both"/>
            </w:pPr>
            <w:r w:rsidRPr="00EC1D5F">
              <w:t>- Thành phần loài thực vật, động vật đa dạng, có các loài cận nhiệt đới, ôn đới do:</w:t>
            </w:r>
          </w:p>
          <w:p w:rsidR="009716E8" w:rsidRPr="00EC1D5F" w:rsidRDefault="009716E8" w:rsidP="00D65DAC">
            <w:pPr>
              <w:spacing w:line="320" w:lineRule="exact"/>
              <w:jc w:val="both"/>
            </w:pPr>
            <w:r w:rsidRPr="00EC1D5F">
              <w:t xml:space="preserve">+ Vị trí gần chí tuyến, nối tiếp vùng núi Hoa Nam, thuận lợi di cư động thực vật phương Bắc (nhất </w:t>
            </w:r>
            <w:r w:rsidR="00C90FD6">
              <w:t>là từ</w:t>
            </w:r>
            <w:r w:rsidRPr="00EC1D5F">
              <w:t xml:space="preserve"> khu hệ Hymalay a)</w:t>
            </w:r>
          </w:p>
          <w:p w:rsidR="009716E8" w:rsidRPr="00EC1D5F" w:rsidRDefault="009716E8" w:rsidP="00D65DAC">
            <w:pPr>
              <w:spacing w:line="320" w:lineRule="exact"/>
              <w:jc w:val="both"/>
            </w:pPr>
            <w:r w:rsidRPr="00EC1D5F">
              <w:t xml:space="preserve">+ Khí hậu mát mẻ: mùa mùa đông hoạt động mạnh </w:t>
            </w:r>
          </w:p>
          <w:p w:rsidR="000632E1" w:rsidRPr="00EC1D5F" w:rsidRDefault="009716E8" w:rsidP="00D65DAC">
            <w:pPr>
              <w:spacing w:line="320" w:lineRule="exact"/>
              <w:jc w:val="both"/>
            </w:pPr>
            <w:r w:rsidRPr="00EC1D5F">
              <w:t>+ Địa hình nhiều: hướng vòng cung hút gió mùa đông; một số vùng núi cao trên 2000m, khí hậu mát mẻ…</w:t>
            </w:r>
          </w:p>
        </w:tc>
        <w:tc>
          <w:tcPr>
            <w:tcW w:w="967" w:type="dxa"/>
          </w:tcPr>
          <w:p w:rsidR="000632E1" w:rsidRPr="00EC1D5F" w:rsidRDefault="00DD3355" w:rsidP="000632E1">
            <w:pPr>
              <w:spacing w:line="320" w:lineRule="exact"/>
              <w:jc w:val="center"/>
              <w:rPr>
                <w:szCs w:val="26"/>
              </w:rPr>
            </w:pPr>
            <w:r w:rsidRPr="00EC1D5F">
              <w:rPr>
                <w:szCs w:val="26"/>
              </w:rPr>
              <w:t>0,75</w:t>
            </w:r>
          </w:p>
          <w:p w:rsidR="00DD3355" w:rsidRPr="00EC1D5F" w:rsidRDefault="00DD3355" w:rsidP="000632E1">
            <w:pPr>
              <w:spacing w:line="320" w:lineRule="exact"/>
              <w:jc w:val="center"/>
              <w:rPr>
                <w:szCs w:val="26"/>
              </w:rPr>
            </w:pPr>
          </w:p>
          <w:p w:rsidR="000632E1" w:rsidRPr="00EC1D5F" w:rsidRDefault="000632E1" w:rsidP="000632E1">
            <w:pPr>
              <w:spacing w:line="320" w:lineRule="exact"/>
              <w:jc w:val="center"/>
              <w:rPr>
                <w:szCs w:val="26"/>
              </w:rPr>
            </w:pPr>
          </w:p>
          <w:p w:rsidR="00DD3355" w:rsidRPr="00EC1D5F" w:rsidRDefault="00DD3355" w:rsidP="000632E1">
            <w:pPr>
              <w:spacing w:line="320" w:lineRule="exact"/>
              <w:jc w:val="center"/>
              <w:rPr>
                <w:szCs w:val="26"/>
              </w:rPr>
            </w:pPr>
          </w:p>
          <w:p w:rsidR="00DD3355" w:rsidRPr="00EC1D5F" w:rsidRDefault="00DD3355" w:rsidP="000632E1">
            <w:pPr>
              <w:spacing w:line="320" w:lineRule="exact"/>
              <w:jc w:val="center"/>
              <w:rPr>
                <w:szCs w:val="26"/>
              </w:rPr>
            </w:pPr>
          </w:p>
          <w:p w:rsidR="000632E1" w:rsidRPr="00EC1D5F" w:rsidRDefault="000632E1" w:rsidP="000632E1">
            <w:pPr>
              <w:spacing w:line="320" w:lineRule="exact"/>
              <w:jc w:val="center"/>
              <w:rPr>
                <w:szCs w:val="26"/>
              </w:rPr>
            </w:pPr>
          </w:p>
          <w:p w:rsidR="000632E1" w:rsidRPr="00EC1D5F" w:rsidRDefault="000632E1" w:rsidP="000632E1">
            <w:pPr>
              <w:spacing w:line="320" w:lineRule="exact"/>
              <w:jc w:val="center"/>
              <w:rPr>
                <w:szCs w:val="26"/>
              </w:rPr>
            </w:pPr>
          </w:p>
          <w:p w:rsidR="000632E1" w:rsidRPr="00EC1D5F" w:rsidRDefault="00DD3355" w:rsidP="000632E1">
            <w:pPr>
              <w:spacing w:line="320" w:lineRule="exact"/>
              <w:jc w:val="center"/>
              <w:rPr>
                <w:szCs w:val="26"/>
              </w:rPr>
            </w:pPr>
            <w:r w:rsidRPr="00EC1D5F">
              <w:rPr>
                <w:szCs w:val="26"/>
              </w:rPr>
              <w:t>0,7</w:t>
            </w:r>
            <w:r w:rsidR="000632E1" w:rsidRPr="00EC1D5F">
              <w:rPr>
                <w:szCs w:val="26"/>
              </w:rPr>
              <w:t>5</w:t>
            </w:r>
          </w:p>
          <w:p w:rsidR="000632E1" w:rsidRPr="00EC1D5F" w:rsidRDefault="000632E1" w:rsidP="000632E1">
            <w:pPr>
              <w:spacing w:line="320" w:lineRule="exact"/>
              <w:jc w:val="center"/>
              <w:rPr>
                <w:szCs w:val="26"/>
              </w:rPr>
            </w:pPr>
          </w:p>
        </w:tc>
      </w:tr>
      <w:tr w:rsidR="00EC1D5F" w:rsidRPr="00EC1D5F" w:rsidTr="00085222">
        <w:trPr>
          <w:trHeight w:val="101"/>
          <w:jc w:val="center"/>
        </w:trPr>
        <w:tc>
          <w:tcPr>
            <w:tcW w:w="704" w:type="dxa"/>
            <w:vMerge w:val="restart"/>
            <w:vAlign w:val="center"/>
          </w:tcPr>
          <w:p w:rsidR="000632E1" w:rsidRPr="00EC1D5F" w:rsidRDefault="000632E1" w:rsidP="000632E1">
            <w:pPr>
              <w:spacing w:line="320" w:lineRule="exact"/>
              <w:jc w:val="center"/>
              <w:rPr>
                <w:b/>
                <w:szCs w:val="26"/>
              </w:rPr>
            </w:pPr>
            <w:r w:rsidRPr="00EC1D5F">
              <w:rPr>
                <w:b/>
                <w:szCs w:val="26"/>
              </w:rPr>
              <w:t>Câu V</w:t>
            </w:r>
          </w:p>
          <w:p w:rsidR="000632E1" w:rsidRPr="00EC1D5F" w:rsidRDefault="000632E1" w:rsidP="000632E1">
            <w:pPr>
              <w:spacing w:line="320" w:lineRule="exact"/>
              <w:jc w:val="center"/>
              <w:rPr>
                <w:b/>
                <w:szCs w:val="26"/>
              </w:rPr>
            </w:pPr>
          </w:p>
          <w:p w:rsidR="000632E1" w:rsidRPr="00EC1D5F" w:rsidRDefault="000632E1" w:rsidP="000632E1">
            <w:pPr>
              <w:spacing w:line="320" w:lineRule="exact"/>
              <w:jc w:val="center"/>
              <w:rPr>
                <w:b/>
                <w:szCs w:val="26"/>
              </w:rPr>
            </w:pPr>
          </w:p>
          <w:p w:rsidR="000632E1" w:rsidRPr="00EC1D5F" w:rsidRDefault="000632E1" w:rsidP="000632E1">
            <w:pPr>
              <w:spacing w:line="320" w:lineRule="exact"/>
              <w:jc w:val="center"/>
              <w:rPr>
                <w:b/>
                <w:szCs w:val="26"/>
              </w:rPr>
            </w:pPr>
          </w:p>
          <w:p w:rsidR="000632E1" w:rsidRPr="00EC1D5F" w:rsidRDefault="000632E1" w:rsidP="000632E1">
            <w:pPr>
              <w:spacing w:line="320" w:lineRule="exact"/>
              <w:jc w:val="center"/>
              <w:rPr>
                <w:b/>
                <w:szCs w:val="26"/>
              </w:rPr>
            </w:pPr>
          </w:p>
          <w:p w:rsidR="000632E1" w:rsidRPr="00EC1D5F" w:rsidRDefault="000632E1" w:rsidP="000632E1">
            <w:pPr>
              <w:spacing w:line="320" w:lineRule="exact"/>
              <w:jc w:val="center"/>
              <w:rPr>
                <w:b/>
                <w:szCs w:val="26"/>
              </w:rPr>
            </w:pPr>
          </w:p>
        </w:tc>
        <w:tc>
          <w:tcPr>
            <w:tcW w:w="376" w:type="dxa"/>
          </w:tcPr>
          <w:p w:rsidR="000632E1" w:rsidRPr="00EC1D5F" w:rsidRDefault="000632E1" w:rsidP="000632E1">
            <w:pPr>
              <w:spacing w:line="320" w:lineRule="exact"/>
              <w:jc w:val="center"/>
              <w:rPr>
                <w:szCs w:val="26"/>
              </w:rPr>
            </w:pPr>
            <w:r w:rsidRPr="00EC1D5F">
              <w:rPr>
                <w:szCs w:val="26"/>
              </w:rPr>
              <w:t>1</w:t>
            </w:r>
          </w:p>
        </w:tc>
        <w:tc>
          <w:tcPr>
            <w:tcW w:w="8838" w:type="dxa"/>
          </w:tcPr>
          <w:p w:rsidR="000632E1" w:rsidRPr="00EC1D5F" w:rsidRDefault="007331E8" w:rsidP="002B1BC8">
            <w:pPr>
              <w:spacing w:line="320" w:lineRule="exact"/>
              <w:jc w:val="both"/>
              <w:rPr>
                <w:b/>
                <w:i/>
                <w:szCs w:val="26"/>
              </w:rPr>
            </w:pPr>
            <w:r w:rsidRPr="00EC1D5F">
              <w:rPr>
                <w:b/>
                <w:i/>
                <w:szCs w:val="26"/>
              </w:rPr>
              <w:t>P</w:t>
            </w:r>
            <w:r w:rsidRPr="00EC1D5F">
              <w:rPr>
                <w:b/>
                <w:i/>
                <w:szCs w:val="26"/>
                <w:lang w:val="nl-NL"/>
              </w:rPr>
              <w:t>hân tích sự thay đổi về quy mô</w:t>
            </w:r>
            <w:r w:rsidR="002B1BC8" w:rsidRPr="00EC1D5F">
              <w:rPr>
                <w:b/>
                <w:i/>
                <w:szCs w:val="26"/>
                <w:lang w:val="nl-NL"/>
              </w:rPr>
              <w:t xml:space="preserve"> dân số,  </w:t>
            </w:r>
            <w:r w:rsidRPr="00EC1D5F">
              <w:rPr>
                <w:b/>
                <w:i/>
                <w:szCs w:val="26"/>
                <w:lang w:val="nl-NL"/>
              </w:rPr>
              <w:t>cơ cấu dân số</w:t>
            </w:r>
            <w:r w:rsidR="002B1BC8" w:rsidRPr="00EC1D5F">
              <w:rPr>
                <w:b/>
                <w:i/>
                <w:szCs w:val="26"/>
                <w:lang w:val="nl-NL"/>
              </w:rPr>
              <w:t xml:space="preserve"> theo tuổi và theo giới tính của</w:t>
            </w:r>
            <w:r w:rsidRPr="00EC1D5F">
              <w:rPr>
                <w:b/>
                <w:i/>
                <w:szCs w:val="26"/>
                <w:lang w:val="nl-NL"/>
              </w:rPr>
              <w:t xml:space="preserve"> nước ta trong thời gian gần đây.</w:t>
            </w:r>
          </w:p>
        </w:tc>
        <w:tc>
          <w:tcPr>
            <w:tcW w:w="967" w:type="dxa"/>
          </w:tcPr>
          <w:p w:rsidR="000632E1" w:rsidRPr="00EC1D5F" w:rsidRDefault="000632E1" w:rsidP="000632E1">
            <w:pPr>
              <w:spacing w:line="320" w:lineRule="exact"/>
              <w:jc w:val="center"/>
              <w:rPr>
                <w:b/>
                <w:i/>
                <w:szCs w:val="26"/>
              </w:rPr>
            </w:pPr>
            <w:r w:rsidRPr="00EC1D5F">
              <w:rPr>
                <w:b/>
                <w:i/>
                <w:szCs w:val="26"/>
              </w:rPr>
              <w:t>1,50</w:t>
            </w:r>
          </w:p>
        </w:tc>
      </w:tr>
      <w:tr w:rsidR="00EC1D5F" w:rsidRPr="00EC1D5F" w:rsidTr="00085222">
        <w:trPr>
          <w:trHeight w:val="101"/>
          <w:jc w:val="center"/>
        </w:trPr>
        <w:tc>
          <w:tcPr>
            <w:tcW w:w="704" w:type="dxa"/>
            <w:vMerge/>
            <w:vAlign w:val="center"/>
          </w:tcPr>
          <w:p w:rsidR="007331E8" w:rsidRPr="00EC1D5F" w:rsidRDefault="007331E8" w:rsidP="007331E8">
            <w:pPr>
              <w:spacing w:line="320" w:lineRule="exact"/>
              <w:jc w:val="center"/>
              <w:rPr>
                <w:b/>
                <w:szCs w:val="26"/>
              </w:rPr>
            </w:pPr>
          </w:p>
        </w:tc>
        <w:tc>
          <w:tcPr>
            <w:tcW w:w="376" w:type="dxa"/>
          </w:tcPr>
          <w:p w:rsidR="007331E8" w:rsidRPr="00EC1D5F" w:rsidRDefault="007331E8" w:rsidP="007331E8">
            <w:pPr>
              <w:spacing w:line="320" w:lineRule="exact"/>
              <w:jc w:val="center"/>
              <w:rPr>
                <w:szCs w:val="26"/>
              </w:rPr>
            </w:pPr>
          </w:p>
        </w:tc>
        <w:tc>
          <w:tcPr>
            <w:tcW w:w="8838" w:type="dxa"/>
          </w:tcPr>
          <w:p w:rsidR="007331E8" w:rsidRPr="00EC1D5F" w:rsidRDefault="007331E8" w:rsidP="007331E8">
            <w:pPr>
              <w:jc w:val="both"/>
              <w:rPr>
                <w:szCs w:val="26"/>
              </w:rPr>
            </w:pPr>
            <w:r w:rsidRPr="00EC1D5F">
              <w:rPr>
                <w:b/>
                <w:i/>
                <w:szCs w:val="26"/>
              </w:rPr>
              <w:t>- Quy mô dân số nước ta tăng liên tục</w:t>
            </w:r>
            <w:r w:rsidRPr="00EC1D5F">
              <w:rPr>
                <w:szCs w:val="26"/>
              </w:rPr>
              <w:t xml:space="preserve"> (dẫn chứng). </w:t>
            </w:r>
          </w:p>
          <w:p w:rsidR="007331E8" w:rsidRPr="00EC1D5F" w:rsidRDefault="007331E8" w:rsidP="007331E8">
            <w:pPr>
              <w:jc w:val="both"/>
              <w:rPr>
                <w:szCs w:val="26"/>
              </w:rPr>
            </w:pPr>
            <w:r w:rsidRPr="00EC1D5F">
              <w:rPr>
                <w:szCs w:val="26"/>
              </w:rPr>
              <w:t>Do quy mô dân số lớn, tỉ lệ phụ nữ trong độ tuổi sinh đẻ nhiều; gia tăng dân số giảm nhưng vẫn còn cao, chưa đạt mức thay thế.</w:t>
            </w:r>
          </w:p>
          <w:p w:rsidR="007331E8" w:rsidRPr="00EC1D5F" w:rsidRDefault="007331E8" w:rsidP="007331E8">
            <w:pPr>
              <w:jc w:val="both"/>
              <w:rPr>
                <w:b/>
                <w:i/>
                <w:szCs w:val="26"/>
              </w:rPr>
            </w:pPr>
            <w:r w:rsidRPr="00EC1D5F">
              <w:rPr>
                <w:b/>
                <w:i/>
                <w:szCs w:val="26"/>
              </w:rPr>
              <w:t>- Cơ cấu dân số nước ta thay đổi:</w:t>
            </w:r>
          </w:p>
          <w:p w:rsidR="007331E8" w:rsidRPr="00EC1D5F" w:rsidRDefault="007331E8" w:rsidP="007331E8">
            <w:pPr>
              <w:jc w:val="both"/>
              <w:rPr>
                <w:szCs w:val="26"/>
              </w:rPr>
            </w:pPr>
            <w:r w:rsidRPr="00EC1D5F">
              <w:rPr>
                <w:szCs w:val="26"/>
              </w:rPr>
              <w:t>+ Cơ cấu dân số theo nhóm tuổi thay đổi theo hướng già hóa.</w:t>
            </w:r>
          </w:p>
          <w:p w:rsidR="007331E8" w:rsidRPr="00EC1D5F" w:rsidRDefault="007331E8" w:rsidP="007331E8">
            <w:pPr>
              <w:jc w:val="both"/>
              <w:rPr>
                <w:szCs w:val="26"/>
              </w:rPr>
            </w:pPr>
            <w:r w:rsidRPr="00EC1D5F">
              <w:rPr>
                <w:szCs w:val="26"/>
              </w:rPr>
              <w:t>Nguyên nhân: tỉ lệ trẻ em giảm do tác động của chính sách dân số và KHHGĐ, ý thức người dân được nâng cao; tỉ lệ nhóm tuổi trên 60 tăng do kinh tế ngày càng phát triển, mức sống tăng, y tế tiến bộ tuổi thọ trung bình tăng.</w:t>
            </w:r>
          </w:p>
          <w:p w:rsidR="007331E8" w:rsidRPr="00EC1D5F" w:rsidRDefault="007331E8" w:rsidP="007331E8">
            <w:pPr>
              <w:jc w:val="both"/>
              <w:rPr>
                <w:b/>
                <w:spacing w:val="-4"/>
                <w:szCs w:val="26"/>
              </w:rPr>
            </w:pPr>
            <w:r w:rsidRPr="00EC1D5F">
              <w:rPr>
                <w:szCs w:val="26"/>
              </w:rPr>
              <w:t>+ Cơ cấu dân số theo giới tính thay đổi theo hướng tỉ lệ nam có xu hướng tăng, tỉ lệ nữ có xu hướng giảm. Do tác động của chính sách dân số, phong tục tập quán, tâm lí xã hội, y tế tiến bộ.</w:t>
            </w:r>
          </w:p>
        </w:tc>
        <w:tc>
          <w:tcPr>
            <w:tcW w:w="967" w:type="dxa"/>
          </w:tcPr>
          <w:p w:rsidR="007331E8" w:rsidRPr="00EC1D5F" w:rsidRDefault="007331E8" w:rsidP="007331E8">
            <w:pPr>
              <w:jc w:val="center"/>
              <w:rPr>
                <w:spacing w:val="-4"/>
                <w:szCs w:val="26"/>
              </w:rPr>
            </w:pPr>
            <w:r w:rsidRPr="00EC1D5F">
              <w:rPr>
                <w:spacing w:val="-4"/>
                <w:szCs w:val="26"/>
              </w:rPr>
              <w:t>0,5</w:t>
            </w:r>
          </w:p>
          <w:p w:rsidR="007331E8" w:rsidRPr="00EC1D5F" w:rsidRDefault="007331E8" w:rsidP="007331E8">
            <w:pPr>
              <w:jc w:val="center"/>
              <w:rPr>
                <w:spacing w:val="-4"/>
                <w:szCs w:val="26"/>
              </w:rPr>
            </w:pPr>
          </w:p>
          <w:p w:rsidR="007331E8" w:rsidRPr="00EC1D5F" w:rsidRDefault="007331E8" w:rsidP="007331E8">
            <w:pPr>
              <w:jc w:val="center"/>
              <w:rPr>
                <w:spacing w:val="-4"/>
                <w:szCs w:val="26"/>
              </w:rPr>
            </w:pPr>
          </w:p>
          <w:p w:rsidR="007331E8" w:rsidRPr="00EC1D5F" w:rsidRDefault="007331E8" w:rsidP="007331E8">
            <w:pPr>
              <w:jc w:val="center"/>
              <w:rPr>
                <w:spacing w:val="-4"/>
                <w:szCs w:val="26"/>
              </w:rPr>
            </w:pPr>
          </w:p>
          <w:p w:rsidR="007331E8" w:rsidRPr="00EC1D5F" w:rsidRDefault="007331E8" w:rsidP="007331E8">
            <w:pPr>
              <w:jc w:val="center"/>
              <w:rPr>
                <w:spacing w:val="-4"/>
                <w:szCs w:val="26"/>
              </w:rPr>
            </w:pPr>
            <w:r w:rsidRPr="00EC1D5F">
              <w:rPr>
                <w:spacing w:val="-4"/>
                <w:szCs w:val="26"/>
              </w:rPr>
              <w:t>0,5</w:t>
            </w:r>
          </w:p>
          <w:p w:rsidR="007331E8" w:rsidRPr="00EC1D5F" w:rsidRDefault="007331E8" w:rsidP="007331E8">
            <w:pPr>
              <w:jc w:val="center"/>
              <w:rPr>
                <w:spacing w:val="-4"/>
                <w:szCs w:val="26"/>
              </w:rPr>
            </w:pPr>
          </w:p>
          <w:p w:rsidR="007331E8" w:rsidRPr="00EC1D5F" w:rsidRDefault="007331E8" w:rsidP="007331E8">
            <w:pPr>
              <w:jc w:val="center"/>
              <w:rPr>
                <w:spacing w:val="-4"/>
                <w:szCs w:val="26"/>
              </w:rPr>
            </w:pPr>
          </w:p>
          <w:p w:rsidR="007331E8" w:rsidRPr="00EC1D5F" w:rsidRDefault="007331E8" w:rsidP="007331E8">
            <w:pPr>
              <w:jc w:val="center"/>
              <w:rPr>
                <w:spacing w:val="-4"/>
                <w:szCs w:val="26"/>
              </w:rPr>
            </w:pPr>
          </w:p>
          <w:p w:rsidR="007331E8" w:rsidRPr="00EC1D5F" w:rsidRDefault="007331E8" w:rsidP="007331E8">
            <w:pPr>
              <w:jc w:val="center"/>
              <w:rPr>
                <w:b/>
                <w:spacing w:val="-4"/>
                <w:szCs w:val="26"/>
              </w:rPr>
            </w:pPr>
            <w:r w:rsidRPr="00EC1D5F">
              <w:rPr>
                <w:spacing w:val="-4"/>
                <w:szCs w:val="26"/>
              </w:rPr>
              <w:t>0,5</w:t>
            </w:r>
          </w:p>
        </w:tc>
      </w:tr>
      <w:tr w:rsidR="00EC1D5F" w:rsidRPr="00EC1D5F" w:rsidTr="00085222">
        <w:trPr>
          <w:trHeight w:val="101"/>
          <w:jc w:val="center"/>
        </w:trPr>
        <w:tc>
          <w:tcPr>
            <w:tcW w:w="704" w:type="dxa"/>
            <w:vMerge/>
            <w:vAlign w:val="center"/>
          </w:tcPr>
          <w:p w:rsidR="007331E8" w:rsidRPr="00EC1D5F" w:rsidRDefault="007331E8" w:rsidP="007331E8">
            <w:pPr>
              <w:spacing w:line="320" w:lineRule="exact"/>
              <w:jc w:val="center"/>
              <w:rPr>
                <w:b/>
                <w:szCs w:val="26"/>
              </w:rPr>
            </w:pPr>
          </w:p>
        </w:tc>
        <w:tc>
          <w:tcPr>
            <w:tcW w:w="376" w:type="dxa"/>
          </w:tcPr>
          <w:p w:rsidR="007331E8" w:rsidRPr="00EC1D5F" w:rsidRDefault="007331E8" w:rsidP="007331E8">
            <w:pPr>
              <w:spacing w:line="320" w:lineRule="exact"/>
              <w:jc w:val="center"/>
              <w:rPr>
                <w:szCs w:val="26"/>
              </w:rPr>
            </w:pPr>
            <w:r w:rsidRPr="00EC1D5F">
              <w:rPr>
                <w:szCs w:val="26"/>
              </w:rPr>
              <w:t>2</w:t>
            </w:r>
          </w:p>
        </w:tc>
        <w:tc>
          <w:tcPr>
            <w:tcW w:w="8838" w:type="dxa"/>
          </w:tcPr>
          <w:p w:rsidR="007331E8" w:rsidRPr="00EC1D5F" w:rsidRDefault="007331E8" w:rsidP="007331E8">
            <w:pPr>
              <w:spacing w:line="320" w:lineRule="exact"/>
              <w:jc w:val="both"/>
              <w:rPr>
                <w:b/>
                <w:i/>
                <w:szCs w:val="26"/>
              </w:rPr>
            </w:pPr>
            <w:r w:rsidRPr="00EC1D5F">
              <w:rPr>
                <w:b/>
                <w:i/>
                <w:szCs w:val="26"/>
              </w:rPr>
              <w:t>Phân tích mối quan hệ giữa cơ cấu dân số theo giới và các vấn đề kinh tế - xã hội của nước ta. Di cư ảnh hưởng đến cơ cấu dân số theo giới và theo tuổi của Đông Nam Bộ trong thời gian gần đây như thế nào?</w:t>
            </w:r>
          </w:p>
        </w:tc>
        <w:tc>
          <w:tcPr>
            <w:tcW w:w="967" w:type="dxa"/>
          </w:tcPr>
          <w:p w:rsidR="007331E8" w:rsidRPr="00EC1D5F" w:rsidRDefault="007331E8" w:rsidP="007331E8">
            <w:pPr>
              <w:spacing w:line="320" w:lineRule="exact"/>
              <w:jc w:val="center"/>
              <w:rPr>
                <w:b/>
                <w:i/>
                <w:szCs w:val="26"/>
              </w:rPr>
            </w:pPr>
            <w:r w:rsidRPr="00EC1D5F">
              <w:rPr>
                <w:b/>
                <w:i/>
                <w:szCs w:val="26"/>
              </w:rPr>
              <w:t>1,50</w:t>
            </w:r>
          </w:p>
        </w:tc>
      </w:tr>
      <w:tr w:rsidR="00EC1D5F" w:rsidRPr="00EC1D5F" w:rsidTr="00085222">
        <w:trPr>
          <w:trHeight w:val="101"/>
          <w:jc w:val="center"/>
        </w:trPr>
        <w:tc>
          <w:tcPr>
            <w:tcW w:w="704" w:type="dxa"/>
            <w:vMerge/>
            <w:vAlign w:val="center"/>
          </w:tcPr>
          <w:p w:rsidR="00404023" w:rsidRPr="00EC1D5F" w:rsidRDefault="00404023" w:rsidP="00404023">
            <w:pPr>
              <w:spacing w:line="320" w:lineRule="exact"/>
              <w:jc w:val="center"/>
              <w:rPr>
                <w:b/>
                <w:szCs w:val="26"/>
              </w:rPr>
            </w:pPr>
          </w:p>
        </w:tc>
        <w:tc>
          <w:tcPr>
            <w:tcW w:w="376" w:type="dxa"/>
          </w:tcPr>
          <w:p w:rsidR="00404023" w:rsidRPr="00EC1D5F" w:rsidRDefault="00404023" w:rsidP="00404023">
            <w:pPr>
              <w:spacing w:line="320" w:lineRule="exact"/>
              <w:jc w:val="center"/>
              <w:rPr>
                <w:szCs w:val="26"/>
              </w:rPr>
            </w:pPr>
          </w:p>
        </w:tc>
        <w:tc>
          <w:tcPr>
            <w:tcW w:w="8838" w:type="dxa"/>
          </w:tcPr>
          <w:p w:rsidR="00404023" w:rsidRPr="00EC1D5F" w:rsidRDefault="00404023" w:rsidP="00404023">
            <w:pPr>
              <w:spacing w:line="320" w:lineRule="exact"/>
              <w:ind w:firstLine="144"/>
              <w:jc w:val="both"/>
              <w:rPr>
                <w:szCs w:val="26"/>
                <w:lang w:val="pt-BR"/>
              </w:rPr>
            </w:pPr>
            <w:r w:rsidRPr="00EC1D5F">
              <w:rPr>
                <w:b/>
                <w:szCs w:val="26"/>
                <w:lang w:val="pt-BR"/>
              </w:rPr>
              <w:t>* Mối quan hệ:</w:t>
            </w:r>
            <w:r w:rsidRPr="00EC1D5F">
              <w:rPr>
                <w:szCs w:val="26"/>
                <w:lang w:val="pt-BR"/>
              </w:rPr>
              <w:t xml:space="preserve"> chặt chẽ, tác động qua lại nhau</w:t>
            </w:r>
          </w:p>
          <w:p w:rsidR="00404023" w:rsidRPr="00EC1D5F" w:rsidRDefault="00404023" w:rsidP="00404023">
            <w:pPr>
              <w:spacing w:line="320" w:lineRule="exact"/>
              <w:ind w:firstLine="144"/>
              <w:jc w:val="both"/>
              <w:rPr>
                <w:szCs w:val="26"/>
                <w:lang w:val="pt-BR"/>
              </w:rPr>
            </w:pPr>
            <w:r w:rsidRPr="00EC1D5F">
              <w:rPr>
                <w:szCs w:val="26"/>
                <w:lang w:val="pt-BR"/>
              </w:rPr>
              <w:t>- Cơ cấu dân số theo giới tác động đến các vấn đề kinh tế xã hội: Tỉ số giới tính nước ta thấp ảnh hưởng đến phân bố sản xuất, tổ chức đời sống xã hội và hoạch định chiến lược phát triển kinh tế - xã hội.</w:t>
            </w:r>
          </w:p>
          <w:p w:rsidR="00404023" w:rsidRPr="00EC1D5F" w:rsidRDefault="00404023" w:rsidP="00404023">
            <w:pPr>
              <w:spacing w:line="320" w:lineRule="exact"/>
              <w:ind w:firstLine="144"/>
              <w:jc w:val="both"/>
              <w:rPr>
                <w:szCs w:val="26"/>
                <w:lang w:val="pt-BR"/>
              </w:rPr>
            </w:pPr>
            <w:r w:rsidRPr="00EC1D5F">
              <w:rPr>
                <w:szCs w:val="26"/>
                <w:lang w:val="pt-BR"/>
              </w:rPr>
              <w:t>- Các vấn đề kinh tế - xã hội tác động đến cơ cấu theo giới:</w:t>
            </w:r>
          </w:p>
          <w:p w:rsidR="00404023" w:rsidRPr="00EC1D5F" w:rsidRDefault="00404023" w:rsidP="00404023">
            <w:pPr>
              <w:spacing w:line="320" w:lineRule="exact"/>
              <w:ind w:firstLine="144"/>
              <w:jc w:val="both"/>
              <w:rPr>
                <w:szCs w:val="26"/>
                <w:lang w:val="pt-BR"/>
              </w:rPr>
            </w:pPr>
            <w:r w:rsidRPr="00EC1D5F">
              <w:rPr>
                <w:szCs w:val="26"/>
                <w:lang w:val="pt-BR"/>
              </w:rPr>
              <w:t>+ Hậu quả của chiến tranh kéo dài cộng với trình độ kinh tế - xã hội ngày càng phát triển, công tác bình đẳng giới thực hiện dẫn tới tỉ số giới tính thấp hơn so với các nước đang phát triển.</w:t>
            </w:r>
          </w:p>
          <w:p w:rsidR="00404023" w:rsidRPr="00EC1D5F" w:rsidRDefault="00404023" w:rsidP="00404023">
            <w:pPr>
              <w:spacing w:line="320" w:lineRule="exact"/>
              <w:ind w:firstLine="144"/>
              <w:jc w:val="both"/>
              <w:rPr>
                <w:szCs w:val="26"/>
                <w:lang w:val="pt-BR"/>
              </w:rPr>
            </w:pPr>
            <w:r w:rsidRPr="00EC1D5F">
              <w:rPr>
                <w:szCs w:val="26"/>
                <w:lang w:val="pt-BR"/>
              </w:rPr>
              <w:t>+ Ở nhiều địa phương, tư tưởng cũ còn tồn tại, chính sách dân số hạn chế số con cùng tiến bộ y học làm cho tỉ số giới tính khi sinh cao; cơ cấu giới tính nước ta đang tiến tới cân bằng....</w:t>
            </w:r>
          </w:p>
          <w:p w:rsidR="00404023" w:rsidRPr="00EC1D5F" w:rsidRDefault="00404023" w:rsidP="00404023">
            <w:pPr>
              <w:spacing w:line="320" w:lineRule="exact"/>
              <w:ind w:firstLine="144"/>
              <w:jc w:val="both"/>
              <w:rPr>
                <w:szCs w:val="26"/>
                <w:lang w:val="pt-BR"/>
              </w:rPr>
            </w:pPr>
            <w:r w:rsidRPr="00EC1D5F">
              <w:rPr>
                <w:szCs w:val="26"/>
                <w:lang w:val="pt-BR"/>
              </w:rPr>
              <w:t>+ Ở một số địa phương, di cư tác động đến tỉ số giới tính của từng vùng.</w:t>
            </w:r>
          </w:p>
          <w:p w:rsidR="00404023" w:rsidRPr="00EC1D5F" w:rsidRDefault="00404023" w:rsidP="00404023">
            <w:pPr>
              <w:spacing w:line="320" w:lineRule="exact"/>
              <w:ind w:firstLine="144"/>
              <w:jc w:val="both"/>
              <w:rPr>
                <w:b/>
                <w:szCs w:val="26"/>
                <w:lang w:val="pt-BR"/>
              </w:rPr>
            </w:pPr>
            <w:r w:rsidRPr="00EC1D5F">
              <w:rPr>
                <w:b/>
                <w:szCs w:val="26"/>
                <w:lang w:val="pt-BR"/>
              </w:rPr>
              <w:t>* Di cư ảnh hưởng đến cơ cấu dân số của Đông Nam Bộ trong thời gian gần đây:</w:t>
            </w:r>
          </w:p>
          <w:p w:rsidR="00404023" w:rsidRPr="00EC1D5F" w:rsidRDefault="00404023" w:rsidP="00404023">
            <w:pPr>
              <w:spacing w:line="320" w:lineRule="exact"/>
              <w:ind w:firstLine="144"/>
              <w:jc w:val="both"/>
              <w:rPr>
                <w:szCs w:val="26"/>
                <w:lang w:val="pt-BR"/>
              </w:rPr>
            </w:pPr>
            <w:r w:rsidRPr="00EC1D5F">
              <w:rPr>
                <w:szCs w:val="26"/>
                <w:lang w:val="pt-BR"/>
              </w:rPr>
              <w:t>- Cơ cấu giới tính: ĐNB có tỉ số giới tính thấp nhất cả nước do luồng nhập cư nhiều nữ (do ở đây tập trung nhiều khu công nghiệp, khu chế xuất của các ngành công nghiệp nhẹ,...)</w:t>
            </w:r>
          </w:p>
          <w:p w:rsidR="00404023" w:rsidRPr="00EC1D5F" w:rsidRDefault="00404023" w:rsidP="00404023">
            <w:pPr>
              <w:spacing w:line="320" w:lineRule="exact"/>
              <w:ind w:firstLine="144"/>
              <w:jc w:val="both"/>
              <w:rPr>
                <w:szCs w:val="26"/>
                <w:lang w:val="pt-BR"/>
              </w:rPr>
            </w:pPr>
            <w:r w:rsidRPr="00EC1D5F">
              <w:rPr>
                <w:szCs w:val="26"/>
                <w:lang w:val="pt-BR"/>
              </w:rPr>
              <w:t>- Cơ cấu dân số theo tuổi: Lao động nhập cư nhiều đa số trong độ tuổi lao động làm cho tỉ lệ người trong độ tuổi lao động tăng.</w:t>
            </w:r>
          </w:p>
        </w:tc>
        <w:tc>
          <w:tcPr>
            <w:tcW w:w="967" w:type="dxa"/>
          </w:tcPr>
          <w:p w:rsidR="00DE494F" w:rsidRDefault="00DE494F" w:rsidP="00404023">
            <w:pPr>
              <w:spacing w:line="320" w:lineRule="exact"/>
              <w:jc w:val="center"/>
              <w:rPr>
                <w:szCs w:val="26"/>
              </w:rPr>
            </w:pPr>
          </w:p>
          <w:p w:rsidR="00DE494F" w:rsidRDefault="00DE494F" w:rsidP="00404023">
            <w:pPr>
              <w:spacing w:line="320" w:lineRule="exact"/>
              <w:jc w:val="center"/>
              <w:rPr>
                <w:szCs w:val="26"/>
              </w:rPr>
            </w:pPr>
          </w:p>
          <w:p w:rsidR="00404023" w:rsidRPr="00EC1D5F" w:rsidRDefault="00404023" w:rsidP="00404023">
            <w:pPr>
              <w:spacing w:line="320" w:lineRule="exact"/>
              <w:jc w:val="center"/>
              <w:rPr>
                <w:szCs w:val="26"/>
              </w:rPr>
            </w:pPr>
            <w:r w:rsidRPr="00EC1D5F">
              <w:rPr>
                <w:szCs w:val="26"/>
              </w:rPr>
              <w:t>0,25</w:t>
            </w:r>
          </w:p>
          <w:p w:rsidR="00404023" w:rsidRPr="00EC1D5F" w:rsidRDefault="00404023" w:rsidP="00404023">
            <w:pPr>
              <w:spacing w:line="320" w:lineRule="exact"/>
              <w:jc w:val="center"/>
              <w:rPr>
                <w:szCs w:val="26"/>
              </w:rPr>
            </w:pPr>
          </w:p>
          <w:p w:rsidR="00404023" w:rsidRPr="00EC1D5F" w:rsidRDefault="00404023" w:rsidP="00404023">
            <w:pPr>
              <w:spacing w:line="320" w:lineRule="exact"/>
              <w:jc w:val="center"/>
              <w:rPr>
                <w:szCs w:val="26"/>
              </w:rPr>
            </w:pPr>
          </w:p>
          <w:p w:rsidR="00404023" w:rsidRPr="00EC1D5F" w:rsidRDefault="00404023" w:rsidP="00404023">
            <w:pPr>
              <w:spacing w:line="320" w:lineRule="exact"/>
              <w:jc w:val="center"/>
              <w:rPr>
                <w:szCs w:val="26"/>
              </w:rPr>
            </w:pPr>
          </w:p>
          <w:p w:rsidR="00404023" w:rsidRPr="00EC1D5F" w:rsidRDefault="00404023" w:rsidP="00404023">
            <w:pPr>
              <w:spacing w:line="320" w:lineRule="exact"/>
              <w:jc w:val="center"/>
              <w:rPr>
                <w:szCs w:val="26"/>
              </w:rPr>
            </w:pPr>
            <w:r w:rsidRPr="00EC1D5F">
              <w:rPr>
                <w:szCs w:val="26"/>
              </w:rPr>
              <w:t>0,25</w:t>
            </w:r>
          </w:p>
          <w:p w:rsidR="00404023" w:rsidRPr="00EC1D5F" w:rsidRDefault="00404023" w:rsidP="00404023">
            <w:pPr>
              <w:spacing w:line="320" w:lineRule="exact"/>
              <w:jc w:val="center"/>
              <w:rPr>
                <w:szCs w:val="26"/>
              </w:rPr>
            </w:pPr>
          </w:p>
          <w:p w:rsidR="00404023" w:rsidRPr="00EC1D5F" w:rsidRDefault="00404023" w:rsidP="00404023">
            <w:pPr>
              <w:spacing w:line="320" w:lineRule="exact"/>
              <w:jc w:val="center"/>
              <w:rPr>
                <w:szCs w:val="26"/>
              </w:rPr>
            </w:pPr>
          </w:p>
          <w:p w:rsidR="00404023" w:rsidRPr="00EC1D5F" w:rsidRDefault="00404023" w:rsidP="00404023">
            <w:pPr>
              <w:spacing w:line="320" w:lineRule="exact"/>
              <w:jc w:val="center"/>
              <w:rPr>
                <w:szCs w:val="26"/>
              </w:rPr>
            </w:pPr>
            <w:r w:rsidRPr="00EC1D5F">
              <w:rPr>
                <w:szCs w:val="26"/>
              </w:rPr>
              <w:t>0,25</w:t>
            </w:r>
          </w:p>
          <w:p w:rsidR="00404023" w:rsidRPr="00EC1D5F" w:rsidRDefault="00404023" w:rsidP="00404023">
            <w:pPr>
              <w:spacing w:line="320" w:lineRule="exact"/>
              <w:jc w:val="center"/>
              <w:rPr>
                <w:szCs w:val="26"/>
              </w:rPr>
            </w:pPr>
          </w:p>
          <w:p w:rsidR="00404023" w:rsidRPr="00EC1D5F" w:rsidRDefault="00404023" w:rsidP="00404023">
            <w:pPr>
              <w:spacing w:line="320" w:lineRule="exact"/>
              <w:jc w:val="center"/>
              <w:rPr>
                <w:szCs w:val="26"/>
              </w:rPr>
            </w:pPr>
          </w:p>
          <w:p w:rsidR="00404023" w:rsidRPr="00EC1D5F" w:rsidRDefault="00404023" w:rsidP="00404023">
            <w:pPr>
              <w:spacing w:line="320" w:lineRule="exact"/>
              <w:jc w:val="center"/>
              <w:rPr>
                <w:szCs w:val="26"/>
              </w:rPr>
            </w:pPr>
            <w:r w:rsidRPr="00EC1D5F">
              <w:rPr>
                <w:szCs w:val="26"/>
              </w:rPr>
              <w:t>0,25</w:t>
            </w:r>
          </w:p>
          <w:p w:rsidR="00404023" w:rsidRPr="00EC1D5F" w:rsidRDefault="00404023" w:rsidP="00404023">
            <w:pPr>
              <w:spacing w:line="320" w:lineRule="exact"/>
              <w:jc w:val="center"/>
              <w:rPr>
                <w:szCs w:val="26"/>
              </w:rPr>
            </w:pPr>
          </w:p>
          <w:p w:rsidR="00404023" w:rsidRPr="00EC1D5F" w:rsidRDefault="00404023" w:rsidP="00404023">
            <w:pPr>
              <w:spacing w:line="320" w:lineRule="exact"/>
              <w:jc w:val="center"/>
              <w:rPr>
                <w:szCs w:val="26"/>
              </w:rPr>
            </w:pPr>
          </w:p>
          <w:p w:rsidR="00404023" w:rsidRPr="00EC1D5F" w:rsidRDefault="00404023" w:rsidP="00404023">
            <w:pPr>
              <w:spacing w:line="320" w:lineRule="exact"/>
              <w:jc w:val="center"/>
              <w:rPr>
                <w:szCs w:val="26"/>
              </w:rPr>
            </w:pPr>
            <w:r w:rsidRPr="00EC1D5F">
              <w:rPr>
                <w:szCs w:val="26"/>
              </w:rPr>
              <w:t>0,25</w:t>
            </w:r>
          </w:p>
          <w:p w:rsidR="00404023" w:rsidRPr="00EC1D5F" w:rsidRDefault="00404023" w:rsidP="00404023">
            <w:pPr>
              <w:spacing w:line="320" w:lineRule="exact"/>
              <w:jc w:val="center"/>
              <w:rPr>
                <w:szCs w:val="26"/>
              </w:rPr>
            </w:pPr>
          </w:p>
          <w:p w:rsidR="00404023" w:rsidRPr="00EC1D5F" w:rsidRDefault="00404023" w:rsidP="00404023">
            <w:pPr>
              <w:spacing w:line="320" w:lineRule="exact"/>
              <w:jc w:val="center"/>
              <w:rPr>
                <w:szCs w:val="26"/>
              </w:rPr>
            </w:pPr>
          </w:p>
          <w:p w:rsidR="00404023" w:rsidRPr="00EC1D5F" w:rsidRDefault="00404023" w:rsidP="00404023">
            <w:pPr>
              <w:spacing w:line="320" w:lineRule="exact"/>
              <w:jc w:val="center"/>
              <w:rPr>
                <w:b/>
                <w:szCs w:val="26"/>
              </w:rPr>
            </w:pPr>
            <w:r w:rsidRPr="00EC1D5F">
              <w:rPr>
                <w:szCs w:val="26"/>
              </w:rPr>
              <w:t>0,25</w:t>
            </w:r>
          </w:p>
        </w:tc>
      </w:tr>
      <w:tr w:rsidR="00EC1D5F" w:rsidRPr="00EC1D5F" w:rsidTr="00085222">
        <w:trPr>
          <w:trHeight w:val="101"/>
          <w:jc w:val="center"/>
        </w:trPr>
        <w:tc>
          <w:tcPr>
            <w:tcW w:w="704" w:type="dxa"/>
            <w:vMerge w:val="restart"/>
            <w:vAlign w:val="center"/>
          </w:tcPr>
          <w:p w:rsidR="00824EF6" w:rsidRPr="00EC1D5F" w:rsidRDefault="00824EF6" w:rsidP="00404023">
            <w:pPr>
              <w:spacing w:line="320" w:lineRule="exact"/>
              <w:jc w:val="center"/>
              <w:rPr>
                <w:b/>
                <w:szCs w:val="26"/>
              </w:rPr>
            </w:pPr>
          </w:p>
          <w:p w:rsidR="00824EF6" w:rsidRPr="00EC1D5F" w:rsidRDefault="00824EF6" w:rsidP="00404023">
            <w:pPr>
              <w:spacing w:line="320" w:lineRule="exact"/>
              <w:jc w:val="center"/>
              <w:rPr>
                <w:b/>
                <w:szCs w:val="26"/>
              </w:rPr>
            </w:pPr>
            <w:r w:rsidRPr="00EC1D5F">
              <w:rPr>
                <w:b/>
                <w:szCs w:val="26"/>
              </w:rPr>
              <w:t>Câu VI</w:t>
            </w:r>
          </w:p>
          <w:p w:rsidR="00824EF6" w:rsidRPr="00EC1D5F" w:rsidRDefault="00824EF6" w:rsidP="00404023">
            <w:pPr>
              <w:spacing w:line="320" w:lineRule="exact"/>
              <w:jc w:val="center"/>
              <w:rPr>
                <w:b/>
                <w:szCs w:val="26"/>
              </w:rPr>
            </w:pPr>
          </w:p>
          <w:p w:rsidR="00824EF6" w:rsidRPr="00EC1D5F" w:rsidRDefault="00824EF6" w:rsidP="00404023">
            <w:pPr>
              <w:spacing w:line="320" w:lineRule="exact"/>
              <w:jc w:val="center"/>
              <w:rPr>
                <w:b/>
                <w:szCs w:val="26"/>
              </w:rPr>
            </w:pPr>
          </w:p>
        </w:tc>
        <w:tc>
          <w:tcPr>
            <w:tcW w:w="376" w:type="dxa"/>
            <w:vMerge w:val="restart"/>
          </w:tcPr>
          <w:p w:rsidR="00824EF6" w:rsidRPr="00EC1D5F" w:rsidRDefault="00824EF6" w:rsidP="003A2A95">
            <w:pPr>
              <w:spacing w:line="320" w:lineRule="exact"/>
              <w:jc w:val="center"/>
              <w:rPr>
                <w:szCs w:val="26"/>
              </w:rPr>
            </w:pPr>
          </w:p>
        </w:tc>
        <w:tc>
          <w:tcPr>
            <w:tcW w:w="8838" w:type="dxa"/>
          </w:tcPr>
          <w:p w:rsidR="00824EF6" w:rsidRPr="00EC1D5F" w:rsidRDefault="00824EF6" w:rsidP="00404023">
            <w:pPr>
              <w:tabs>
                <w:tab w:val="left" w:pos="0"/>
                <w:tab w:val="left" w:pos="810"/>
              </w:tabs>
              <w:autoSpaceDE w:val="0"/>
              <w:autoSpaceDN w:val="0"/>
              <w:adjustRightInd w:val="0"/>
              <w:spacing w:line="320" w:lineRule="exact"/>
              <w:jc w:val="both"/>
              <w:rPr>
                <w:b/>
                <w:i/>
                <w:szCs w:val="26"/>
              </w:rPr>
            </w:pPr>
            <w:r w:rsidRPr="00EC1D5F">
              <w:rPr>
                <w:b/>
                <w:i/>
                <w:szCs w:val="26"/>
              </w:rPr>
              <w:t>Trình bày vai trò của ngành sản xuất cây lương thực ở nước ta. Nhận xét và giải thích xu hướng thay đổi diện tích cây công nghiệp lâu năm và hàng năm của nước ta.</w:t>
            </w:r>
          </w:p>
        </w:tc>
        <w:tc>
          <w:tcPr>
            <w:tcW w:w="967" w:type="dxa"/>
          </w:tcPr>
          <w:p w:rsidR="00824EF6" w:rsidRPr="00EC1D5F" w:rsidRDefault="00824EF6" w:rsidP="00404023">
            <w:pPr>
              <w:spacing w:line="320" w:lineRule="exact"/>
              <w:jc w:val="center"/>
              <w:rPr>
                <w:b/>
                <w:i/>
                <w:szCs w:val="26"/>
              </w:rPr>
            </w:pPr>
            <w:r w:rsidRPr="00EC1D5F">
              <w:rPr>
                <w:b/>
                <w:i/>
                <w:szCs w:val="26"/>
              </w:rPr>
              <w:t>1,50</w:t>
            </w:r>
          </w:p>
        </w:tc>
      </w:tr>
      <w:tr w:rsidR="00EC1D5F" w:rsidRPr="00EC1D5F" w:rsidTr="00085222">
        <w:trPr>
          <w:trHeight w:val="101"/>
          <w:jc w:val="center"/>
        </w:trPr>
        <w:tc>
          <w:tcPr>
            <w:tcW w:w="704" w:type="dxa"/>
            <w:vMerge/>
            <w:vAlign w:val="center"/>
          </w:tcPr>
          <w:p w:rsidR="00824EF6" w:rsidRPr="00EC1D5F" w:rsidRDefault="00824EF6" w:rsidP="00404023">
            <w:pPr>
              <w:spacing w:line="320" w:lineRule="exact"/>
              <w:jc w:val="center"/>
              <w:rPr>
                <w:b/>
                <w:szCs w:val="26"/>
              </w:rPr>
            </w:pPr>
          </w:p>
        </w:tc>
        <w:tc>
          <w:tcPr>
            <w:tcW w:w="376" w:type="dxa"/>
            <w:vMerge/>
          </w:tcPr>
          <w:p w:rsidR="00824EF6" w:rsidRPr="00EC1D5F" w:rsidRDefault="00824EF6" w:rsidP="003A2A95">
            <w:pPr>
              <w:spacing w:line="320" w:lineRule="exact"/>
              <w:jc w:val="center"/>
              <w:rPr>
                <w:szCs w:val="26"/>
              </w:rPr>
            </w:pPr>
          </w:p>
        </w:tc>
        <w:tc>
          <w:tcPr>
            <w:tcW w:w="8838" w:type="dxa"/>
          </w:tcPr>
          <w:p w:rsidR="00824EF6" w:rsidRPr="003203B7" w:rsidRDefault="00824EF6" w:rsidP="00404023">
            <w:pPr>
              <w:spacing w:line="320" w:lineRule="exact"/>
              <w:jc w:val="both"/>
              <w:rPr>
                <w:b/>
                <w:i/>
                <w:szCs w:val="26"/>
              </w:rPr>
            </w:pPr>
            <w:r w:rsidRPr="003203B7">
              <w:rPr>
                <w:b/>
                <w:i/>
                <w:szCs w:val="26"/>
              </w:rPr>
              <w:t>* Vai trò ngành sản xuất cây lương thực của nước ta:</w:t>
            </w:r>
          </w:p>
          <w:p w:rsidR="00824EF6" w:rsidRPr="00EC1D5F" w:rsidRDefault="00824EF6" w:rsidP="00404023">
            <w:pPr>
              <w:spacing w:line="320" w:lineRule="exact"/>
              <w:jc w:val="both"/>
              <w:rPr>
                <w:szCs w:val="26"/>
              </w:rPr>
            </w:pPr>
            <w:r w:rsidRPr="00EC1D5F">
              <w:rPr>
                <w:szCs w:val="26"/>
              </w:rPr>
              <w:t>- Có vai trò quan trọng trong ngành trồng trọt: Tỉ trọng giá trị sản xuất cây lương thực cao nhất</w:t>
            </w:r>
          </w:p>
          <w:p w:rsidR="00824EF6" w:rsidRPr="00EC1D5F" w:rsidRDefault="00824EF6" w:rsidP="005C3568">
            <w:pPr>
              <w:jc w:val="both"/>
              <w:rPr>
                <w:szCs w:val="26"/>
              </w:rPr>
            </w:pPr>
            <w:r w:rsidRPr="00EC1D5F">
              <w:rPr>
                <w:szCs w:val="26"/>
              </w:rPr>
              <w:t>- Cung cấp l</w:t>
            </w:r>
            <w:r w:rsidRPr="00EC1D5F">
              <w:rPr>
                <w:szCs w:val="26"/>
              </w:rPr>
              <w:softHyphen/>
              <w:t>ương thực cho con ngư</w:t>
            </w:r>
            <w:r w:rsidRPr="00EC1D5F">
              <w:rPr>
                <w:szCs w:val="26"/>
              </w:rPr>
              <w:softHyphen/>
              <w:t>ời, đảm bảo an ninh lương thực</w:t>
            </w:r>
            <w:r w:rsidR="00AA6207">
              <w:rPr>
                <w:szCs w:val="26"/>
              </w:rPr>
              <w:t>,</w:t>
            </w:r>
            <w:r w:rsidRPr="00EC1D5F">
              <w:rPr>
                <w:szCs w:val="26"/>
              </w:rPr>
              <w:t xml:space="preserve"> là cơ sở để da dạng hóa nông nghiệp</w:t>
            </w:r>
          </w:p>
          <w:p w:rsidR="00824EF6" w:rsidRPr="00EC1D5F" w:rsidRDefault="00824EF6" w:rsidP="005C3568">
            <w:pPr>
              <w:jc w:val="both"/>
              <w:rPr>
                <w:szCs w:val="26"/>
              </w:rPr>
            </w:pPr>
            <w:r w:rsidRPr="00EC1D5F">
              <w:rPr>
                <w:szCs w:val="26"/>
              </w:rPr>
              <w:t>- Tạo ra nguồn nguyên liệu phong phú cho công nghiệp chế biến l</w:t>
            </w:r>
            <w:r w:rsidRPr="00EC1D5F">
              <w:rPr>
                <w:szCs w:val="26"/>
              </w:rPr>
              <w:softHyphen/>
              <w:t>ương thực =&gt; góp phần đa dạng hóa cơ cấu công nghiệp, thúc đẩy quá trình công nghiệp hóa.</w:t>
            </w:r>
          </w:p>
          <w:p w:rsidR="00824EF6" w:rsidRPr="00EC1D5F" w:rsidRDefault="00824EF6" w:rsidP="005C3568">
            <w:pPr>
              <w:jc w:val="both"/>
              <w:rPr>
                <w:szCs w:val="26"/>
              </w:rPr>
            </w:pPr>
            <w:r w:rsidRPr="00EC1D5F">
              <w:rPr>
                <w:szCs w:val="26"/>
              </w:rPr>
              <w:t>- Tạo nguồn hàng xuất khẩu với khối l</w:t>
            </w:r>
            <w:r w:rsidRPr="00EC1D5F">
              <w:rPr>
                <w:szCs w:val="26"/>
              </w:rPr>
              <w:softHyphen/>
              <w:t>ượng ngày càng lớn, chủng loại mặt hàng ngày càng đa dạng, chất l</w:t>
            </w:r>
            <w:r w:rsidRPr="00EC1D5F">
              <w:rPr>
                <w:szCs w:val="26"/>
              </w:rPr>
              <w:softHyphen/>
              <w:t>ượng ngày càng cao, có khả năng cạnh tranh trên thị</w:t>
            </w:r>
            <w:r w:rsidR="00AA6207">
              <w:rPr>
                <w:szCs w:val="26"/>
              </w:rPr>
              <w:t xml:space="preserve"> tr</w:t>
            </w:r>
            <w:r w:rsidRPr="00EC1D5F">
              <w:rPr>
                <w:szCs w:val="26"/>
              </w:rPr>
              <w:t>ường</w:t>
            </w:r>
            <w:r w:rsidR="00AA6207">
              <w:rPr>
                <w:szCs w:val="26"/>
              </w:rPr>
              <w:t xml:space="preserve"> </w:t>
            </w:r>
            <w:r w:rsidRPr="00EC1D5F">
              <w:rPr>
                <w:szCs w:val="26"/>
              </w:rPr>
              <w:t>(gạo).</w:t>
            </w:r>
          </w:p>
          <w:p w:rsidR="00824EF6" w:rsidRPr="00EC1D5F" w:rsidRDefault="00824EF6" w:rsidP="005C3568">
            <w:pPr>
              <w:jc w:val="both"/>
              <w:rPr>
                <w:szCs w:val="26"/>
              </w:rPr>
            </w:pPr>
            <w:r w:rsidRPr="00EC1D5F">
              <w:rPr>
                <w:szCs w:val="26"/>
              </w:rPr>
              <w:t>- Góp phần giải quyết việc làm, ổn định đời sống nhân dân, tăng cường khả năng phòng thủ của đất nước</w:t>
            </w:r>
          </w:p>
          <w:p w:rsidR="00824EF6" w:rsidRPr="00EC1D5F" w:rsidRDefault="00824EF6" w:rsidP="003A2A95">
            <w:pPr>
              <w:jc w:val="both"/>
              <w:rPr>
                <w:szCs w:val="26"/>
              </w:rPr>
            </w:pPr>
            <w:r w:rsidRPr="00EC1D5F">
              <w:rPr>
                <w:szCs w:val="26"/>
              </w:rPr>
              <w:t xml:space="preserve">- Sử dụng hợp lý tài nguyên thiên nhiên </w:t>
            </w:r>
          </w:p>
        </w:tc>
        <w:tc>
          <w:tcPr>
            <w:tcW w:w="967" w:type="dxa"/>
          </w:tcPr>
          <w:p w:rsidR="00824EF6" w:rsidRPr="00EC1D5F" w:rsidRDefault="00824EF6" w:rsidP="00404023">
            <w:pPr>
              <w:spacing w:line="320" w:lineRule="exact"/>
              <w:jc w:val="center"/>
              <w:rPr>
                <w:szCs w:val="26"/>
              </w:rPr>
            </w:pPr>
            <w:r w:rsidRPr="00EC1D5F">
              <w:rPr>
                <w:szCs w:val="26"/>
              </w:rPr>
              <w:t>0,50</w:t>
            </w:r>
          </w:p>
          <w:p w:rsidR="00824EF6" w:rsidRPr="00EC1D5F" w:rsidRDefault="00824EF6" w:rsidP="003A2A95">
            <w:pPr>
              <w:spacing w:line="320" w:lineRule="exact"/>
              <w:jc w:val="center"/>
              <w:rPr>
                <w:szCs w:val="26"/>
              </w:rPr>
            </w:pPr>
          </w:p>
        </w:tc>
      </w:tr>
      <w:tr w:rsidR="00EC1D5F" w:rsidRPr="00EC1D5F" w:rsidTr="00085222">
        <w:trPr>
          <w:trHeight w:val="101"/>
          <w:jc w:val="center"/>
        </w:trPr>
        <w:tc>
          <w:tcPr>
            <w:tcW w:w="704" w:type="dxa"/>
            <w:vMerge/>
            <w:vAlign w:val="center"/>
          </w:tcPr>
          <w:p w:rsidR="00824EF6" w:rsidRPr="00EC1D5F" w:rsidRDefault="00824EF6" w:rsidP="003A2A95">
            <w:pPr>
              <w:spacing w:line="320" w:lineRule="exact"/>
              <w:jc w:val="center"/>
              <w:rPr>
                <w:b/>
                <w:szCs w:val="26"/>
              </w:rPr>
            </w:pPr>
          </w:p>
        </w:tc>
        <w:tc>
          <w:tcPr>
            <w:tcW w:w="376" w:type="dxa"/>
            <w:vMerge/>
          </w:tcPr>
          <w:p w:rsidR="00824EF6" w:rsidRPr="00EC1D5F" w:rsidRDefault="00824EF6" w:rsidP="003A2A95">
            <w:pPr>
              <w:spacing w:line="320" w:lineRule="exact"/>
              <w:jc w:val="center"/>
              <w:rPr>
                <w:szCs w:val="26"/>
              </w:rPr>
            </w:pPr>
          </w:p>
        </w:tc>
        <w:tc>
          <w:tcPr>
            <w:tcW w:w="8838" w:type="dxa"/>
            <w:tcBorders>
              <w:bottom w:val="single" w:sz="4" w:space="0" w:color="auto"/>
            </w:tcBorders>
          </w:tcPr>
          <w:p w:rsidR="00824EF6" w:rsidRPr="00EC1D5F" w:rsidRDefault="00824EF6" w:rsidP="003A2A95">
            <w:pPr>
              <w:spacing w:line="320" w:lineRule="exact"/>
              <w:jc w:val="both"/>
              <w:rPr>
                <w:b/>
                <w:i/>
                <w:szCs w:val="26"/>
              </w:rPr>
            </w:pPr>
            <w:r w:rsidRPr="00EC1D5F">
              <w:rPr>
                <w:b/>
                <w:i/>
                <w:szCs w:val="26"/>
              </w:rPr>
              <w:t>* Nhận xét và giải thích</w:t>
            </w:r>
            <w:r w:rsidRPr="00EC1D5F">
              <w:rPr>
                <w:b/>
                <w:i/>
                <w:szCs w:val="26"/>
                <w:lang w:val="nl-NL"/>
              </w:rPr>
              <w:t xml:space="preserve"> xu hướng thay đổi diện tích cây công nghiệp lâu năm và hàng năm của nước ta.</w:t>
            </w:r>
            <w:r w:rsidRPr="00EC1D5F">
              <w:rPr>
                <w:b/>
                <w:i/>
                <w:szCs w:val="26"/>
              </w:rPr>
              <w:t xml:space="preserve"> </w:t>
            </w:r>
          </w:p>
        </w:tc>
        <w:tc>
          <w:tcPr>
            <w:tcW w:w="967" w:type="dxa"/>
            <w:tcBorders>
              <w:bottom w:val="single" w:sz="4" w:space="0" w:color="auto"/>
            </w:tcBorders>
          </w:tcPr>
          <w:p w:rsidR="00824EF6" w:rsidRPr="00EC1D5F" w:rsidRDefault="00824EF6" w:rsidP="003A2A95">
            <w:pPr>
              <w:spacing w:line="320" w:lineRule="exact"/>
              <w:jc w:val="center"/>
              <w:rPr>
                <w:b/>
                <w:i/>
                <w:szCs w:val="26"/>
                <w:lang w:val="es-ES_tradnl"/>
              </w:rPr>
            </w:pPr>
            <w:r w:rsidRPr="00EC1D5F">
              <w:rPr>
                <w:b/>
                <w:i/>
                <w:szCs w:val="26"/>
                <w:lang w:val="es-ES_tradnl"/>
              </w:rPr>
              <w:t>1,50</w:t>
            </w:r>
          </w:p>
        </w:tc>
      </w:tr>
      <w:tr w:rsidR="00EC1D5F" w:rsidRPr="00EC1D5F" w:rsidTr="00085222">
        <w:trPr>
          <w:trHeight w:val="101"/>
          <w:jc w:val="center"/>
        </w:trPr>
        <w:tc>
          <w:tcPr>
            <w:tcW w:w="704" w:type="dxa"/>
            <w:vMerge/>
            <w:vAlign w:val="center"/>
          </w:tcPr>
          <w:p w:rsidR="00824EF6" w:rsidRPr="00EC1D5F" w:rsidRDefault="00824EF6" w:rsidP="003A2A95">
            <w:pPr>
              <w:spacing w:line="320" w:lineRule="exact"/>
              <w:jc w:val="center"/>
              <w:rPr>
                <w:b/>
                <w:szCs w:val="26"/>
              </w:rPr>
            </w:pPr>
          </w:p>
        </w:tc>
        <w:tc>
          <w:tcPr>
            <w:tcW w:w="376" w:type="dxa"/>
            <w:vMerge/>
          </w:tcPr>
          <w:p w:rsidR="00824EF6" w:rsidRPr="00EC1D5F" w:rsidRDefault="00824EF6" w:rsidP="003A2A95">
            <w:pPr>
              <w:spacing w:line="320" w:lineRule="exact"/>
              <w:jc w:val="center"/>
              <w:rPr>
                <w:szCs w:val="26"/>
              </w:rPr>
            </w:pPr>
          </w:p>
        </w:tc>
        <w:tc>
          <w:tcPr>
            <w:tcW w:w="8838" w:type="dxa"/>
            <w:tcBorders>
              <w:bottom w:val="nil"/>
            </w:tcBorders>
          </w:tcPr>
          <w:p w:rsidR="00824EF6" w:rsidRPr="00EC1D5F" w:rsidRDefault="00824EF6" w:rsidP="003A2A95">
            <w:pPr>
              <w:spacing w:line="320" w:lineRule="exact"/>
              <w:jc w:val="both"/>
              <w:rPr>
                <w:szCs w:val="26"/>
                <w:lang w:val="pt-BR"/>
              </w:rPr>
            </w:pPr>
            <w:r w:rsidRPr="00EC1D5F">
              <w:rPr>
                <w:b/>
                <w:szCs w:val="26"/>
                <w:lang w:val="pt-BR"/>
              </w:rPr>
              <w:t>- Nhận xét</w:t>
            </w:r>
          </w:p>
          <w:p w:rsidR="00824EF6" w:rsidRPr="00EC1D5F" w:rsidRDefault="00824EF6" w:rsidP="003A2A95">
            <w:pPr>
              <w:spacing w:line="320" w:lineRule="exact"/>
              <w:jc w:val="both"/>
              <w:rPr>
                <w:szCs w:val="26"/>
                <w:lang w:val="pt-BR"/>
              </w:rPr>
            </w:pPr>
            <w:r w:rsidRPr="00EC1D5F">
              <w:rPr>
                <w:szCs w:val="26"/>
                <w:lang w:val="pt-BR"/>
              </w:rPr>
              <w:t xml:space="preserve">+ Diện tích cây công nghiệp lâu năm tăng liên tục, tăng nhanh. </w:t>
            </w:r>
          </w:p>
          <w:p w:rsidR="00824EF6" w:rsidRPr="00EC1D5F" w:rsidRDefault="00824EF6" w:rsidP="003A2A95">
            <w:pPr>
              <w:spacing w:line="320" w:lineRule="exact"/>
              <w:jc w:val="both"/>
              <w:rPr>
                <w:szCs w:val="26"/>
                <w:lang w:val="pt-BR"/>
              </w:rPr>
            </w:pPr>
            <w:r w:rsidRPr="00EC1D5F">
              <w:rPr>
                <w:szCs w:val="26"/>
                <w:lang w:val="pt-BR"/>
              </w:rPr>
              <w:t>+ Diện tích cây công nghiệp hàng năm tăng chậm hơn, không ổn định (gần đây có xu hướng giảm)</w:t>
            </w:r>
          </w:p>
        </w:tc>
        <w:tc>
          <w:tcPr>
            <w:tcW w:w="967" w:type="dxa"/>
            <w:tcBorders>
              <w:bottom w:val="nil"/>
            </w:tcBorders>
          </w:tcPr>
          <w:p w:rsidR="00824EF6" w:rsidRPr="00EC1D5F" w:rsidRDefault="00824EF6" w:rsidP="003A2A95">
            <w:pPr>
              <w:spacing w:line="320" w:lineRule="exact"/>
              <w:jc w:val="center"/>
              <w:rPr>
                <w:szCs w:val="26"/>
              </w:rPr>
            </w:pPr>
            <w:r w:rsidRPr="00EC1D5F">
              <w:rPr>
                <w:szCs w:val="26"/>
              </w:rPr>
              <w:t>0,50</w:t>
            </w:r>
          </w:p>
          <w:p w:rsidR="00824EF6" w:rsidRPr="00EC1D5F" w:rsidRDefault="00824EF6" w:rsidP="003A2A95">
            <w:pPr>
              <w:spacing w:line="320" w:lineRule="exact"/>
              <w:jc w:val="center"/>
              <w:rPr>
                <w:szCs w:val="26"/>
              </w:rPr>
            </w:pPr>
          </w:p>
          <w:p w:rsidR="00824EF6" w:rsidRPr="00EC1D5F" w:rsidRDefault="00824EF6" w:rsidP="003A2A95">
            <w:pPr>
              <w:spacing w:line="320" w:lineRule="exact"/>
              <w:jc w:val="center"/>
              <w:rPr>
                <w:szCs w:val="26"/>
              </w:rPr>
            </w:pPr>
          </w:p>
        </w:tc>
      </w:tr>
      <w:tr w:rsidR="00EC1D5F" w:rsidRPr="00EC1D5F" w:rsidTr="00085222">
        <w:trPr>
          <w:trHeight w:val="101"/>
          <w:jc w:val="center"/>
        </w:trPr>
        <w:tc>
          <w:tcPr>
            <w:tcW w:w="704" w:type="dxa"/>
            <w:vMerge/>
            <w:vAlign w:val="center"/>
          </w:tcPr>
          <w:p w:rsidR="00824EF6" w:rsidRPr="00EC1D5F" w:rsidRDefault="00824EF6" w:rsidP="003A2A95">
            <w:pPr>
              <w:spacing w:line="320" w:lineRule="exact"/>
              <w:jc w:val="center"/>
              <w:rPr>
                <w:b/>
                <w:szCs w:val="26"/>
              </w:rPr>
            </w:pPr>
          </w:p>
        </w:tc>
        <w:tc>
          <w:tcPr>
            <w:tcW w:w="376" w:type="dxa"/>
            <w:vMerge/>
          </w:tcPr>
          <w:p w:rsidR="00824EF6" w:rsidRPr="00EC1D5F" w:rsidRDefault="00824EF6" w:rsidP="003A2A95">
            <w:pPr>
              <w:spacing w:line="320" w:lineRule="exact"/>
              <w:jc w:val="center"/>
              <w:rPr>
                <w:szCs w:val="26"/>
              </w:rPr>
            </w:pPr>
          </w:p>
        </w:tc>
        <w:tc>
          <w:tcPr>
            <w:tcW w:w="8838" w:type="dxa"/>
            <w:tcBorders>
              <w:top w:val="nil"/>
            </w:tcBorders>
          </w:tcPr>
          <w:p w:rsidR="00824EF6" w:rsidRPr="00EC1D5F" w:rsidRDefault="00824EF6" w:rsidP="003A2A95">
            <w:pPr>
              <w:spacing w:line="320" w:lineRule="exact"/>
              <w:jc w:val="both"/>
              <w:rPr>
                <w:b/>
                <w:szCs w:val="26"/>
                <w:lang w:val="pt-BR"/>
              </w:rPr>
            </w:pPr>
            <w:r w:rsidRPr="00EC1D5F">
              <w:rPr>
                <w:b/>
                <w:szCs w:val="26"/>
                <w:lang w:val="pt-BR"/>
              </w:rPr>
              <w:t>- Giải thích</w:t>
            </w:r>
          </w:p>
          <w:p w:rsidR="00824EF6" w:rsidRPr="00EC1D5F" w:rsidRDefault="00824EF6" w:rsidP="003A2A95">
            <w:pPr>
              <w:spacing w:line="320" w:lineRule="exact"/>
              <w:jc w:val="both"/>
              <w:rPr>
                <w:b/>
                <w:szCs w:val="26"/>
                <w:lang w:val="pt-BR"/>
              </w:rPr>
            </w:pPr>
            <w:r w:rsidRPr="00EC1D5F">
              <w:rPr>
                <w:b/>
                <w:szCs w:val="26"/>
                <w:lang w:val="pt-BR"/>
              </w:rPr>
              <w:t>+ Cây công nghiệp lâu năm có nhiều thế mạnh để phát triển:</w:t>
            </w:r>
          </w:p>
          <w:p w:rsidR="00824EF6" w:rsidRPr="00EC1D5F" w:rsidRDefault="00824EF6" w:rsidP="003A2A95">
            <w:pPr>
              <w:spacing w:line="320" w:lineRule="exact"/>
              <w:jc w:val="both"/>
              <w:rPr>
                <w:szCs w:val="26"/>
              </w:rPr>
            </w:pPr>
            <w:r w:rsidRPr="00EC1D5F">
              <w:rPr>
                <w:b/>
                <w:szCs w:val="26"/>
                <w:lang w:val="pt-BR"/>
              </w:rPr>
              <w:t xml:space="preserve">. </w:t>
            </w:r>
            <w:r w:rsidRPr="00EC1D5F">
              <w:rPr>
                <w:szCs w:val="26"/>
              </w:rPr>
              <w:t xml:space="preserve">Thị trường xuất khẩu mở rộng (trong và ngoài nước); </w:t>
            </w:r>
            <w:r w:rsidRPr="00EC1D5F">
              <w:rPr>
                <w:szCs w:val="26"/>
                <w:lang w:val="nl-NL"/>
              </w:rPr>
              <w:t>Mang lại hiệu quả kinh tế cao, có giá trị xuất khẩu lớn</w:t>
            </w:r>
          </w:p>
          <w:p w:rsidR="00824EF6" w:rsidRPr="00EC1D5F" w:rsidRDefault="00824EF6" w:rsidP="003A2A95">
            <w:pPr>
              <w:spacing w:line="320" w:lineRule="exact"/>
              <w:jc w:val="both"/>
              <w:rPr>
                <w:szCs w:val="26"/>
                <w:lang w:val="nl-NL"/>
              </w:rPr>
            </w:pPr>
            <w:r w:rsidRPr="00EC1D5F">
              <w:rPr>
                <w:szCs w:val="26"/>
                <w:lang w:val="nl-NL"/>
              </w:rPr>
              <w:t>. Nước ta có nhiều điều kiện thuận lợi để phát triển:</w:t>
            </w:r>
          </w:p>
          <w:p w:rsidR="00824EF6" w:rsidRPr="00EC1D5F" w:rsidRDefault="00824EF6" w:rsidP="003A2A95">
            <w:pPr>
              <w:spacing w:line="320" w:lineRule="exact"/>
              <w:jc w:val="both"/>
              <w:rPr>
                <w:szCs w:val="26"/>
              </w:rPr>
            </w:pPr>
            <w:r w:rsidRPr="00EC1D5F">
              <w:rPr>
                <w:szCs w:val="26"/>
                <w:lang w:val="nl-NL"/>
              </w:rPr>
              <w:lastRenderedPageBreak/>
              <w:t>Điều kiện tự nhiên: đất...</w:t>
            </w:r>
            <w:r w:rsidRPr="00EC1D5F">
              <w:rPr>
                <w:szCs w:val="26"/>
              </w:rPr>
              <w:t>khả năng mở rộng diện tích còn lớn, khí hậu nhiệt đới…</w:t>
            </w:r>
          </w:p>
          <w:p w:rsidR="00824EF6" w:rsidRPr="00EC1D5F" w:rsidRDefault="00824EF6" w:rsidP="003A2A95">
            <w:pPr>
              <w:spacing w:line="320" w:lineRule="exact"/>
              <w:jc w:val="both"/>
              <w:rPr>
                <w:szCs w:val="26"/>
              </w:rPr>
            </w:pPr>
            <w:r w:rsidRPr="00EC1D5F">
              <w:rPr>
                <w:szCs w:val="26"/>
              </w:rPr>
              <w:t>Điều kiện ktxh: Chính sách nhà nước khuyến khích, đẩy mạnh phát triển cây CN lâu năm, đầu tư KHKT, phát triển CN chế biến…</w:t>
            </w:r>
          </w:p>
        </w:tc>
        <w:tc>
          <w:tcPr>
            <w:tcW w:w="967" w:type="dxa"/>
            <w:tcBorders>
              <w:top w:val="nil"/>
            </w:tcBorders>
          </w:tcPr>
          <w:p w:rsidR="00824EF6" w:rsidRPr="00EC1D5F" w:rsidRDefault="00824EF6" w:rsidP="003A2A95">
            <w:pPr>
              <w:spacing w:line="320" w:lineRule="exact"/>
              <w:jc w:val="center"/>
              <w:rPr>
                <w:szCs w:val="26"/>
              </w:rPr>
            </w:pPr>
          </w:p>
          <w:p w:rsidR="00824EF6" w:rsidRPr="00EC1D5F" w:rsidRDefault="00824EF6" w:rsidP="003A2A95">
            <w:pPr>
              <w:spacing w:line="320" w:lineRule="exact"/>
              <w:jc w:val="center"/>
              <w:rPr>
                <w:szCs w:val="26"/>
              </w:rPr>
            </w:pPr>
            <w:r w:rsidRPr="00EC1D5F">
              <w:rPr>
                <w:szCs w:val="26"/>
              </w:rPr>
              <w:t>0,50</w:t>
            </w:r>
          </w:p>
        </w:tc>
      </w:tr>
      <w:tr w:rsidR="00EC1D5F" w:rsidRPr="00EC1D5F" w:rsidTr="00085222">
        <w:trPr>
          <w:trHeight w:val="101"/>
          <w:jc w:val="center"/>
        </w:trPr>
        <w:tc>
          <w:tcPr>
            <w:tcW w:w="704" w:type="dxa"/>
            <w:vMerge/>
            <w:vAlign w:val="center"/>
          </w:tcPr>
          <w:p w:rsidR="00824EF6" w:rsidRPr="00EC1D5F" w:rsidRDefault="00824EF6" w:rsidP="00C61BC2">
            <w:pPr>
              <w:spacing w:line="320" w:lineRule="exact"/>
              <w:jc w:val="center"/>
              <w:rPr>
                <w:b/>
                <w:szCs w:val="26"/>
              </w:rPr>
            </w:pPr>
          </w:p>
        </w:tc>
        <w:tc>
          <w:tcPr>
            <w:tcW w:w="376" w:type="dxa"/>
            <w:vMerge/>
          </w:tcPr>
          <w:p w:rsidR="00824EF6" w:rsidRPr="00EC1D5F" w:rsidRDefault="00824EF6" w:rsidP="00C61BC2">
            <w:pPr>
              <w:spacing w:line="320" w:lineRule="exact"/>
              <w:jc w:val="center"/>
              <w:rPr>
                <w:szCs w:val="26"/>
              </w:rPr>
            </w:pPr>
          </w:p>
        </w:tc>
        <w:tc>
          <w:tcPr>
            <w:tcW w:w="8838" w:type="dxa"/>
          </w:tcPr>
          <w:p w:rsidR="00824EF6" w:rsidRPr="00EC1D5F" w:rsidRDefault="00824EF6" w:rsidP="00C61BC2">
            <w:pPr>
              <w:spacing w:line="320" w:lineRule="exact"/>
              <w:jc w:val="both"/>
              <w:rPr>
                <w:b/>
                <w:szCs w:val="26"/>
              </w:rPr>
            </w:pPr>
            <w:r w:rsidRPr="00EC1D5F">
              <w:rPr>
                <w:b/>
                <w:szCs w:val="26"/>
              </w:rPr>
              <w:t>+ Cây công nghiệp hàng năm có nhiều hạn chế:</w:t>
            </w:r>
          </w:p>
          <w:p w:rsidR="00824EF6" w:rsidRPr="00EC1D5F" w:rsidRDefault="00824EF6" w:rsidP="00C61BC2">
            <w:pPr>
              <w:spacing w:line="320" w:lineRule="exact"/>
              <w:jc w:val="both"/>
              <w:rPr>
                <w:szCs w:val="26"/>
                <w:lang w:val="fr-FR"/>
              </w:rPr>
            </w:pPr>
            <w:r w:rsidRPr="00EC1D5F">
              <w:rPr>
                <w:szCs w:val="26"/>
              </w:rPr>
              <w:t xml:space="preserve">. </w:t>
            </w:r>
            <w:r w:rsidRPr="00EC1D5F">
              <w:rPr>
                <w:szCs w:val="26"/>
                <w:lang w:val="fr-FR"/>
              </w:rPr>
              <w:t>Phần lớn cây hàng năm được trồng ở đồng bằng, trồng xen canh với cây lương thực nên khả năng mở rộng diện tích rất hạn chế, diện tích còn biến động do chuyển đổi mục đích sử dụng.</w:t>
            </w:r>
          </w:p>
          <w:p w:rsidR="00824EF6" w:rsidRPr="00EC1D5F" w:rsidRDefault="00824EF6" w:rsidP="00C61BC2">
            <w:pPr>
              <w:spacing w:line="320" w:lineRule="exact"/>
              <w:jc w:val="both"/>
              <w:rPr>
                <w:b/>
                <w:szCs w:val="26"/>
                <w:lang w:val="pt-BR"/>
              </w:rPr>
            </w:pPr>
            <w:r w:rsidRPr="00EC1D5F">
              <w:rPr>
                <w:szCs w:val="26"/>
                <w:lang w:val="fr-FR"/>
              </w:rPr>
              <w:t>. Hiệu quả kinh tế thấp, thị trường biến động.</w:t>
            </w:r>
          </w:p>
        </w:tc>
        <w:tc>
          <w:tcPr>
            <w:tcW w:w="967" w:type="dxa"/>
          </w:tcPr>
          <w:p w:rsidR="00824EF6" w:rsidRPr="00EC1D5F" w:rsidRDefault="00824EF6" w:rsidP="00C61BC2">
            <w:pPr>
              <w:spacing w:line="320" w:lineRule="exact"/>
              <w:jc w:val="center"/>
              <w:rPr>
                <w:szCs w:val="26"/>
              </w:rPr>
            </w:pPr>
            <w:r w:rsidRPr="00EC1D5F">
              <w:rPr>
                <w:szCs w:val="26"/>
              </w:rPr>
              <w:t>0,50</w:t>
            </w:r>
          </w:p>
        </w:tc>
      </w:tr>
      <w:tr w:rsidR="00EC1D5F" w:rsidRPr="00EC1D5F" w:rsidTr="00085222">
        <w:trPr>
          <w:trHeight w:val="101"/>
          <w:jc w:val="center"/>
        </w:trPr>
        <w:tc>
          <w:tcPr>
            <w:tcW w:w="704" w:type="dxa"/>
            <w:vMerge w:val="restart"/>
            <w:vAlign w:val="center"/>
          </w:tcPr>
          <w:p w:rsidR="00C61BC2" w:rsidRPr="00EC1D5F" w:rsidRDefault="00C61BC2" w:rsidP="00C61BC2">
            <w:pPr>
              <w:spacing w:line="320" w:lineRule="exact"/>
              <w:jc w:val="center"/>
              <w:rPr>
                <w:b/>
                <w:szCs w:val="26"/>
              </w:rPr>
            </w:pPr>
            <w:r w:rsidRPr="00EC1D5F">
              <w:rPr>
                <w:b/>
                <w:szCs w:val="26"/>
              </w:rPr>
              <w:t>Câu VII</w:t>
            </w:r>
          </w:p>
          <w:p w:rsidR="00C61BC2" w:rsidRPr="00EC1D5F" w:rsidRDefault="00C61BC2" w:rsidP="00C61BC2">
            <w:pPr>
              <w:spacing w:line="320" w:lineRule="exact"/>
              <w:jc w:val="center"/>
              <w:rPr>
                <w:b/>
                <w:szCs w:val="26"/>
              </w:rPr>
            </w:pPr>
          </w:p>
        </w:tc>
        <w:tc>
          <w:tcPr>
            <w:tcW w:w="376" w:type="dxa"/>
          </w:tcPr>
          <w:p w:rsidR="00C61BC2" w:rsidRPr="00EC1D5F" w:rsidRDefault="00C61BC2" w:rsidP="00C61BC2">
            <w:pPr>
              <w:spacing w:line="320" w:lineRule="exact"/>
              <w:jc w:val="center"/>
              <w:rPr>
                <w:szCs w:val="26"/>
              </w:rPr>
            </w:pPr>
          </w:p>
        </w:tc>
        <w:tc>
          <w:tcPr>
            <w:tcW w:w="8838" w:type="dxa"/>
          </w:tcPr>
          <w:p w:rsidR="00C61BC2" w:rsidRPr="00EC1D5F" w:rsidRDefault="00206071" w:rsidP="00206071">
            <w:pPr>
              <w:spacing w:line="320" w:lineRule="exact"/>
              <w:jc w:val="both"/>
              <w:rPr>
                <w:b/>
                <w:i/>
                <w:szCs w:val="26"/>
              </w:rPr>
            </w:pPr>
            <w:r w:rsidRPr="00EC1D5F">
              <w:rPr>
                <w:b/>
                <w:i/>
                <w:szCs w:val="26"/>
              </w:rPr>
              <w:t>Dựa vào bảng số liệu sau, nhận xét và giải thích về tình hình phát triển ngành nuôi trồng thuỷ sản nước ta, giai đoạn 2015 - 2019.</w:t>
            </w:r>
          </w:p>
        </w:tc>
        <w:tc>
          <w:tcPr>
            <w:tcW w:w="967" w:type="dxa"/>
          </w:tcPr>
          <w:p w:rsidR="00C61BC2" w:rsidRPr="00EC1D5F" w:rsidRDefault="00206071" w:rsidP="00C61BC2">
            <w:pPr>
              <w:spacing w:line="320" w:lineRule="exact"/>
              <w:jc w:val="center"/>
              <w:rPr>
                <w:b/>
                <w:i/>
                <w:szCs w:val="26"/>
              </w:rPr>
            </w:pPr>
            <w:r w:rsidRPr="00EC1D5F">
              <w:rPr>
                <w:b/>
                <w:i/>
                <w:szCs w:val="26"/>
              </w:rPr>
              <w:t>3</w:t>
            </w:r>
            <w:r w:rsidR="00C61BC2" w:rsidRPr="00EC1D5F">
              <w:rPr>
                <w:b/>
                <w:i/>
                <w:szCs w:val="26"/>
              </w:rPr>
              <w:t>,00</w:t>
            </w:r>
          </w:p>
        </w:tc>
      </w:tr>
      <w:tr w:rsidR="00EC1D5F" w:rsidRPr="00EC1D5F" w:rsidTr="00085222">
        <w:trPr>
          <w:trHeight w:val="101"/>
          <w:jc w:val="center"/>
        </w:trPr>
        <w:tc>
          <w:tcPr>
            <w:tcW w:w="704" w:type="dxa"/>
            <w:vMerge/>
            <w:vAlign w:val="center"/>
          </w:tcPr>
          <w:p w:rsidR="002C4D04" w:rsidRPr="00EC1D5F" w:rsidRDefault="002C4D04" w:rsidP="00C61BC2">
            <w:pPr>
              <w:spacing w:line="320" w:lineRule="exact"/>
              <w:jc w:val="center"/>
              <w:rPr>
                <w:b/>
                <w:szCs w:val="26"/>
              </w:rPr>
            </w:pPr>
          </w:p>
        </w:tc>
        <w:tc>
          <w:tcPr>
            <w:tcW w:w="376" w:type="dxa"/>
            <w:vMerge w:val="restart"/>
          </w:tcPr>
          <w:p w:rsidR="002C4D04" w:rsidRPr="00EC1D5F" w:rsidRDefault="002C4D04" w:rsidP="00C61BC2">
            <w:pPr>
              <w:spacing w:line="320" w:lineRule="exact"/>
              <w:jc w:val="center"/>
              <w:rPr>
                <w:szCs w:val="26"/>
              </w:rPr>
            </w:pPr>
          </w:p>
        </w:tc>
        <w:tc>
          <w:tcPr>
            <w:tcW w:w="8838" w:type="dxa"/>
          </w:tcPr>
          <w:p w:rsidR="002C4D04" w:rsidRPr="00EC1D5F" w:rsidRDefault="002C4D04" w:rsidP="002C4D04">
            <w:pPr>
              <w:spacing w:line="320" w:lineRule="exact"/>
              <w:jc w:val="both"/>
              <w:rPr>
                <w:rFonts w:eastAsia="Times New Roman"/>
                <w:b/>
                <w:szCs w:val="26"/>
              </w:rPr>
            </w:pPr>
            <w:r w:rsidRPr="00EC1D5F">
              <w:rPr>
                <w:rFonts w:eastAsia="Times New Roman"/>
                <w:b/>
                <w:szCs w:val="26"/>
              </w:rPr>
              <w:t>- Nhận xét:</w:t>
            </w:r>
          </w:p>
          <w:p w:rsidR="002C4D04" w:rsidRPr="00EC1D5F" w:rsidRDefault="002C4D04" w:rsidP="002C4D04">
            <w:pPr>
              <w:spacing w:line="320" w:lineRule="exact"/>
              <w:jc w:val="both"/>
              <w:rPr>
                <w:rFonts w:eastAsia="Times New Roman"/>
                <w:szCs w:val="26"/>
              </w:rPr>
            </w:pPr>
            <w:r w:rsidRPr="00EC1D5F">
              <w:rPr>
                <w:rFonts w:eastAsia="Times New Roman"/>
                <w:szCs w:val="26"/>
              </w:rPr>
              <w:t>+ Tổng diện tích nuôi trồng thủy sản, diện tích nuôi trồng thủy sản nội địa, diện tích tôm nuôi, tổng sản lượng thủy sản và sản lượng thủy sản nuôi trồng tăng.</w:t>
            </w:r>
          </w:p>
          <w:p w:rsidR="002C4D04" w:rsidRPr="00EC1D5F" w:rsidRDefault="002C4D04" w:rsidP="002C4D04">
            <w:pPr>
              <w:spacing w:line="320" w:lineRule="exact"/>
              <w:jc w:val="both"/>
              <w:rPr>
                <w:rFonts w:eastAsia="Times New Roman"/>
                <w:szCs w:val="26"/>
              </w:rPr>
            </w:pPr>
            <w:r w:rsidRPr="00EC1D5F">
              <w:rPr>
                <w:rFonts w:eastAsia="Times New Roman"/>
                <w:szCs w:val="26"/>
              </w:rPr>
              <w:t>+ Tổng diện tích nuôi thủy sản biển biến động, diện tích nuôi cá biển ổn định, tôm biển giảm; diện tích nuôi cá nội địa biến động</w:t>
            </w:r>
          </w:p>
          <w:p w:rsidR="002C4D04" w:rsidRPr="00EC1D5F" w:rsidRDefault="002C4D04" w:rsidP="002C4D04">
            <w:pPr>
              <w:spacing w:line="320" w:lineRule="exact"/>
              <w:jc w:val="both"/>
              <w:rPr>
                <w:rFonts w:eastAsia="Times New Roman"/>
                <w:szCs w:val="26"/>
              </w:rPr>
            </w:pPr>
            <w:r w:rsidRPr="00EC1D5F">
              <w:rPr>
                <w:rFonts w:eastAsia="Times New Roman"/>
                <w:szCs w:val="26"/>
              </w:rPr>
              <w:t>+ Diện tích nuôi trồng thủy sản nội địa chiếm phần lớn, tỉ trọng rất cao; diện tích nuôi trồng thủy sản biển tỉ trọng rất nhỏ, không đáng kể.</w:t>
            </w:r>
          </w:p>
          <w:p w:rsidR="002C4D04" w:rsidRPr="00EC1D5F" w:rsidRDefault="002C4D04" w:rsidP="002C4D04">
            <w:pPr>
              <w:spacing w:line="320" w:lineRule="exact"/>
              <w:jc w:val="both"/>
              <w:rPr>
                <w:rFonts w:eastAsia="Times New Roman"/>
                <w:szCs w:val="26"/>
              </w:rPr>
            </w:pPr>
            <w:r w:rsidRPr="00EC1D5F">
              <w:rPr>
                <w:rFonts w:eastAsia="Times New Roman"/>
                <w:szCs w:val="26"/>
              </w:rPr>
              <w:t>+ Trong cơ cấu diện tích nuôi trồng thủy sản biển chủ yếu là các loại thủy sản khác, cá và tôm không đáng kể, nhất là cá.</w:t>
            </w:r>
          </w:p>
          <w:p w:rsidR="002C4D04" w:rsidRPr="00EC1D5F" w:rsidRDefault="002C4D04" w:rsidP="002C4D04">
            <w:pPr>
              <w:spacing w:line="320" w:lineRule="exact"/>
              <w:jc w:val="both"/>
              <w:rPr>
                <w:rFonts w:eastAsia="Times New Roman"/>
                <w:szCs w:val="26"/>
              </w:rPr>
            </w:pPr>
            <w:r w:rsidRPr="00EC1D5F">
              <w:rPr>
                <w:rFonts w:eastAsia="Times New Roman"/>
                <w:szCs w:val="26"/>
              </w:rPr>
              <w:t>+ Trong cơ cấu diện tích nuôi trồng thủy sản nội địa chủ yếu là tôm và cá chiếm phần lớn, diện tích nuôi tôm lớn hơn nhiều so với diện tích nuôi cá.</w:t>
            </w:r>
          </w:p>
          <w:p w:rsidR="002C4D04" w:rsidRPr="00EC1D5F" w:rsidRDefault="002C4D04" w:rsidP="00C61BC2">
            <w:pPr>
              <w:spacing w:line="320" w:lineRule="exact"/>
              <w:jc w:val="both"/>
              <w:rPr>
                <w:rFonts w:eastAsia="Times New Roman"/>
                <w:szCs w:val="26"/>
              </w:rPr>
            </w:pPr>
            <w:r w:rsidRPr="00EC1D5F">
              <w:rPr>
                <w:rFonts w:eastAsia="Times New Roman"/>
                <w:szCs w:val="26"/>
              </w:rPr>
              <w:t>+ Tỉ trọng sản lượng nuôi trồng thủy sản lớn và tăng chậm</w:t>
            </w:r>
          </w:p>
        </w:tc>
        <w:tc>
          <w:tcPr>
            <w:tcW w:w="967" w:type="dxa"/>
          </w:tcPr>
          <w:p w:rsidR="002C4D04" w:rsidRPr="00EC1D5F" w:rsidRDefault="002C4D04" w:rsidP="00C61BC2">
            <w:pPr>
              <w:spacing w:line="320" w:lineRule="exact"/>
              <w:jc w:val="center"/>
              <w:rPr>
                <w:szCs w:val="26"/>
              </w:rPr>
            </w:pPr>
          </w:p>
          <w:p w:rsidR="007359AD" w:rsidRPr="00EC1D5F" w:rsidRDefault="007359AD" w:rsidP="00C61BC2">
            <w:pPr>
              <w:spacing w:line="320" w:lineRule="exact"/>
              <w:jc w:val="center"/>
              <w:rPr>
                <w:szCs w:val="26"/>
              </w:rPr>
            </w:pPr>
            <w:r w:rsidRPr="00EC1D5F">
              <w:rPr>
                <w:szCs w:val="26"/>
              </w:rPr>
              <w:t>0,50</w:t>
            </w:r>
          </w:p>
          <w:p w:rsidR="007359AD" w:rsidRPr="00EC1D5F" w:rsidRDefault="007359AD" w:rsidP="00C61BC2">
            <w:pPr>
              <w:spacing w:line="320" w:lineRule="exact"/>
              <w:jc w:val="center"/>
              <w:rPr>
                <w:szCs w:val="26"/>
              </w:rPr>
            </w:pPr>
          </w:p>
          <w:p w:rsidR="007359AD" w:rsidRPr="00EC1D5F" w:rsidRDefault="007359AD" w:rsidP="00C61BC2">
            <w:pPr>
              <w:spacing w:line="320" w:lineRule="exact"/>
              <w:jc w:val="center"/>
              <w:rPr>
                <w:szCs w:val="26"/>
              </w:rPr>
            </w:pPr>
            <w:r w:rsidRPr="00EC1D5F">
              <w:rPr>
                <w:szCs w:val="26"/>
              </w:rPr>
              <w:t>0,25</w:t>
            </w:r>
          </w:p>
          <w:p w:rsidR="007359AD" w:rsidRPr="00EC1D5F" w:rsidRDefault="007359AD" w:rsidP="00C61BC2">
            <w:pPr>
              <w:spacing w:line="320" w:lineRule="exact"/>
              <w:jc w:val="center"/>
              <w:rPr>
                <w:szCs w:val="26"/>
              </w:rPr>
            </w:pPr>
          </w:p>
          <w:p w:rsidR="007359AD" w:rsidRPr="00EC1D5F" w:rsidRDefault="007359AD" w:rsidP="00C61BC2">
            <w:pPr>
              <w:spacing w:line="320" w:lineRule="exact"/>
              <w:jc w:val="center"/>
              <w:rPr>
                <w:szCs w:val="26"/>
              </w:rPr>
            </w:pPr>
            <w:r w:rsidRPr="00EC1D5F">
              <w:rPr>
                <w:szCs w:val="26"/>
              </w:rPr>
              <w:t>0,50</w:t>
            </w:r>
          </w:p>
          <w:p w:rsidR="007359AD" w:rsidRPr="00EC1D5F" w:rsidRDefault="007359AD" w:rsidP="00C61BC2">
            <w:pPr>
              <w:spacing w:line="320" w:lineRule="exact"/>
              <w:jc w:val="center"/>
              <w:rPr>
                <w:szCs w:val="26"/>
              </w:rPr>
            </w:pPr>
          </w:p>
          <w:p w:rsidR="007359AD" w:rsidRPr="00EC1D5F" w:rsidRDefault="007359AD" w:rsidP="00C61BC2">
            <w:pPr>
              <w:spacing w:line="320" w:lineRule="exact"/>
              <w:jc w:val="center"/>
              <w:rPr>
                <w:szCs w:val="26"/>
              </w:rPr>
            </w:pPr>
            <w:r w:rsidRPr="00EC1D5F">
              <w:rPr>
                <w:szCs w:val="26"/>
              </w:rPr>
              <w:t>0,25</w:t>
            </w:r>
          </w:p>
          <w:p w:rsidR="007359AD" w:rsidRPr="00EC1D5F" w:rsidRDefault="007359AD" w:rsidP="00C61BC2">
            <w:pPr>
              <w:spacing w:line="320" w:lineRule="exact"/>
              <w:jc w:val="center"/>
              <w:rPr>
                <w:szCs w:val="26"/>
              </w:rPr>
            </w:pPr>
          </w:p>
          <w:p w:rsidR="007359AD" w:rsidRPr="00EC1D5F" w:rsidRDefault="007359AD" w:rsidP="00C61BC2">
            <w:pPr>
              <w:spacing w:line="320" w:lineRule="exact"/>
              <w:jc w:val="center"/>
              <w:rPr>
                <w:szCs w:val="26"/>
              </w:rPr>
            </w:pPr>
            <w:r w:rsidRPr="00EC1D5F">
              <w:rPr>
                <w:szCs w:val="26"/>
              </w:rPr>
              <w:t>0,25</w:t>
            </w:r>
          </w:p>
          <w:p w:rsidR="007359AD" w:rsidRPr="00EC1D5F" w:rsidRDefault="007359AD" w:rsidP="00C61BC2">
            <w:pPr>
              <w:spacing w:line="320" w:lineRule="exact"/>
              <w:jc w:val="center"/>
              <w:rPr>
                <w:szCs w:val="26"/>
              </w:rPr>
            </w:pPr>
          </w:p>
          <w:p w:rsidR="007359AD" w:rsidRPr="00EC1D5F" w:rsidRDefault="007359AD" w:rsidP="00C61BC2">
            <w:pPr>
              <w:spacing w:line="320" w:lineRule="exact"/>
              <w:jc w:val="center"/>
              <w:rPr>
                <w:szCs w:val="26"/>
              </w:rPr>
            </w:pPr>
            <w:r w:rsidRPr="00EC1D5F">
              <w:rPr>
                <w:szCs w:val="26"/>
              </w:rPr>
              <w:t>0,25</w:t>
            </w:r>
          </w:p>
        </w:tc>
      </w:tr>
      <w:tr w:rsidR="00EC1D5F" w:rsidRPr="00EC1D5F" w:rsidTr="00085222">
        <w:trPr>
          <w:trHeight w:val="101"/>
          <w:jc w:val="center"/>
        </w:trPr>
        <w:tc>
          <w:tcPr>
            <w:tcW w:w="704" w:type="dxa"/>
            <w:vMerge/>
            <w:vAlign w:val="center"/>
          </w:tcPr>
          <w:p w:rsidR="002C4D04" w:rsidRPr="00EC1D5F" w:rsidRDefault="002C4D04" w:rsidP="00C61BC2">
            <w:pPr>
              <w:spacing w:line="320" w:lineRule="exact"/>
              <w:jc w:val="center"/>
              <w:rPr>
                <w:b/>
                <w:szCs w:val="26"/>
              </w:rPr>
            </w:pPr>
          </w:p>
        </w:tc>
        <w:tc>
          <w:tcPr>
            <w:tcW w:w="376" w:type="dxa"/>
            <w:vMerge/>
          </w:tcPr>
          <w:p w:rsidR="002C4D04" w:rsidRPr="00EC1D5F" w:rsidRDefault="002C4D04" w:rsidP="00C61BC2">
            <w:pPr>
              <w:spacing w:line="320" w:lineRule="exact"/>
              <w:jc w:val="center"/>
              <w:rPr>
                <w:szCs w:val="26"/>
              </w:rPr>
            </w:pPr>
          </w:p>
        </w:tc>
        <w:tc>
          <w:tcPr>
            <w:tcW w:w="8838" w:type="dxa"/>
          </w:tcPr>
          <w:p w:rsidR="002C4D04" w:rsidRPr="00EC1D5F" w:rsidRDefault="002C4D04" w:rsidP="00C61BC2">
            <w:pPr>
              <w:tabs>
                <w:tab w:val="left" w:pos="0"/>
              </w:tabs>
              <w:spacing w:line="320" w:lineRule="exact"/>
              <w:jc w:val="both"/>
              <w:rPr>
                <w:b/>
                <w:i/>
                <w:szCs w:val="26"/>
              </w:rPr>
            </w:pPr>
            <w:r w:rsidRPr="00EC1D5F">
              <w:rPr>
                <w:b/>
                <w:i/>
                <w:szCs w:val="26"/>
              </w:rPr>
              <w:t>- Giải thích:</w:t>
            </w:r>
          </w:p>
        </w:tc>
        <w:tc>
          <w:tcPr>
            <w:tcW w:w="967" w:type="dxa"/>
          </w:tcPr>
          <w:p w:rsidR="002C4D04" w:rsidRPr="00EC1D5F" w:rsidRDefault="002C4D04" w:rsidP="00C61BC2">
            <w:pPr>
              <w:spacing w:line="320" w:lineRule="exact"/>
              <w:jc w:val="center"/>
              <w:rPr>
                <w:b/>
                <w:i/>
                <w:szCs w:val="26"/>
              </w:rPr>
            </w:pPr>
            <w:r w:rsidRPr="00EC1D5F">
              <w:rPr>
                <w:b/>
                <w:i/>
                <w:szCs w:val="26"/>
              </w:rPr>
              <w:t>1,00</w:t>
            </w:r>
          </w:p>
        </w:tc>
      </w:tr>
      <w:tr w:rsidR="00EC1D5F" w:rsidRPr="00EC1D5F" w:rsidTr="00085222">
        <w:trPr>
          <w:trHeight w:val="101"/>
          <w:jc w:val="center"/>
        </w:trPr>
        <w:tc>
          <w:tcPr>
            <w:tcW w:w="704" w:type="dxa"/>
            <w:vMerge/>
            <w:vAlign w:val="center"/>
          </w:tcPr>
          <w:p w:rsidR="002C4D04" w:rsidRPr="00EC1D5F" w:rsidRDefault="002C4D04" w:rsidP="002C4D04">
            <w:pPr>
              <w:spacing w:line="320" w:lineRule="exact"/>
              <w:jc w:val="center"/>
              <w:rPr>
                <w:b/>
                <w:szCs w:val="26"/>
              </w:rPr>
            </w:pPr>
          </w:p>
        </w:tc>
        <w:tc>
          <w:tcPr>
            <w:tcW w:w="376" w:type="dxa"/>
            <w:vMerge/>
          </w:tcPr>
          <w:p w:rsidR="002C4D04" w:rsidRPr="00EC1D5F" w:rsidRDefault="002C4D04" w:rsidP="002C4D04">
            <w:pPr>
              <w:spacing w:line="320" w:lineRule="exact"/>
              <w:jc w:val="center"/>
              <w:rPr>
                <w:szCs w:val="26"/>
              </w:rPr>
            </w:pPr>
          </w:p>
        </w:tc>
        <w:tc>
          <w:tcPr>
            <w:tcW w:w="8838" w:type="dxa"/>
          </w:tcPr>
          <w:p w:rsidR="002C4D04" w:rsidRPr="00EC1D5F" w:rsidRDefault="002C4D04" w:rsidP="00AF70DB">
            <w:pPr>
              <w:spacing w:line="320" w:lineRule="exact"/>
              <w:jc w:val="both"/>
              <w:rPr>
                <w:rFonts w:eastAsia="Times New Roman"/>
                <w:szCs w:val="26"/>
              </w:rPr>
            </w:pPr>
            <w:r w:rsidRPr="00EC1D5F">
              <w:rPr>
                <w:rFonts w:eastAsia="Times New Roman"/>
                <w:szCs w:val="26"/>
              </w:rPr>
              <w:t>+ Có nhiều điều kiện thuận lợi về nuôi trồng, nhất là nuôi trồng nội địa đối với cá, tôm; tăng do khai hoang mở rộng diện tích</w:t>
            </w:r>
          </w:p>
          <w:p w:rsidR="002C4D04" w:rsidRPr="00EC1D5F" w:rsidRDefault="002C4D04" w:rsidP="00AF70DB">
            <w:pPr>
              <w:spacing w:line="320" w:lineRule="exact"/>
              <w:jc w:val="both"/>
              <w:rPr>
                <w:rFonts w:eastAsia="Times New Roman"/>
                <w:szCs w:val="26"/>
              </w:rPr>
            </w:pPr>
            <w:r w:rsidRPr="00EC1D5F">
              <w:rPr>
                <w:rFonts w:eastAsia="Times New Roman"/>
                <w:szCs w:val="26"/>
              </w:rPr>
              <w:t>+ Diện tích nuôi trồng thủy sản có biến động chủ yếu do tác động của thị trường…</w:t>
            </w:r>
          </w:p>
          <w:p w:rsidR="002C4D04" w:rsidRPr="00EC1D5F" w:rsidRDefault="002C4D04" w:rsidP="00AF70DB">
            <w:pPr>
              <w:spacing w:line="320" w:lineRule="exact"/>
              <w:jc w:val="both"/>
              <w:rPr>
                <w:rFonts w:eastAsia="Times New Roman"/>
                <w:szCs w:val="26"/>
              </w:rPr>
            </w:pPr>
            <w:r w:rsidRPr="00EC1D5F">
              <w:rPr>
                <w:rFonts w:eastAsia="Times New Roman"/>
                <w:szCs w:val="26"/>
              </w:rPr>
              <w:t>+ Sản lượng thủy sản nuôi trồng lớn và tăng do chủ động trong sản xuất, thị trường tiêu thụ mở rộng…</w:t>
            </w:r>
          </w:p>
          <w:p w:rsidR="002C4D04" w:rsidRPr="00EC1D5F" w:rsidRDefault="002C4D04" w:rsidP="00AF70DB">
            <w:pPr>
              <w:spacing w:line="320" w:lineRule="exact"/>
              <w:jc w:val="both"/>
              <w:rPr>
                <w:rFonts w:eastAsia="Times New Roman"/>
                <w:szCs w:val="26"/>
              </w:rPr>
            </w:pPr>
            <w:r w:rsidRPr="00EC1D5F">
              <w:rPr>
                <w:rFonts w:eastAsia="Times New Roman"/>
                <w:szCs w:val="26"/>
              </w:rPr>
              <w:t>+ Chất lượng hàng hoá thuỷ sản còn hạn chế và thị trường có nhiều biến động.</w:t>
            </w:r>
          </w:p>
        </w:tc>
        <w:tc>
          <w:tcPr>
            <w:tcW w:w="967" w:type="dxa"/>
          </w:tcPr>
          <w:p w:rsidR="002C4D04" w:rsidRPr="00EC1D5F" w:rsidRDefault="002C4D04" w:rsidP="002C4D04">
            <w:pPr>
              <w:spacing w:line="320" w:lineRule="exact"/>
              <w:jc w:val="center"/>
              <w:rPr>
                <w:szCs w:val="26"/>
              </w:rPr>
            </w:pPr>
            <w:r w:rsidRPr="00EC1D5F">
              <w:rPr>
                <w:szCs w:val="26"/>
              </w:rPr>
              <w:t>0,25</w:t>
            </w:r>
          </w:p>
          <w:p w:rsidR="00AF70DB" w:rsidRPr="00EC1D5F" w:rsidRDefault="00AF70DB" w:rsidP="002C4D04">
            <w:pPr>
              <w:spacing w:line="320" w:lineRule="exact"/>
              <w:jc w:val="center"/>
              <w:rPr>
                <w:szCs w:val="26"/>
              </w:rPr>
            </w:pPr>
          </w:p>
          <w:p w:rsidR="002C4D04" w:rsidRPr="00EC1D5F" w:rsidRDefault="002C4D04" w:rsidP="002C4D04">
            <w:pPr>
              <w:spacing w:line="320" w:lineRule="exact"/>
              <w:jc w:val="center"/>
              <w:rPr>
                <w:szCs w:val="26"/>
              </w:rPr>
            </w:pPr>
            <w:r w:rsidRPr="00EC1D5F">
              <w:rPr>
                <w:szCs w:val="26"/>
              </w:rPr>
              <w:t>0,25</w:t>
            </w:r>
          </w:p>
          <w:p w:rsidR="002C4D04" w:rsidRPr="00EC1D5F" w:rsidRDefault="002C4D04" w:rsidP="002C4D04">
            <w:pPr>
              <w:spacing w:line="320" w:lineRule="exact"/>
              <w:jc w:val="center"/>
              <w:rPr>
                <w:szCs w:val="26"/>
              </w:rPr>
            </w:pPr>
            <w:r w:rsidRPr="00EC1D5F">
              <w:rPr>
                <w:szCs w:val="26"/>
              </w:rPr>
              <w:t>0,25</w:t>
            </w:r>
          </w:p>
          <w:p w:rsidR="002C4D04" w:rsidRPr="00EC1D5F" w:rsidRDefault="002C4D04" w:rsidP="002C4D04">
            <w:pPr>
              <w:spacing w:line="320" w:lineRule="exact"/>
              <w:jc w:val="center"/>
              <w:rPr>
                <w:szCs w:val="26"/>
              </w:rPr>
            </w:pPr>
          </w:p>
          <w:p w:rsidR="002C4D04" w:rsidRPr="00EC1D5F" w:rsidRDefault="002C4D04" w:rsidP="002C4D04">
            <w:pPr>
              <w:spacing w:line="320" w:lineRule="exact"/>
              <w:jc w:val="center"/>
              <w:rPr>
                <w:szCs w:val="26"/>
              </w:rPr>
            </w:pPr>
            <w:r w:rsidRPr="00EC1D5F">
              <w:rPr>
                <w:szCs w:val="26"/>
              </w:rPr>
              <w:t>0,25</w:t>
            </w:r>
          </w:p>
        </w:tc>
      </w:tr>
      <w:tr w:rsidR="00EC1D5F" w:rsidRPr="00EC1D5F" w:rsidTr="00085222">
        <w:trPr>
          <w:trHeight w:val="101"/>
          <w:jc w:val="center"/>
        </w:trPr>
        <w:tc>
          <w:tcPr>
            <w:tcW w:w="9918" w:type="dxa"/>
            <w:gridSpan w:val="3"/>
            <w:tcBorders>
              <w:bottom w:val="single" w:sz="4" w:space="0" w:color="000000" w:themeColor="text1"/>
            </w:tcBorders>
            <w:vAlign w:val="center"/>
          </w:tcPr>
          <w:p w:rsidR="00C61BC2" w:rsidRPr="00EC1D5F" w:rsidRDefault="00C61BC2" w:rsidP="00C61BC2">
            <w:pPr>
              <w:spacing w:line="320" w:lineRule="exact"/>
              <w:jc w:val="center"/>
              <w:rPr>
                <w:b/>
                <w:szCs w:val="26"/>
              </w:rPr>
            </w:pPr>
            <w:r w:rsidRPr="00EC1D5F">
              <w:rPr>
                <w:b/>
                <w:szCs w:val="26"/>
              </w:rPr>
              <w:t xml:space="preserve">               TỔNG ĐIỂM TOÀN BÀI, 7 CÂU</w:t>
            </w:r>
          </w:p>
        </w:tc>
        <w:tc>
          <w:tcPr>
            <w:tcW w:w="967" w:type="dxa"/>
            <w:tcBorders>
              <w:bottom w:val="single" w:sz="4" w:space="0" w:color="000000" w:themeColor="text1"/>
            </w:tcBorders>
          </w:tcPr>
          <w:p w:rsidR="00C61BC2" w:rsidRPr="00EC1D5F" w:rsidRDefault="00C72A9E" w:rsidP="00C61BC2">
            <w:pPr>
              <w:spacing w:line="320" w:lineRule="exact"/>
              <w:jc w:val="center"/>
              <w:rPr>
                <w:b/>
                <w:szCs w:val="26"/>
              </w:rPr>
            </w:pPr>
            <w:r w:rsidRPr="00EC1D5F">
              <w:rPr>
                <w:b/>
                <w:szCs w:val="26"/>
              </w:rPr>
              <w:t>20,0</w:t>
            </w:r>
          </w:p>
        </w:tc>
      </w:tr>
    </w:tbl>
    <w:p w:rsidR="009F7E5E" w:rsidRPr="00EC1D5F" w:rsidRDefault="009F7E5E" w:rsidP="002E782F">
      <w:pPr>
        <w:spacing w:line="320" w:lineRule="exact"/>
        <w:rPr>
          <w:szCs w:val="26"/>
        </w:rPr>
      </w:pPr>
    </w:p>
    <w:p w:rsidR="009F7E5E" w:rsidRPr="00EC1D5F" w:rsidRDefault="009F7E5E" w:rsidP="002E782F">
      <w:pPr>
        <w:spacing w:line="320" w:lineRule="exact"/>
        <w:jc w:val="center"/>
        <w:rPr>
          <w:szCs w:val="26"/>
        </w:rPr>
      </w:pPr>
      <w:r w:rsidRPr="00EC1D5F">
        <w:rPr>
          <w:szCs w:val="26"/>
        </w:rPr>
        <w:t>--------------------- HẾT -----------------------</w:t>
      </w:r>
    </w:p>
    <w:p w:rsidR="009F7E5E" w:rsidRPr="00EC1D5F" w:rsidRDefault="009F7E5E" w:rsidP="002E782F">
      <w:pPr>
        <w:spacing w:line="320" w:lineRule="exact"/>
        <w:rPr>
          <w:szCs w:val="26"/>
        </w:rPr>
      </w:pPr>
    </w:p>
    <w:sectPr w:rsidR="009F7E5E" w:rsidRPr="00EC1D5F" w:rsidSect="00884001">
      <w:pgSz w:w="11907" w:h="16839" w:code="9"/>
      <w:pgMar w:top="629" w:right="1015" w:bottom="357" w:left="1077" w:header="629"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40" w:rsidRDefault="00F14940" w:rsidP="00210146">
      <w:pPr>
        <w:spacing w:line="240" w:lineRule="auto"/>
      </w:pPr>
      <w:r>
        <w:separator/>
      </w:r>
    </w:p>
  </w:endnote>
  <w:endnote w:type="continuationSeparator" w:id="0">
    <w:p w:rsidR="00F14940" w:rsidRDefault="00F14940" w:rsidP="00210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40" w:rsidRDefault="00F14940" w:rsidP="00210146">
      <w:pPr>
        <w:spacing w:line="240" w:lineRule="auto"/>
      </w:pPr>
      <w:r>
        <w:separator/>
      </w:r>
    </w:p>
  </w:footnote>
  <w:footnote w:type="continuationSeparator" w:id="0">
    <w:p w:rsidR="00F14940" w:rsidRDefault="00F14940" w:rsidP="002101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FE6"/>
    <w:multiLevelType w:val="hybridMultilevel"/>
    <w:tmpl w:val="DE367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A3BCB"/>
    <w:multiLevelType w:val="hybridMultilevel"/>
    <w:tmpl w:val="249CF6FC"/>
    <w:lvl w:ilvl="0" w:tplc="DE480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9520E"/>
    <w:multiLevelType w:val="hybridMultilevel"/>
    <w:tmpl w:val="22964D82"/>
    <w:lvl w:ilvl="0" w:tplc="E77AE378">
      <w:start w:val="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E04C3"/>
    <w:multiLevelType w:val="hybridMultilevel"/>
    <w:tmpl w:val="02E21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E2A70"/>
    <w:multiLevelType w:val="hybridMultilevel"/>
    <w:tmpl w:val="64161B2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C3CFF"/>
    <w:multiLevelType w:val="hybridMultilevel"/>
    <w:tmpl w:val="0E1A480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63396"/>
    <w:multiLevelType w:val="hybridMultilevel"/>
    <w:tmpl w:val="8C528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64349"/>
    <w:multiLevelType w:val="hybridMultilevel"/>
    <w:tmpl w:val="09E4B0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D3BFD"/>
    <w:multiLevelType w:val="hybridMultilevel"/>
    <w:tmpl w:val="1958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70F32"/>
    <w:multiLevelType w:val="hybridMultilevel"/>
    <w:tmpl w:val="40D82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13EF9"/>
    <w:multiLevelType w:val="hybridMultilevel"/>
    <w:tmpl w:val="D4D447D0"/>
    <w:lvl w:ilvl="0" w:tplc="8E3C3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5018CE"/>
    <w:multiLevelType w:val="hybridMultilevel"/>
    <w:tmpl w:val="46883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A674D1"/>
    <w:multiLevelType w:val="hybridMultilevel"/>
    <w:tmpl w:val="7B025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12"/>
  </w:num>
  <w:num w:numId="5">
    <w:abstractNumId w:val="8"/>
  </w:num>
  <w:num w:numId="6">
    <w:abstractNumId w:val="5"/>
  </w:num>
  <w:num w:numId="7">
    <w:abstractNumId w:val="9"/>
  </w:num>
  <w:num w:numId="8">
    <w:abstractNumId w:val="4"/>
  </w:num>
  <w:num w:numId="9">
    <w:abstractNumId w:val="3"/>
  </w:num>
  <w:num w:numId="10">
    <w:abstractNumId w:val="6"/>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14"/>
    <w:rsid w:val="000262E4"/>
    <w:rsid w:val="00026F32"/>
    <w:rsid w:val="00035B57"/>
    <w:rsid w:val="00047A6B"/>
    <w:rsid w:val="000632E1"/>
    <w:rsid w:val="00065CEF"/>
    <w:rsid w:val="000724F7"/>
    <w:rsid w:val="00075FC8"/>
    <w:rsid w:val="00085222"/>
    <w:rsid w:val="000C4544"/>
    <w:rsid w:val="000D2392"/>
    <w:rsid w:val="000D7865"/>
    <w:rsid w:val="000E5A52"/>
    <w:rsid w:val="000E7544"/>
    <w:rsid w:val="000F42BB"/>
    <w:rsid w:val="001033EB"/>
    <w:rsid w:val="00103ED0"/>
    <w:rsid w:val="00145D34"/>
    <w:rsid w:val="00153003"/>
    <w:rsid w:val="00172C50"/>
    <w:rsid w:val="001903C7"/>
    <w:rsid w:val="001A3856"/>
    <w:rsid w:val="001B0AB5"/>
    <w:rsid w:val="001E06CB"/>
    <w:rsid w:val="001F1644"/>
    <w:rsid w:val="002014DC"/>
    <w:rsid w:val="00206071"/>
    <w:rsid w:val="00210146"/>
    <w:rsid w:val="00210871"/>
    <w:rsid w:val="0022451C"/>
    <w:rsid w:val="00230A0A"/>
    <w:rsid w:val="00264B0D"/>
    <w:rsid w:val="002656B7"/>
    <w:rsid w:val="00270A62"/>
    <w:rsid w:val="002748C5"/>
    <w:rsid w:val="00280D2A"/>
    <w:rsid w:val="00290798"/>
    <w:rsid w:val="002B1BC8"/>
    <w:rsid w:val="002B487A"/>
    <w:rsid w:val="002B4C93"/>
    <w:rsid w:val="002B5FB2"/>
    <w:rsid w:val="002C159A"/>
    <w:rsid w:val="002C4D04"/>
    <w:rsid w:val="002E151E"/>
    <w:rsid w:val="002E4EBA"/>
    <w:rsid w:val="002E782F"/>
    <w:rsid w:val="002F2D63"/>
    <w:rsid w:val="0031025D"/>
    <w:rsid w:val="003203B7"/>
    <w:rsid w:val="00323E10"/>
    <w:rsid w:val="003617C7"/>
    <w:rsid w:val="00362B7C"/>
    <w:rsid w:val="00372845"/>
    <w:rsid w:val="00372B20"/>
    <w:rsid w:val="0037670B"/>
    <w:rsid w:val="003A22B1"/>
    <w:rsid w:val="003A2A95"/>
    <w:rsid w:val="003C2F4E"/>
    <w:rsid w:val="003D3FDE"/>
    <w:rsid w:val="003F1A20"/>
    <w:rsid w:val="003F5C4A"/>
    <w:rsid w:val="00401914"/>
    <w:rsid w:val="00404023"/>
    <w:rsid w:val="00407370"/>
    <w:rsid w:val="0043617A"/>
    <w:rsid w:val="004364D0"/>
    <w:rsid w:val="00470E6A"/>
    <w:rsid w:val="004B5670"/>
    <w:rsid w:val="004D1CA8"/>
    <w:rsid w:val="004E3D5B"/>
    <w:rsid w:val="00514632"/>
    <w:rsid w:val="00571150"/>
    <w:rsid w:val="0058785F"/>
    <w:rsid w:val="005B0D08"/>
    <w:rsid w:val="005B1D29"/>
    <w:rsid w:val="005B295C"/>
    <w:rsid w:val="005B300A"/>
    <w:rsid w:val="005C3568"/>
    <w:rsid w:val="005D090D"/>
    <w:rsid w:val="00601CAD"/>
    <w:rsid w:val="00634683"/>
    <w:rsid w:val="00675904"/>
    <w:rsid w:val="00684C66"/>
    <w:rsid w:val="006A4F32"/>
    <w:rsid w:val="006A537E"/>
    <w:rsid w:val="006B3BBB"/>
    <w:rsid w:val="006C2571"/>
    <w:rsid w:val="006D2293"/>
    <w:rsid w:val="006D460D"/>
    <w:rsid w:val="006E37E4"/>
    <w:rsid w:val="006F1BC2"/>
    <w:rsid w:val="006F67DE"/>
    <w:rsid w:val="00702833"/>
    <w:rsid w:val="00713C79"/>
    <w:rsid w:val="007234EC"/>
    <w:rsid w:val="00723A63"/>
    <w:rsid w:val="007320F2"/>
    <w:rsid w:val="007331E8"/>
    <w:rsid w:val="007359AD"/>
    <w:rsid w:val="00752C63"/>
    <w:rsid w:val="00755AB9"/>
    <w:rsid w:val="0077014E"/>
    <w:rsid w:val="007734ED"/>
    <w:rsid w:val="00791AA4"/>
    <w:rsid w:val="007A0C2D"/>
    <w:rsid w:val="007E1CE8"/>
    <w:rsid w:val="00800F25"/>
    <w:rsid w:val="00811C1B"/>
    <w:rsid w:val="00824EF6"/>
    <w:rsid w:val="0083702C"/>
    <w:rsid w:val="0083789C"/>
    <w:rsid w:val="008744C3"/>
    <w:rsid w:val="00877FF7"/>
    <w:rsid w:val="00884001"/>
    <w:rsid w:val="008A2AA0"/>
    <w:rsid w:val="008E1D93"/>
    <w:rsid w:val="008E5BCD"/>
    <w:rsid w:val="009026A8"/>
    <w:rsid w:val="009259CF"/>
    <w:rsid w:val="00941993"/>
    <w:rsid w:val="009618D3"/>
    <w:rsid w:val="009716E8"/>
    <w:rsid w:val="0099251F"/>
    <w:rsid w:val="00995FE4"/>
    <w:rsid w:val="009D2A94"/>
    <w:rsid w:val="009F6628"/>
    <w:rsid w:val="009F7E5E"/>
    <w:rsid w:val="00A17309"/>
    <w:rsid w:val="00A36EBA"/>
    <w:rsid w:val="00A57247"/>
    <w:rsid w:val="00A64F2C"/>
    <w:rsid w:val="00A76524"/>
    <w:rsid w:val="00A817AF"/>
    <w:rsid w:val="00A96CFD"/>
    <w:rsid w:val="00AA0A18"/>
    <w:rsid w:val="00AA6207"/>
    <w:rsid w:val="00AB2532"/>
    <w:rsid w:val="00AB6D22"/>
    <w:rsid w:val="00AB7967"/>
    <w:rsid w:val="00AC2C7F"/>
    <w:rsid w:val="00AF37DF"/>
    <w:rsid w:val="00AF44BD"/>
    <w:rsid w:val="00AF70DB"/>
    <w:rsid w:val="00B31219"/>
    <w:rsid w:val="00B47146"/>
    <w:rsid w:val="00B50ECF"/>
    <w:rsid w:val="00B63700"/>
    <w:rsid w:val="00B727FC"/>
    <w:rsid w:val="00B926D7"/>
    <w:rsid w:val="00B928B4"/>
    <w:rsid w:val="00BC06FB"/>
    <w:rsid w:val="00BC436C"/>
    <w:rsid w:val="00BD3381"/>
    <w:rsid w:val="00BD3AD7"/>
    <w:rsid w:val="00BD4CEF"/>
    <w:rsid w:val="00BF5A89"/>
    <w:rsid w:val="00C028FE"/>
    <w:rsid w:val="00C04286"/>
    <w:rsid w:val="00C06010"/>
    <w:rsid w:val="00C06874"/>
    <w:rsid w:val="00C06D1F"/>
    <w:rsid w:val="00C44BC2"/>
    <w:rsid w:val="00C47918"/>
    <w:rsid w:val="00C522E1"/>
    <w:rsid w:val="00C61BC2"/>
    <w:rsid w:val="00C72A9E"/>
    <w:rsid w:val="00C87AD6"/>
    <w:rsid w:val="00C90FD6"/>
    <w:rsid w:val="00C968AE"/>
    <w:rsid w:val="00CA79F9"/>
    <w:rsid w:val="00CC48D8"/>
    <w:rsid w:val="00D223AF"/>
    <w:rsid w:val="00D65DAC"/>
    <w:rsid w:val="00D82935"/>
    <w:rsid w:val="00D8402C"/>
    <w:rsid w:val="00D85BD1"/>
    <w:rsid w:val="00D863CD"/>
    <w:rsid w:val="00D92906"/>
    <w:rsid w:val="00DA21E6"/>
    <w:rsid w:val="00DA7751"/>
    <w:rsid w:val="00DD3355"/>
    <w:rsid w:val="00DD7D0B"/>
    <w:rsid w:val="00DE494F"/>
    <w:rsid w:val="00DF4D08"/>
    <w:rsid w:val="00E4743F"/>
    <w:rsid w:val="00E61BB9"/>
    <w:rsid w:val="00E6640C"/>
    <w:rsid w:val="00E8664B"/>
    <w:rsid w:val="00E922B2"/>
    <w:rsid w:val="00E9591C"/>
    <w:rsid w:val="00EA018E"/>
    <w:rsid w:val="00EB412D"/>
    <w:rsid w:val="00EB482C"/>
    <w:rsid w:val="00EC1D5F"/>
    <w:rsid w:val="00EE1E14"/>
    <w:rsid w:val="00EF72A0"/>
    <w:rsid w:val="00F03735"/>
    <w:rsid w:val="00F11942"/>
    <w:rsid w:val="00F14188"/>
    <w:rsid w:val="00F14940"/>
    <w:rsid w:val="00F17144"/>
    <w:rsid w:val="00F243E5"/>
    <w:rsid w:val="00F40608"/>
    <w:rsid w:val="00F442AB"/>
    <w:rsid w:val="00F6407A"/>
    <w:rsid w:val="00F66201"/>
    <w:rsid w:val="00F9031D"/>
    <w:rsid w:val="00F95164"/>
    <w:rsid w:val="00FC7ADB"/>
    <w:rsid w:val="00FD31BE"/>
    <w:rsid w:val="00FE27CD"/>
    <w:rsid w:val="00FE434B"/>
    <w:rsid w:val="00FF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F63DF42-BB92-44AF-AEB5-4471ADDF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F7"/>
    <w:pPr>
      <w:spacing w:after="0"/>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C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C63"/>
    <w:rPr>
      <w:rFonts w:ascii="Tahoma" w:eastAsia="Calibri" w:hAnsi="Tahoma" w:cs="Tahoma"/>
      <w:sz w:val="16"/>
      <w:szCs w:val="16"/>
    </w:rPr>
  </w:style>
  <w:style w:type="table" w:styleId="TableGrid">
    <w:name w:val="Table Grid"/>
    <w:aliases w:val="Table,tham khao"/>
    <w:basedOn w:val="TableNormal"/>
    <w:uiPriority w:val="59"/>
    <w:rsid w:val="00752C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C93"/>
    <w:pPr>
      <w:ind w:left="720"/>
      <w:contextualSpacing/>
    </w:pPr>
  </w:style>
  <w:style w:type="paragraph" w:styleId="Header">
    <w:name w:val="header"/>
    <w:basedOn w:val="Normal"/>
    <w:link w:val="HeaderChar"/>
    <w:uiPriority w:val="99"/>
    <w:unhideWhenUsed/>
    <w:rsid w:val="00210146"/>
    <w:pPr>
      <w:tabs>
        <w:tab w:val="center" w:pos="4680"/>
        <w:tab w:val="right" w:pos="9360"/>
      </w:tabs>
      <w:spacing w:line="240" w:lineRule="auto"/>
    </w:pPr>
  </w:style>
  <w:style w:type="character" w:customStyle="1" w:styleId="HeaderChar">
    <w:name w:val="Header Char"/>
    <w:basedOn w:val="DefaultParagraphFont"/>
    <w:link w:val="Header"/>
    <w:uiPriority w:val="99"/>
    <w:rsid w:val="00210146"/>
    <w:rPr>
      <w:rFonts w:ascii="Times New Roman" w:eastAsia="Calibri" w:hAnsi="Times New Roman" w:cs="Times New Roman"/>
      <w:sz w:val="26"/>
    </w:rPr>
  </w:style>
  <w:style w:type="paragraph" w:styleId="Footer">
    <w:name w:val="footer"/>
    <w:basedOn w:val="Normal"/>
    <w:link w:val="FooterChar"/>
    <w:uiPriority w:val="99"/>
    <w:unhideWhenUsed/>
    <w:rsid w:val="00210146"/>
    <w:pPr>
      <w:tabs>
        <w:tab w:val="center" w:pos="4680"/>
        <w:tab w:val="right" w:pos="9360"/>
      </w:tabs>
      <w:spacing w:line="240" w:lineRule="auto"/>
    </w:pPr>
  </w:style>
  <w:style w:type="character" w:customStyle="1" w:styleId="FooterChar">
    <w:name w:val="Footer Char"/>
    <w:basedOn w:val="DefaultParagraphFont"/>
    <w:link w:val="Footer"/>
    <w:uiPriority w:val="99"/>
    <w:rsid w:val="00210146"/>
    <w:rPr>
      <w:rFonts w:ascii="Times New Roman" w:eastAsia="Calibri" w:hAnsi="Times New Roman" w:cs="Times New Roman"/>
      <w:sz w:val="26"/>
    </w:rPr>
  </w:style>
  <w:style w:type="paragraph" w:styleId="NoSpacing">
    <w:name w:val="No Spacing"/>
    <w:link w:val="NoSpacingChar"/>
    <w:uiPriority w:val="1"/>
    <w:qFormat/>
    <w:rsid w:val="0021014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10146"/>
    <w:rPr>
      <w:rFonts w:eastAsiaTheme="minorEastAsia"/>
      <w:lang w:eastAsia="ja-JP"/>
    </w:rPr>
  </w:style>
  <w:style w:type="table" w:customStyle="1" w:styleId="TableGrid1">
    <w:name w:val="Table Grid1"/>
    <w:basedOn w:val="TableNormal"/>
    <w:next w:val="TableGrid"/>
    <w:rsid w:val="003D3FDE"/>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4364D0"/>
    <w:pPr>
      <w:spacing w:after="160" w:line="240" w:lineRule="exact"/>
    </w:pPr>
    <w:rPr>
      <w:rFonts w:ascii="Arial" w:eastAsia="Times New Roman" w:hAnsi="Arial" w:cs="Arial"/>
      <w:sz w:val="22"/>
    </w:rPr>
  </w:style>
  <w:style w:type="paragraph" w:customStyle="1" w:styleId="Char0">
    <w:name w:val="Char"/>
    <w:basedOn w:val="Normal"/>
    <w:semiHidden/>
    <w:rsid w:val="00DF4D08"/>
    <w:pPr>
      <w:spacing w:after="160" w:line="240" w:lineRule="exact"/>
    </w:pPr>
    <w:rPr>
      <w:rFonts w:ascii="Arial" w:eastAsia="Times New Roman" w:hAnsi="Arial"/>
      <w:sz w:val="22"/>
    </w:rPr>
  </w:style>
  <w:style w:type="table" w:customStyle="1" w:styleId="TableGrid2">
    <w:name w:val="Table Grid2"/>
    <w:basedOn w:val="TableNormal"/>
    <w:next w:val="TableGrid"/>
    <w:uiPriority w:val="39"/>
    <w:rsid w:val="00CC48D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10825">
      <w:bodyDiv w:val="1"/>
      <w:marLeft w:val="0"/>
      <w:marRight w:val="0"/>
      <w:marTop w:val="0"/>
      <w:marBottom w:val="0"/>
      <w:divBdr>
        <w:top w:val="none" w:sz="0" w:space="0" w:color="auto"/>
        <w:left w:val="none" w:sz="0" w:space="0" w:color="auto"/>
        <w:bottom w:val="none" w:sz="0" w:space="0" w:color="auto"/>
        <w:right w:val="none" w:sz="0" w:space="0" w:color="auto"/>
      </w:divBdr>
    </w:div>
    <w:div w:id="1173686764">
      <w:bodyDiv w:val="1"/>
      <w:marLeft w:val="0"/>
      <w:marRight w:val="0"/>
      <w:marTop w:val="0"/>
      <w:marBottom w:val="0"/>
      <w:divBdr>
        <w:top w:val="none" w:sz="0" w:space="0" w:color="auto"/>
        <w:left w:val="none" w:sz="0" w:space="0" w:color="auto"/>
        <w:bottom w:val="none" w:sz="0" w:space="0" w:color="auto"/>
        <w:right w:val="none" w:sz="0" w:space="0" w:color="auto"/>
      </w:divBdr>
    </w:div>
    <w:div w:id="21184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dc:creator>
  <cp:lastModifiedBy>Admin</cp:lastModifiedBy>
  <cp:revision>5</cp:revision>
  <cp:lastPrinted>2023-07-03T02:35:00Z</cp:lastPrinted>
  <dcterms:created xsi:type="dcterms:W3CDTF">2023-06-27T11:22:00Z</dcterms:created>
  <dcterms:modified xsi:type="dcterms:W3CDTF">2023-07-03T02:35:00Z</dcterms:modified>
</cp:coreProperties>
</file>