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5C02" w14:textId="7136AA81" w:rsidR="0090754D" w:rsidRPr="004F0DD1" w:rsidRDefault="0090754D" w:rsidP="0090754D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64"/>
      <w:r>
        <w:rPr>
          <w:rStyle w:val="Tiu4Gincch-1pt"/>
          <w:rFonts w:ascii="Times New Roman" w:hAnsi="Times New Roman"/>
          <w:sz w:val="28"/>
          <w:szCs w:val="28"/>
        </w:rPr>
        <w:t xml:space="preserve">BÀI 2 9 :  </w:t>
      </w:r>
      <w:r w:rsidRPr="004F0DD1">
        <w:rPr>
          <w:rStyle w:val="Tiu4"/>
          <w:rFonts w:ascii="Times New Roman" w:hAnsi="Times New Roman" w:cs="Times New Roman"/>
          <w:sz w:val="28"/>
          <w:szCs w:val="28"/>
        </w:rPr>
        <w:t>PHÒNG, TRÁNH NGỘ ĐỘC TH</w:t>
      </w:r>
      <w:r>
        <w:rPr>
          <w:rStyle w:val="Tiu4"/>
          <w:rFonts w:ascii="Times New Roman" w:hAnsi="Times New Roman" w:cs="Times New Roman"/>
          <w:sz w:val="28"/>
          <w:szCs w:val="28"/>
        </w:rPr>
        <w:t>Ự</w:t>
      </w:r>
      <w:r w:rsidRPr="004F0DD1">
        <w:rPr>
          <w:rStyle w:val="Tiu4"/>
          <w:rFonts w:ascii="Times New Roman" w:hAnsi="Times New Roman" w:cs="Times New Roman"/>
          <w:sz w:val="28"/>
          <w:szCs w:val="28"/>
        </w:rPr>
        <w:t>C PHẨM</w:t>
      </w:r>
      <w:bookmarkEnd w:id="0"/>
    </w:p>
    <w:p w14:paraId="09B27EA3" w14:textId="77777777" w:rsidR="0090754D" w:rsidRPr="005256EE" w:rsidRDefault="0090754D" w:rsidP="0090754D">
      <w:pPr>
        <w:pStyle w:val="Tiu6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bookmarkStart w:id="1" w:name="bookmark65"/>
      <w:r w:rsidRPr="005256EE">
        <w:rPr>
          <w:rFonts w:ascii="Times New Roman" w:hAnsi="Times New Roman" w:cs="Times New Roman"/>
          <w:bCs w:val="0"/>
          <w:i w:val="0"/>
          <w:sz w:val="28"/>
          <w:szCs w:val="28"/>
        </w:rPr>
        <w:t>I. MỤC TIÊU</w:t>
      </w:r>
      <w:bookmarkEnd w:id="1"/>
    </w:p>
    <w:p w14:paraId="1FB0F8C0" w14:textId="77777777" w:rsidR="0090754D" w:rsidRPr="004F0DD1" w:rsidRDefault="0090754D" w:rsidP="0090754D">
      <w:pPr>
        <w:pStyle w:val="Vnbnnidung6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6343A6CE" w14:textId="77777777" w:rsidR="0090754D" w:rsidRPr="004F0DD1" w:rsidRDefault="0090754D" w:rsidP="0090754D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dẫn đến ngộ độc thực phẩm.</w:t>
      </w:r>
    </w:p>
    <w:p w14:paraId="35630A7F" w14:textId="77777777" w:rsidR="0090754D" w:rsidRPr="004F0DD1" w:rsidRDefault="0090754D" w:rsidP="0090754D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ngộ độc thực phẩm.</w:t>
      </w:r>
    </w:p>
    <w:p w14:paraId="339685ED" w14:textId="77777777" w:rsidR="0090754D" w:rsidRPr="004F0DD1" w:rsidRDefault="0090754D" w:rsidP="0090754D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ngộ độc thực phẩm.</w:t>
      </w:r>
    </w:p>
    <w:p w14:paraId="309C9C22" w14:textId="77777777" w:rsidR="0090754D" w:rsidRPr="004F0DD1" w:rsidRDefault="0090754D" w:rsidP="0090754D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bookmark66"/>
      <w:r w:rsidRPr="005256EE">
        <w:rPr>
          <w:rStyle w:val="Tiu63"/>
          <w:rFonts w:ascii="Times New Roman" w:hAnsi="Times New Roman"/>
          <w:sz w:val="28"/>
          <w:szCs w:val="28"/>
        </w:rPr>
        <w:t>II.</w:t>
      </w:r>
      <w:r w:rsidRPr="004F0DD1">
        <w:rPr>
          <w:rStyle w:val="Tiu63"/>
          <w:rFonts w:ascii="Times New Roman" w:hAnsi="Times New Roman"/>
          <w:sz w:val="28"/>
          <w:szCs w:val="28"/>
        </w:rPr>
        <w:t xml:space="preserve"> CHUẨN BỊ</w:t>
      </w:r>
      <w:bookmarkEnd w:id="2"/>
    </w:p>
    <w:p w14:paraId="031E7F53" w14:textId="77777777" w:rsidR="0090754D" w:rsidRPr="004F0DD1" w:rsidRDefault="0090754D" w:rsidP="0090754D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440744C1" w14:textId="77777777" w:rsidR="0090754D" w:rsidRPr="004F0DD1" w:rsidRDefault="0090754D" w:rsidP="0090754D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bài hát, video clip... gắ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với bài học “Phòng, tránh ngộ độc thực phẩm”;</w:t>
      </w:r>
    </w:p>
    <w:p w14:paraId="65E58365" w14:textId="77777777" w:rsidR="0090754D" w:rsidRPr="004F0DD1" w:rsidRDefault="0090754D" w:rsidP="0090754D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3737DC8" w14:textId="77777777" w:rsidR="0090754D" w:rsidRPr="001A28A1" w:rsidRDefault="0090754D" w:rsidP="0090754D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bookmark68"/>
            <w:r w:rsidRPr="001A28A1">
              <w:rPr>
                <w:rStyle w:val="Tiu92"/>
                <w:rFonts w:ascii="Times New Roman" w:hAnsi="Times New Roman"/>
                <w:sz w:val="28"/>
                <w:szCs w:val="28"/>
              </w:rPr>
              <w:lastRenderedPageBreak/>
              <w:t>1. Khởi động</w:t>
            </w:r>
            <w:bookmarkEnd w:id="3"/>
          </w:p>
          <w:p w14:paraId="21086614" w14:textId="77777777" w:rsidR="00D944EC" w:rsidRDefault="0090754D" w:rsidP="0090754D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Style w:val="Vnbnnidung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F0DD1">
              <w:rPr>
                <w:rStyle w:val="Vnbnnidung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Tổ chức hoạt động tập thể - đọc bài "V</w:t>
            </w:r>
            <w:r>
              <w:rPr>
                <w:rStyle w:val="Vnbnnidung3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ề</w:t>
            </w:r>
            <w:r w:rsidRPr="004F0DD1">
              <w:rPr>
                <w:rStyle w:val="Vnbnnidung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ngộ độc thực phẩm"</w:t>
            </w:r>
          </w:p>
          <w:p w14:paraId="68292889" w14:textId="77777777" w:rsidR="0090754D" w:rsidRPr="004F0DD1" w:rsidRDefault="0090754D" w:rsidP="0090754D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Qua bài vè trên em biết cách phòng, tránh ngộ độc nào?</w:t>
            </w:r>
          </w:p>
          <w:p w14:paraId="0E050197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711AADF5" w14:textId="77777777" w:rsidR="0090754D" w:rsidRPr="004F0DD1" w:rsidRDefault="0090754D" w:rsidP="0090754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Có rất nhiều cách để phòng, tránh ngộ độc: không ăn thức ản không r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õ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nguồn gốc, tránh xa các loại hoá chất, không thử các thức ăn lạ, không uống thuố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quá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liều,...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cách phòng, tránh ngộ độc.</w:t>
            </w:r>
          </w:p>
          <w:p w14:paraId="2790815F" w14:textId="77777777" w:rsidR="0090754D" w:rsidRPr="004F0DD1" w:rsidRDefault="0090754D" w:rsidP="0090754D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bookmark69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Khám phá</w:t>
            </w:r>
            <w:bookmarkEnd w:id="4"/>
          </w:p>
          <w:p w14:paraId="6DBFEC9B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diện những tình huống có thể dẫn tới ngộ độc thực phẩm</w:t>
            </w:r>
          </w:p>
          <w:p w14:paraId="76E4E101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quan sát (hoặc 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trong SGK).</w:t>
            </w:r>
          </w:p>
          <w:p w14:paraId="4598D661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</w:p>
          <w:p w14:paraId="13651A30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quan sát tranh và cho biết những tình huống nào có thể dẫn tới ngộ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độc thực phẩm?</w:t>
            </w:r>
          </w:p>
          <w:p w14:paraId="28AA59D6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nêu hậu quả của ngộ độc thực phẩm.</w:t>
            </w:r>
          </w:p>
          <w:p w14:paraId="2A453BA3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còn những tình huống nào khác có thể dấn đến ngộ độc thực phẩm?</w:t>
            </w:r>
          </w:p>
          <w:p w14:paraId="3D0DAE56" w14:textId="77777777" w:rsidR="0090754D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gì để phòng, tránh ngộ độc thực phẩm?</w:t>
            </w:r>
          </w:p>
          <w:p w14:paraId="50E5F614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gợi ý để HS trả lời:</w:t>
            </w:r>
          </w:p>
          <w:p w14:paraId="211E3921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Có rất nhiêu nguyên nhân dẫn đến ngộ độc thự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phâm: ăn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ứ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ăn kh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ô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che đậy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kín, uống </w:t>
            </w:r>
            <w:r w:rsidRPr="00922F44">
              <w:rPr>
                <w:rStyle w:val="VnbnnidungInnghing"/>
                <w:rFonts w:ascii="Times New Roman" w:hAnsi="Times New Roman"/>
                <w:sz w:val="28"/>
                <w:szCs w:val="28"/>
              </w:rPr>
              <w:t>nước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chưa đun sôi, ăn thực phẩm không rõ ngu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gốc, xuất xứ...</w:t>
            </w:r>
          </w:p>
          <w:p w14:paraId="1F8274FE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Những nguyên nhân này gây ra hậu quả: đau bụng, ảnh hưởng đến sức khoẻ.</w:t>
            </w:r>
          </w:p>
          <w:p w14:paraId="6ACEEB1E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Bảo vệ thức ăn khỏi ruồi muỗi,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ăn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chín, uống sôi, để riêng thịt và rau quả, rử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sạch thực phẩm, rửa taỵ sạch sẽ trước khi ăn để tránh vi khuẩn và ngộ độc thực phẩm.</w:t>
            </w:r>
          </w:p>
          <w:p w14:paraId="1F1EDC9B" w14:textId="77777777" w:rsidR="0090754D" w:rsidRPr="00C5507A" w:rsidRDefault="0090754D" w:rsidP="0090754D">
            <w:pPr>
              <w:pStyle w:val="Vnbnnidung170"/>
              <w:numPr>
                <w:ilvl w:val="0"/>
                <w:numId w:val="7"/>
              </w:numPr>
              <w:shd w:val="clear" w:color="auto" w:fill="auto"/>
              <w:tabs>
                <w:tab w:val="left" w:pos="573"/>
              </w:tabs>
              <w:spacing w:before="0"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bookmark70"/>
            <w:proofErr w:type="spellStart"/>
            <w:r w:rsidRPr="00C5507A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C55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507A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bookmarkEnd w:id="5"/>
            <w:proofErr w:type="spellEnd"/>
          </w:p>
          <w:p w14:paraId="7E01DFC6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5507A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chọn việc nên làm</w:t>
            </w:r>
          </w:p>
          <w:p w14:paraId="28F2BB59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57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của mục Luyện tập lên bảng, 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SGK. Sau đó, chia HS thành các nhóm và giao nhiệm vụ cho mỗ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nhóm: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Hãy quan sát các bức tranh, thảo luận và lựa chọn việc nào nên làm,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nào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làm và giải thích vì sao.</w:t>
            </w:r>
          </w:p>
          <w:p w14:paraId="030A0819" w14:textId="77777777" w:rsidR="0090754D" w:rsidRPr="00C5507A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hành vi nên làm,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07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hành vi không nên làm.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507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bút chì đánh dấu vào tranh, sau đó đưa ra lời giải thích cho sự lựa chọn của mình.</w:t>
            </w:r>
          </w:p>
          <w:p w14:paraId="32E5547D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gọi các HS khác nhận xét, bổ sung và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sau đó đưa ra kết luận.</w:t>
            </w:r>
          </w:p>
          <w:p w14:paraId="22E71C1A" w14:textId="77777777" w:rsidR="0090754D" w:rsidRPr="004F0DD1" w:rsidRDefault="0090754D" w:rsidP="0090754D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D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172DD003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nên làm: Rửa tay sạch trước khi ăn (tranh 1); Đậy kín thức ăn để tránh ruồi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(tranh 2); Uống nước đã được đun sôi (tranh 4).</w:t>
            </w:r>
          </w:p>
          <w:p w14:paraId="5391D044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 không nên làm: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ống nước trực tiếp từ vòi (tranh 3); Ăn bắp ngô bị ruồi đậ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(tranh 5).</w:t>
            </w:r>
          </w:p>
          <w:p w14:paraId="1BEF9DFE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553B5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Chia sẻ cùng bạn</w:t>
            </w:r>
          </w:p>
          <w:p w14:paraId="528CD238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đã phòng, tránh ngộ độc thực phẩm như thế nào? Hãy chia sẻ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với bạn.</w:t>
            </w:r>
          </w:p>
          <w:p w14:paraId="7F6989FA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0EDF41A5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25E61A4E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8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ngộ độc thực phẩm.</w:t>
            </w:r>
          </w:p>
          <w:p w14:paraId="078BE121" w14:textId="77777777" w:rsidR="0090754D" w:rsidRPr="00553B54" w:rsidRDefault="0090754D" w:rsidP="0090754D">
            <w:pPr>
              <w:widowControl w:val="0"/>
              <w:numPr>
                <w:ilvl w:val="0"/>
                <w:numId w:val="7"/>
              </w:numPr>
              <w:tabs>
                <w:tab w:val="left" w:pos="334"/>
                <w:tab w:val="left" w:pos="3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bookmark71"/>
            <w:r w:rsidRPr="00553B54">
              <w:rPr>
                <w:rStyle w:val="Tiu14"/>
                <w:rFonts w:ascii="Times New Roman" w:hAnsi="Times New Roman"/>
                <w:sz w:val="28"/>
                <w:szCs w:val="28"/>
              </w:rPr>
              <w:t>Vận dụng</w:t>
            </w:r>
            <w:bookmarkEnd w:id="6"/>
          </w:p>
          <w:p w14:paraId="1C486AB5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553B5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xử lí tình huống</w:t>
            </w:r>
          </w:p>
          <w:p w14:paraId="213272AE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tình huống: Hiếu và em đi hội chợ gần nhà. Em của Hiếu rất thích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nước ngọt có màu xanh đỏ và đòi Hiếu mua. Nếu là Hiếu, em sẽ nói gì?</w:t>
            </w:r>
          </w:p>
          <w:p w14:paraId="27663748" w14:textId="77777777" w:rsidR="0090754D" w:rsidRPr="00553B54" w:rsidRDefault="0090754D" w:rsidP="0090754D">
            <w:pPr>
              <w:pStyle w:val="Vnbnnidung18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3B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gợi ý các phương án trả lời và nhận xét tính hợp lí của phương án.</w:t>
            </w:r>
          </w:p>
          <w:p w14:paraId="1763963B" w14:textId="77777777" w:rsidR="0090754D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1/ Em ơi, mình không nên uống nước không rõ nguồn gốc.</w:t>
            </w:r>
          </w:p>
          <w:p w14:paraId="62871D70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Em ơi, vê nhà anh sẽ nói với mẹ pha nước cam cho anh em mình nhé.</w:t>
            </w:r>
          </w:p>
          <w:p w14:paraId="748140E1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Em ơi, những nước này có phẩm màu độc hại mình không nên mua uống.</w:t>
            </w:r>
          </w:p>
          <w:p w14:paraId="1DA2E6DC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cho HS trình bày các lời khuyên khác nhau và phân tích chọn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hay nhất.</w:t>
            </w:r>
          </w:p>
          <w:p w14:paraId="0D7F47CA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Kết 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l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nên sử dụng đồ ăn, nước uống không rõ nguồn gốc.</w:t>
            </w:r>
          </w:p>
          <w:p w14:paraId="66F1B6E5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Em thực hiện một số cách phòng</w:t>
            </w:r>
            <w:r>
              <w:rPr>
                <w:rStyle w:val="Vnbnnidung7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 xml:space="preserve"> tránh ngộ độc thực phẩm</w:t>
            </w:r>
          </w:p>
          <w:p w14:paraId="620256F7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ngộ độc thực phẩm. HS có thể tưởng tượng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đóng vai nhắc bạn cách phòng, tránh ngộ độc thực phẩm (ăn chín, uố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sôi,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thực phẩm quá hạn sử dụng, không rõ nguồn gốc xuất xứ, không ăn quà vặ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đường,...) trong các tình huống khác nhau.</w:t>
            </w:r>
          </w:p>
          <w:p w14:paraId="0ECF3187" w14:textId="77777777" w:rsidR="0090754D" w:rsidRPr="004F0DD1" w:rsidRDefault="0090754D" w:rsidP="0090754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đối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3DABBBD2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Kết 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l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ngộ độc thực phẩm để đảm bảo an toàn cho</w:t>
            </w:r>
          </w:p>
          <w:p w14:paraId="00512E7A" w14:textId="77777777" w:rsidR="0090754D" w:rsidRPr="004F0DD1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bản thân.</w:t>
            </w:r>
          </w:p>
          <w:p w14:paraId="4570A0DD" w14:textId="77777777" w:rsidR="0090754D" w:rsidRDefault="0090754D" w:rsidP="0090754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lastRenderedPageBreak/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448AEF3A" w:rsidR="0090754D" w:rsidRPr="003D684B" w:rsidRDefault="0090754D" w:rsidP="0090754D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483E7B27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-HS </w:t>
            </w:r>
            <w:r w:rsidR="007D7481">
              <w:rPr>
                <w:sz w:val="26"/>
                <w:szCs w:val="26"/>
                <w:lang w:val="vi-VN"/>
              </w:rPr>
              <w:t>đọc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20076AC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7970A96" w14:textId="587DF73B" w:rsidR="007D7481" w:rsidRDefault="007D7481" w:rsidP="001515E3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3826AFF" w14:textId="6D4FAD4C" w:rsidR="007D7481" w:rsidRDefault="007D7481" w:rsidP="001515E3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B835C5" w14:textId="49F39577" w:rsidR="007D7481" w:rsidRDefault="007D7481" w:rsidP="001515E3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0B9DA56" w14:textId="14F9E27F" w:rsidR="007D7481" w:rsidRDefault="007D7481" w:rsidP="001515E3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172E007" w14:textId="3F0947BB" w:rsidR="007D7481" w:rsidRDefault="007D7481" w:rsidP="001515E3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211ACF2" w14:textId="77777777" w:rsidR="007D7481" w:rsidRDefault="007D748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5B249BDA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267BCF2A" w14:textId="76C75758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86ECA0C" w14:textId="2D4A0A99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C855A10" w14:textId="72DCE06A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E9A4316" w14:textId="1F0C7125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B5D5D3A" w14:textId="07CE4A2C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0003422" w14:textId="72DCAE07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70D2CCB" w14:textId="3E6238C0" w:rsidR="007D7481" w:rsidRDefault="007D7481" w:rsidP="007D748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5927FA36" w14:textId="6DB6C900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849E79C" w14:textId="664700A5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CF0A3E4" w14:textId="46CC3586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32E2B66" w14:textId="3D43BA1A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A474D50" w14:textId="4C6DD60C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B957FD" w14:textId="25A931B0" w:rsidR="007D7481" w:rsidRDefault="007D7481" w:rsidP="007D748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66E3F7A4" w14:textId="52A02C16" w:rsid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5C83C34" w14:textId="66DBFFA7" w:rsidR="007D7481" w:rsidRDefault="007D7481" w:rsidP="007D748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lắng nghe</w:t>
            </w:r>
          </w:p>
          <w:p w14:paraId="2A37C02E" w14:textId="77777777" w:rsidR="007D7481" w:rsidRPr="007D7481" w:rsidRDefault="007D7481" w:rsidP="007D748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bookmarkStart w:id="7" w:name="_GoBack"/>
            <w:bookmarkEnd w:id="7"/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303A5B"/>
    <w:multiLevelType w:val="multilevel"/>
    <w:tmpl w:val="99D4FAC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71EA4"/>
    <w:rsid w:val="005F40BE"/>
    <w:rsid w:val="006B1B2A"/>
    <w:rsid w:val="00731702"/>
    <w:rsid w:val="007D7481"/>
    <w:rsid w:val="008745C8"/>
    <w:rsid w:val="0090754D"/>
    <w:rsid w:val="00A4154C"/>
    <w:rsid w:val="00AD65CD"/>
    <w:rsid w:val="00B12DAA"/>
    <w:rsid w:val="00B67958"/>
    <w:rsid w:val="00B74CFB"/>
    <w:rsid w:val="00BE5D17"/>
    <w:rsid w:val="00C5276C"/>
    <w:rsid w:val="00CF2FE9"/>
    <w:rsid w:val="00D944EC"/>
    <w:rsid w:val="00E206AD"/>
    <w:rsid w:val="00E30F89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6">
    <w:name w:val="Văn bản nội dung (6)_"/>
    <w:basedOn w:val="DefaultParagraphFont"/>
    <w:link w:val="Vnbnnidung60"/>
    <w:rsid w:val="0090754D"/>
    <w:rPr>
      <w:rFonts w:ascii="Cambria" w:eastAsia="Cambria" w:hAnsi="Cambria" w:cs="Cambria"/>
      <w:i/>
      <w:iCs/>
      <w:shd w:val="clear" w:color="auto" w:fill="FFFFFF"/>
    </w:rPr>
  </w:style>
  <w:style w:type="character" w:customStyle="1" w:styleId="Tiu62">
    <w:name w:val="Tiêu đề #6 (2)_"/>
    <w:basedOn w:val="DefaultParagraphFont"/>
    <w:link w:val="Tiu620"/>
    <w:rsid w:val="0090754D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Tiu4">
    <w:name w:val="Tiêu đề #4"/>
    <w:basedOn w:val="DefaultParagraphFont"/>
    <w:rsid w:val="0090754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paragraph" w:customStyle="1" w:styleId="Vnbnnidung60">
    <w:name w:val="Văn bản nội dung (6)"/>
    <w:basedOn w:val="Normal"/>
    <w:link w:val="Vnbnnidung6"/>
    <w:rsid w:val="0090754D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u620">
    <w:name w:val="Tiêu đề #6 (2)"/>
    <w:basedOn w:val="Normal"/>
    <w:link w:val="Tiu62"/>
    <w:rsid w:val="0090754D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Tiu4Gincch-1pt">
    <w:name w:val="Tiêu đề #4 + Giãn cách -1 pt"/>
    <w:basedOn w:val="DefaultParagraphFont"/>
    <w:rsid w:val="0090754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29"/>
      <w:szCs w:val="29"/>
      <w:u w:val="none"/>
      <w:lang w:val="vi-VN"/>
    </w:rPr>
  </w:style>
  <w:style w:type="character" w:customStyle="1" w:styleId="Tiu63">
    <w:name w:val="Tiêu đề #6 (3)"/>
    <w:basedOn w:val="DefaultParagraphFont"/>
    <w:rsid w:val="009075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Tiu92">
    <w:name w:val="Tiêu đề #9 (2)"/>
    <w:basedOn w:val="DefaultParagraphFont"/>
    <w:rsid w:val="009075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7">
    <w:name w:val="Văn bản nội dung (7)"/>
    <w:basedOn w:val="DefaultParagraphFont"/>
    <w:rsid w:val="0090754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3">
    <w:name w:val="Văn bản nội dung (13)_"/>
    <w:basedOn w:val="DefaultParagraphFont"/>
    <w:link w:val="Vnbnnidung130"/>
    <w:rsid w:val="0090754D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90754D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0"/>
    <w:rsid w:val="0090754D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90754D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70">
    <w:name w:val="Văn bản nội dung (17)"/>
    <w:basedOn w:val="Normal"/>
    <w:link w:val="Vnbnnidung17"/>
    <w:rsid w:val="0090754D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i/>
      <w:iCs/>
      <w:sz w:val="21"/>
      <w:szCs w:val="21"/>
    </w:rPr>
  </w:style>
  <w:style w:type="paragraph" w:customStyle="1" w:styleId="Vnbnnidung180">
    <w:name w:val="Văn bản nội dung (18)"/>
    <w:basedOn w:val="Normal"/>
    <w:link w:val="Vnbnnidung18"/>
    <w:rsid w:val="0090754D"/>
    <w:pPr>
      <w:widowControl w:val="0"/>
      <w:shd w:val="clear" w:color="auto" w:fill="FFFFFF"/>
      <w:spacing w:before="180" w:after="60" w:line="326" w:lineRule="exact"/>
      <w:jc w:val="both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Tiu15">
    <w:name w:val="Tiêu đề #15"/>
    <w:basedOn w:val="DefaultParagraphFont"/>
    <w:rsid w:val="009075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4">
    <w:name w:val="Tiêu đề #14"/>
    <w:basedOn w:val="DefaultParagraphFont"/>
    <w:rsid w:val="009075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Vnbnnidung95pt">
    <w:name w:val="Văn bản nội dung + 9.5 pt"/>
    <w:basedOn w:val="DefaultParagraphFont"/>
    <w:rsid w:val="00907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paragraph" w:styleId="ListParagraph">
    <w:name w:val="List Paragraph"/>
    <w:basedOn w:val="Normal"/>
    <w:uiPriority w:val="34"/>
    <w:qFormat/>
    <w:rsid w:val="007D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2020-07-29T05:21:00Z</dcterms:created>
  <dcterms:modified xsi:type="dcterms:W3CDTF">2020-07-29T08:02:00Z</dcterms:modified>
</cp:coreProperties>
</file>