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8C8B" w14:textId="6F352FDB" w:rsidR="00A728DD" w:rsidRPr="00A728DD" w:rsidRDefault="00A728DD" w:rsidP="00A728DD">
      <w:pPr>
        <w:jc w:val="center"/>
        <w:rPr>
          <w:b/>
          <w:bCs/>
          <w:sz w:val="26"/>
          <w:szCs w:val="26"/>
        </w:rPr>
      </w:pPr>
      <w:r w:rsidRPr="00A728DD">
        <w:rPr>
          <w:b/>
          <w:bCs/>
          <w:sz w:val="26"/>
          <w:szCs w:val="26"/>
        </w:rPr>
        <w:t>ĐỀ THAM KHẢO TOÁN 8</w:t>
      </w:r>
    </w:p>
    <w:p w14:paraId="4D20E995" w14:textId="21C19EC0" w:rsidR="005C0500" w:rsidRDefault="00527249">
      <w:r w:rsidRPr="00527249">
        <w:rPr>
          <w:b/>
          <w:bCs/>
        </w:rPr>
        <w:t>Bài 1:</w:t>
      </w:r>
      <w:r>
        <w:t xml:space="preserve"> </w:t>
      </w:r>
      <w:r w:rsidR="007D0717" w:rsidRPr="007D0717">
        <w:rPr>
          <w:b/>
          <w:bCs/>
          <w:lang w:val="vi-VN"/>
        </w:rPr>
        <w:t>( 3</w:t>
      </w:r>
      <w:r w:rsidR="00A728DD">
        <w:rPr>
          <w:b/>
          <w:bCs/>
          <w:lang w:val="vi-VN"/>
        </w:rPr>
        <w:t>,5</w:t>
      </w:r>
      <w:r w:rsidR="007D0717" w:rsidRPr="007D0717">
        <w:rPr>
          <w:b/>
          <w:bCs/>
          <w:lang w:val="vi-VN"/>
        </w:rPr>
        <w:t xml:space="preserve"> điểm )</w:t>
      </w:r>
      <w:r w:rsidR="007D0717">
        <w:rPr>
          <w:lang w:val="vi-VN"/>
        </w:rPr>
        <w:t xml:space="preserve"> </w:t>
      </w:r>
      <w:r>
        <w:t>Giải các phương trình sau</w:t>
      </w:r>
    </w:p>
    <w:p w14:paraId="14922EAB" w14:textId="58AA718F" w:rsidR="00A728DD" w:rsidRPr="00A728DD" w:rsidRDefault="00A728DD" w:rsidP="00A728DD">
      <w:pPr>
        <w:pStyle w:val="ListParagraph"/>
        <w:numPr>
          <w:ilvl w:val="0"/>
          <w:numId w:val="10"/>
        </w:numPr>
      </w:pPr>
      <w:r w:rsidRPr="00A728DD">
        <w:rPr>
          <w:position w:val="-14"/>
        </w:rPr>
        <w:object w:dxaOrig="1939" w:dyaOrig="400" w14:anchorId="490AF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6.75pt;height:20.25pt" o:ole="">
            <v:imagedata r:id="rId5" o:title=""/>
          </v:shape>
          <o:OLEObject Type="Embed" ProgID="Equation.DSMT4" ShapeID="_x0000_i1077" DrawAspect="Content" ObjectID="_1740240704" r:id="rId6"/>
        </w:object>
      </w:r>
    </w:p>
    <w:p w14:paraId="1DD35278" w14:textId="066BC5FF" w:rsidR="00A728DD" w:rsidRPr="00A728DD" w:rsidRDefault="00A728DD" w:rsidP="00A728DD">
      <w:pPr>
        <w:pStyle w:val="ListParagraph"/>
        <w:numPr>
          <w:ilvl w:val="0"/>
          <w:numId w:val="10"/>
        </w:numPr>
      </w:pPr>
      <w:r w:rsidRPr="00A728DD">
        <w:rPr>
          <w:position w:val="-14"/>
          <w:lang w:val="vi-VN"/>
        </w:rPr>
        <w:object w:dxaOrig="2060" w:dyaOrig="460" w14:anchorId="1736E893">
          <v:shape id="_x0000_i1080" type="#_x0000_t75" style="width:102.75pt;height:23.25pt" o:ole="">
            <v:imagedata r:id="rId7" o:title=""/>
          </v:shape>
          <o:OLEObject Type="Embed" ProgID="Equation.DSMT4" ShapeID="_x0000_i1080" DrawAspect="Content" ObjectID="_1740240705" r:id="rId8"/>
        </w:object>
      </w:r>
    </w:p>
    <w:p w14:paraId="6F977963" w14:textId="7E4CB131" w:rsidR="00A728DD" w:rsidRPr="00A728DD" w:rsidRDefault="00A728DD" w:rsidP="00A728DD">
      <w:pPr>
        <w:pStyle w:val="ListParagraph"/>
        <w:numPr>
          <w:ilvl w:val="0"/>
          <w:numId w:val="10"/>
        </w:numPr>
      </w:pPr>
      <w:r w:rsidRPr="00A728DD">
        <w:rPr>
          <w:position w:val="-6"/>
          <w:lang w:val="vi-VN"/>
        </w:rPr>
        <w:object w:dxaOrig="1560" w:dyaOrig="340" w14:anchorId="31C461DE">
          <v:shape id="_x0000_i1083" type="#_x0000_t75" style="width:78pt;height:17.25pt" o:ole="">
            <v:imagedata r:id="rId9" o:title=""/>
          </v:shape>
          <o:OLEObject Type="Embed" ProgID="Equation.DSMT4" ShapeID="_x0000_i1083" DrawAspect="Content" ObjectID="_1740240706" r:id="rId10"/>
        </w:object>
      </w:r>
    </w:p>
    <w:p w14:paraId="5F36A4DA" w14:textId="08AF5014" w:rsidR="00A728DD" w:rsidRPr="00A728DD" w:rsidRDefault="00A728DD" w:rsidP="00A728DD">
      <w:pPr>
        <w:pStyle w:val="ListParagraph"/>
        <w:numPr>
          <w:ilvl w:val="0"/>
          <w:numId w:val="10"/>
        </w:numPr>
      </w:pPr>
      <w:r w:rsidRPr="00A728DD">
        <w:rPr>
          <w:position w:val="-26"/>
          <w:lang w:val="vi-VN"/>
        </w:rPr>
        <w:object w:dxaOrig="2780" w:dyaOrig="680" w14:anchorId="00ED973A">
          <v:shape id="_x0000_i1086" type="#_x0000_t75" style="width:138.75pt;height:33.75pt" o:ole="">
            <v:imagedata r:id="rId11" o:title=""/>
          </v:shape>
          <o:OLEObject Type="Embed" ProgID="Equation.DSMT4" ShapeID="_x0000_i1086" DrawAspect="Content" ObjectID="_1740240707" r:id="rId12"/>
        </w:object>
      </w:r>
    </w:p>
    <w:p w14:paraId="489FCE48" w14:textId="618BA36E" w:rsidR="00A728DD" w:rsidRDefault="00A728DD" w:rsidP="00A728DD">
      <w:pPr>
        <w:rPr>
          <w:lang w:val="vi-VN"/>
        </w:rPr>
      </w:pPr>
      <w:r w:rsidRPr="00A728DD">
        <w:rPr>
          <w:b/>
          <w:bCs/>
          <w:lang w:val="vi-VN"/>
        </w:rPr>
        <w:t>Bài 2:</w:t>
      </w:r>
      <w:r>
        <w:rPr>
          <w:b/>
          <w:bCs/>
          <w:lang w:val="vi-VN"/>
        </w:rPr>
        <w:t xml:space="preserve"> (1 điểm )</w:t>
      </w:r>
      <w:r w:rsidRPr="00A728DD">
        <w:rPr>
          <w:lang w:val="vi-VN"/>
        </w:rPr>
        <w:t xml:space="preserve"> </w:t>
      </w:r>
      <w:r>
        <w:rPr>
          <w:lang w:val="vi-VN"/>
        </w:rPr>
        <w:t>Giải và biểu diễn tập nghiệm của bất phương trình sau</w:t>
      </w:r>
    </w:p>
    <w:p w14:paraId="29C7D0A9" w14:textId="54D4FC49" w:rsidR="00A728DD" w:rsidRDefault="00A728DD" w:rsidP="00A728DD">
      <w:pPr>
        <w:jc w:val="center"/>
        <w:rPr>
          <w:lang w:val="vi-VN"/>
        </w:rPr>
      </w:pPr>
      <w:r w:rsidRPr="00A728DD">
        <w:rPr>
          <w:position w:val="-26"/>
          <w:lang w:val="vi-VN"/>
        </w:rPr>
        <w:object w:dxaOrig="2020" w:dyaOrig="680" w14:anchorId="1A86EB2A">
          <v:shape id="_x0000_i1089" type="#_x0000_t75" style="width:101.25pt;height:33.75pt" o:ole="">
            <v:imagedata r:id="rId13" o:title=""/>
          </v:shape>
          <o:OLEObject Type="Embed" ProgID="Equation.DSMT4" ShapeID="_x0000_i1089" DrawAspect="Content" ObjectID="_1740240708" r:id="rId14"/>
        </w:object>
      </w:r>
    </w:p>
    <w:p w14:paraId="09DF52B1" w14:textId="2A5EE4E7" w:rsidR="00A728DD" w:rsidRDefault="00A728DD" w:rsidP="00A728DD">
      <w:pPr>
        <w:jc w:val="both"/>
        <w:rPr>
          <w:lang w:val="vi-VN"/>
        </w:rPr>
      </w:pPr>
      <w:r w:rsidRPr="00A728DD">
        <w:rPr>
          <w:b/>
          <w:bCs/>
          <w:lang w:val="vi-VN"/>
        </w:rPr>
        <w:t>Bài 3: (1 điểm)</w:t>
      </w:r>
      <w:r>
        <w:rPr>
          <w:lang w:val="vi-VN"/>
        </w:rPr>
        <w:t xml:space="preserve"> Một ô tô dự định định từ A đến B trong một thời gian nhất dịnh. Nếu xe chạy với vận tốc 35km/h thì đến B trễ mất 2h. Nếu xe chạy với vận tốc 50km/h thì tới B sớm hơn 1h. Tính quãng đường AB</w:t>
      </w:r>
    </w:p>
    <w:p w14:paraId="34B22B95" w14:textId="789B5B3C" w:rsidR="00A728DD" w:rsidRDefault="00A728DD" w:rsidP="00A728DD">
      <w:pPr>
        <w:jc w:val="both"/>
        <w:rPr>
          <w:lang w:val="vi-VN"/>
        </w:rPr>
      </w:pPr>
      <w:r w:rsidRPr="00A728DD">
        <w:rPr>
          <w:b/>
          <w:bCs/>
          <w:lang w:val="vi-VN"/>
        </w:rPr>
        <w:t xml:space="preserve">Bài </w:t>
      </w:r>
      <w:r>
        <w:rPr>
          <w:b/>
          <w:bCs/>
          <w:lang w:val="vi-VN"/>
        </w:rPr>
        <w:t>4</w:t>
      </w:r>
      <w:r w:rsidRPr="00A728DD">
        <w:rPr>
          <w:b/>
          <w:bCs/>
          <w:lang w:val="vi-VN"/>
        </w:rPr>
        <w:t>: (1 điểm)</w:t>
      </w:r>
      <w:r>
        <w:rPr>
          <w:lang w:val="vi-VN"/>
        </w:rPr>
        <w:t xml:space="preserve"> Để đo chiều cao tòa nhà người ta cắm cọc CD vuông góc với mặt đất tại C sao cho bóng của tòa nhà trùng với bóng của cọc CD tại điểm I.</w:t>
      </w:r>
      <w:r w:rsidR="0048749A">
        <w:rPr>
          <w:lang w:val="vi-VN"/>
        </w:rPr>
        <w:t xml:space="preserve"> Người ta đo được khoảng cách từ cọc CD đến tòa nhà là 19m và đoạn IC = 1m. Tính chiều cao tòa nhà biết cọc CD = 2m.</w:t>
      </w:r>
    </w:p>
    <w:p w14:paraId="7B080474" w14:textId="706FC53D" w:rsidR="0048749A" w:rsidRDefault="0048749A" w:rsidP="00A728DD">
      <w:pPr>
        <w:jc w:val="both"/>
        <w:rPr>
          <w:lang w:val="vi-VN"/>
        </w:rPr>
      </w:pPr>
      <w:r w:rsidRPr="0048749A">
        <w:rPr>
          <w:b/>
          <w:bCs/>
          <w:lang w:val="vi-VN"/>
        </w:rPr>
        <w:t>Bài 5:</w:t>
      </w:r>
      <w:r>
        <w:rPr>
          <w:b/>
          <w:bCs/>
          <w:lang w:val="vi-VN"/>
        </w:rPr>
        <w:t xml:space="preserve"> (1 điểm )</w:t>
      </w:r>
      <w:r>
        <w:rPr>
          <w:lang w:val="vi-VN"/>
        </w:rPr>
        <w:t xml:space="preserve"> Một bể nước hình hộp chữ nhật có chiều dài là 5m, chiều rộng là 10m. Biết rằng để bơm nước tràn hồ mất 2h30p. Biết rằng mỗi giờ bơm được 5 </w:t>
      </w:r>
      <w:r w:rsidRPr="0048749A">
        <w:rPr>
          <w:position w:val="-6"/>
          <w:lang w:val="vi-VN"/>
        </w:rPr>
        <w:object w:dxaOrig="340" w:dyaOrig="340" w14:anchorId="2036CEF8">
          <v:shape id="_x0000_i1092" type="#_x0000_t75" style="width:17.25pt;height:17.25pt" o:ole="">
            <v:imagedata r:id="rId15" o:title=""/>
          </v:shape>
          <o:OLEObject Type="Embed" ProgID="Equation.DSMT4" ShapeID="_x0000_i1092" DrawAspect="Content" ObjectID="_1740240709" r:id="rId16"/>
        </w:object>
      </w:r>
      <w:r>
        <w:rPr>
          <w:lang w:val="vi-VN"/>
        </w:rPr>
        <w:t>. Tính chiều cao của hồ</w:t>
      </w:r>
    </w:p>
    <w:p w14:paraId="0AEE97EB" w14:textId="2385E832" w:rsidR="0048749A" w:rsidRDefault="0048749A" w:rsidP="00A728DD">
      <w:pPr>
        <w:jc w:val="both"/>
        <w:rPr>
          <w:lang w:val="vi-VN"/>
        </w:rPr>
      </w:pPr>
      <w:r w:rsidRPr="0048749A">
        <w:rPr>
          <w:b/>
          <w:bCs/>
          <w:lang w:val="vi-VN"/>
        </w:rPr>
        <w:t>Bài 6: (2,5 điểm )</w:t>
      </w:r>
      <w:r>
        <w:rPr>
          <w:lang w:val="vi-VN"/>
        </w:rPr>
        <w:t xml:space="preserve"> Cho tam giác ABC nhọn ( AB &lt;AC ). Kẻ đường cao AD. Hình chiếu của D lên AB và AC lần lượt là E và F</w:t>
      </w:r>
    </w:p>
    <w:p w14:paraId="632998CF" w14:textId="6114F142" w:rsidR="0048749A" w:rsidRDefault="0048749A" w:rsidP="0048749A">
      <w:pPr>
        <w:pStyle w:val="ListParagraph"/>
        <w:numPr>
          <w:ilvl w:val="0"/>
          <w:numId w:val="11"/>
        </w:numPr>
        <w:jc w:val="both"/>
        <w:rPr>
          <w:lang w:val="vi-VN"/>
        </w:rPr>
      </w:pPr>
      <w:r>
        <w:rPr>
          <w:lang w:val="vi-VN"/>
        </w:rPr>
        <w:t xml:space="preserve">Chứng minh </w:t>
      </w:r>
      <w:r w:rsidRPr="0048749A">
        <w:rPr>
          <w:position w:val="-6"/>
          <w:lang w:val="vi-VN"/>
        </w:rPr>
        <w:object w:dxaOrig="1540" w:dyaOrig="340" w14:anchorId="69FBAA69">
          <v:shape id="_x0000_i1095" type="#_x0000_t75" style="width:77.25pt;height:17.25pt" o:ole="">
            <v:imagedata r:id="rId17" o:title=""/>
          </v:shape>
          <o:OLEObject Type="Embed" ProgID="Equation.DSMT4" ShapeID="_x0000_i1095" DrawAspect="Content" ObjectID="_1740240710" r:id="rId18"/>
        </w:object>
      </w:r>
    </w:p>
    <w:p w14:paraId="7B785680" w14:textId="5B7375A1" w:rsidR="0048749A" w:rsidRDefault="0048749A" w:rsidP="0048749A">
      <w:pPr>
        <w:pStyle w:val="ListParagraph"/>
        <w:numPr>
          <w:ilvl w:val="0"/>
          <w:numId w:val="11"/>
        </w:numPr>
        <w:jc w:val="both"/>
        <w:rPr>
          <w:lang w:val="vi-VN"/>
        </w:rPr>
      </w:pPr>
      <w:r>
        <w:rPr>
          <w:lang w:val="vi-VN"/>
        </w:rPr>
        <w:t xml:space="preserve">Chứng minh </w:t>
      </w:r>
      <w:r w:rsidRPr="0048749A">
        <w:rPr>
          <w:position w:val="-6"/>
          <w:lang w:val="vi-VN"/>
        </w:rPr>
        <w:object w:dxaOrig="1860" w:dyaOrig="279" w14:anchorId="71F3E93A">
          <v:shape id="_x0000_i1098" type="#_x0000_t75" style="width:93pt;height:14.25pt" o:ole="">
            <v:imagedata r:id="rId19" o:title=""/>
          </v:shape>
          <o:OLEObject Type="Embed" ProgID="Equation.DSMT4" ShapeID="_x0000_i1098" DrawAspect="Content" ObjectID="_1740240711" r:id="rId20"/>
        </w:object>
      </w:r>
      <w:r>
        <w:rPr>
          <w:lang w:val="vi-VN"/>
        </w:rPr>
        <w:t xml:space="preserve"> từ đó suy ra </w:t>
      </w:r>
      <w:r w:rsidRPr="0048749A">
        <w:rPr>
          <w:position w:val="-4"/>
          <w:lang w:val="vi-VN"/>
        </w:rPr>
        <w:object w:dxaOrig="740" w:dyaOrig="260" w14:anchorId="458EF823">
          <v:shape id="_x0000_i1101" type="#_x0000_t75" style="width:36.75pt;height:12.75pt" o:ole="">
            <v:imagedata r:id="rId21" o:title=""/>
          </v:shape>
          <o:OLEObject Type="Embed" ProgID="Equation.DSMT4" ShapeID="_x0000_i1101" DrawAspect="Content" ObjectID="_1740240712" r:id="rId22"/>
        </w:object>
      </w:r>
      <w:r>
        <w:rPr>
          <w:lang w:val="vi-VN"/>
        </w:rPr>
        <w:t xml:space="preserve"> đồng dạng với </w:t>
      </w:r>
      <w:r w:rsidRPr="0048749A">
        <w:rPr>
          <w:position w:val="-6"/>
          <w:lang w:val="vi-VN"/>
        </w:rPr>
        <w:object w:dxaOrig="740" w:dyaOrig="279" w14:anchorId="20D38AA5">
          <v:shape id="_x0000_i1104" type="#_x0000_t75" style="width:36.75pt;height:14.25pt" o:ole="">
            <v:imagedata r:id="rId23" o:title=""/>
          </v:shape>
          <o:OLEObject Type="Embed" ProgID="Equation.DSMT4" ShapeID="_x0000_i1104" DrawAspect="Content" ObjectID="_1740240713" r:id="rId24"/>
        </w:object>
      </w:r>
    </w:p>
    <w:p w14:paraId="777499F8" w14:textId="5C926AA6" w:rsidR="0048749A" w:rsidRPr="0048749A" w:rsidRDefault="0048749A" w:rsidP="0048749A">
      <w:pPr>
        <w:pStyle w:val="ListParagraph"/>
        <w:numPr>
          <w:ilvl w:val="0"/>
          <w:numId w:val="11"/>
        </w:numPr>
        <w:jc w:val="both"/>
        <w:rPr>
          <w:lang w:val="vi-VN"/>
        </w:rPr>
      </w:pPr>
      <w:r>
        <w:rPr>
          <w:lang w:val="vi-VN"/>
        </w:rPr>
        <w:t xml:space="preserve">EF cắt BC tại I. Gọi O là trung điểm BC. Chứng minh rằng </w:t>
      </w:r>
      <w:r w:rsidRPr="0048749A">
        <w:rPr>
          <w:position w:val="-26"/>
          <w:lang w:val="vi-VN"/>
        </w:rPr>
        <w:object w:dxaOrig="2079" w:dyaOrig="700" w14:anchorId="430BCA1D">
          <v:shape id="_x0000_i1107" type="#_x0000_t75" style="width:104.25pt;height:35.25pt" o:ole="">
            <v:imagedata r:id="rId25" o:title=""/>
          </v:shape>
          <o:OLEObject Type="Embed" ProgID="Equation.DSMT4" ShapeID="_x0000_i1107" DrawAspect="Content" ObjectID="_1740240714" r:id="rId26"/>
        </w:object>
      </w:r>
    </w:p>
    <w:sectPr w:rsidR="0048749A" w:rsidRPr="0048749A" w:rsidSect="0094298A">
      <w:pgSz w:w="11906" w:h="16838" w:code="9"/>
      <w:pgMar w:top="1440" w:right="540" w:bottom="1440" w:left="99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5DC"/>
    <w:multiLevelType w:val="hybridMultilevel"/>
    <w:tmpl w:val="4D424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45C0"/>
    <w:multiLevelType w:val="hybridMultilevel"/>
    <w:tmpl w:val="4D424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72EE7"/>
    <w:multiLevelType w:val="hybridMultilevel"/>
    <w:tmpl w:val="90664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B4E3C"/>
    <w:multiLevelType w:val="hybridMultilevel"/>
    <w:tmpl w:val="B6902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D60A2E"/>
    <w:multiLevelType w:val="hybridMultilevel"/>
    <w:tmpl w:val="FFD41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817CD"/>
    <w:multiLevelType w:val="hybridMultilevel"/>
    <w:tmpl w:val="0EB6A2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87AF2"/>
    <w:multiLevelType w:val="hybridMultilevel"/>
    <w:tmpl w:val="1D0CA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D72D7"/>
    <w:multiLevelType w:val="hybridMultilevel"/>
    <w:tmpl w:val="6EA4F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375C"/>
    <w:multiLevelType w:val="hybridMultilevel"/>
    <w:tmpl w:val="75887C54"/>
    <w:lvl w:ilvl="0" w:tplc="5ED69D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C1549"/>
    <w:multiLevelType w:val="hybridMultilevel"/>
    <w:tmpl w:val="E09E889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666C6A"/>
    <w:multiLevelType w:val="hybridMultilevel"/>
    <w:tmpl w:val="92569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509630">
    <w:abstractNumId w:val="0"/>
  </w:num>
  <w:num w:numId="2" w16cid:durableId="469900566">
    <w:abstractNumId w:val="4"/>
  </w:num>
  <w:num w:numId="3" w16cid:durableId="2003466516">
    <w:abstractNumId w:val="10"/>
  </w:num>
  <w:num w:numId="4" w16cid:durableId="1841653680">
    <w:abstractNumId w:val="6"/>
  </w:num>
  <w:num w:numId="5" w16cid:durableId="510411726">
    <w:abstractNumId w:val="9"/>
  </w:num>
  <w:num w:numId="6" w16cid:durableId="277638689">
    <w:abstractNumId w:val="1"/>
  </w:num>
  <w:num w:numId="7" w16cid:durableId="1361971571">
    <w:abstractNumId w:val="7"/>
  </w:num>
  <w:num w:numId="8" w16cid:durableId="1049182503">
    <w:abstractNumId w:val="2"/>
  </w:num>
  <w:num w:numId="9" w16cid:durableId="201721316">
    <w:abstractNumId w:val="8"/>
  </w:num>
  <w:num w:numId="10" w16cid:durableId="381175732">
    <w:abstractNumId w:val="5"/>
  </w:num>
  <w:num w:numId="11" w16cid:durableId="299460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49"/>
    <w:rsid w:val="00162530"/>
    <w:rsid w:val="00191A8D"/>
    <w:rsid w:val="00264341"/>
    <w:rsid w:val="003851BC"/>
    <w:rsid w:val="0048749A"/>
    <w:rsid w:val="004C5289"/>
    <w:rsid w:val="00527249"/>
    <w:rsid w:val="005716FC"/>
    <w:rsid w:val="005C0500"/>
    <w:rsid w:val="007D0717"/>
    <w:rsid w:val="0094248C"/>
    <w:rsid w:val="0094298A"/>
    <w:rsid w:val="00A728DD"/>
    <w:rsid w:val="00B03272"/>
    <w:rsid w:val="00B36FBC"/>
    <w:rsid w:val="00CE3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13FD"/>
  <w15:chartTrackingRefBased/>
  <w15:docId w15:val="{F82A94BC-97EC-4EF1-B556-2E19CB75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49"/>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49"/>
    <w:pPr>
      <w:ind w:left="720"/>
      <w:contextualSpacing/>
    </w:pPr>
  </w:style>
  <w:style w:type="table" w:styleId="TableGrid">
    <w:name w:val="Table Grid"/>
    <w:basedOn w:val="TableNormal"/>
    <w:uiPriority w:val="39"/>
    <w:rsid w:val="00B3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L� Thanh Quang</dc:creator>
  <cp:keywords/>
  <dc:description/>
  <cp:lastModifiedBy>Phan L� Thanh Quang</cp:lastModifiedBy>
  <cp:revision>2</cp:revision>
  <cp:lastPrinted>2023-02-19T16:11:00Z</cp:lastPrinted>
  <dcterms:created xsi:type="dcterms:W3CDTF">2023-03-13T12:25:00Z</dcterms:created>
  <dcterms:modified xsi:type="dcterms:W3CDTF">2023-03-13T12:25:00Z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