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color w:val="000000"/>
          <w:sz w:val="22"/>
          <w:szCs w:val="22"/>
        </w:rPr>
      </w:pPr>
    </w:p>
    <w:tbl>
      <w:tblPr>
        <w:tblStyle w:val="a"/>
        <w:tblW w:w="9927" w:type="dxa"/>
        <w:jc w:val="center"/>
        <w:tblLayout w:type="fixed"/>
        <w:tblLook w:val="0000"/>
      </w:tblPr>
      <w:tblGrid>
        <w:gridCol w:w="4851"/>
        <w:gridCol w:w="5076"/>
      </w:tblGrid>
      <w:tr>
        <w:trPr>
          <w:cantSplit/>
          <w:tblHeader/>
          <w:jc w:val="center"/>
        </w:trPr>
        <w:tc>
          <w:tcPr>
            <w:tcW w:w="4851" w:type="dxa"/>
          </w:tcPr>
          <w:p>
            <w:pPr>
              <w:pStyle w:val="normal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GIÁO DỤC VÀ ĐÀO TẠO TP. HCM</w:t>
            </w:r>
          </w:p>
          <w:p>
            <w:pPr>
              <w:pStyle w:val="normal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THPT ÔNG TÔ</w:t>
            </w:r>
          </w:p>
          <w:p>
            <w:pPr>
              <w:pStyle w:val="normal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(</w:t>
            </w:r>
            <w:r>
              <w:rPr>
                <w:b w:val="0"/>
                <w:i/>
                <w:sz w:val="26"/>
                <w:szCs w:val="26"/>
              </w:rPr>
              <w:t>đề thi có 01 trang</w:t>
            </w:r>
            <w:r>
              <w:rPr>
                <w:b w:val="0"/>
                <w:sz w:val="26"/>
                <w:szCs w:val="26"/>
              </w:rPr>
              <w:t>)</w:t>
            </w:r>
          </w:p>
          <w:p>
            <w:pPr>
              <w:pStyle w:val="normal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76" w:type="dxa"/>
          </w:tcPr>
          <w:p>
            <w:pPr>
              <w:pStyle w:val="normal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KIỂM TRA HỌC KỲ I</w:t>
            </w:r>
          </w:p>
          <w:p>
            <w:pPr>
              <w:pStyle w:val="normal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2022 - 2023</w:t>
            </w:r>
          </w:p>
          <w:p>
            <w:pPr>
              <w:pStyle w:val="normal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MÔN: VẬT LÝ - KHỐI: 11</w:t>
            </w:r>
          </w:p>
          <w:p>
            <w:pPr>
              <w:pStyle w:val="normal0"/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Thời gian làm bài: 45 phút</w:t>
            </w:r>
          </w:p>
          <w:p>
            <w:pPr>
              <w:pStyle w:val="normal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(</w:t>
            </w:r>
            <w:r>
              <w:rPr>
                <w:b w:val="0"/>
                <w:i/>
                <w:sz w:val="26"/>
                <w:szCs w:val="26"/>
              </w:rPr>
              <w:t>không kể thời gian phát đề</w:t>
            </w:r>
            <w:r>
              <w:rPr>
                <w:b w:val="0"/>
                <w:sz w:val="26"/>
                <w:szCs w:val="26"/>
              </w:rPr>
              <w:t>)</w:t>
            </w:r>
          </w:p>
        </w:tc>
      </w:tr>
    </w:tbl>
    <w:p>
      <w:pPr>
        <w:pStyle w:val="normal0"/>
        <w:spacing w:before="240" w:line="276" w:lineRule="auto"/>
        <w:ind w:left="360"/>
      </w:pPr>
      <w:r>
        <w:t>Họ và tên học sinh: ……………………………………… Số báo danh: …………………………</w:t>
      </w:r>
    </w:p>
    <w:p>
      <w:pPr>
        <w:pStyle w:val="normal0"/>
        <w:pBdr>
          <w:top w:val="single" w:sz="24" w:space="1" w:color="000000"/>
        </w:pBdr>
        <w:spacing w:line="276" w:lineRule="auto"/>
        <w:ind w:right="-236"/>
      </w:pPr>
    </w:p>
    <w:p>
      <w:pPr>
        <w:pStyle w:val="normal0"/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color w:val="0000FF"/>
          <w:sz w:val="26"/>
          <w:szCs w:val="26"/>
          <w:u w:val="single"/>
        </w:rPr>
      </w:pPr>
    </w:p>
    <w:p>
      <w:pPr>
        <w:pStyle w:val="normal0"/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I. LÝ THUYẾT ( 2 câu) ( 3 điểm):</w:t>
      </w:r>
    </w:p>
    <w:p>
      <w:pPr>
        <w:pStyle w:val="normal0"/>
        <w:tabs>
          <w:tab w:val="left" w:pos="0"/>
          <w:tab w:val="left" w:pos="426"/>
        </w:tabs>
        <w:spacing w:line="360" w:lineRule="auto"/>
        <w:jc w:val="both"/>
        <w:rPr>
          <w:b w:val="0"/>
          <w:sz w:val="26"/>
          <w:szCs w:val="26"/>
        </w:rPr>
      </w:pPr>
      <w:r>
        <w:rPr>
          <w:color w:val="0000FF"/>
          <w:sz w:val="26"/>
          <w:szCs w:val="26"/>
        </w:rPr>
        <w:t xml:space="preserve">Câu 1( 2 điểm): </w:t>
      </w:r>
      <w:r>
        <w:rPr>
          <w:b w:val="0"/>
          <w:sz w:val="26"/>
          <w:szCs w:val="26"/>
        </w:rPr>
        <w:t>Điện trường là gì? Cường độ điện trường là gì? Được xác định như thế nào? Đơn vị của cường độ điện trường?</w:t>
      </w:r>
    </w:p>
    <w:p>
      <w:pPr>
        <w:pStyle w:val="normal0"/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Câu 2( 1 điểm):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Phát biểu của định luật Jun – Len-xơ? Viết biểu thức?</w:t>
      </w:r>
    </w:p>
    <w:p>
      <w:pPr>
        <w:pStyle w:val="normal0"/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II. BÀI TẬP ( 5 câu) ( 7 điểm):</w:t>
      </w:r>
    </w:p>
    <w:p>
      <w:pPr>
        <w:pStyle w:val="normal0"/>
        <w:tabs>
          <w:tab w:val="left" w:pos="0"/>
          <w:tab w:val="left" w:pos="426"/>
        </w:tabs>
        <w:spacing w:line="360" w:lineRule="auto"/>
        <w:jc w:val="both"/>
        <w:rPr>
          <w:b w:val="0"/>
          <w:sz w:val="26"/>
          <w:szCs w:val="26"/>
        </w:rPr>
      </w:pPr>
      <w:r>
        <w:rPr>
          <w:color w:val="0000FF"/>
          <w:sz w:val="26"/>
          <w:szCs w:val="26"/>
        </w:rPr>
        <w:t>Câu 3 ( 2 điểm):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Một e chuyển động dọc theo đường sức của một điện trường đều với vận tốc ban đầu 300 km/s, chuyển động thẳng chậm dần đều, sau khi dịch chuyển quãng đường s thì dừng lại. Vecto cường độ điện trường có độ lớn E = 100V/m. Cho biết: khối lượng của e là 9,1.10</w:t>
      </w:r>
      <w:r>
        <w:rPr>
          <w:b w:val="0"/>
          <w:sz w:val="26"/>
          <w:szCs w:val="26"/>
          <w:vertAlign w:val="superscript"/>
        </w:rPr>
        <w:t>-31</w:t>
      </w:r>
      <w:r>
        <w:rPr>
          <w:b w:val="0"/>
          <w:sz w:val="26"/>
          <w:szCs w:val="26"/>
        </w:rPr>
        <w:t xml:space="preserve"> kg; điện tích của điện tử là e = -1,6.10</w:t>
      </w:r>
      <w:r>
        <w:rPr>
          <w:b w:val="0"/>
          <w:sz w:val="26"/>
          <w:szCs w:val="26"/>
          <w:vertAlign w:val="superscript"/>
        </w:rPr>
        <w:t xml:space="preserve">-19 </w:t>
      </w:r>
      <w:r>
        <w:rPr>
          <w:b w:val="0"/>
          <w:sz w:val="26"/>
          <w:szCs w:val="26"/>
        </w:rPr>
        <w:t xml:space="preserve">C. Tính công mà điện trường đã thực hiện và quãng đường, thời gian mà electron đã di chuyển? </w:t>
      </w:r>
    </w:p>
    <w:p>
      <w:pPr>
        <w:pStyle w:val="normal0"/>
        <w:tabs>
          <w:tab w:val="left" w:pos="0"/>
          <w:tab w:val="left" w:pos="426"/>
          <w:tab w:val="left" w:pos="5103"/>
          <w:tab w:val="left" w:pos="5529"/>
        </w:tabs>
        <w:spacing w:line="360" w:lineRule="auto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Câu 4 ( 1 điểm):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Hai điện tích điểm q1 = 4.10-8C và q2 = -4.10-8C nằm cố định tại hai điểm A, B cách nhau 20 cm trong chân không. Tính vecto cường độ điện trường tổng hợp tại điểm N cách A 10 cm, cách B 30cm?</w:t>
      </w:r>
      <w:r>
        <w:rPr>
          <w:sz w:val="26"/>
          <w:szCs w:val="26"/>
        </w:rPr>
        <w:tab/>
      </w:r>
    </w:p>
    <w:p>
      <w:pPr>
        <w:pStyle w:val="normal0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b w:val="0"/>
          <w:sz w:val="26"/>
          <w:szCs w:val="26"/>
        </w:rPr>
      </w:pPr>
      <w:r>
        <w:rPr>
          <w:color w:val="0000FF"/>
          <w:sz w:val="26"/>
          <w:szCs w:val="26"/>
        </w:rPr>
        <w:t>Câu 5 ( 1 điểm):</w:t>
      </w:r>
      <w:r>
        <w:rPr>
          <w:b w:val="0"/>
          <w:color w:val="0000FF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Cho bộ nguồn gồm 24 pin giống nhau, được ghép hỗn hợp đối xứng thành 3 dãy biết mỗi pin có suất điện động 2V, điện trở trong 1 Ω. Tính suất điện động và điện trở trong của bộ nguồn?</w:t>
      </w:r>
    </w:p>
    <w:p>
      <w:pPr>
        <w:pStyle w:val="normal0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b w:val="0"/>
          <w:color w:val="000000"/>
          <w:sz w:val="26"/>
          <w:szCs w:val="26"/>
        </w:rPr>
      </w:pPr>
      <w:r>
        <w:rPr>
          <w:color w:val="0000FF"/>
          <w:sz w:val="26"/>
          <w:szCs w:val="26"/>
        </w:rPr>
        <w:t xml:space="preserve">Câu 6 ( 2 điểm): </w:t>
      </w:r>
    </w:p>
    <w:p>
      <w:pPr>
        <w:pStyle w:val="normal0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a) </w:t>
      </w:r>
      <w:r>
        <w:rPr>
          <w:b w:val="0"/>
          <w:sz w:val="26"/>
          <w:szCs w:val="26"/>
        </w:rPr>
        <w:tab/>
        <w:t>Cho một mạch điện kín gồm nguồn điện có suất điện động 12V, điện trở trong 2,5 Ω, mạch ngoài gồm điện trở R</w:t>
      </w:r>
      <w:r>
        <w:rPr>
          <w:b w:val="0"/>
          <w:sz w:val="26"/>
          <w:szCs w:val="26"/>
          <w:vertAlign w:val="subscript"/>
        </w:rPr>
        <w:t>1</w:t>
      </w:r>
      <w:r>
        <w:rPr>
          <w:b w:val="0"/>
          <w:sz w:val="26"/>
          <w:szCs w:val="26"/>
        </w:rPr>
        <w:t xml:space="preserve"> = 0,5 Ω mắc nối tiếp với điện trở R</w:t>
      </w:r>
      <w:r>
        <w:rPr>
          <w:b w:val="0"/>
          <w:sz w:val="26"/>
          <w:szCs w:val="26"/>
          <w:vertAlign w:val="subscript"/>
        </w:rPr>
        <w:t>b</w:t>
      </w:r>
      <w:r>
        <w:rPr>
          <w:b w:val="0"/>
          <w:sz w:val="26"/>
          <w:szCs w:val="26"/>
        </w:rPr>
        <w:t xml:space="preserve"> có giá trị 3 Ω. Tính cường độ dòng điện chạy trong mạch và công suất tỏa nhiệt của mạch trên?</w:t>
      </w:r>
    </w:p>
    <w:p>
      <w:pPr>
        <w:pStyle w:val="normal0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b)</w:t>
      </w:r>
      <w:r>
        <w:rPr>
          <w:b w:val="0"/>
          <w:sz w:val="26"/>
          <w:szCs w:val="26"/>
        </w:rPr>
        <w:tab/>
        <w:t>Cường độ dòng điện chạy qua dây tóc bóng đèn là I = 1,5A. Tính điện lượng và số electron dịch chuyển qua tiết diện thẳng của dây tóc trong 10 phút?</w:t>
      </w:r>
    </w:p>
    <w:p>
      <w:pPr>
        <w:pStyle w:val="normal0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b w:val="0"/>
          <w:sz w:val="26"/>
          <w:szCs w:val="26"/>
        </w:rPr>
      </w:pPr>
      <w:r>
        <w:rPr>
          <w:color w:val="0000FF"/>
          <w:sz w:val="26"/>
          <w:szCs w:val="26"/>
        </w:rPr>
        <w:t>Câu 7 ( 1 điểm):</w:t>
      </w:r>
      <w:r>
        <w:rPr>
          <w:b w:val="0"/>
          <w:sz w:val="26"/>
          <w:szCs w:val="26"/>
        </w:rPr>
        <w:t xml:space="preserve"> Cho mạch điện kín gồm nguồn điện (E, r), mạch ngoài là biến trở R. Khi R = R</w:t>
      </w:r>
      <w:r>
        <w:rPr>
          <w:b w:val="0"/>
          <w:sz w:val="26"/>
          <w:szCs w:val="26"/>
          <w:vertAlign w:val="subscript"/>
        </w:rPr>
        <w:t>0</w:t>
      </w:r>
      <w:r>
        <w:rPr>
          <w:b w:val="0"/>
          <w:sz w:val="26"/>
          <w:szCs w:val="26"/>
        </w:rPr>
        <w:t xml:space="preserve"> thì công suất mạch ngoài là cực đại và bằng 18W. Tính công suất mạch ngoài khi R = 2R</w:t>
      </w:r>
      <w:r>
        <w:rPr>
          <w:b w:val="0"/>
          <w:sz w:val="26"/>
          <w:szCs w:val="26"/>
          <w:vertAlign w:val="subscript"/>
        </w:rPr>
        <w:t>0</w:t>
      </w:r>
      <w:r>
        <w:rPr>
          <w:b w:val="0"/>
          <w:sz w:val="26"/>
          <w:szCs w:val="26"/>
        </w:rPr>
        <w:t>?</w:t>
      </w:r>
    </w:p>
    <w:p>
      <w:pPr>
        <w:pStyle w:val="normal0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--- HẾT---</w:t>
      </w:r>
    </w:p>
    <w:sectPr>
      <w:headerReference w:type="even" r:id="rId8"/>
      <w:headerReference w:type="default" r:id="rId9"/>
      <w:footerReference w:type="even" r:id="rId10"/>
      <w:headerReference w:type="first" r:id="rId11"/>
      <w:pgSz w:w="11907" w:h="16840"/>
      <w:pgMar w:top="684" w:right="680" w:bottom="680" w:left="723" w:header="0" w:footer="167" w:gutter="0"/>
      <w:pgNumType w:start="7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line="240" w:lineRule="auto"/>
        <w:ind w:left="0" w:hanging="2"/>
      </w:pPr>
      <w:r>
        <w:separator/>
      </w:r>
    </w:p>
  </w:endnote>
  <w:endnote w:type="continuationSeparator" w:id="1">
    <w:p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2"/>
        <w:szCs w:val="22"/>
      </w:rPr>
    </w:pPr>
    <w:r>
      <w:rPr>
        <w:b w:val="0"/>
        <w:color w:val="000000"/>
        <w:sz w:val="22"/>
        <w:szCs w:val="22"/>
      </w:rPr>
      <w:fldChar w:fldCharType="begin"/>
    </w:r>
    <w:r>
      <w:rPr>
        <w:b w:val="0"/>
        <w:color w:val="000000"/>
        <w:sz w:val="22"/>
        <w:szCs w:val="22"/>
      </w:rPr>
      <w:instrText>PAGE</w:instrText>
    </w:r>
    <w:r>
      <w:rPr>
        <w:b w:val="0"/>
        <w:color w:val="000000"/>
        <w:sz w:val="22"/>
        <w:szCs w:val="22"/>
      </w:rPr>
      <w:fldChar w:fldCharType="end"/>
    </w:r>
  </w:p>
  <w:p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b w:val="0"/>
        <w:color w:val="000000"/>
        <w:sz w:val="22"/>
        <w:szCs w:val="22"/>
      </w:rPr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line="240" w:lineRule="auto"/>
        <w:ind w:left="0" w:hanging="2"/>
      </w:pPr>
      <w:r>
        <w:separator/>
      </w:r>
    </w:p>
  </w:footnote>
  <w:footnote w:type="continuationSeparator" w:id="1">
    <w:p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2"/>
        <w:szCs w:val="22"/>
      </w:rPr>
    </w:pPr>
    <w:r>
      <w:rPr>
        <w:b w:val="0"/>
        <w:color w:val="000000"/>
        <w:sz w:val="22"/>
        <w:szCs w:val="22"/>
      </w:rPr>
      <w:fldChar w:fldCharType="begin"/>
    </w:r>
    <w:r>
      <w:rPr>
        <w:b w:val="0"/>
        <w:color w:val="000000"/>
        <w:sz w:val="22"/>
        <w:szCs w:val="22"/>
      </w:rPr>
      <w:instrText>PAGE</w:instrText>
    </w:r>
    <w:r>
      <w:rPr>
        <w:b w:val="0"/>
        <w:color w:val="000000"/>
        <w:sz w:val="22"/>
        <w:szCs w:val="22"/>
      </w:rPr>
      <w:fldChar w:fldCharType="end"/>
    </w:r>
  </w:p>
  <w:p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 w:val="0"/>
        <w:color w:val="000000"/>
        <w:sz w:val="22"/>
        <w:szCs w:val="22"/>
      </w:rPr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  <w:p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47227"/>
    <w:multiLevelType w:val="multilevel"/>
    <w:tmpl w:val="0D46A454"/>
    <w:lvl w:ilvl="0">
      <w:start w:val="1"/>
      <w:numFmt w:val="decimal"/>
      <w:lvlText w:val="Câu 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autoRedefine/>
    <w:hidden/>
    <w:qFormat/>
    <w:pPr>
      <w:keepNext/>
      <w:jc w:val="center"/>
    </w:pPr>
    <w:rPr>
      <w:bCs/>
    </w:rPr>
  </w:style>
  <w:style w:type="paragraph" w:styleId="Heading2">
    <w:name w:val="heading 2"/>
    <w:basedOn w:val="Normal"/>
    <w:next w:val="Normal"/>
    <w:autoRedefine/>
    <w:hidden/>
    <w:qFormat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autoRedefine/>
    <w:hidden/>
    <w:qFormat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Heading4">
    <w:name w:val="heading 4"/>
    <w:basedOn w:val="Normal"/>
    <w:next w:val="Normal"/>
    <w:autoRedefine/>
    <w:hidden/>
    <w:qFormat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autoRedefine/>
    <w:hidden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Heading6">
    <w:name w:val="heading 6"/>
    <w:basedOn w:val="Normal"/>
    <w:next w:val="Normal"/>
    <w:autoRedefine/>
    <w:hidden/>
    <w:qFormat/>
    <w:pPr>
      <w:spacing w:before="240" w:after="60"/>
      <w:outlineLvl w:val="5"/>
    </w:pPr>
    <w:rPr>
      <w:rFonts w:ascii="Calibri" w:hAnsi="Calibri"/>
      <w:b w:val="0"/>
      <w:bCs/>
      <w:sz w:val="22"/>
      <w:szCs w:val="22"/>
    </w:rPr>
  </w:style>
  <w:style w:type="paragraph" w:styleId="Heading7">
    <w:name w:val="heading 7"/>
    <w:basedOn w:val="Normal"/>
    <w:next w:val="Normal"/>
    <w:autoRedefine/>
    <w:hidden/>
    <w:qFormat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autoRedefine/>
    <w:hidden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autoRedefine/>
    <w:hidden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autoRedefine/>
    <w:hidden/>
    <w:qFormat/>
    <w:pPr>
      <w:spacing w:before="240" w:after="60"/>
      <w:jc w:val="center"/>
    </w:pPr>
    <w:rPr>
      <w:rFonts w:ascii="Cambria" w:hAnsi="Cambria"/>
      <w:bCs/>
      <w:kern w:val="28"/>
      <w:sz w:val="32"/>
      <w:szCs w:val="32"/>
    </w:rPr>
  </w:style>
  <w:style w:type="paragraph" w:styleId="Header">
    <w:name w:val="header"/>
    <w:basedOn w:val="Normal"/>
    <w:autoRedefine/>
    <w:hidden/>
    <w:qFormat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autoRedefine/>
    <w:hidden/>
    <w:qFormat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autoRedefine/>
    <w:hidden/>
    <w:qFormat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autoRedefine/>
    <w:hidden/>
    <w:qFormat/>
    <w:pPr>
      <w:jc w:val="both"/>
    </w:pPr>
    <w:rPr>
      <w:b w:val="0"/>
    </w:rPr>
  </w:style>
  <w:style w:type="table" w:styleId="TableGrid">
    <w:name w:val="Table Grid"/>
    <w:basedOn w:val="TableNormal"/>
    <w:autoRedefine/>
    <w:hidden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autoRedefine/>
    <w:hidden/>
    <w:qFormat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autoRedefine/>
    <w:hidden/>
    <w:qFormat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autoRedefine/>
    <w:hidden/>
    <w:qFormat/>
    <w:pPr>
      <w:spacing w:after="200"/>
      <w:ind w:left="720"/>
      <w:contextualSpacing/>
    </w:pPr>
    <w:rPr>
      <w:b w:val="0"/>
      <w:szCs w:val="22"/>
    </w:rPr>
  </w:style>
  <w:style w:type="paragraph" w:styleId="BodyTextIndent2">
    <w:name w:val="Body Text Indent 2"/>
    <w:basedOn w:val="Normal"/>
    <w:autoRedefine/>
    <w:hidden/>
    <w:qFormat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autoRedefine/>
    <w:hidden/>
    <w:qFormat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autoRedefine/>
    <w:hidden/>
    <w:qFormat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autoRedefine/>
    <w:hidden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solistparagraph0">
    <w:name w:val="msolistparagraph"/>
    <w:basedOn w:val="Normal"/>
    <w:autoRedefine/>
    <w:hidden/>
    <w:qFormat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autoRedefine/>
    <w:hidden/>
    <w:qFormat/>
    <w:pPr>
      <w:spacing w:after="120" w:line="276" w:lineRule="auto"/>
      <w:ind w:left="720"/>
      <w:contextualSpacing/>
    </w:pPr>
    <w:rPr>
      <w:b w:val="0"/>
      <w:sz w:val="26"/>
      <w:szCs w:val="22"/>
    </w:rPr>
  </w:style>
  <w:style w:type="paragraph" w:customStyle="1" w:styleId="Char">
    <w:name w:val="Char"/>
    <w:next w:val="Heading4"/>
    <w:autoRedefine/>
    <w:hidden/>
    <w:qFormat/>
    <w:pPr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/>
      <w:position w:val="-1"/>
    </w:rPr>
  </w:style>
  <w:style w:type="paragraph" w:styleId="NoSpacing">
    <w:name w:val="No Spacing"/>
    <w:autoRedefine/>
    <w:hidden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HeaderChar">
    <w:name w:val="Header Char"/>
    <w:autoRedefine/>
    <w:hidden/>
    <w:qFormat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ar-SA"/>
    </w:rPr>
  </w:style>
  <w:style w:type="character" w:customStyle="1" w:styleId="Heading3Char">
    <w:name w:val="Heading 3 Char"/>
    <w:autoRedefine/>
    <w:hidden/>
    <w:qFormat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5Char">
    <w:name w:val="Heading 5 Char"/>
    <w:autoRedefine/>
    <w:hidden/>
    <w:qFormat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autoRedefine/>
    <w:hidden/>
    <w:qFormat/>
    <w:rPr>
      <w:rFonts w:ascii="Calibri" w:eastAsia="Times New Roman" w:hAnsi="Calibri" w:cs="Times New Roman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7Char">
    <w:name w:val="Heading 7 Char"/>
    <w:autoRedefine/>
    <w:hidden/>
    <w:qFormat/>
    <w:rPr>
      <w:rFonts w:ascii="Calibri" w:eastAsia="Times New Roman" w:hAnsi="Calibri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8Char">
    <w:name w:val="Heading 8 Char"/>
    <w:autoRedefine/>
    <w:hidden/>
    <w:qFormat/>
    <w:rPr>
      <w:rFonts w:ascii="Calibri" w:eastAsia="Times New Roman" w:hAnsi="Calibri" w:cs="Times New Roman"/>
      <w:b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autoRedefine/>
    <w:hidden/>
    <w:qFormat/>
    <w:rPr>
      <w:rFonts w:ascii="Cambria" w:eastAsia="Times New Roman" w:hAnsi="Cambria" w:cs="Times New Roman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itleChar">
    <w:name w:val="Title Char"/>
    <w:autoRedefine/>
    <w:hidden/>
    <w:qFormat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autoRedefine/>
    <w:hidden/>
    <w:qFormat/>
    <w:rPr>
      <w:rFonts w:ascii="Cambria" w:eastAsia="Times New Roman" w:hAnsi="Cambria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autoRedefine/>
    <w:hidden/>
    <w:qFormat/>
    <w:pPr>
      <w:suppressAutoHyphens/>
      <w:spacing w:line="1" w:lineRule="atLeast"/>
      <w:ind w:leftChars="-1" w:left="720" w:hangingChars="1" w:hanging="720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autoRedefine/>
    <w:hidden/>
    <w:qFormat/>
    <w:pPr>
      <w:suppressAutoHyphens/>
      <w:spacing w:line="1" w:lineRule="atLeast"/>
      <w:ind w:leftChars="-1" w:left="720" w:hangingChars="1" w:hanging="720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autoRedefine/>
    <w:hidden/>
    <w:qFormat/>
    <w:pPr>
      <w:suppressAutoHyphens/>
      <w:spacing w:line="1" w:lineRule="atLeast"/>
      <w:ind w:leftChars="-1" w:left="720" w:hangingChars="1" w:hanging="720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3">
    <w:name w:val="Văn bản nội dung (3)_"/>
    <w:autoRedefine/>
    <w:hidden/>
    <w:qFormat/>
    <w:rPr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Vnbnnidung3Khnginnghing">
    <w:name w:val="Văn bản nội dung (3) + Không in nghiêng"/>
    <w:autoRedefine/>
    <w:hidden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vertAlign w:val="baseline"/>
      <w:cs w:val="0"/>
      <w:em w:val="none"/>
      <w:lang w:val="vi-VN" w:eastAsia="vi-VN" w:bidi="vi-VN"/>
    </w:rPr>
  </w:style>
  <w:style w:type="paragraph" w:customStyle="1" w:styleId="Vnbnnidung30">
    <w:name w:val="Văn bản nội dung (3)"/>
    <w:basedOn w:val="Normal"/>
    <w:autoRedefine/>
    <w:hidden/>
    <w:qFormat/>
    <w:pPr>
      <w:widowControl w:val="0"/>
      <w:shd w:val="clear" w:color="auto" w:fill="FFFFFF"/>
      <w:spacing w:after="720" w:line="254" w:lineRule="atLeast"/>
    </w:pPr>
    <w:rPr>
      <w:b w:val="0"/>
      <w:i/>
      <w:iCs/>
      <w:sz w:val="20"/>
      <w:szCs w:val="20"/>
      <w:lang w:eastAsia="ja-JP"/>
    </w:rPr>
  </w:style>
  <w:style w:type="table" w:customStyle="1" w:styleId="TableGrid4">
    <w:name w:val="Table Grid4"/>
    <w:basedOn w:val="TableNormal"/>
    <w:next w:val="TableGrid"/>
    <w:autoRedefine/>
    <w:hidden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position w:val="-1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autoRedefine/>
    <w:hidden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position w:val="-1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autoRedefine/>
    <w:hidden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position w:val="-1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autoRedefine/>
    <w:hidden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autoRedefine/>
    <w:hidden/>
    <w:qFormat/>
    <w:rPr>
      <w:rFonts w:ascii="Segoe UI" w:hAnsi="Segoe UI" w:cs="Segoe UI"/>
      <w:b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Q+c31GepdbXY12xoNtUNRJzalA==">AMUW2mULzDA30TgzF/HpV1W+m9LtZvzKcRC39x5gy4u7Z5bYz3Rq8RBhHLQRviOCBInaWwZUqxyKm2HmNS4DA5T+cOwIVqDlUpko5+4TdJcWus9dY6CE87k=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290</Words>
  <Characters>1657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2022-11-13T21:58:00Z</dcterms:created>
  <dcterms:modified xsi:type="dcterms:W3CDTF">2023-01-06T15:02:00Z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