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00" w:rsidRPr="005478BB" w:rsidRDefault="000C3700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TRƯỜNG</w:t>
      </w:r>
      <w:r>
        <w:rPr>
          <w:b/>
          <w:color w:val="000000"/>
          <w:sz w:val="28"/>
          <w:szCs w:val="28"/>
          <w:lang w:val="vi-VN"/>
        </w:rPr>
        <w:t xml:space="preserve"> THPT </w:t>
      </w:r>
      <w:r w:rsidR="005478BB">
        <w:rPr>
          <w:b/>
          <w:color w:val="000000"/>
          <w:sz w:val="28"/>
          <w:szCs w:val="28"/>
        </w:rPr>
        <w:t>LƯƠNG THÚC KỲ</w:t>
      </w:r>
    </w:p>
    <w:p w:rsidR="00B030FD" w:rsidRDefault="005478BB">
      <w:pPr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MA TRẬN ĐỀ KIỂM TRA GIỮA KỲ I</w:t>
      </w:r>
    </w:p>
    <w:p w:rsidR="00B030FD" w:rsidRDefault="00B92195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</w:rPr>
        <w:t>MÔN: TIẾNG ANH LỚP</w:t>
      </w:r>
      <w:r w:rsidR="005478BB">
        <w:rPr>
          <w:b/>
          <w:color w:val="000000"/>
          <w:sz w:val="28"/>
          <w:szCs w:val="28"/>
        </w:rPr>
        <w:t xml:space="preserve"> 12 – THỜI GIAN LÀM BÀI: 60 -90 </w:t>
      </w:r>
      <w:bookmarkStart w:id="1" w:name="_GoBack"/>
      <w:bookmarkEnd w:id="1"/>
      <w:r>
        <w:rPr>
          <w:b/>
          <w:color w:val="000000"/>
          <w:sz w:val="28"/>
          <w:szCs w:val="28"/>
        </w:rPr>
        <w:t xml:space="preserve"> PHÚT</w:t>
      </w:r>
    </w:p>
    <w:p w:rsidR="00B030FD" w:rsidRDefault="00B030FD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3352" w:type="dxa"/>
        <w:tblLayout w:type="fixed"/>
        <w:tblLook w:val="0400" w:firstRow="0" w:lastRow="0" w:firstColumn="0" w:lastColumn="0" w:noHBand="0" w:noVBand="1"/>
      </w:tblPr>
      <w:tblGrid>
        <w:gridCol w:w="564"/>
        <w:gridCol w:w="1273"/>
        <w:gridCol w:w="1097"/>
        <w:gridCol w:w="1206"/>
        <w:gridCol w:w="1097"/>
        <w:gridCol w:w="1206"/>
        <w:gridCol w:w="1097"/>
        <w:gridCol w:w="1206"/>
        <w:gridCol w:w="1097"/>
        <w:gridCol w:w="1206"/>
        <w:gridCol w:w="1097"/>
        <w:gridCol w:w="1206"/>
      </w:tblGrid>
      <w:tr w:rsidR="00B030FD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Kĩ năng</w:t>
            </w:r>
          </w:p>
        </w:tc>
        <w:tc>
          <w:tcPr>
            <w:tcW w:w="9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</w:tr>
      <w:tr w:rsidR="00B030FD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03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03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 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03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B030FD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03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03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</w:tr>
      <w:tr w:rsidR="00B030FD">
        <w:trPr>
          <w:trHeight w:val="4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0FD" w:rsidRDefault="00B921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4 - 6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6 - 8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3 - 6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030FD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030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13 - 20</w:t>
            </w:r>
          </w:p>
        </w:tc>
      </w:tr>
      <w:tr w:rsidR="00B030F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0FD" w:rsidRDefault="00B92195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5 - 6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3 - 6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030FD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030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11 - 18</w:t>
            </w:r>
          </w:p>
        </w:tc>
      </w:tr>
      <w:tr w:rsidR="00B030FD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0FD" w:rsidRDefault="00B92195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8 - 12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5 - 6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5 - 7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030FD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030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18 - 25</w:t>
            </w:r>
          </w:p>
        </w:tc>
      </w:tr>
      <w:tr w:rsidR="00B030FD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0FD" w:rsidRDefault="00B92195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5 - 6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4 - 5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4 - 6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5 - 10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18 - 27</w:t>
            </w:r>
          </w:p>
        </w:tc>
      </w:tr>
      <w:tr w:rsidR="00B030FD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20 - 30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20 - 25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15 - 25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5 - 10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60 - 90</w:t>
            </w:r>
          </w:p>
        </w:tc>
      </w:tr>
      <w:tr w:rsidR="00B030FD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030FD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030FD">
            <w:pPr>
              <w:spacing w:after="0"/>
              <w:rPr>
                <w:sz w:val="20"/>
                <w:szCs w:val="20"/>
              </w:rPr>
            </w:pPr>
          </w:p>
        </w:tc>
      </w:tr>
      <w:tr w:rsidR="00B030FD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chung (%)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030FD">
            <w:pPr>
              <w:rPr>
                <w:sz w:val="24"/>
                <w:szCs w:val="24"/>
              </w:rPr>
            </w:pPr>
          </w:p>
        </w:tc>
      </w:tr>
    </w:tbl>
    <w:p w:rsidR="00B030FD" w:rsidRDefault="00B030FD">
      <w:pP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B030FD" w:rsidRDefault="00B92195">
      <w:pPr>
        <w:spacing w:after="0" w:line="240" w:lineRule="auto"/>
        <w:jc w:val="both"/>
        <w:rPr>
          <w:i/>
          <w:sz w:val="24"/>
          <w:szCs w:val="24"/>
        </w:rPr>
      </w:pPr>
      <w:r>
        <w:rPr>
          <w:b/>
          <w:i/>
          <w:sz w:val="28"/>
          <w:szCs w:val="28"/>
        </w:rPr>
        <w:t>Lưu ý:</w:t>
      </w:r>
    </w:p>
    <w:p w:rsidR="00B030FD" w:rsidRDefault="00B92195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Thời gian mang tính đề xuất, cán bộ ra đề tham khảo để lựa chọn số câu hỏi cho phù hợp với thời gian ấn định của bài kiểm tra.</w:t>
      </w:r>
    </w:p>
    <w:p w:rsidR="00B030FD" w:rsidRDefault="00B92195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Tỉ lệ mức độ nhận thức mang tính đề xuất.</w:t>
      </w:r>
    </w:p>
    <w:p w:rsidR="00B030FD" w:rsidRDefault="00B92195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Tỉ lệ giữa các kỹ năng và kiến thức ngôn ngữ có thể điều chỉnh trong khoảng 5%.</w:t>
      </w:r>
    </w:p>
    <w:p w:rsidR="00B030FD" w:rsidRDefault="00B92195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Tỉ lệ được tính dựa trên điểm số, không tính trên số lượng câu hỏi. </w:t>
      </w:r>
    </w:p>
    <w:p w:rsidR="00B030FD" w:rsidRDefault="00B9219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Tỉ lệ giữa câu trắc nghiệm khách quan và câu tự luận là tương đối, có thể điều chỉnh theo điều kiện thực tế. </w:t>
      </w:r>
    </w:p>
    <w:sectPr w:rsidR="00B030FD">
      <w:pgSz w:w="16840" w:h="11907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FD"/>
    <w:rsid w:val="000C3700"/>
    <w:rsid w:val="005478BB"/>
    <w:rsid w:val="00B030FD"/>
    <w:rsid w:val="00B9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30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A2B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4688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30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A2B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4688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FwrKCYWHcsMTT0tCYj22wkXXTg==">AMUW2mUKUrfRUrZFbBA3ZQFtYPf+1M5gT/sR+3s1vwBWJZAKCWI2rPpJmXEbrH0sL5Ds8IAGTSECI9uxJAPhRGnoFxL8P9D6iSTv/cj8SPTb+k4WQ0LXwIyCUyc7x36cEOx+UKWJpGu2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Windows User</cp:lastModifiedBy>
  <cp:revision>4</cp:revision>
  <dcterms:created xsi:type="dcterms:W3CDTF">2021-11-09T08:02:00Z</dcterms:created>
  <dcterms:modified xsi:type="dcterms:W3CDTF">2024-08-08T17:20:00Z</dcterms:modified>
</cp:coreProperties>
</file>