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8" w:rsidRDefault="00B61488" w:rsidP="00B61488">
      <w:r>
        <w:t xml:space="preserve">Ngày dạy: </w:t>
      </w:r>
    </w:p>
    <w:p w:rsidR="00B61488" w:rsidRDefault="00B61488" w:rsidP="00B61488">
      <w:r>
        <w:t xml:space="preserve">                                                                                                  7B…………</w:t>
      </w:r>
    </w:p>
    <w:p w:rsidR="00B61488" w:rsidRPr="00984117" w:rsidRDefault="00B61488" w:rsidP="00B61488">
      <w:pPr>
        <w:tabs>
          <w:tab w:val="left" w:pos="6870"/>
        </w:tabs>
        <w:spacing w:before="120" w:after="120"/>
        <w:contextualSpacing/>
        <w:rPr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 w:rsidRPr="00984117">
        <w:rPr>
          <w:bCs/>
          <w:iCs/>
          <w:color w:val="000000"/>
        </w:rPr>
        <w:t>7C…………</w:t>
      </w:r>
    </w:p>
    <w:p w:rsidR="00B61488" w:rsidRDefault="00B61488" w:rsidP="00B61488">
      <w:pPr>
        <w:spacing w:before="120" w:after="120"/>
        <w:contextualSpacing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Tiết 41</w:t>
      </w:r>
    </w:p>
    <w:p w:rsidR="00B61488" w:rsidRDefault="00B61488" w:rsidP="00B61488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  <w:iCs/>
          <w:color w:val="000000"/>
        </w:rPr>
        <w:t xml:space="preserve"> </w:t>
      </w:r>
      <w:r>
        <w:rPr>
          <w:b/>
          <w:bCs/>
        </w:rPr>
        <w:t>TRẢ BÀI KIỂM TRA GIỮ HỌC KÌ I</w:t>
      </w:r>
    </w:p>
    <w:p w:rsidR="00B61488" w:rsidRDefault="00B61488" w:rsidP="00B61488">
      <w:pPr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B61488" w:rsidRDefault="00B61488" w:rsidP="00B61488">
      <w:pPr>
        <w:rPr>
          <w:b/>
          <w:bCs/>
          <w:iCs/>
          <w:color w:val="FF0000"/>
        </w:rPr>
      </w:pPr>
      <w:r>
        <w:rPr>
          <w:b/>
          <w:bCs/>
          <w:iCs/>
        </w:rPr>
        <w:t>I. MỤC TIÊU</w:t>
      </w:r>
    </w:p>
    <w:p w:rsidR="00B61488" w:rsidRDefault="00B61488" w:rsidP="00B6148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Năng lực</w:t>
      </w:r>
    </w:p>
    <w:p w:rsidR="00B61488" w:rsidRDefault="00B61488" w:rsidP="00B6148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 Năng lực chung</w:t>
      </w:r>
    </w:p>
    <w:p w:rsidR="00B61488" w:rsidRDefault="00B61488" w:rsidP="00B61488">
      <w:pPr>
        <w:jc w:val="both"/>
      </w:pPr>
      <w:r>
        <w:t>- Năng lực giải quyết vấn đề, năng lực tự quản bản thân, năng lực giao tiếp, năng lực hợp tác...</w:t>
      </w:r>
    </w:p>
    <w:p w:rsidR="00B61488" w:rsidRDefault="00B61488" w:rsidP="00B6148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b. Năng lực riêng biệt</w:t>
      </w:r>
    </w:p>
    <w:p w:rsidR="00B61488" w:rsidRDefault="00B61488" w:rsidP="00B61488">
      <w:pPr>
        <w:jc w:val="both"/>
        <w:rPr>
          <w:iCs/>
          <w:color w:val="000000"/>
          <w:spacing w:val="4"/>
        </w:rPr>
      </w:pPr>
      <w:r>
        <w:rPr>
          <w:color w:val="000000"/>
          <w:spacing w:val="4"/>
        </w:rPr>
        <w:t>- Năng lực thu thập thông tin liên quan đến đề bài</w:t>
      </w:r>
      <w:r>
        <w:rPr>
          <w:iCs/>
          <w:color w:val="000000"/>
          <w:spacing w:val="4"/>
        </w:rPr>
        <w:t>;</w:t>
      </w:r>
    </w:p>
    <w:p w:rsidR="00B61488" w:rsidRDefault="00B61488" w:rsidP="00B61488">
      <w:pPr>
        <w:jc w:val="both"/>
        <w:rPr>
          <w:iCs/>
          <w:color w:val="000000"/>
          <w:spacing w:val="4"/>
        </w:rPr>
      </w:pPr>
      <w:r>
        <w:rPr>
          <w:color w:val="000000"/>
          <w:spacing w:val="4"/>
        </w:rPr>
        <w:t>- Năng lực trình bày suy nghĩ, cảm nhận của cá nhân</w:t>
      </w:r>
      <w:r>
        <w:rPr>
          <w:iCs/>
          <w:color w:val="000000"/>
          <w:spacing w:val="4"/>
        </w:rPr>
        <w:t>;</w:t>
      </w:r>
    </w:p>
    <w:p w:rsidR="00B61488" w:rsidRDefault="00B61488" w:rsidP="00B61488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- Năng lực hợp tác khi trao đổi, thảo luận;</w:t>
      </w:r>
    </w:p>
    <w:p w:rsidR="00B61488" w:rsidRDefault="00B61488" w:rsidP="00B61488">
      <w:pPr>
        <w:jc w:val="both"/>
      </w:pPr>
      <w:r>
        <w:rPr>
          <w:b/>
          <w:color w:val="000000"/>
        </w:rPr>
        <w:t>2. Phẩm chất:</w:t>
      </w:r>
    </w:p>
    <w:p w:rsidR="00B61488" w:rsidRDefault="00B61488" w:rsidP="00B61488">
      <w:r>
        <w:t>- Ý thức tự giác, tích cực trong học tập.</w:t>
      </w:r>
    </w:p>
    <w:p w:rsidR="00B61488" w:rsidRDefault="00B61488" w:rsidP="00B61488">
      <w:pPr>
        <w:jc w:val="both"/>
        <w:rPr>
          <w:b/>
        </w:rPr>
      </w:pPr>
      <w:r>
        <w:rPr>
          <w:b/>
        </w:rPr>
        <w:t>II. THIẾT BỊ DẠY HỌC VÀ HỌC LIỆU</w:t>
      </w:r>
    </w:p>
    <w:p w:rsidR="00B61488" w:rsidRPr="00984117" w:rsidRDefault="00B61488" w:rsidP="00B61488">
      <w:pPr>
        <w:jc w:val="both"/>
      </w:pPr>
      <w:r w:rsidRPr="00984117">
        <w:t>- Ti vi, máy tính</w:t>
      </w:r>
    </w:p>
    <w:p w:rsidR="00B61488" w:rsidRPr="00984117" w:rsidRDefault="00B61488" w:rsidP="00B61488">
      <w:pPr>
        <w:jc w:val="both"/>
      </w:pPr>
      <w:r w:rsidRPr="00984117">
        <w:t>- Đề bài kiểm tra</w:t>
      </w:r>
    </w:p>
    <w:p w:rsidR="00B61488" w:rsidRDefault="00B61488" w:rsidP="00B61488">
      <w:pPr>
        <w:jc w:val="both"/>
      </w:pPr>
      <w:r>
        <w:rPr>
          <w:b/>
        </w:rPr>
        <w:t xml:space="preserve">- </w:t>
      </w:r>
      <w:r>
        <w:t>Bài văn, đoạn văn tham khảo</w:t>
      </w:r>
    </w:p>
    <w:p w:rsidR="00B61488" w:rsidRDefault="00B61488" w:rsidP="00B61488">
      <w:pPr>
        <w:jc w:val="both"/>
        <w:rPr>
          <w:b/>
        </w:rPr>
      </w:pPr>
      <w:r>
        <w:rPr>
          <w:b/>
        </w:rPr>
        <w:t>III. TIẾN TRÌNH DẠY HỌC</w:t>
      </w:r>
    </w:p>
    <w:p w:rsidR="00B61488" w:rsidRDefault="00B61488" w:rsidP="00B61488">
      <w:pPr>
        <w:jc w:val="both"/>
        <w:rPr>
          <w:b/>
        </w:rPr>
      </w:pPr>
      <w:r>
        <w:rPr>
          <w:b/>
        </w:rPr>
        <w:t>HOẠT ĐỘNG 1. MỞ ĐẦU</w:t>
      </w:r>
    </w:p>
    <w:p w:rsidR="00B61488" w:rsidRDefault="00B61488" w:rsidP="00B61488">
      <w:pPr>
        <w:jc w:val="both"/>
        <w:rPr>
          <w:iCs/>
          <w:color w:val="000000"/>
        </w:rPr>
      </w:pPr>
      <w:r>
        <w:rPr>
          <w:b/>
          <w:iCs/>
          <w:color w:val="000000"/>
        </w:rPr>
        <w:t>a. Mục tiêu:</w:t>
      </w:r>
      <w:r>
        <w:rPr>
          <w:color w:val="000000"/>
        </w:rPr>
        <w:t xml:space="preserve">Tạo hứng thú cho HS, thu hút HS sẵn sàng thực hiện nhiệm vụ học tập của mình. </w:t>
      </w:r>
    </w:p>
    <w:p w:rsidR="00B61488" w:rsidRDefault="00B61488" w:rsidP="00B61488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b. Tổ chức thực hiện:</w:t>
      </w:r>
    </w:p>
    <w:p w:rsidR="00B61488" w:rsidRDefault="00B61488" w:rsidP="00B61488">
      <w:pPr>
        <w:widowControl w:val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B1. Chuyển giao nhiệm vụ</w:t>
      </w:r>
    </w:p>
    <w:p w:rsidR="00B61488" w:rsidRDefault="00B61488" w:rsidP="00B61488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GV yêu cầu HS </w:t>
      </w:r>
    </w:p>
    <w:p w:rsidR="00B61488" w:rsidRDefault="00B61488" w:rsidP="00B61488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Nhắc lại yêu cầu bài văn tóm tắt văn bản theo độ dài khác nhau ?</w:t>
      </w:r>
    </w:p>
    <w:p w:rsidR="00B61488" w:rsidRDefault="00B61488" w:rsidP="00B61488">
      <w:pPr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HS tiếp nhận nhiệm vụ, báo cáo kết quả hoạt động</w:t>
      </w:r>
    </w:p>
    <w:p w:rsidR="00B61488" w:rsidRDefault="00B61488" w:rsidP="00B61488">
      <w:pPr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B2. Thực hiện nhiệm vụ</w:t>
      </w:r>
    </w:p>
    <w:p w:rsidR="00B61488" w:rsidRDefault="00B61488" w:rsidP="00B61488">
      <w:pPr>
        <w:jc w:val="both"/>
        <w:rPr>
          <w:iCs/>
          <w:color w:val="000000"/>
        </w:rPr>
      </w:pPr>
      <w:r>
        <w:rPr>
          <w:iCs/>
          <w:color w:val="000000"/>
        </w:rPr>
        <w:t>- HS hoạt động cá nhân</w:t>
      </w:r>
    </w:p>
    <w:p w:rsidR="00B61488" w:rsidRDefault="00B61488" w:rsidP="00B61488">
      <w:pPr>
        <w:widowControl w:val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B3: Báo cáo, thảo luận:</w:t>
      </w:r>
    </w:p>
    <w:p w:rsidR="00B61488" w:rsidRDefault="00B61488" w:rsidP="00B61488">
      <w:pPr>
        <w:widowControl w:val="0"/>
        <w:jc w:val="both"/>
        <w:rPr>
          <w:i/>
          <w:iCs/>
          <w:color w:val="000000"/>
        </w:rPr>
      </w:pPr>
      <w:r>
        <w:rPr>
          <w:iCs/>
          <w:color w:val="000000"/>
        </w:rPr>
        <w:t>HS phát biểu ý kiến</w:t>
      </w:r>
    </w:p>
    <w:p w:rsidR="00B61488" w:rsidRDefault="00B61488" w:rsidP="00B61488">
      <w:pPr>
        <w:widowControl w:val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B4: Kết luận, nhận định (GV):</w:t>
      </w:r>
    </w:p>
    <w:p w:rsidR="00B61488" w:rsidRDefault="00B61488" w:rsidP="00B61488">
      <w:pPr>
        <w:jc w:val="both"/>
        <w:rPr>
          <w:iCs/>
          <w:color w:val="000000"/>
        </w:rPr>
      </w:pPr>
      <w:r>
        <w:rPr>
          <w:i/>
          <w:iCs/>
          <w:color w:val="000000"/>
        </w:rPr>
        <w:t>- nhận xét, đánh giá</w:t>
      </w:r>
    </w:p>
    <w:p w:rsidR="00B61488" w:rsidRDefault="00B61488" w:rsidP="00B61488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GV dẫn dắt vào bài học mới: </w:t>
      </w:r>
    </w:p>
    <w:p w:rsidR="00B61488" w:rsidRDefault="00B61488" w:rsidP="00B61488">
      <w:pPr>
        <w:rPr>
          <w:b/>
        </w:rPr>
      </w:pPr>
      <w:r>
        <w:rPr>
          <w:b/>
        </w:rPr>
        <w:t xml:space="preserve"> HOẠT ĐỘNG 2.HÌNH THÀNH KIẾN THỨC </w:t>
      </w:r>
    </w:p>
    <w:p w:rsidR="00B61488" w:rsidRDefault="00B61488" w:rsidP="00B61488">
      <w:pPr>
        <w:jc w:val="both"/>
        <w:rPr>
          <w:b/>
          <w:color w:val="000000"/>
        </w:rPr>
      </w:pPr>
      <w:r>
        <w:rPr>
          <w:b/>
          <w:color w:val="000000"/>
        </w:rPr>
        <w:t>Hoạt động 2.1: Trả bài</w:t>
      </w:r>
    </w:p>
    <w:p w:rsidR="00B61488" w:rsidRDefault="00B61488" w:rsidP="00B61488">
      <w:pPr>
        <w:rPr>
          <w:b/>
          <w:bCs/>
          <w:color w:val="000000"/>
        </w:rPr>
      </w:pPr>
      <w:r>
        <w:rPr>
          <w:color w:val="000000"/>
        </w:rPr>
        <w:t xml:space="preserve"> b) </w:t>
      </w:r>
      <w:r>
        <w:rPr>
          <w:b/>
          <w:bCs/>
          <w:color w:val="000000"/>
        </w:rPr>
        <w:t>Tổ chức thực hiện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4770"/>
      </w:tblGrid>
      <w:tr w:rsidR="00B61488" w:rsidTr="00D526A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8" w:rsidRDefault="00B61488" w:rsidP="00D526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 CHỨC THỰC HIỆN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8" w:rsidRDefault="00B61488" w:rsidP="00D526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SẢN PHẨM</w:t>
            </w:r>
          </w:p>
        </w:tc>
      </w:tr>
      <w:tr w:rsidR="00B61488" w:rsidTr="00D526A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NV1:</w:t>
            </w:r>
            <w:r>
              <w:rPr>
                <w:b/>
                <w:color w:val="000000"/>
              </w:rPr>
              <w:t xml:space="preserve"> * Phần I : Đọc hiểu truyện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B1: Chuyển giao nhiệm vụ (GV)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 xml:space="preserve">* </w:t>
            </w:r>
            <w:r>
              <w:rPr>
                <w:i/>
                <w:iCs/>
                <w:color w:val="000000"/>
              </w:rPr>
              <w:t>GV trình chiếu đề bài và yêu cầu của đề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B2: Thực hiện nhiệm vụ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iCs/>
                <w:color w:val="000000"/>
              </w:rPr>
              <w:t xml:space="preserve"> HS đọc đề -nhận xét đáp án trên bài kiểm tra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B3: Báo cáo thảo luận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Gv gọi HS trả lời, báo cáo sản phẩm ,HS  khác nhận xét, bổ sung.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B4: Kết luận, nhận định (GV)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GV chốt lại những ưu điểm và tồn tại của bài viết.</w:t>
            </w:r>
          </w:p>
          <w:p w:rsidR="00B61488" w:rsidRDefault="00B61488" w:rsidP="00D526A2"/>
          <w:p w:rsidR="00B61488" w:rsidRDefault="00B61488" w:rsidP="00D526A2"/>
          <w:p w:rsidR="00B61488" w:rsidRDefault="00B61488" w:rsidP="00D526A2"/>
          <w:p w:rsidR="00B61488" w:rsidRDefault="00B61488" w:rsidP="00D526A2">
            <w:pPr>
              <w:rPr>
                <w:b/>
                <w:bCs/>
                <w:color w:val="000000"/>
              </w:rPr>
            </w:pPr>
          </w:p>
          <w:p w:rsidR="00B61488" w:rsidRDefault="00B61488" w:rsidP="00D526A2">
            <w:pPr>
              <w:rPr>
                <w:b/>
                <w:bCs/>
                <w:color w:val="000000"/>
              </w:rPr>
            </w:pPr>
          </w:p>
          <w:p w:rsidR="00B61488" w:rsidRDefault="00B61488" w:rsidP="00D526A2">
            <w:pPr>
              <w:rPr>
                <w:b/>
                <w:bCs/>
                <w:color w:val="000000"/>
              </w:rPr>
            </w:pPr>
          </w:p>
          <w:p w:rsidR="00B61488" w:rsidRDefault="00B61488" w:rsidP="00D526A2">
            <w:pPr>
              <w:rPr>
                <w:b/>
                <w:bCs/>
                <w:color w:val="000000"/>
              </w:rPr>
            </w:pPr>
          </w:p>
          <w:p w:rsidR="00B61488" w:rsidRDefault="00B61488" w:rsidP="00D526A2">
            <w:r>
              <w:rPr>
                <w:b/>
                <w:bCs/>
                <w:color w:val="000000"/>
              </w:rPr>
              <w:t>NV2:</w:t>
            </w:r>
            <w:r>
              <w:rPr>
                <w:b/>
                <w:color w:val="000000"/>
              </w:rPr>
              <w:t xml:space="preserve"> * Phần II :</w:t>
            </w:r>
            <w:r>
              <w:rPr>
                <w:color w:val="000000"/>
              </w:rPr>
              <w:t xml:space="preserve"> ( 4 điểm )</w:t>
            </w:r>
            <w:r>
              <w:rPr>
                <w:lang w:val="nl-NL"/>
              </w:rPr>
              <w:t xml:space="preserve"> </w:t>
            </w:r>
            <w:r>
              <w:rPr>
                <w:lang w:val="fr-FR"/>
              </w:rPr>
              <w:t>T</w:t>
            </w:r>
            <w:r w:rsidRPr="003B1FF8">
              <w:rPr>
                <w:lang w:val="fr-FR"/>
              </w:rPr>
              <w:t>óm tắt một</w:t>
            </w:r>
            <w:r>
              <w:rPr>
                <w:lang w:val="fr-FR"/>
              </w:rPr>
              <w:t xml:space="preserve"> câu ch</w:t>
            </w:r>
            <w:r w:rsidRPr="003B1FF8">
              <w:rPr>
                <w:lang w:val="fr-FR"/>
              </w:rPr>
              <w:t>uyện truyền thuyế</w:t>
            </w:r>
            <w:r>
              <w:rPr>
                <w:lang w:val="fr-FR"/>
              </w:rPr>
              <w:t>t hoặc</w:t>
            </w:r>
            <w:r w:rsidRPr="003B1FF8">
              <w:rPr>
                <w:lang w:val="fr-FR"/>
              </w:rPr>
              <w:t xml:space="preserve"> cổ tích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B1: Chuyển giao nhiệm vụ (GV)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* </w:t>
            </w:r>
            <w:r>
              <w:rPr>
                <w:i/>
                <w:iCs/>
                <w:color w:val="000000"/>
              </w:rPr>
              <w:t>GV nêu yêu cầu của đề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- Dàn bài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B2: Thực hiện nhiệm vụ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iCs/>
                <w:color w:val="000000"/>
              </w:rPr>
              <w:t xml:space="preserve"> HS đọc bài làm của mình -nhận xét 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B3: Báo cáo thảo luận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Gv gọi HS trả lời, báo cáo sản phẩm ,HS  khác nhận xét, bổ sung.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B4: Kết luận, nhận định (GV)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GV chốt lại những ưu điểm và tồn tại của bài viết.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b/>
              </w:rPr>
              <w:t>* NV3: Bài mẫu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B1: Chuyển giao nhiệm vụ (GV)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* </w:t>
            </w:r>
            <w:r>
              <w:rPr>
                <w:i/>
                <w:iCs/>
                <w:color w:val="000000"/>
              </w:rPr>
              <w:t>GV chọn bài mẫu, đoạn mẫu đọc cho HS tham khảo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B2: Thực hiện nhiệm vụ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iCs/>
                <w:color w:val="000000"/>
              </w:rPr>
              <w:t xml:space="preserve"> HS  lắng nghe 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B3: Báo cáo thảo luận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Gv gọi HS trả lời, báo cáo </w:t>
            </w:r>
            <w:r>
              <w:rPr>
                <w:iCs/>
                <w:color w:val="000000"/>
              </w:rPr>
              <w:t>nhận xét</w:t>
            </w:r>
            <w:r>
              <w:rPr>
                <w:color w:val="000000"/>
              </w:rPr>
              <w:t xml:space="preserve"> sản phẩm  bài mẫu,HS  khác nhận xét, bổ sung.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B4: Kết luận, nhận định (GV)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GV chốt lại kiến thức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b/>
              </w:rPr>
              <w:t>* NV4: HD sửa lỗi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B1: Chuyển giao nhiệm vụ (GV)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* </w:t>
            </w:r>
            <w:r>
              <w:rPr>
                <w:i/>
                <w:iCs/>
                <w:color w:val="000000"/>
              </w:rPr>
              <w:t>GV đưa ra các lỗi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B2: Thực hiện nhiệm vụ</w:t>
            </w:r>
          </w:p>
          <w:p w:rsidR="00B61488" w:rsidRDefault="00B61488" w:rsidP="00D526A2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iCs/>
                <w:color w:val="000000"/>
              </w:rPr>
              <w:t xml:space="preserve"> HS   quan sát ,lắng nghe  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B3: Báo cáo thảo luận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Gv gọi HS trả lời, sửa lỗi ,HS  khác nhận xét, bổ sung.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B4: Kết luận, nhận định (GV)</w:t>
            </w:r>
          </w:p>
          <w:p w:rsidR="00B61488" w:rsidRDefault="00B61488" w:rsidP="00D526A2">
            <w:pPr>
              <w:spacing w:before="120" w:after="120"/>
              <w:contextualSpacing/>
              <w:jc w:val="both"/>
            </w:pPr>
            <w:r>
              <w:rPr>
                <w:color w:val="000000"/>
              </w:rPr>
              <w:t>- GV chốt lại kiến thức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 Yêu cầu của đề</w:t>
            </w:r>
          </w:p>
          <w:p w:rsidR="00B61488" w:rsidRDefault="00B61488" w:rsidP="00D526A2">
            <w:pPr>
              <w:rPr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* Phần I : Đọc hiểu truyện</w:t>
            </w:r>
          </w:p>
          <w:p w:rsidR="00B61488" w:rsidRDefault="00B61488" w:rsidP="00D526A2">
            <w:pPr>
              <w:rPr>
                <w:color w:val="000000"/>
              </w:rPr>
            </w:pPr>
            <w:r>
              <w:rPr>
                <w:color w:val="000000"/>
              </w:rPr>
              <w:t>- TNKQ: 8 câu, mỗi câu 0,5 điểm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1513"/>
            </w:tblGrid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Câu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Đáp án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iCs/>
                      <w:color w:val="000000"/>
                    </w:rPr>
                  </w:pPr>
                  <w:r w:rsidRPr="005023AC">
                    <w:rPr>
                      <w:iCs/>
                      <w:color w:val="000000"/>
                    </w:rPr>
                    <w:t>B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iCs/>
                      <w:color w:val="000000"/>
                      <w:lang w:val="vi-VN"/>
                    </w:rPr>
                  </w:pPr>
                  <w:r w:rsidRPr="005023AC">
                    <w:rPr>
                      <w:iCs/>
                      <w:color w:val="000000"/>
                      <w:lang w:val="vi-VN"/>
                    </w:rPr>
                    <w:t>C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iCs/>
                      <w:color w:val="000000"/>
                      <w:lang w:val="vi-VN"/>
                    </w:rPr>
                  </w:pPr>
                  <w:r w:rsidRPr="005023AC">
                    <w:rPr>
                      <w:iCs/>
                      <w:color w:val="000000"/>
                      <w:lang w:val="vi-VN"/>
                    </w:rPr>
                    <w:t>A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color w:val="000000"/>
                      <w:lang w:val="vi-VN"/>
                    </w:rPr>
                  </w:pPr>
                  <w:r w:rsidRPr="005023AC">
                    <w:rPr>
                      <w:color w:val="000000"/>
                      <w:lang w:val="vi-VN"/>
                    </w:rPr>
                    <w:t>D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color w:val="000000"/>
                      <w:lang w:val="vi-VN"/>
                    </w:rPr>
                  </w:pPr>
                  <w:r w:rsidRPr="005023AC">
                    <w:rPr>
                      <w:color w:val="000000"/>
                      <w:lang w:val="vi-VN"/>
                    </w:rPr>
                    <w:t>A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color w:val="000000"/>
                      <w:lang w:val="vi-VN"/>
                    </w:rPr>
                  </w:pPr>
                  <w:r w:rsidRPr="005023AC">
                    <w:rPr>
                      <w:color w:val="000000"/>
                      <w:lang w:val="vi-VN"/>
                    </w:rPr>
                    <w:t>C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023AC">
                    <w:rPr>
                      <w:bCs/>
                      <w:color w:val="000000"/>
                      <w:lang w:val="vi-VN"/>
                    </w:rPr>
                    <w:t>D</w:t>
                  </w:r>
                </w:p>
              </w:tc>
            </w:tr>
            <w:tr w:rsidR="00B61488" w:rsidTr="00D526A2">
              <w:trPr>
                <w:trHeight w:val="345"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Pr="005023AC" w:rsidRDefault="00B61488" w:rsidP="00D526A2">
                  <w:pPr>
                    <w:jc w:val="center"/>
                    <w:rPr>
                      <w:color w:val="000000"/>
                      <w:lang w:val="vi-VN"/>
                    </w:rPr>
                  </w:pPr>
                  <w:r w:rsidRPr="005023AC">
                    <w:rPr>
                      <w:color w:val="000000"/>
                      <w:lang w:val="vi-VN"/>
                    </w:rPr>
                    <w:t>A</w:t>
                  </w:r>
                </w:p>
              </w:tc>
            </w:tr>
          </w:tbl>
          <w:p w:rsidR="00B61488" w:rsidRPr="00FA554E" w:rsidRDefault="00B61488" w:rsidP="00D526A2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*Câu 9: (1 điểm) :</w:t>
            </w:r>
            <w:r w:rsidRPr="00FA554E">
              <w:rPr>
                <w:color w:val="000000"/>
              </w:rPr>
              <w:t xml:space="preserve"> </w:t>
            </w:r>
            <w:r w:rsidRPr="00FA554E">
              <w:rPr>
                <w:color w:val="000000"/>
                <w:lang w:val="vi-VN"/>
              </w:rPr>
              <w:t>Nêu được cách cư xử của Mạnh: Cảm thông, chia sẻ và tôn trọng</w:t>
            </w:r>
          </w:p>
          <w:p w:rsidR="00B61488" w:rsidRDefault="00B61488" w:rsidP="00D526A2">
            <w:pPr>
              <w:rPr>
                <w:color w:val="000000"/>
              </w:rPr>
            </w:pPr>
            <w:r w:rsidRPr="00FA554E">
              <w:rPr>
                <w:color w:val="000000"/>
              </w:rPr>
              <w:t>- Đưa ra cách cư xử của mình và lí do của cách cư xử ấy</w:t>
            </w:r>
            <w:r>
              <w:rPr>
                <w:color w:val="000000"/>
              </w:rPr>
              <w:t xml:space="preserve"> </w:t>
            </w:r>
          </w:p>
          <w:p w:rsidR="00B61488" w:rsidRDefault="00B61488" w:rsidP="00D526A2">
            <w:pPr>
              <w:rPr>
                <w:color w:val="000000"/>
              </w:rPr>
            </w:pPr>
            <w:r>
              <w:rPr>
                <w:color w:val="000000"/>
              </w:rPr>
              <w:t xml:space="preserve">* Câu 10: (1 điểm) : </w:t>
            </w:r>
          </w:p>
          <w:p w:rsidR="00B61488" w:rsidRPr="00FA554E" w:rsidRDefault="00B61488" w:rsidP="00D526A2">
            <w:pPr>
              <w:jc w:val="both"/>
              <w:rPr>
                <w:color w:val="000000"/>
                <w:lang w:val="vi-VN"/>
              </w:rPr>
            </w:pPr>
            <w:r w:rsidRPr="00FA554E">
              <w:rPr>
                <w:color w:val="000000"/>
              </w:rPr>
              <w:t xml:space="preserve">- </w:t>
            </w:r>
            <w:r w:rsidRPr="00FA554E">
              <w:rPr>
                <w:color w:val="000000"/>
                <w:lang w:val="vi-VN"/>
              </w:rPr>
              <w:t>Nêu việc tốt mà em đã làm</w:t>
            </w:r>
          </w:p>
          <w:p w:rsidR="00B61488" w:rsidRDefault="00B61488" w:rsidP="00D526A2">
            <w:pPr>
              <w:rPr>
                <w:color w:val="000000"/>
              </w:rPr>
            </w:pPr>
            <w:r w:rsidRPr="00FA554E">
              <w:rPr>
                <w:color w:val="000000"/>
              </w:rPr>
              <w:t xml:space="preserve">- </w:t>
            </w:r>
            <w:r w:rsidRPr="00FA554E">
              <w:rPr>
                <w:color w:val="000000"/>
                <w:lang w:val="vi-VN"/>
              </w:rPr>
              <w:t>Ghi ngắn gọn tâm trạng sau việc làm ấy</w:t>
            </w:r>
            <w:r>
              <w:rPr>
                <w:color w:val="000000"/>
                <w:lang w:val="vi-VN"/>
              </w:rPr>
              <w:t>.</w:t>
            </w:r>
          </w:p>
          <w:p w:rsidR="00B61488" w:rsidRDefault="00B61488" w:rsidP="00D526A2">
            <w:pPr>
              <w:jc w:val="both"/>
              <w:rPr>
                <w:lang w:val="nl-NL"/>
              </w:rPr>
            </w:pPr>
            <w:r>
              <w:rPr>
                <w:b/>
                <w:color w:val="000000"/>
              </w:rPr>
              <w:t>* Phần II: VIẾT</w:t>
            </w:r>
            <w:r>
              <w:rPr>
                <w:color w:val="000000"/>
              </w:rPr>
              <w:t xml:space="preserve"> ( 4 điểm )</w:t>
            </w:r>
            <w:r>
              <w:rPr>
                <w:lang w:val="nl-NL"/>
              </w:rPr>
              <w:t xml:space="preserve"> </w:t>
            </w:r>
            <w:r>
              <w:rPr>
                <w:lang w:val="fr-FR"/>
              </w:rPr>
              <w:t>T</w:t>
            </w:r>
            <w:r w:rsidRPr="003B1FF8">
              <w:rPr>
                <w:lang w:val="fr-FR"/>
              </w:rPr>
              <w:t>óm tắt một</w:t>
            </w:r>
            <w:r>
              <w:rPr>
                <w:lang w:val="fr-FR"/>
              </w:rPr>
              <w:t xml:space="preserve"> câu ch</w:t>
            </w:r>
            <w:r w:rsidRPr="003B1FF8">
              <w:rPr>
                <w:lang w:val="fr-FR"/>
              </w:rPr>
              <w:t>uyện truyền thuyế</w:t>
            </w:r>
            <w:r>
              <w:rPr>
                <w:lang w:val="fr-FR"/>
              </w:rPr>
              <w:t>t hoặc</w:t>
            </w:r>
            <w:r w:rsidRPr="003B1FF8">
              <w:rPr>
                <w:lang w:val="fr-FR"/>
              </w:rPr>
              <w:t xml:space="preserve"> cổ tích</w:t>
            </w:r>
          </w:p>
          <w:p w:rsidR="00B61488" w:rsidRPr="005023AC" w:rsidRDefault="00B61488" w:rsidP="00D526A2">
            <w:pPr>
              <w:jc w:val="both"/>
              <w:rPr>
                <w:i/>
                <w:iCs/>
                <w:color w:val="000000"/>
              </w:rPr>
            </w:pPr>
            <w:r w:rsidRPr="005023AC">
              <w:rPr>
                <w:i/>
                <w:iCs/>
                <w:color w:val="000000"/>
              </w:rPr>
              <w:t>a</w:t>
            </w:r>
            <w:r w:rsidRPr="005023AC">
              <w:rPr>
                <w:color w:val="000000"/>
              </w:rPr>
              <w:t>.</w:t>
            </w:r>
            <w:r w:rsidRPr="005023AC">
              <w:rPr>
                <w:i/>
                <w:iCs/>
                <w:color w:val="000000"/>
              </w:rPr>
              <w:t xml:space="preserve"> Đảm bả</w:t>
            </w:r>
            <w:r>
              <w:rPr>
                <w:i/>
                <w:iCs/>
                <w:color w:val="000000"/>
              </w:rPr>
              <w:t>o bố cục gồm 3 phần</w:t>
            </w:r>
          </w:p>
          <w:p w:rsidR="00B61488" w:rsidRDefault="00B61488" w:rsidP="00D526A2">
            <w:pPr>
              <w:rPr>
                <w:i/>
                <w:iCs/>
                <w:color w:val="000000"/>
              </w:rPr>
            </w:pPr>
            <w:r w:rsidRPr="00BF0EA5">
              <w:rPr>
                <w:i/>
                <w:iCs/>
                <w:color w:val="000000"/>
              </w:rPr>
              <w:t>Mở bài, Thân bài, Kết bài</w:t>
            </w:r>
          </w:p>
          <w:p w:rsidR="00B61488" w:rsidRPr="005023AC" w:rsidRDefault="00B61488" w:rsidP="00D526A2">
            <w:pPr>
              <w:jc w:val="both"/>
              <w:rPr>
                <w:color w:val="000000"/>
              </w:rPr>
            </w:pPr>
            <w:r w:rsidRPr="005023AC">
              <w:rPr>
                <w:i/>
                <w:color w:val="000000"/>
              </w:rPr>
              <w:t>b. Xác định đúng yêu cầu của đề</w:t>
            </w:r>
            <w:r w:rsidRPr="005023AC">
              <w:rPr>
                <w:color w:val="000000"/>
              </w:rPr>
              <w:t>.</w:t>
            </w:r>
          </w:p>
          <w:p w:rsidR="00B61488" w:rsidRPr="003B1FF8" w:rsidRDefault="00B61488" w:rsidP="00D526A2">
            <w:pPr>
              <w:spacing w:line="276" w:lineRule="auto"/>
            </w:pPr>
            <w:r w:rsidRPr="003B1FF8">
              <w:t>- Tóm tắt câu chuyện theo đúng yêu cầu về độ dài</w:t>
            </w:r>
          </w:p>
          <w:p w:rsidR="00B61488" w:rsidRPr="003B1FF8" w:rsidRDefault="00B61488" w:rsidP="00D526A2">
            <w:pPr>
              <w:pStyle w:val="Vnbnnidung0"/>
              <w:tabs>
                <w:tab w:val="left" w:pos="914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B1FF8"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3B1FF8">
              <w:rPr>
                <w:color w:val="000000"/>
                <w:sz w:val="28"/>
                <w:szCs w:val="28"/>
                <w:lang w:val="vi-VN" w:eastAsia="vi-VN" w:bidi="vi-VN"/>
              </w:rPr>
              <w:t xml:space="preserve">Phản ánh đúng nội dung của </w:t>
            </w:r>
            <w:r w:rsidRPr="003B1FF8">
              <w:rPr>
                <w:color w:val="000000"/>
                <w:sz w:val="28"/>
                <w:szCs w:val="28"/>
                <w:lang w:eastAsia="vi-VN" w:bidi="vi-VN"/>
              </w:rPr>
              <w:t>văn bản</w:t>
            </w:r>
            <w:r w:rsidRPr="003B1FF8">
              <w:rPr>
                <w:color w:val="000000"/>
                <w:sz w:val="28"/>
                <w:szCs w:val="28"/>
                <w:lang w:val="vi-VN" w:eastAsia="vi-VN" w:bidi="vi-VN"/>
              </w:rPr>
              <w:t xml:space="preserve"> gốc</w:t>
            </w:r>
          </w:p>
          <w:p w:rsidR="00B61488" w:rsidRDefault="00B61488" w:rsidP="00D526A2">
            <w:pPr>
              <w:rPr>
                <w:color w:val="000000"/>
                <w:lang w:bidi="vi-VN"/>
              </w:rPr>
            </w:pPr>
            <w:r w:rsidRPr="003B1FF8">
              <w:rPr>
                <w:color w:val="000000"/>
                <w:lang w:bidi="vi-VN"/>
              </w:rPr>
              <w:t>- Trì</w:t>
            </w:r>
            <w:r>
              <w:rPr>
                <w:color w:val="000000"/>
                <w:lang w:bidi="vi-VN"/>
              </w:rPr>
              <w:t>nh bày được những ý chính,</w:t>
            </w:r>
            <w:r w:rsidRPr="003B1FF8">
              <w:rPr>
                <w:color w:val="000000"/>
                <w:lang w:bidi="vi-VN"/>
              </w:rPr>
              <w:t xml:space="preserve"> điểm quan trọng của văn bản gốc</w:t>
            </w:r>
          </w:p>
          <w:p w:rsidR="00B61488" w:rsidRDefault="00B61488" w:rsidP="00D526A2">
            <w:pPr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c</w:t>
            </w:r>
            <w:r w:rsidRPr="005023AC">
              <w:rPr>
                <w:i/>
                <w:color w:val="000000"/>
              </w:rPr>
              <w:t>. Chính tả, ngữ</w:t>
            </w:r>
            <w:r>
              <w:rPr>
                <w:i/>
                <w:color w:val="000000"/>
              </w:rPr>
              <w:t xml:space="preserve"> pháp.</w:t>
            </w:r>
            <w:r w:rsidRPr="005023AC">
              <w:rPr>
                <w:iCs/>
                <w:color w:val="000000"/>
              </w:rPr>
              <w:t>Đảm bảo chuẩn chính tả, ngữ pháp tiếng Việt</w:t>
            </w:r>
          </w:p>
          <w:p w:rsidR="00B61488" w:rsidRDefault="00B61488" w:rsidP="00D526A2">
            <w:pPr>
              <w:rPr>
                <w:color w:val="000000"/>
                <w:lang w:bidi="vi-VN"/>
              </w:rPr>
            </w:pPr>
            <w:r>
              <w:rPr>
                <w:i/>
                <w:color w:val="000000"/>
              </w:rPr>
              <w:t>d</w:t>
            </w:r>
            <w:r w:rsidRPr="005023AC">
              <w:rPr>
                <w:i/>
                <w:color w:val="000000"/>
              </w:rPr>
              <w:t xml:space="preserve">. Sáng </w:t>
            </w:r>
            <w:r w:rsidRPr="005023AC">
              <w:rPr>
                <w:color w:val="000000"/>
              </w:rPr>
              <w:t xml:space="preserve">tạo: </w:t>
            </w:r>
            <w:r>
              <w:t>Có</w:t>
            </w:r>
            <w:r w:rsidRPr="003B1FF8">
              <w:t xml:space="preserve"> liên hệ hợp lí; bài viết lôi cuốn, hấp dẫn.</w:t>
            </w:r>
          </w:p>
          <w:p w:rsidR="00B61488" w:rsidRDefault="00B61488" w:rsidP="00D526A2">
            <w:pPr>
              <w:rPr>
                <w:color w:val="000000"/>
                <w:lang w:bidi="vi-VN"/>
              </w:rPr>
            </w:pPr>
            <w:r>
              <w:rPr>
                <w:i/>
                <w:color w:val="000000"/>
              </w:rPr>
              <w:t>e</w:t>
            </w:r>
            <w:r w:rsidRPr="00366C38">
              <w:rPr>
                <w:i/>
                <w:color w:val="000000"/>
              </w:rPr>
              <w:t xml:space="preserve">. </w:t>
            </w:r>
            <w:r>
              <w:rPr>
                <w:lang w:val="fr-FR"/>
              </w:rPr>
              <w:t>T</w:t>
            </w:r>
            <w:r w:rsidRPr="003B1FF8">
              <w:rPr>
                <w:lang w:val="fr-FR"/>
              </w:rPr>
              <w:t>óm tắt một</w:t>
            </w:r>
            <w:r>
              <w:rPr>
                <w:lang w:val="fr-FR"/>
              </w:rPr>
              <w:t xml:space="preserve"> câu ch</w:t>
            </w:r>
            <w:r w:rsidRPr="003B1FF8">
              <w:rPr>
                <w:lang w:val="fr-FR"/>
              </w:rPr>
              <w:t>uyện</w:t>
            </w:r>
          </w:p>
          <w:p w:rsidR="00B61488" w:rsidRPr="00366C38" w:rsidRDefault="00B61488" w:rsidP="00D526A2">
            <w:pPr>
              <w:spacing w:line="276" w:lineRule="auto"/>
              <w:jc w:val="both"/>
              <w:rPr>
                <w:lang w:val="vi-VN"/>
              </w:rPr>
            </w:pPr>
            <w:r w:rsidRPr="00366C38">
              <w:rPr>
                <w:lang w:val="nl-NL"/>
              </w:rPr>
              <w:t>+ M</w:t>
            </w:r>
            <w:r w:rsidRPr="00366C38">
              <w:rPr>
                <w:lang w:val="vi-VN"/>
              </w:rPr>
              <w:t>ở bài: Giới thiệu sự việc, nhân vật và tình huống xảy ra câu chuyện.</w:t>
            </w:r>
          </w:p>
          <w:p w:rsidR="00B61488" w:rsidRPr="00366C38" w:rsidRDefault="00B61488" w:rsidP="00D526A2">
            <w:pPr>
              <w:spacing w:line="276" w:lineRule="auto"/>
              <w:jc w:val="both"/>
              <w:rPr>
                <w:lang w:val="vi-VN"/>
              </w:rPr>
            </w:pPr>
            <w:r w:rsidRPr="00366C38">
              <w:rPr>
                <w:lang w:val="nl-NL"/>
              </w:rPr>
              <w:t xml:space="preserve">+ Thân bài: Kể tóm tắt diễn biến các sự việc câu chuyện theo một trình tự nhất </w:t>
            </w:r>
            <w:r w:rsidRPr="00366C38">
              <w:rPr>
                <w:lang w:val="nl-NL"/>
              </w:rPr>
              <w:lastRenderedPageBreak/>
              <w:t>định.</w:t>
            </w:r>
          </w:p>
          <w:p w:rsidR="00B61488" w:rsidRDefault="00B61488" w:rsidP="00D526A2">
            <w:pPr>
              <w:rPr>
                <w:color w:val="000000"/>
              </w:rPr>
            </w:pPr>
            <w:r w:rsidRPr="00366C38">
              <w:rPr>
                <w:lang w:val="nl-NL"/>
              </w:rPr>
              <w:t xml:space="preserve">+ Kết bài: Nêu kết cục và </w:t>
            </w:r>
            <w:r w:rsidRPr="00366C38">
              <w:rPr>
                <w:lang w:val="vi-VN"/>
              </w:rPr>
              <w:t>suy nghĩ đánh giá về ý nghĩa của truyện và rút ra được bài học.</w:t>
            </w:r>
          </w:p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Tham khảo bài mẫu</w:t>
            </w:r>
          </w:p>
          <w:p w:rsidR="00B61488" w:rsidRDefault="00B61488" w:rsidP="00D526A2">
            <w:pPr>
              <w:rPr>
                <w:color w:val="000000"/>
              </w:rPr>
            </w:pPr>
            <w:r>
              <w:rPr>
                <w:color w:val="000000"/>
              </w:rPr>
              <w:t>- Tóm tắt truyện TT Thánh Gióng</w:t>
            </w:r>
          </w:p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Tóm tắt truyện CT Thạch Sanh</w:t>
            </w: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</w:p>
          <w:p w:rsidR="00B61488" w:rsidRDefault="00B61488" w:rsidP="00D526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Tự sửa lỗi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1513"/>
              <w:gridCol w:w="1513"/>
            </w:tblGrid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Loại lỗi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Lỗi sai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Sửa đúng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Lỗi chính tả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Vợ trồng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Dúp đỡ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mẹ mất xớm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vợ chước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xẽ chia cho…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Chồng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giúp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sớm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trước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sẽ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Lỗi  dùng từ, câu văn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yêu quý cây khế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bài thơ Cây khế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 chăm sóc cây khế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Truyện cổ tích Cây khế</w:t>
                  </w:r>
                </w:p>
              </w:tc>
            </w:tr>
            <w:tr w:rsidR="00B61488" w:rsidTr="00D526A2"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Viết hoa tự do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CHia  Một PHần củ KHoai nướng 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THánh gióng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Chia một phần củ khoai nướng</w:t>
                  </w:r>
                </w:p>
                <w:p w:rsidR="00B61488" w:rsidRDefault="00B61488" w:rsidP="00D526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Thánh Gióng</w:t>
                  </w:r>
                </w:p>
              </w:tc>
            </w:tr>
          </w:tbl>
          <w:p w:rsidR="00B61488" w:rsidRDefault="00B61488" w:rsidP="00D526A2">
            <w:pPr>
              <w:spacing w:before="120" w:after="120"/>
              <w:ind w:left="510"/>
              <w:contextualSpacing/>
              <w:rPr>
                <w:color w:val="000000"/>
              </w:rPr>
            </w:pPr>
          </w:p>
        </w:tc>
      </w:tr>
    </w:tbl>
    <w:p w:rsidR="00B61488" w:rsidRDefault="00B61488" w:rsidP="00B61488">
      <w:pPr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B61488" w:rsidRDefault="00B61488" w:rsidP="00B61488">
      <w:pPr>
        <w:rPr>
          <w:b/>
          <w:bCs/>
        </w:rPr>
      </w:pPr>
      <w:r>
        <w:rPr>
          <w:b/>
          <w:bCs/>
        </w:rPr>
        <w:t>HĐ 2.2:  LLUYỆN TẬP, VẬN DỤNG</w:t>
      </w:r>
    </w:p>
    <w:p w:rsidR="00B61488" w:rsidRDefault="00B61488" w:rsidP="00B61488">
      <w:pPr>
        <w:jc w:val="both"/>
      </w:pPr>
      <w:r>
        <w:rPr>
          <w:b/>
          <w:bCs/>
        </w:rPr>
        <w:t xml:space="preserve">a) Mục tiêu: </w:t>
      </w:r>
      <w:r>
        <w:t>Vận dụng kiến thức của bài học vào việc làm bài tập cụ thể</w:t>
      </w:r>
    </w:p>
    <w:p w:rsidR="00B61488" w:rsidRDefault="00B61488" w:rsidP="00B61488">
      <w:pPr>
        <w:jc w:val="both"/>
        <w:rPr>
          <w:b/>
          <w:bCs/>
        </w:rPr>
      </w:pPr>
      <w:r>
        <w:rPr>
          <w:b/>
          <w:bCs/>
        </w:rPr>
        <w:t>b) Tổ chức thực hiện</w:t>
      </w:r>
    </w:p>
    <w:p w:rsidR="00B61488" w:rsidRDefault="00B61488" w:rsidP="00B61488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B1: Chuyển giao nhiệm vụ</w:t>
      </w:r>
      <w:r>
        <w:rPr>
          <w:color w:val="000000"/>
        </w:rPr>
        <w:t>: Giáo viên giao bài tập cho HS</w:t>
      </w:r>
    </w:p>
    <w:p w:rsidR="00B61488" w:rsidRDefault="00B61488" w:rsidP="00B61488">
      <w:pPr>
        <w:jc w:val="both"/>
        <w:rPr>
          <w:color w:val="000000"/>
        </w:rPr>
      </w:pPr>
      <w:r>
        <w:rPr>
          <w:color w:val="000000"/>
        </w:rPr>
        <w:t>Bài tập 1: Đọc – sửa lỗi bài viết cho nhau</w:t>
      </w:r>
    </w:p>
    <w:p w:rsidR="00B61488" w:rsidRDefault="00B61488" w:rsidP="00B61488">
      <w:pPr>
        <w:jc w:val="both"/>
        <w:rPr>
          <w:color w:val="000000"/>
        </w:rPr>
      </w:pPr>
      <w:r>
        <w:rPr>
          <w:color w:val="000000"/>
        </w:rPr>
        <w:t>Bài tập 2:  HS tự hoàn lại bài theo yêu cầu</w:t>
      </w:r>
    </w:p>
    <w:p w:rsidR="00B61488" w:rsidRDefault="00B61488" w:rsidP="00B6148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B2: Thực hiện nhiệm vụ</w:t>
      </w:r>
    </w:p>
    <w:p w:rsidR="00B61488" w:rsidRDefault="00B61488" w:rsidP="00B61488">
      <w:pPr>
        <w:jc w:val="both"/>
        <w:rPr>
          <w:color w:val="000000"/>
        </w:rPr>
      </w:pPr>
      <w:r>
        <w:rPr>
          <w:color w:val="000000"/>
        </w:rPr>
        <w:t>- HS trao đổi bài cho nhau và thực hiện theo yêu cầu</w:t>
      </w:r>
    </w:p>
    <w:p w:rsidR="00B61488" w:rsidRDefault="00B61488" w:rsidP="00B6148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B3: Báo cáo, thảo luận</w:t>
      </w:r>
    </w:p>
    <w:p w:rsidR="00B61488" w:rsidRDefault="00B61488" w:rsidP="00B61488">
      <w:pPr>
        <w:jc w:val="both"/>
        <w:rPr>
          <w:color w:val="000000"/>
        </w:rPr>
      </w:pPr>
      <w:r>
        <w:rPr>
          <w:color w:val="000000"/>
        </w:rPr>
        <w:t>- HS báo cáo, nhận xét, đánh giá và bổ sung cho bài của bạn</w:t>
      </w:r>
    </w:p>
    <w:p w:rsidR="00B61488" w:rsidRDefault="00B61488" w:rsidP="00B61488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B4: Kết luận, nhận định: </w:t>
      </w:r>
      <w:r>
        <w:rPr>
          <w:color w:val="000000"/>
        </w:rPr>
        <w:t xml:space="preserve">GV nhận </w:t>
      </w:r>
      <w:r>
        <w:t>xét câu trả lời của HS.</w:t>
      </w:r>
    </w:p>
    <w:p w:rsidR="00B61488" w:rsidRDefault="00B61488" w:rsidP="00B61488">
      <w:pPr>
        <w:jc w:val="both"/>
      </w:pPr>
      <w:r>
        <w:t>- Nhận xét ý thức làm bài của HS, nhắc nhở những HS  còn nhiều hạn chế</w:t>
      </w:r>
    </w:p>
    <w:p w:rsidR="00B61488" w:rsidRDefault="00B61488" w:rsidP="00B61488">
      <w:pPr>
        <w:jc w:val="both"/>
        <w:rPr>
          <w:b/>
        </w:rPr>
      </w:pPr>
      <w:r>
        <w:rPr>
          <w:b/>
        </w:rPr>
        <w:t>*Hướng dẫn về nhà:</w:t>
      </w:r>
    </w:p>
    <w:p w:rsidR="00B61488" w:rsidRDefault="00B61488" w:rsidP="00B61488">
      <w:pPr>
        <w:jc w:val="both"/>
      </w:pPr>
      <w:r>
        <w:t>- chuẩn bị cho bài học sau: Nói và nghe ( Trình bày ý kiến về một vấn đề đời sống được gợi ra từ nhân vật văn học )</w:t>
      </w:r>
    </w:p>
    <w:p w:rsidR="00B61488" w:rsidRDefault="00B61488" w:rsidP="00B61488">
      <w:pPr>
        <w:jc w:val="both"/>
      </w:pPr>
    </w:p>
    <w:p w:rsidR="003C318A" w:rsidRDefault="003C318A"/>
    <w:sectPr w:rsidR="003C318A" w:rsidSect="00D341A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61488"/>
    <w:rsid w:val="003C318A"/>
    <w:rsid w:val="00B61488"/>
    <w:rsid w:val="00D3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B61488"/>
    <w:rPr>
      <w:sz w:val="22"/>
    </w:rPr>
  </w:style>
  <w:style w:type="paragraph" w:customStyle="1" w:styleId="Vnbnnidung0">
    <w:name w:val="Văn bản nội dung"/>
    <w:basedOn w:val="Normal"/>
    <w:link w:val="Vnbnnidung"/>
    <w:rsid w:val="00B61488"/>
    <w:pPr>
      <w:widowControl w:val="0"/>
      <w:spacing w:after="40" w:line="286" w:lineRule="auto"/>
      <w:ind w:firstLine="400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4202</Characters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2022-11-10T05:19:00Z</dcterms:created>
  <dcterms:modified xsi:type="dcterms:W3CDTF">2022-11-10T05:21:00Z</dcterms:modified>
</cp:coreProperties>
</file>