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3" w:type="dxa"/>
        <w:tblInd w:w="-1037" w:type="dxa"/>
        <w:tblLook w:val="00A0" w:firstRow="1" w:lastRow="0" w:firstColumn="1" w:lastColumn="0" w:noHBand="0" w:noVBand="0"/>
      </w:tblPr>
      <w:tblGrid>
        <w:gridCol w:w="5529"/>
        <w:gridCol w:w="5634"/>
      </w:tblGrid>
      <w:tr w:rsidR="004912D6" w:rsidRPr="00C1406D" w14:paraId="20272751" w14:textId="77777777" w:rsidTr="00534DC2">
        <w:tc>
          <w:tcPr>
            <w:tcW w:w="5529" w:type="dxa"/>
          </w:tcPr>
          <w:p w14:paraId="08E1A913" w14:textId="77777777" w:rsidR="004912D6" w:rsidRPr="00C1406D" w:rsidRDefault="004912D6" w:rsidP="00C1406D">
            <w:pPr>
              <w:spacing w:after="0" w:line="300" w:lineRule="auto"/>
              <w:ind w:right="29"/>
              <w:jc w:val="center"/>
              <w:rPr>
                <w:rFonts w:ascii="Times New Roman" w:hAnsi="Times New Roman" w:cs="Times New Roman"/>
                <w:b/>
                <w:sz w:val="24"/>
                <w:szCs w:val="24"/>
              </w:rPr>
            </w:pPr>
            <w:r w:rsidRPr="00C1406D">
              <w:rPr>
                <w:rFonts w:ascii="Times New Roman" w:hAnsi="Times New Roman" w:cs="Times New Roman"/>
                <w:b/>
                <w:sz w:val="24"/>
                <w:szCs w:val="24"/>
              </w:rPr>
              <w:t>HỘI CÁC TRƯỜNG CHUYÊN</w:t>
            </w:r>
          </w:p>
          <w:p w14:paraId="541FE311" w14:textId="77777777" w:rsidR="004912D6" w:rsidRPr="00C1406D" w:rsidRDefault="004912D6" w:rsidP="00C1406D">
            <w:pPr>
              <w:spacing w:after="0" w:line="300" w:lineRule="auto"/>
              <w:ind w:right="-289"/>
              <w:jc w:val="center"/>
              <w:rPr>
                <w:rFonts w:ascii="Times New Roman" w:hAnsi="Times New Roman" w:cs="Times New Roman"/>
                <w:b/>
                <w:sz w:val="24"/>
                <w:szCs w:val="24"/>
              </w:rPr>
            </w:pPr>
            <w:r w:rsidRPr="00C1406D">
              <w:rPr>
                <w:rFonts w:ascii="Times New Roman" w:hAnsi="Times New Roman" w:cs="Times New Roman"/>
                <w:b/>
                <w:sz w:val="24"/>
                <w:szCs w:val="24"/>
              </w:rPr>
              <w:t xml:space="preserve">   VÙNG DUYÊN HẢI VÀ ĐỒNG BẰNG BẮC BỘ</w:t>
            </w:r>
          </w:p>
          <w:p w14:paraId="6656E09C" w14:textId="77777777" w:rsidR="004912D6" w:rsidRPr="00C1406D" w:rsidRDefault="004912D6" w:rsidP="00C1406D">
            <w:pPr>
              <w:spacing w:after="0" w:line="300" w:lineRule="auto"/>
              <w:ind w:right="29"/>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tblGrid>
            <w:tr w:rsidR="004912D6" w:rsidRPr="00C1406D" w14:paraId="7863E3C3" w14:textId="77777777" w:rsidTr="00534DC2">
              <w:trPr>
                <w:jc w:val="center"/>
              </w:trPr>
              <w:tc>
                <w:tcPr>
                  <w:tcW w:w="2268" w:type="dxa"/>
                  <w:tcBorders>
                    <w:top w:val="single" w:sz="4" w:space="0" w:color="auto"/>
                    <w:left w:val="single" w:sz="4" w:space="0" w:color="auto"/>
                    <w:bottom w:val="single" w:sz="4" w:space="0" w:color="auto"/>
                    <w:right w:val="single" w:sz="4" w:space="0" w:color="auto"/>
                  </w:tcBorders>
                </w:tcPr>
                <w:p w14:paraId="2DF3ADEB" w14:textId="77777777" w:rsidR="004912D6" w:rsidRPr="00C1406D" w:rsidRDefault="004912D6" w:rsidP="00C1406D">
                  <w:pPr>
                    <w:spacing w:after="0" w:line="300" w:lineRule="auto"/>
                    <w:jc w:val="center"/>
                    <w:rPr>
                      <w:rFonts w:ascii="Times New Roman" w:hAnsi="Times New Roman" w:cs="Times New Roman"/>
                      <w:b/>
                      <w:sz w:val="24"/>
                      <w:szCs w:val="24"/>
                    </w:rPr>
                  </w:pPr>
                  <w:r w:rsidRPr="00C1406D">
                    <w:rPr>
                      <w:rFonts w:ascii="Times New Roman" w:hAnsi="Times New Roman" w:cs="Times New Roman"/>
                      <w:b/>
                      <w:sz w:val="24"/>
                      <w:szCs w:val="24"/>
                    </w:rPr>
                    <w:t>ĐỀ ĐỀ XUẤT</w:t>
                  </w:r>
                </w:p>
              </w:tc>
            </w:tr>
          </w:tbl>
          <w:p w14:paraId="48255E78" w14:textId="77777777" w:rsidR="004912D6" w:rsidRPr="00C1406D" w:rsidRDefault="004912D6" w:rsidP="00C1406D">
            <w:pPr>
              <w:spacing w:after="0" w:line="300" w:lineRule="auto"/>
              <w:ind w:right="29"/>
              <w:jc w:val="center"/>
              <w:rPr>
                <w:rFonts w:ascii="Times New Roman" w:hAnsi="Times New Roman" w:cs="Times New Roman"/>
                <w:b/>
                <w:sz w:val="24"/>
                <w:szCs w:val="24"/>
              </w:rPr>
            </w:pPr>
          </w:p>
        </w:tc>
        <w:tc>
          <w:tcPr>
            <w:tcW w:w="5634" w:type="dxa"/>
          </w:tcPr>
          <w:p w14:paraId="60D3BCAC" w14:textId="77777777" w:rsidR="004912D6" w:rsidRPr="00C1406D" w:rsidRDefault="004912D6" w:rsidP="00C1406D">
            <w:pPr>
              <w:spacing w:after="0" w:line="300" w:lineRule="auto"/>
              <w:ind w:right="29"/>
              <w:jc w:val="center"/>
              <w:rPr>
                <w:rFonts w:ascii="Times New Roman" w:hAnsi="Times New Roman" w:cs="Times New Roman"/>
                <w:b/>
                <w:sz w:val="24"/>
                <w:szCs w:val="24"/>
              </w:rPr>
            </w:pPr>
            <w:r w:rsidRPr="00C1406D">
              <w:rPr>
                <w:rFonts w:ascii="Times New Roman" w:hAnsi="Times New Roman" w:cs="Times New Roman"/>
                <w:b/>
                <w:sz w:val="24"/>
                <w:szCs w:val="24"/>
              </w:rPr>
              <w:t>ĐỀ THI CHỌN HỌC SINH GIỎI</w:t>
            </w:r>
          </w:p>
          <w:p w14:paraId="35FA0D38" w14:textId="77777777" w:rsidR="004912D6" w:rsidRPr="00C1406D" w:rsidRDefault="004912D6" w:rsidP="00C1406D">
            <w:pPr>
              <w:spacing w:after="0" w:line="300" w:lineRule="auto"/>
              <w:ind w:left="365" w:right="29" w:hanging="284"/>
              <w:jc w:val="center"/>
              <w:rPr>
                <w:rFonts w:ascii="Times New Roman" w:hAnsi="Times New Roman" w:cs="Times New Roman"/>
                <w:i/>
                <w:sz w:val="24"/>
                <w:szCs w:val="24"/>
              </w:rPr>
            </w:pPr>
            <w:r w:rsidRPr="00C1406D">
              <w:rPr>
                <w:rFonts w:ascii="Times New Roman" w:hAnsi="Times New Roman" w:cs="Times New Roman"/>
                <w:b/>
                <w:sz w:val="24"/>
                <w:szCs w:val="24"/>
              </w:rPr>
              <w:t>MÔN HÓA HỌC</w:t>
            </w:r>
            <w:r w:rsidRPr="00C1406D">
              <w:rPr>
                <w:rFonts w:ascii="Times New Roman" w:hAnsi="Times New Roman" w:cs="Times New Roman"/>
                <w:sz w:val="24"/>
                <w:szCs w:val="24"/>
              </w:rPr>
              <w:t xml:space="preserve"> - </w:t>
            </w:r>
            <w:r w:rsidRPr="00C1406D">
              <w:rPr>
                <w:rFonts w:ascii="Times New Roman" w:hAnsi="Times New Roman" w:cs="Times New Roman"/>
                <w:b/>
                <w:sz w:val="24"/>
                <w:szCs w:val="24"/>
              </w:rPr>
              <w:t>KHỐI 11</w:t>
            </w:r>
          </w:p>
          <w:p w14:paraId="54D9E50D" w14:textId="77777777" w:rsidR="004912D6" w:rsidRPr="00C1406D" w:rsidRDefault="004912D6" w:rsidP="00C1406D">
            <w:pPr>
              <w:spacing w:after="0" w:line="300" w:lineRule="auto"/>
              <w:ind w:right="29"/>
              <w:jc w:val="center"/>
              <w:rPr>
                <w:rFonts w:ascii="Times New Roman" w:hAnsi="Times New Roman" w:cs="Times New Roman"/>
                <w:b/>
                <w:sz w:val="24"/>
                <w:szCs w:val="24"/>
              </w:rPr>
            </w:pPr>
            <w:r w:rsidRPr="00C1406D">
              <w:rPr>
                <w:rFonts w:ascii="Times New Roman" w:hAnsi="Times New Roman" w:cs="Times New Roman"/>
                <w:b/>
                <w:sz w:val="24"/>
                <w:szCs w:val="24"/>
              </w:rPr>
              <w:t>Thời gian làm bài: 180 phút</w:t>
            </w:r>
          </w:p>
          <w:p w14:paraId="52870066" w14:textId="4B156460" w:rsidR="004912D6" w:rsidRPr="00C1406D" w:rsidRDefault="004912D6" w:rsidP="00C1406D">
            <w:pPr>
              <w:spacing w:after="0" w:line="300" w:lineRule="auto"/>
              <w:ind w:right="29"/>
              <w:jc w:val="center"/>
              <w:rPr>
                <w:rFonts w:ascii="Times New Roman" w:hAnsi="Times New Roman" w:cs="Times New Roman"/>
                <w:i/>
                <w:sz w:val="24"/>
                <w:szCs w:val="24"/>
              </w:rPr>
            </w:pPr>
            <w:r w:rsidRPr="00C1406D">
              <w:rPr>
                <w:rFonts w:ascii="Times New Roman" w:hAnsi="Times New Roman" w:cs="Times New Roman"/>
                <w:i/>
                <w:sz w:val="24"/>
                <w:szCs w:val="24"/>
              </w:rPr>
              <w:t>(Đề này có 10 câu; gồm 0</w:t>
            </w:r>
            <w:r w:rsidR="00F74895">
              <w:rPr>
                <w:rFonts w:ascii="Times New Roman" w:hAnsi="Times New Roman" w:cs="Times New Roman"/>
                <w:i/>
                <w:sz w:val="24"/>
                <w:szCs w:val="24"/>
              </w:rPr>
              <w:t>6</w:t>
            </w:r>
            <w:r w:rsidRPr="00C1406D">
              <w:rPr>
                <w:rFonts w:ascii="Times New Roman" w:hAnsi="Times New Roman" w:cs="Times New Roman"/>
                <w:i/>
                <w:sz w:val="24"/>
                <w:szCs w:val="24"/>
              </w:rPr>
              <w:t xml:space="preserve"> trang)</w:t>
            </w:r>
          </w:p>
        </w:tc>
      </w:tr>
    </w:tbl>
    <w:p w14:paraId="037E9175" w14:textId="77777777" w:rsidR="00C1406D" w:rsidRPr="00C1406D" w:rsidRDefault="00C1406D" w:rsidP="00C1406D">
      <w:pPr>
        <w:spacing w:after="0" w:line="300" w:lineRule="auto"/>
        <w:rPr>
          <w:rFonts w:ascii="Times New Roman" w:hAnsi="Times New Roman" w:cs="Times New Roman"/>
          <w:b/>
          <w:sz w:val="24"/>
          <w:szCs w:val="24"/>
        </w:rPr>
      </w:pPr>
    </w:p>
    <w:p w14:paraId="24C9C930" w14:textId="2083A662" w:rsidR="00C1406D" w:rsidRPr="00C1406D" w:rsidRDefault="00C1406D" w:rsidP="00C1406D">
      <w:pPr>
        <w:pStyle w:val="NormalWeb"/>
        <w:spacing w:before="0" w:beforeAutospacing="0" w:after="0" w:afterAutospacing="0" w:line="300" w:lineRule="auto"/>
        <w:jc w:val="both"/>
        <w:textAlignment w:val="baseline"/>
        <w:rPr>
          <w:b/>
          <w:bCs/>
          <w:color w:val="000000"/>
        </w:rPr>
      </w:pPr>
      <w:r w:rsidRPr="00C1406D">
        <w:rPr>
          <w:b/>
          <w:bCs/>
          <w:color w:val="000000"/>
        </w:rPr>
        <w:t>Câu 1</w:t>
      </w:r>
      <w:r w:rsidRPr="00C1406D">
        <w:rPr>
          <w:b/>
          <w:bCs/>
          <w:color w:val="000000"/>
        </w:rPr>
        <w:t xml:space="preserve"> </w:t>
      </w:r>
      <w:r w:rsidRPr="00C1406D">
        <w:rPr>
          <w:b/>
        </w:rPr>
        <w:t>(2,0 điểm)</w:t>
      </w:r>
      <w:r w:rsidRPr="00C1406D">
        <w:rPr>
          <w:b/>
          <w:bCs/>
          <w:color w:val="000000"/>
        </w:rPr>
        <w:t>: Tốc độ phản ứng</w:t>
      </w:r>
    </w:p>
    <w:p w14:paraId="6C37EFC2" w14:textId="77777777" w:rsidR="00C1406D" w:rsidRPr="00C1406D" w:rsidRDefault="00C1406D" w:rsidP="00C1406D">
      <w:pPr>
        <w:pStyle w:val="NormalWeb"/>
        <w:spacing w:before="0" w:beforeAutospacing="0" w:after="0" w:afterAutospacing="0" w:line="300" w:lineRule="auto"/>
        <w:jc w:val="both"/>
      </w:pPr>
      <w:r w:rsidRPr="00C1406D">
        <w:rPr>
          <w:b/>
          <w:bCs/>
          <w:color w:val="000000"/>
        </w:rPr>
        <w:t xml:space="preserve">1. </w:t>
      </w:r>
      <w:r w:rsidRPr="00C1406D">
        <w:rPr>
          <w:color w:val="000000"/>
        </w:rPr>
        <w:t> Một trong các phản ứng pha khí được nghiên cứu kỹ là :  H</w:t>
      </w:r>
      <w:r w:rsidRPr="00C1406D">
        <w:rPr>
          <w:color w:val="000000"/>
          <w:vertAlign w:val="subscript"/>
        </w:rPr>
        <w:t>2</w:t>
      </w:r>
      <w:r w:rsidRPr="00C1406D">
        <w:rPr>
          <w:color w:val="000000"/>
        </w:rPr>
        <w:t>(k) + I</w:t>
      </w:r>
      <w:r w:rsidRPr="00C1406D">
        <w:rPr>
          <w:color w:val="000000"/>
          <w:vertAlign w:val="subscript"/>
        </w:rPr>
        <w:t>2</w:t>
      </w:r>
      <w:r w:rsidRPr="00C1406D">
        <w:rPr>
          <w:color w:val="000000"/>
        </w:rPr>
        <w:t xml:space="preserve">(k)  </w:t>
      </w:r>
      <w:r w:rsidRPr="00C1406D">
        <w:rPr>
          <w:noProof/>
          <w:color w:val="000000"/>
        </w:rPr>
        <w:drawing>
          <wp:inline distT="0" distB="0" distL="0" distR="0" wp14:anchorId="678B058D" wp14:editId="5B60E4F0">
            <wp:extent cx="189865" cy="146685"/>
            <wp:effectExtent l="0" t="0" r="63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C1406D">
        <w:rPr>
          <w:color w:val="000000"/>
        </w:rPr>
        <w:t>2HI (k)</w:t>
      </w:r>
    </w:p>
    <w:p w14:paraId="38F5C918" w14:textId="77777777" w:rsidR="00C1406D" w:rsidRPr="00C1406D" w:rsidRDefault="00C1406D" w:rsidP="00C1406D">
      <w:pPr>
        <w:spacing w:after="0" w:line="300" w:lineRule="auto"/>
        <w:jc w:val="both"/>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Khảo sát hằng số tốc độ của phản ứng ở các nhiệt độ khác nhau thu được kết quả sau</w:t>
      </w:r>
    </w:p>
    <w:tbl>
      <w:tblPr>
        <w:tblW w:w="4507" w:type="dxa"/>
        <w:jc w:val="center"/>
        <w:tblCellMar>
          <w:top w:w="15" w:type="dxa"/>
          <w:left w:w="15" w:type="dxa"/>
          <w:bottom w:w="15" w:type="dxa"/>
          <w:right w:w="15" w:type="dxa"/>
        </w:tblCellMar>
        <w:tblLook w:val="04A0" w:firstRow="1" w:lastRow="0" w:firstColumn="1" w:lastColumn="0" w:noHBand="0" w:noVBand="1"/>
      </w:tblPr>
      <w:tblGrid>
        <w:gridCol w:w="909"/>
        <w:gridCol w:w="1686"/>
        <w:gridCol w:w="1912"/>
      </w:tblGrid>
      <w:tr w:rsidR="00C1406D" w:rsidRPr="00C1406D" w14:paraId="4E330895" w14:textId="77777777" w:rsidTr="00264650">
        <w:trPr>
          <w:trHeight w:val="30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07742" w14:textId="77777777" w:rsidR="00C1406D" w:rsidRPr="00C1406D" w:rsidRDefault="00C1406D" w:rsidP="00C1406D">
            <w:pPr>
              <w:spacing w:after="0" w:line="300" w:lineRule="auto"/>
              <w:jc w:val="center"/>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T(K)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BFB24" w14:textId="77777777" w:rsidR="00C1406D" w:rsidRPr="00C1406D" w:rsidRDefault="00C1406D" w:rsidP="00C1406D">
            <w:pPr>
              <w:spacing w:after="0" w:line="300" w:lineRule="auto"/>
              <w:jc w:val="center"/>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K</w:t>
            </w:r>
            <w:r w:rsidRPr="00C1406D">
              <w:rPr>
                <w:rFonts w:ascii="Times New Roman" w:eastAsia="Times New Roman" w:hAnsi="Times New Roman" w:cs="Times New Roman"/>
                <w:color w:val="000000"/>
                <w:sz w:val="24"/>
                <w:szCs w:val="24"/>
                <w:vertAlign w:val="subscript"/>
              </w:rPr>
              <w:t>1</w:t>
            </w:r>
            <w:r w:rsidRPr="00C1406D">
              <w:rPr>
                <w:rFonts w:ascii="Times New Roman" w:eastAsia="Times New Roman" w:hAnsi="Times New Roman" w:cs="Times New Roman"/>
                <w:color w:val="000000"/>
                <w:sz w:val="24"/>
                <w:szCs w:val="24"/>
              </w:rPr>
              <w:t>(l/mol.s)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E5797" w14:textId="77777777" w:rsidR="00C1406D" w:rsidRPr="00C1406D" w:rsidRDefault="00C1406D" w:rsidP="00C1406D">
            <w:pPr>
              <w:spacing w:after="0" w:line="300" w:lineRule="auto"/>
              <w:jc w:val="center"/>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 xml:space="preserve">K </w:t>
            </w:r>
            <w:r w:rsidRPr="00C1406D">
              <w:rPr>
                <w:rFonts w:ascii="Times New Roman" w:eastAsia="Times New Roman" w:hAnsi="Times New Roman" w:cs="Times New Roman"/>
                <w:color w:val="000000"/>
                <w:sz w:val="24"/>
                <w:szCs w:val="24"/>
                <w:vertAlign w:val="subscript"/>
              </w:rPr>
              <w:t>-1</w:t>
            </w:r>
            <w:r w:rsidRPr="00C1406D">
              <w:rPr>
                <w:rFonts w:ascii="Times New Roman" w:eastAsia="Times New Roman" w:hAnsi="Times New Roman" w:cs="Times New Roman"/>
                <w:color w:val="000000"/>
                <w:sz w:val="24"/>
                <w:szCs w:val="24"/>
              </w:rPr>
              <w:t xml:space="preserve"> (l/mol.s)</w:t>
            </w:r>
          </w:p>
        </w:tc>
      </w:tr>
      <w:tr w:rsidR="00C1406D" w:rsidRPr="00C1406D" w14:paraId="3D106972" w14:textId="77777777" w:rsidTr="00264650">
        <w:trPr>
          <w:trHeight w:val="30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D15F9" w14:textId="77777777" w:rsidR="00C1406D" w:rsidRPr="00C1406D" w:rsidRDefault="00C1406D" w:rsidP="00C1406D">
            <w:pPr>
              <w:spacing w:after="0" w:line="300" w:lineRule="auto"/>
              <w:jc w:val="center"/>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09CC4" w14:textId="77777777" w:rsidR="00C1406D" w:rsidRPr="00C1406D" w:rsidRDefault="00C1406D" w:rsidP="00C1406D">
            <w:pPr>
              <w:spacing w:after="0" w:line="300" w:lineRule="auto"/>
              <w:jc w:val="center"/>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8,37.10</w:t>
            </w:r>
            <w:r w:rsidRPr="00C1406D">
              <w:rPr>
                <w:rFonts w:ascii="Times New Roman" w:eastAsia="Times New Roman" w:hAnsi="Times New Roman" w:cs="Times New Roman"/>
                <w:color w:val="000000"/>
                <w:sz w:val="24"/>
                <w:szCs w:val="24"/>
                <w:vertAlign w:val="superscript"/>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AE498" w14:textId="77777777" w:rsidR="00C1406D" w:rsidRPr="00C1406D" w:rsidRDefault="00C1406D" w:rsidP="00C1406D">
            <w:pPr>
              <w:spacing w:after="0" w:line="300" w:lineRule="auto"/>
              <w:jc w:val="center"/>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3,25.10</w:t>
            </w:r>
            <w:r w:rsidRPr="00C1406D">
              <w:rPr>
                <w:rFonts w:ascii="Times New Roman" w:eastAsia="Times New Roman" w:hAnsi="Times New Roman" w:cs="Times New Roman"/>
                <w:color w:val="000000"/>
                <w:sz w:val="24"/>
                <w:szCs w:val="24"/>
                <w:vertAlign w:val="superscript"/>
              </w:rPr>
              <w:t>-14</w:t>
            </w:r>
          </w:p>
        </w:tc>
      </w:tr>
      <w:tr w:rsidR="00C1406D" w:rsidRPr="00C1406D" w14:paraId="27DA82C0" w14:textId="77777777" w:rsidTr="00264650">
        <w:trPr>
          <w:trHeight w:val="30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A062B" w14:textId="77777777" w:rsidR="00C1406D" w:rsidRPr="00C1406D" w:rsidRDefault="00C1406D" w:rsidP="00C1406D">
            <w:pPr>
              <w:spacing w:after="0" w:line="300" w:lineRule="auto"/>
              <w:jc w:val="center"/>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B6B99" w14:textId="77777777" w:rsidR="00C1406D" w:rsidRPr="00C1406D" w:rsidRDefault="00C1406D" w:rsidP="00C1406D">
            <w:pPr>
              <w:spacing w:after="0" w:line="300" w:lineRule="auto"/>
              <w:jc w:val="center"/>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2,48.10</w:t>
            </w:r>
            <w:r w:rsidRPr="00C1406D">
              <w:rPr>
                <w:rFonts w:ascii="Times New Roman" w:eastAsia="Times New Roman" w:hAnsi="Times New Roman" w:cs="Times New Roman"/>
                <w:color w:val="000000"/>
                <w:sz w:val="24"/>
                <w:szCs w:val="24"/>
                <w:vertAlign w:val="superscript"/>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BAD78" w14:textId="77777777" w:rsidR="00C1406D" w:rsidRPr="00C1406D" w:rsidRDefault="00C1406D" w:rsidP="00C1406D">
            <w:pPr>
              <w:spacing w:after="0" w:line="300" w:lineRule="auto"/>
              <w:jc w:val="center"/>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1,95 .10</w:t>
            </w:r>
            <w:r w:rsidRPr="00C1406D">
              <w:rPr>
                <w:rFonts w:ascii="Times New Roman" w:eastAsia="Times New Roman" w:hAnsi="Times New Roman" w:cs="Times New Roman"/>
                <w:color w:val="000000"/>
                <w:sz w:val="24"/>
                <w:szCs w:val="24"/>
                <w:vertAlign w:val="superscript"/>
              </w:rPr>
              <w:t>-9</w:t>
            </w:r>
          </w:p>
        </w:tc>
      </w:tr>
      <w:tr w:rsidR="00C1406D" w:rsidRPr="00C1406D" w14:paraId="7B20E831" w14:textId="77777777" w:rsidTr="00264650">
        <w:trPr>
          <w:trHeight w:val="30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6D566" w14:textId="77777777" w:rsidR="00C1406D" w:rsidRPr="00C1406D" w:rsidRDefault="00C1406D" w:rsidP="00C1406D">
            <w:pPr>
              <w:spacing w:after="0" w:line="300" w:lineRule="auto"/>
              <w:jc w:val="center"/>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54EC5" w14:textId="77777777" w:rsidR="00C1406D" w:rsidRPr="00C1406D" w:rsidRDefault="00C1406D" w:rsidP="00C1406D">
            <w:pPr>
              <w:spacing w:after="0" w:line="300" w:lineRule="auto"/>
              <w:jc w:val="center"/>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2,38.10</w:t>
            </w:r>
            <w:r w:rsidRPr="00C1406D">
              <w:rPr>
                <w:rFonts w:ascii="Times New Roman" w:eastAsia="Times New Roman" w:hAnsi="Times New Roman" w:cs="Times New Roman"/>
                <w:color w:val="000000"/>
                <w:sz w:val="24"/>
                <w:szCs w:val="24"/>
                <w:vertAlign w:val="superscript"/>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BB58E" w14:textId="77777777" w:rsidR="00C1406D" w:rsidRPr="00C1406D" w:rsidRDefault="00C1406D" w:rsidP="00C1406D">
            <w:pPr>
              <w:spacing w:after="0" w:line="300" w:lineRule="auto"/>
              <w:jc w:val="center"/>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2,97.10</w:t>
            </w:r>
            <w:r w:rsidRPr="00C1406D">
              <w:rPr>
                <w:rFonts w:ascii="Times New Roman" w:eastAsia="Times New Roman" w:hAnsi="Times New Roman" w:cs="Times New Roman"/>
                <w:color w:val="000000"/>
                <w:sz w:val="24"/>
                <w:szCs w:val="24"/>
                <w:vertAlign w:val="superscript"/>
              </w:rPr>
              <w:t>-6</w:t>
            </w:r>
          </w:p>
        </w:tc>
      </w:tr>
      <w:tr w:rsidR="00C1406D" w:rsidRPr="00C1406D" w14:paraId="0A0E35FE" w14:textId="77777777" w:rsidTr="00264650">
        <w:trPr>
          <w:trHeight w:val="30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89750" w14:textId="77777777" w:rsidR="00C1406D" w:rsidRPr="00C1406D" w:rsidRDefault="00C1406D" w:rsidP="00C1406D">
            <w:pPr>
              <w:spacing w:after="0" w:line="300" w:lineRule="auto"/>
              <w:jc w:val="center"/>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1A71E" w14:textId="77777777" w:rsidR="00C1406D" w:rsidRPr="00C1406D" w:rsidRDefault="00C1406D" w:rsidP="00C1406D">
            <w:pPr>
              <w:spacing w:after="0" w:line="300" w:lineRule="auto"/>
              <w:jc w:val="center"/>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3,22.10</w:t>
            </w:r>
            <w:r w:rsidRPr="00C1406D">
              <w:rPr>
                <w:rFonts w:ascii="Times New Roman" w:eastAsia="Times New Roman" w:hAnsi="Times New Roman" w:cs="Times New Roman"/>
                <w:color w:val="000000"/>
                <w:sz w:val="24"/>
                <w:szCs w:val="24"/>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4CF37" w14:textId="77777777" w:rsidR="00C1406D" w:rsidRPr="00C1406D" w:rsidRDefault="00C1406D" w:rsidP="00C1406D">
            <w:pPr>
              <w:spacing w:after="0" w:line="300" w:lineRule="auto"/>
              <w:jc w:val="center"/>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5,61.10</w:t>
            </w:r>
            <w:r w:rsidRPr="00C1406D">
              <w:rPr>
                <w:rFonts w:ascii="Times New Roman" w:eastAsia="Times New Roman" w:hAnsi="Times New Roman" w:cs="Times New Roman"/>
                <w:color w:val="000000"/>
                <w:sz w:val="24"/>
                <w:szCs w:val="24"/>
                <w:vertAlign w:val="superscript"/>
              </w:rPr>
              <w:t>-4</w:t>
            </w:r>
          </w:p>
        </w:tc>
      </w:tr>
      <w:tr w:rsidR="00C1406D" w:rsidRPr="00C1406D" w14:paraId="56B001B6" w14:textId="77777777" w:rsidTr="00264650">
        <w:trPr>
          <w:trHeight w:val="30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A0FE9" w14:textId="77777777" w:rsidR="00C1406D" w:rsidRPr="00C1406D" w:rsidRDefault="00C1406D" w:rsidP="00C1406D">
            <w:pPr>
              <w:spacing w:after="0" w:line="300" w:lineRule="auto"/>
              <w:jc w:val="center"/>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15826" w14:textId="77777777" w:rsidR="00C1406D" w:rsidRPr="00C1406D" w:rsidRDefault="00C1406D" w:rsidP="00C1406D">
            <w:pPr>
              <w:spacing w:after="0" w:line="300" w:lineRule="auto"/>
              <w:jc w:val="center"/>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1,27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FA956" w14:textId="77777777" w:rsidR="00C1406D" w:rsidRPr="00C1406D" w:rsidRDefault="00C1406D" w:rsidP="00C1406D">
            <w:pPr>
              <w:spacing w:after="0" w:line="300" w:lineRule="auto"/>
              <w:jc w:val="center"/>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2,85.10</w:t>
            </w:r>
            <w:r w:rsidRPr="00C1406D">
              <w:rPr>
                <w:rFonts w:ascii="Times New Roman" w:eastAsia="Times New Roman" w:hAnsi="Times New Roman" w:cs="Times New Roman"/>
                <w:color w:val="000000"/>
                <w:sz w:val="24"/>
                <w:szCs w:val="24"/>
                <w:vertAlign w:val="superscript"/>
              </w:rPr>
              <w:t>-2</w:t>
            </w:r>
          </w:p>
        </w:tc>
      </w:tr>
    </w:tbl>
    <w:p w14:paraId="393E892C" w14:textId="77777777" w:rsidR="00C1406D" w:rsidRPr="00C1406D" w:rsidRDefault="00C1406D" w:rsidP="00C1406D">
      <w:pPr>
        <w:spacing w:after="0" w:line="300" w:lineRule="auto"/>
        <w:jc w:val="both"/>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a. Cho biết phản ứng thu nhiệt hay tỏa nhiệt? Tính entanpi và entropi của phản ứng.</w:t>
      </w:r>
    </w:p>
    <w:p w14:paraId="2F211F99" w14:textId="77777777" w:rsidR="00C1406D" w:rsidRPr="00C1406D" w:rsidRDefault="00C1406D" w:rsidP="00C1406D">
      <w:pPr>
        <w:spacing w:after="0" w:line="300" w:lineRule="auto"/>
        <w:jc w:val="both"/>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b. Tính độ phân ly của HI ở 600K. </w:t>
      </w:r>
    </w:p>
    <w:p w14:paraId="24C5F66B" w14:textId="77777777" w:rsidR="00C1406D" w:rsidRPr="00C1406D" w:rsidRDefault="00C1406D" w:rsidP="00C1406D">
      <w:pPr>
        <w:spacing w:after="0" w:line="300" w:lineRule="auto"/>
        <w:rPr>
          <w:rFonts w:ascii="Times New Roman" w:eastAsia="Times New Roman" w:hAnsi="Times New Roman" w:cs="Times New Roman"/>
          <w:sz w:val="24"/>
          <w:szCs w:val="24"/>
        </w:rPr>
      </w:pPr>
      <w:r w:rsidRPr="00C1406D">
        <w:rPr>
          <w:rFonts w:ascii="Times New Roman" w:eastAsia="Times New Roman" w:hAnsi="Times New Roman" w:cs="Times New Roman"/>
          <w:b/>
          <w:bCs/>
          <w:color w:val="000000"/>
          <w:sz w:val="24"/>
          <w:szCs w:val="24"/>
        </w:rPr>
        <w:t xml:space="preserve">2. </w:t>
      </w:r>
      <w:r w:rsidRPr="00C1406D">
        <w:rPr>
          <w:rFonts w:ascii="Times New Roman" w:eastAsia="Times New Roman" w:hAnsi="Times New Roman" w:cs="Times New Roman"/>
          <w:color w:val="000000"/>
          <w:sz w:val="24"/>
          <w:szCs w:val="24"/>
        </w:rPr>
        <w:t>Phản ứng clo hóa axit fomic trong pha khí xảy ra theo cơ chế dây chuyền sau:</w:t>
      </w:r>
    </w:p>
    <w:p w14:paraId="598B256F" w14:textId="77777777" w:rsidR="00C1406D" w:rsidRPr="00C1406D" w:rsidRDefault="00C1406D" w:rsidP="00C1406D">
      <w:pPr>
        <w:spacing w:after="0" w:line="300" w:lineRule="auto"/>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ab/>
      </w:r>
      <w:r w:rsidRPr="00C1406D">
        <w:rPr>
          <w:rFonts w:ascii="Times New Roman" w:eastAsia="Times New Roman" w:hAnsi="Times New Roman" w:cs="Times New Roman"/>
          <w:color w:val="000000"/>
          <w:sz w:val="24"/>
          <w:szCs w:val="24"/>
        </w:rPr>
        <w:tab/>
        <w:t>- Sinh mạch: Cl</w:t>
      </w:r>
      <w:r w:rsidRPr="00C1406D">
        <w:rPr>
          <w:rFonts w:ascii="Times New Roman" w:eastAsia="Times New Roman" w:hAnsi="Times New Roman" w:cs="Times New Roman"/>
          <w:color w:val="000000"/>
          <w:sz w:val="24"/>
          <w:szCs w:val="24"/>
          <w:vertAlign w:val="subscript"/>
        </w:rPr>
        <w:t>2</w:t>
      </w:r>
      <w:r w:rsidRPr="00C1406D">
        <w:rPr>
          <w:rFonts w:ascii="Times New Roman" w:eastAsia="Times New Roman" w:hAnsi="Times New Roman" w:cs="Times New Roman"/>
          <w:color w:val="000000"/>
          <w:sz w:val="24"/>
          <w:szCs w:val="24"/>
        </w:rPr>
        <w:t xml:space="preserve"> </w:t>
      </w:r>
      <w:r w:rsidRPr="00C1406D">
        <w:rPr>
          <w:rFonts w:ascii="Times New Roman" w:eastAsia="Times New Roman" w:hAnsi="Times New Roman" w:cs="Times New Roman"/>
          <w:noProof/>
          <w:color w:val="000000"/>
          <w:sz w:val="24"/>
          <w:szCs w:val="24"/>
        </w:rPr>
        <w:drawing>
          <wp:inline distT="0" distB="0" distL="0" distR="0" wp14:anchorId="2F3BA88D" wp14:editId="1EBDE924">
            <wp:extent cx="440055" cy="267335"/>
            <wp:effectExtent l="0" t="0" r="0" b="0"/>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055" cy="267335"/>
                    </a:xfrm>
                    <a:prstGeom prst="rect">
                      <a:avLst/>
                    </a:prstGeom>
                    <a:noFill/>
                    <a:ln>
                      <a:noFill/>
                    </a:ln>
                  </pic:spPr>
                </pic:pic>
              </a:graphicData>
            </a:graphic>
          </wp:inline>
        </w:drawing>
      </w:r>
      <w:r w:rsidRPr="00C1406D">
        <w:rPr>
          <w:rFonts w:ascii="Times New Roman" w:eastAsia="Times New Roman" w:hAnsi="Times New Roman" w:cs="Times New Roman"/>
          <w:color w:val="000000"/>
          <w:sz w:val="24"/>
          <w:szCs w:val="24"/>
        </w:rPr>
        <w:t>2Cl</w:t>
      </w:r>
      <w:r w:rsidRPr="00C1406D">
        <w:rPr>
          <w:rFonts w:ascii="Times New Roman" w:eastAsia="Times New Roman" w:hAnsi="Times New Roman" w:cs="Times New Roman"/>
          <w:color w:val="000000"/>
          <w:sz w:val="24"/>
          <w:szCs w:val="24"/>
          <w:vertAlign w:val="superscript"/>
        </w:rPr>
        <w:t>.</w:t>
      </w:r>
    </w:p>
    <w:p w14:paraId="4A2806DD" w14:textId="77777777" w:rsidR="00C1406D" w:rsidRPr="00C1406D" w:rsidRDefault="00C1406D" w:rsidP="00C1406D">
      <w:pPr>
        <w:spacing w:after="0" w:line="300" w:lineRule="auto"/>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ab/>
      </w:r>
      <w:r w:rsidRPr="00C1406D">
        <w:rPr>
          <w:rFonts w:ascii="Times New Roman" w:eastAsia="Times New Roman" w:hAnsi="Times New Roman" w:cs="Times New Roman"/>
          <w:color w:val="000000"/>
          <w:sz w:val="24"/>
          <w:szCs w:val="24"/>
        </w:rPr>
        <w:tab/>
        <w:t>- Phát triển mạch: Cl</w:t>
      </w:r>
      <w:r w:rsidRPr="00C1406D">
        <w:rPr>
          <w:rFonts w:ascii="Times New Roman" w:eastAsia="Times New Roman" w:hAnsi="Times New Roman" w:cs="Times New Roman"/>
          <w:color w:val="000000"/>
          <w:sz w:val="24"/>
          <w:szCs w:val="24"/>
          <w:vertAlign w:val="superscript"/>
        </w:rPr>
        <w:t>.</w:t>
      </w:r>
      <w:r w:rsidRPr="00C1406D">
        <w:rPr>
          <w:rFonts w:ascii="Times New Roman" w:eastAsia="Times New Roman" w:hAnsi="Times New Roman" w:cs="Times New Roman"/>
          <w:color w:val="000000"/>
          <w:sz w:val="24"/>
          <w:szCs w:val="24"/>
        </w:rPr>
        <w:t xml:space="preserve"> + HCOOH </w:t>
      </w:r>
      <w:r w:rsidRPr="00C1406D">
        <w:rPr>
          <w:rFonts w:ascii="Times New Roman" w:eastAsia="Times New Roman" w:hAnsi="Times New Roman" w:cs="Times New Roman"/>
          <w:noProof/>
          <w:color w:val="000000"/>
          <w:sz w:val="24"/>
          <w:szCs w:val="24"/>
        </w:rPr>
        <w:drawing>
          <wp:inline distT="0" distB="0" distL="0" distR="0" wp14:anchorId="76A5BB3A" wp14:editId="4F0CA644">
            <wp:extent cx="414020" cy="267335"/>
            <wp:effectExtent l="0" t="0" r="508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020" cy="267335"/>
                    </a:xfrm>
                    <a:prstGeom prst="rect">
                      <a:avLst/>
                    </a:prstGeom>
                    <a:noFill/>
                    <a:ln>
                      <a:noFill/>
                    </a:ln>
                  </pic:spPr>
                </pic:pic>
              </a:graphicData>
            </a:graphic>
          </wp:inline>
        </w:drawing>
      </w:r>
      <w:r w:rsidRPr="00C1406D">
        <w:rPr>
          <w:rFonts w:ascii="Times New Roman" w:eastAsia="Times New Roman" w:hAnsi="Times New Roman" w:cs="Times New Roman"/>
          <w:color w:val="000000"/>
          <w:sz w:val="24"/>
          <w:szCs w:val="24"/>
        </w:rPr>
        <w:t xml:space="preserve"> HCl + </w:t>
      </w:r>
      <w:r w:rsidRPr="00C1406D">
        <w:rPr>
          <w:rFonts w:ascii="Times New Roman" w:eastAsia="Times New Roman" w:hAnsi="Times New Roman" w:cs="Times New Roman"/>
          <w:color w:val="000000"/>
          <w:sz w:val="24"/>
          <w:szCs w:val="24"/>
          <w:vertAlign w:val="superscript"/>
        </w:rPr>
        <w:t>.</w:t>
      </w:r>
      <w:r w:rsidRPr="00C1406D">
        <w:rPr>
          <w:rFonts w:ascii="Times New Roman" w:eastAsia="Times New Roman" w:hAnsi="Times New Roman" w:cs="Times New Roman"/>
          <w:color w:val="000000"/>
          <w:sz w:val="24"/>
          <w:szCs w:val="24"/>
        </w:rPr>
        <w:t>COOH</w:t>
      </w:r>
    </w:p>
    <w:p w14:paraId="7C9C2991" w14:textId="77777777" w:rsidR="00C1406D" w:rsidRPr="00C1406D" w:rsidRDefault="00C1406D" w:rsidP="00C1406D">
      <w:pPr>
        <w:spacing w:after="0" w:line="300" w:lineRule="auto"/>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ab/>
      </w:r>
      <w:r w:rsidRPr="00C1406D">
        <w:rPr>
          <w:rFonts w:ascii="Times New Roman" w:eastAsia="Times New Roman" w:hAnsi="Times New Roman" w:cs="Times New Roman"/>
          <w:color w:val="000000"/>
          <w:sz w:val="24"/>
          <w:szCs w:val="24"/>
        </w:rPr>
        <w:tab/>
      </w:r>
      <w:r w:rsidRPr="00C1406D">
        <w:rPr>
          <w:rFonts w:ascii="Times New Roman" w:eastAsia="Times New Roman" w:hAnsi="Times New Roman" w:cs="Times New Roman"/>
          <w:color w:val="000000"/>
          <w:sz w:val="24"/>
          <w:szCs w:val="24"/>
        </w:rPr>
        <w:tab/>
      </w:r>
      <w:r w:rsidRPr="00C1406D">
        <w:rPr>
          <w:rFonts w:ascii="Times New Roman" w:eastAsia="Times New Roman" w:hAnsi="Times New Roman" w:cs="Times New Roman"/>
          <w:color w:val="000000"/>
          <w:sz w:val="24"/>
          <w:szCs w:val="24"/>
        </w:rPr>
        <w:tab/>
      </w:r>
      <w:r w:rsidRPr="00C1406D">
        <w:rPr>
          <w:rFonts w:ascii="Times New Roman" w:eastAsia="Times New Roman" w:hAnsi="Times New Roman" w:cs="Times New Roman"/>
          <w:color w:val="000000"/>
          <w:sz w:val="24"/>
          <w:szCs w:val="24"/>
        </w:rPr>
        <w:tab/>
        <w:t>Cl</w:t>
      </w:r>
      <w:r w:rsidRPr="00C1406D">
        <w:rPr>
          <w:rFonts w:ascii="Times New Roman" w:eastAsia="Times New Roman" w:hAnsi="Times New Roman" w:cs="Times New Roman"/>
          <w:color w:val="000000"/>
          <w:sz w:val="24"/>
          <w:szCs w:val="24"/>
          <w:vertAlign w:val="subscript"/>
        </w:rPr>
        <w:t>2</w:t>
      </w:r>
      <w:r w:rsidRPr="00C1406D">
        <w:rPr>
          <w:rFonts w:ascii="Times New Roman" w:eastAsia="Times New Roman" w:hAnsi="Times New Roman" w:cs="Times New Roman"/>
          <w:color w:val="000000"/>
          <w:sz w:val="24"/>
          <w:szCs w:val="24"/>
        </w:rPr>
        <w:t xml:space="preserve"> + </w:t>
      </w:r>
      <w:r w:rsidRPr="00C1406D">
        <w:rPr>
          <w:rFonts w:ascii="Times New Roman" w:eastAsia="Times New Roman" w:hAnsi="Times New Roman" w:cs="Times New Roman"/>
          <w:color w:val="000000"/>
          <w:sz w:val="24"/>
          <w:szCs w:val="24"/>
          <w:vertAlign w:val="superscript"/>
        </w:rPr>
        <w:t>.</w:t>
      </w:r>
      <w:r w:rsidRPr="00C1406D">
        <w:rPr>
          <w:rFonts w:ascii="Times New Roman" w:eastAsia="Times New Roman" w:hAnsi="Times New Roman" w:cs="Times New Roman"/>
          <w:color w:val="000000"/>
          <w:sz w:val="24"/>
          <w:szCs w:val="24"/>
        </w:rPr>
        <w:t xml:space="preserve">COOH </w:t>
      </w:r>
      <w:r w:rsidRPr="00C1406D">
        <w:rPr>
          <w:rFonts w:ascii="Times New Roman" w:eastAsia="Times New Roman" w:hAnsi="Times New Roman" w:cs="Times New Roman"/>
          <w:noProof/>
          <w:color w:val="000000"/>
          <w:sz w:val="24"/>
          <w:szCs w:val="24"/>
        </w:rPr>
        <w:drawing>
          <wp:inline distT="0" distB="0" distL="0" distR="0" wp14:anchorId="335364D5" wp14:editId="215008F6">
            <wp:extent cx="440055" cy="267335"/>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055" cy="267335"/>
                    </a:xfrm>
                    <a:prstGeom prst="rect">
                      <a:avLst/>
                    </a:prstGeom>
                    <a:noFill/>
                    <a:ln>
                      <a:noFill/>
                    </a:ln>
                  </pic:spPr>
                </pic:pic>
              </a:graphicData>
            </a:graphic>
          </wp:inline>
        </w:drawing>
      </w:r>
      <w:r w:rsidRPr="00C1406D">
        <w:rPr>
          <w:rFonts w:ascii="Times New Roman" w:eastAsia="Times New Roman" w:hAnsi="Times New Roman" w:cs="Times New Roman"/>
          <w:color w:val="000000"/>
          <w:sz w:val="24"/>
          <w:szCs w:val="24"/>
        </w:rPr>
        <w:t>HCl + CO</w:t>
      </w:r>
      <w:r w:rsidRPr="00C1406D">
        <w:rPr>
          <w:rFonts w:ascii="Times New Roman" w:eastAsia="Times New Roman" w:hAnsi="Times New Roman" w:cs="Times New Roman"/>
          <w:color w:val="000000"/>
          <w:sz w:val="24"/>
          <w:szCs w:val="24"/>
          <w:vertAlign w:val="subscript"/>
        </w:rPr>
        <w:t>2</w:t>
      </w:r>
      <w:r w:rsidRPr="00C1406D">
        <w:rPr>
          <w:rFonts w:ascii="Times New Roman" w:eastAsia="Times New Roman" w:hAnsi="Times New Roman" w:cs="Times New Roman"/>
          <w:color w:val="000000"/>
          <w:sz w:val="24"/>
          <w:szCs w:val="24"/>
        </w:rPr>
        <w:t xml:space="preserve"> + Cl</w:t>
      </w:r>
      <w:r w:rsidRPr="00C1406D">
        <w:rPr>
          <w:rFonts w:ascii="Times New Roman" w:eastAsia="Times New Roman" w:hAnsi="Times New Roman" w:cs="Times New Roman"/>
          <w:color w:val="000000"/>
          <w:sz w:val="24"/>
          <w:szCs w:val="24"/>
          <w:vertAlign w:val="superscript"/>
        </w:rPr>
        <w:t>.</w:t>
      </w:r>
      <w:r w:rsidRPr="00C1406D">
        <w:rPr>
          <w:rFonts w:ascii="Times New Roman" w:eastAsia="Times New Roman" w:hAnsi="Times New Roman" w:cs="Times New Roman"/>
          <w:color w:val="000000"/>
          <w:sz w:val="24"/>
          <w:szCs w:val="24"/>
        </w:rPr>
        <w:t> </w:t>
      </w:r>
    </w:p>
    <w:p w14:paraId="0DF3A55A" w14:textId="77777777" w:rsidR="00C1406D" w:rsidRPr="00C1406D" w:rsidRDefault="00C1406D" w:rsidP="00C1406D">
      <w:pPr>
        <w:spacing w:after="0" w:line="300" w:lineRule="auto"/>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ab/>
      </w:r>
      <w:r w:rsidRPr="00C1406D">
        <w:rPr>
          <w:rFonts w:ascii="Times New Roman" w:eastAsia="Times New Roman" w:hAnsi="Times New Roman" w:cs="Times New Roman"/>
          <w:color w:val="000000"/>
          <w:sz w:val="24"/>
          <w:szCs w:val="24"/>
        </w:rPr>
        <w:tab/>
        <w:t>- Ngắt mạch: Cl</w:t>
      </w:r>
      <w:r w:rsidRPr="00C1406D">
        <w:rPr>
          <w:rFonts w:ascii="Times New Roman" w:eastAsia="Times New Roman" w:hAnsi="Times New Roman" w:cs="Times New Roman"/>
          <w:color w:val="000000"/>
          <w:sz w:val="24"/>
          <w:szCs w:val="24"/>
          <w:vertAlign w:val="superscript"/>
        </w:rPr>
        <w:t>.</w:t>
      </w:r>
      <w:r w:rsidRPr="00C1406D">
        <w:rPr>
          <w:rFonts w:ascii="Times New Roman" w:eastAsia="Times New Roman" w:hAnsi="Times New Roman" w:cs="Times New Roman"/>
          <w:color w:val="000000"/>
          <w:sz w:val="24"/>
          <w:szCs w:val="24"/>
        </w:rPr>
        <w:t xml:space="preserve"> + thành bình </w:t>
      </w:r>
      <w:r w:rsidRPr="00C1406D">
        <w:rPr>
          <w:rFonts w:ascii="Times New Roman" w:eastAsia="Times New Roman" w:hAnsi="Times New Roman" w:cs="Times New Roman"/>
          <w:noProof/>
          <w:color w:val="000000"/>
          <w:sz w:val="24"/>
          <w:szCs w:val="24"/>
        </w:rPr>
        <w:drawing>
          <wp:inline distT="0" distB="0" distL="0" distR="0" wp14:anchorId="16748715" wp14:editId="0F6EEF92">
            <wp:extent cx="414020" cy="267335"/>
            <wp:effectExtent l="0" t="0" r="508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020" cy="267335"/>
                    </a:xfrm>
                    <a:prstGeom prst="rect">
                      <a:avLst/>
                    </a:prstGeom>
                    <a:noFill/>
                    <a:ln>
                      <a:noFill/>
                    </a:ln>
                  </pic:spPr>
                </pic:pic>
              </a:graphicData>
            </a:graphic>
          </wp:inline>
        </w:drawing>
      </w:r>
      <w:r w:rsidRPr="00C1406D">
        <w:rPr>
          <w:rFonts w:ascii="Times New Roman" w:eastAsia="Times New Roman" w:hAnsi="Times New Roman" w:cs="Times New Roman"/>
          <w:color w:val="000000"/>
          <w:sz w:val="24"/>
          <w:szCs w:val="24"/>
        </w:rPr>
        <w:t>Cl (thành bình)</w:t>
      </w:r>
    </w:p>
    <w:p w14:paraId="571B22F8" w14:textId="77777777" w:rsidR="00C1406D" w:rsidRPr="00C1406D" w:rsidRDefault="00C1406D" w:rsidP="00C1406D">
      <w:pPr>
        <w:spacing w:after="0" w:line="300" w:lineRule="auto"/>
        <w:rPr>
          <w:rFonts w:ascii="Times New Roman" w:eastAsia="Times New Roman" w:hAnsi="Times New Roman" w:cs="Times New Roman"/>
          <w:sz w:val="24"/>
          <w:szCs w:val="24"/>
        </w:rPr>
      </w:pPr>
      <w:r w:rsidRPr="00C1406D">
        <w:rPr>
          <w:rFonts w:ascii="Times New Roman" w:eastAsia="Times New Roman" w:hAnsi="Times New Roman" w:cs="Times New Roman"/>
          <w:color w:val="000000"/>
          <w:sz w:val="24"/>
          <w:szCs w:val="24"/>
        </w:rPr>
        <w:t>Hãy chứng tỏ phương trình động học của phản ứng có dạng:</w:t>
      </w:r>
    </w:p>
    <w:p w14:paraId="7DFF353E" w14:textId="50EA2C1E" w:rsidR="00C1406D" w:rsidRPr="00C1406D" w:rsidRDefault="00C1406D" w:rsidP="00C1406D">
      <w:pPr>
        <w:spacing w:after="0" w:line="300" w:lineRule="auto"/>
        <w:jc w:val="both"/>
        <w:rPr>
          <w:rFonts w:ascii="Times New Roman" w:eastAsia="Times New Roman" w:hAnsi="Times New Roman" w:cs="Times New Roman"/>
          <w:color w:val="000000"/>
          <w:sz w:val="24"/>
          <w:szCs w:val="24"/>
        </w:rPr>
      </w:pPr>
      <w:r w:rsidRPr="00C1406D">
        <w:rPr>
          <w:rFonts w:ascii="Times New Roman" w:eastAsia="Times New Roman" w:hAnsi="Times New Roman" w:cs="Times New Roman"/>
          <w:color w:val="000000"/>
          <w:sz w:val="24"/>
          <w:szCs w:val="24"/>
        </w:rPr>
        <w:tab/>
      </w:r>
      <w:r w:rsidRPr="00C1406D">
        <w:rPr>
          <w:rFonts w:ascii="Times New Roman" w:eastAsia="Times New Roman" w:hAnsi="Times New Roman" w:cs="Times New Roman"/>
          <w:color w:val="000000"/>
          <w:sz w:val="24"/>
          <w:szCs w:val="24"/>
        </w:rPr>
        <w:tab/>
      </w:r>
      <w:r w:rsidRPr="00C1406D">
        <w:rPr>
          <w:rFonts w:ascii="Times New Roman" w:eastAsia="Times New Roman" w:hAnsi="Times New Roman" w:cs="Times New Roman"/>
          <w:color w:val="000000"/>
          <w:sz w:val="24"/>
          <w:szCs w:val="24"/>
        </w:rPr>
        <w:tab/>
      </w:r>
      <w:r w:rsidRPr="00C1406D">
        <w:rPr>
          <w:rFonts w:ascii="Times New Roman" w:eastAsia="Times New Roman" w:hAnsi="Times New Roman" w:cs="Times New Roman"/>
          <w:noProof/>
          <w:color w:val="000000"/>
          <w:sz w:val="24"/>
          <w:szCs w:val="24"/>
        </w:rPr>
        <w:drawing>
          <wp:inline distT="0" distB="0" distL="0" distR="0" wp14:anchorId="2DE97DB2" wp14:editId="7187DE58">
            <wp:extent cx="1845945" cy="370840"/>
            <wp:effectExtent l="0" t="0" r="1905"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5945" cy="370840"/>
                    </a:xfrm>
                    <a:prstGeom prst="rect">
                      <a:avLst/>
                    </a:prstGeom>
                    <a:noFill/>
                    <a:ln>
                      <a:noFill/>
                    </a:ln>
                  </pic:spPr>
                </pic:pic>
              </a:graphicData>
            </a:graphic>
          </wp:inline>
        </w:drawing>
      </w:r>
    </w:p>
    <w:p w14:paraId="42AA78D8" w14:textId="1C3AA8EB" w:rsidR="00C1406D" w:rsidRPr="00C1406D" w:rsidRDefault="00C1406D" w:rsidP="00C1406D">
      <w:pPr>
        <w:pStyle w:val="NormalWeb"/>
        <w:spacing w:before="0" w:beforeAutospacing="0" w:after="0" w:afterAutospacing="0" w:line="300" w:lineRule="auto"/>
      </w:pPr>
      <w:r w:rsidRPr="00C1406D">
        <w:rPr>
          <w:b/>
          <w:bCs/>
          <w:color w:val="000000"/>
        </w:rPr>
        <w:t>Câu 2</w:t>
      </w:r>
      <w:r w:rsidRPr="00C1406D">
        <w:rPr>
          <w:b/>
          <w:bCs/>
          <w:color w:val="000000"/>
        </w:rPr>
        <w:t xml:space="preserve"> </w:t>
      </w:r>
      <w:r w:rsidRPr="00C1406D">
        <w:rPr>
          <w:b/>
        </w:rPr>
        <w:t>(2,0 điểm)</w:t>
      </w:r>
      <w:r w:rsidRPr="00C1406D">
        <w:rPr>
          <w:b/>
          <w:bCs/>
          <w:color w:val="000000"/>
        </w:rPr>
        <w:t>: Cân bằng và phản ứng trong dung dịch – Pin điện</w:t>
      </w:r>
    </w:p>
    <w:p w14:paraId="20EAD0E9" w14:textId="77777777" w:rsidR="00C1406D" w:rsidRPr="00C1406D" w:rsidRDefault="00C1406D" w:rsidP="00C1406D">
      <w:pPr>
        <w:pStyle w:val="NormalWeb"/>
        <w:spacing w:before="0" w:beforeAutospacing="0" w:after="0" w:afterAutospacing="0" w:line="300" w:lineRule="auto"/>
        <w:ind w:firstLine="720"/>
        <w:jc w:val="both"/>
      </w:pPr>
      <w:r w:rsidRPr="00C1406D">
        <w:rPr>
          <w:color w:val="000000"/>
        </w:rPr>
        <w:t>Dung dịch A gồm AgNO</w:t>
      </w:r>
      <w:r w:rsidRPr="00C1406D">
        <w:rPr>
          <w:color w:val="000000"/>
          <w:vertAlign w:val="subscript"/>
        </w:rPr>
        <w:t>3</w:t>
      </w:r>
      <w:r w:rsidRPr="00C1406D">
        <w:rPr>
          <w:color w:val="000000"/>
        </w:rPr>
        <w:t xml:space="preserve"> 0,050 M và Pb(NO</w:t>
      </w:r>
      <w:r w:rsidRPr="00C1406D">
        <w:rPr>
          <w:color w:val="000000"/>
          <w:vertAlign w:val="subscript"/>
        </w:rPr>
        <w:t>3</w:t>
      </w:r>
      <w:r w:rsidRPr="00C1406D">
        <w:rPr>
          <w:color w:val="000000"/>
        </w:rPr>
        <w:t>)</w:t>
      </w:r>
      <w:r w:rsidRPr="00C1406D">
        <w:rPr>
          <w:color w:val="000000"/>
          <w:vertAlign w:val="subscript"/>
        </w:rPr>
        <w:t>2</w:t>
      </w:r>
      <w:r w:rsidRPr="00C1406D">
        <w:rPr>
          <w:color w:val="000000"/>
        </w:rPr>
        <w:t xml:space="preserve"> 0,100 M.</w:t>
      </w:r>
    </w:p>
    <w:p w14:paraId="6B5D3756" w14:textId="77777777" w:rsidR="00C1406D" w:rsidRPr="00C1406D" w:rsidRDefault="00C1406D" w:rsidP="00C1406D">
      <w:pPr>
        <w:pStyle w:val="NormalWeb"/>
        <w:spacing w:before="0" w:beforeAutospacing="0" w:after="0" w:afterAutospacing="0" w:line="300" w:lineRule="auto"/>
        <w:jc w:val="both"/>
      </w:pPr>
      <w:r w:rsidRPr="00C1406D">
        <w:rPr>
          <w:b/>
          <w:bCs/>
          <w:color w:val="000000"/>
        </w:rPr>
        <w:t>1.</w:t>
      </w:r>
      <w:r w:rsidRPr="00C1406D">
        <w:rPr>
          <w:color w:val="000000"/>
        </w:rPr>
        <w:t xml:space="preserve"> Tính pH của dung dịch A.</w:t>
      </w:r>
    </w:p>
    <w:p w14:paraId="7220BD06" w14:textId="77777777" w:rsidR="00C1406D" w:rsidRPr="00C1406D" w:rsidRDefault="00C1406D" w:rsidP="00C1406D">
      <w:pPr>
        <w:pStyle w:val="NormalWeb"/>
        <w:spacing w:before="0" w:beforeAutospacing="0" w:after="0" w:afterAutospacing="0" w:line="300" w:lineRule="auto"/>
        <w:jc w:val="both"/>
      </w:pPr>
      <w:r w:rsidRPr="00C1406D">
        <w:rPr>
          <w:b/>
          <w:bCs/>
          <w:color w:val="000000"/>
        </w:rPr>
        <w:t>2.</w:t>
      </w:r>
      <w:r w:rsidRPr="00C1406D">
        <w:rPr>
          <w:color w:val="000000"/>
        </w:rPr>
        <w:t xml:space="preserve"> Thêm 10,00 ml KI 0,250 M và HNO</w:t>
      </w:r>
      <w:r w:rsidRPr="00C1406D">
        <w:rPr>
          <w:color w:val="000000"/>
          <w:vertAlign w:val="subscript"/>
        </w:rPr>
        <w:t xml:space="preserve">3 </w:t>
      </w:r>
      <w:r w:rsidRPr="00C1406D">
        <w:rPr>
          <w:color w:val="000000"/>
        </w:rPr>
        <w:t>0,200 M vào 10,00 ml dung dịch A. Sau phản ứng người ta nhúng một điện cực Ag vào dung dịch B vừa thu được và ghép thành pin (có cầu muối tiếp xúc hai dung dịch) với một điện cực có Ag nhúng vào dung dịch X gåm AgNO</w:t>
      </w:r>
      <w:r w:rsidRPr="00C1406D">
        <w:rPr>
          <w:color w:val="000000"/>
          <w:vertAlign w:val="subscript"/>
        </w:rPr>
        <w:t>3</w:t>
      </w:r>
      <w:r w:rsidRPr="00C1406D">
        <w:rPr>
          <w:color w:val="000000"/>
        </w:rPr>
        <w:t xml:space="preserve"> 0,010 M và KSCN 0,040 M.</w:t>
      </w:r>
    </w:p>
    <w:p w14:paraId="6D0086D6" w14:textId="77777777" w:rsidR="00C1406D" w:rsidRPr="00C1406D" w:rsidRDefault="00C1406D" w:rsidP="00C1406D">
      <w:pPr>
        <w:pStyle w:val="NormalWeb"/>
        <w:spacing w:before="0" w:beforeAutospacing="0" w:after="0" w:afterAutospacing="0" w:line="300" w:lineRule="auto"/>
        <w:ind w:firstLine="720"/>
        <w:jc w:val="both"/>
      </w:pPr>
      <w:r w:rsidRPr="00C1406D">
        <w:rPr>
          <w:color w:val="000000"/>
        </w:rPr>
        <w:t>a. Viết sơ đồ pin .</w:t>
      </w:r>
    </w:p>
    <w:p w14:paraId="4841C317" w14:textId="77777777" w:rsidR="00C1406D" w:rsidRPr="00C1406D" w:rsidRDefault="00C1406D" w:rsidP="00C1406D">
      <w:pPr>
        <w:pStyle w:val="NormalWeb"/>
        <w:spacing w:before="0" w:beforeAutospacing="0" w:after="0" w:afterAutospacing="0" w:line="300" w:lineRule="auto"/>
        <w:ind w:firstLine="720"/>
        <w:jc w:val="both"/>
      </w:pPr>
      <w:r w:rsidRPr="00C1406D">
        <w:rPr>
          <w:color w:val="000000"/>
        </w:rPr>
        <w:t>b. Tính sức điện động E</w:t>
      </w:r>
      <w:r w:rsidRPr="00C1406D">
        <w:rPr>
          <w:color w:val="000000"/>
          <w:vertAlign w:val="subscript"/>
        </w:rPr>
        <w:t>pin</w:t>
      </w:r>
      <w:r w:rsidRPr="00C1406D">
        <w:rPr>
          <w:color w:val="000000"/>
        </w:rPr>
        <w:t xml:space="preserve"> tại 25</w:t>
      </w:r>
      <w:r w:rsidRPr="00C1406D">
        <w:rPr>
          <w:color w:val="000000"/>
          <w:vertAlign w:val="superscript"/>
        </w:rPr>
        <w:t>0</w:t>
      </w:r>
      <w:r w:rsidRPr="00C1406D">
        <w:rPr>
          <w:color w:val="000000"/>
        </w:rPr>
        <w:t>C .</w:t>
      </w:r>
    </w:p>
    <w:p w14:paraId="1DE6333B" w14:textId="77777777" w:rsidR="00C1406D" w:rsidRPr="00C1406D" w:rsidRDefault="00C1406D" w:rsidP="00C1406D">
      <w:pPr>
        <w:pStyle w:val="NormalWeb"/>
        <w:spacing w:before="0" w:beforeAutospacing="0" w:after="0" w:afterAutospacing="0" w:line="300" w:lineRule="auto"/>
        <w:ind w:firstLine="720"/>
        <w:jc w:val="both"/>
      </w:pPr>
      <w:r w:rsidRPr="00C1406D">
        <w:rPr>
          <w:color w:val="000000"/>
        </w:rPr>
        <w:t>c. Viết phương trình phản ứng xảy ra khi pin hoạt động.</w:t>
      </w:r>
    </w:p>
    <w:p w14:paraId="23482B2A" w14:textId="77777777" w:rsidR="00C1406D" w:rsidRPr="00C1406D" w:rsidRDefault="00C1406D" w:rsidP="00C1406D">
      <w:pPr>
        <w:pStyle w:val="NormalWeb"/>
        <w:spacing w:before="0" w:beforeAutospacing="0" w:after="0" w:afterAutospacing="0" w:line="300" w:lineRule="auto"/>
        <w:ind w:firstLine="720"/>
        <w:jc w:val="both"/>
      </w:pPr>
      <w:r w:rsidRPr="00C1406D">
        <w:rPr>
          <w:color w:val="000000"/>
        </w:rPr>
        <w:t>d. Tính hằng số cân bằng của phản ứng trên .</w:t>
      </w:r>
    </w:p>
    <w:p w14:paraId="22AC9DBC" w14:textId="77777777" w:rsidR="00C1406D" w:rsidRPr="00C1406D" w:rsidRDefault="00C1406D" w:rsidP="00C1406D">
      <w:pPr>
        <w:pStyle w:val="NormalWeb"/>
        <w:spacing w:before="0" w:beforeAutospacing="0" w:after="0" w:afterAutospacing="0" w:line="300" w:lineRule="auto"/>
        <w:jc w:val="both"/>
      </w:pPr>
      <w:r w:rsidRPr="00C1406D">
        <w:rPr>
          <w:color w:val="000000"/>
        </w:rPr>
        <w:t> </w:t>
      </w:r>
      <w:r w:rsidRPr="00C1406D">
        <w:rPr>
          <w:rStyle w:val="apple-tab-span"/>
          <w:color w:val="000000"/>
        </w:rPr>
        <w:tab/>
      </w:r>
      <w:r w:rsidRPr="00C1406D">
        <w:rPr>
          <w:color w:val="000000"/>
        </w:rPr>
        <w:t xml:space="preserve">Cho biết:  </w:t>
      </w:r>
      <w:r w:rsidRPr="00C1406D">
        <w:rPr>
          <w:rStyle w:val="apple-tab-span"/>
          <w:color w:val="000000"/>
        </w:rPr>
        <w:tab/>
      </w:r>
      <w:r w:rsidRPr="00C1406D">
        <w:rPr>
          <w:color w:val="000000"/>
        </w:rPr>
        <w:t>Ag</w:t>
      </w:r>
      <w:r w:rsidRPr="00C1406D">
        <w:rPr>
          <w:color w:val="000000"/>
          <w:vertAlign w:val="superscript"/>
        </w:rPr>
        <w:t>+</w:t>
      </w:r>
      <w:r w:rsidRPr="00C1406D">
        <w:rPr>
          <w:color w:val="000000"/>
        </w:rPr>
        <w:t xml:space="preserve"> +  H</w:t>
      </w:r>
      <w:r w:rsidRPr="00C1406D">
        <w:rPr>
          <w:color w:val="000000"/>
          <w:vertAlign w:val="subscript"/>
        </w:rPr>
        <w:t>2</w:t>
      </w:r>
      <w:r w:rsidRPr="00C1406D">
        <w:rPr>
          <w:color w:val="000000"/>
        </w:rPr>
        <w:t xml:space="preserve">O  </w:t>
      </w:r>
      <w:r w:rsidRPr="00C1406D">
        <w:rPr>
          <w:noProof/>
          <w:color w:val="000000"/>
          <w:bdr w:val="none" w:sz="0" w:space="0" w:color="auto" w:frame="1"/>
        </w:rPr>
        <w:drawing>
          <wp:inline distT="0" distB="0" distL="0" distR="0" wp14:anchorId="0469B728" wp14:editId="66A41D45">
            <wp:extent cx="314960" cy="168910"/>
            <wp:effectExtent l="0" t="0" r="8890" b="254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960" cy="168910"/>
                    </a:xfrm>
                    <a:prstGeom prst="rect">
                      <a:avLst/>
                    </a:prstGeom>
                    <a:noFill/>
                    <a:ln>
                      <a:noFill/>
                    </a:ln>
                  </pic:spPr>
                </pic:pic>
              </a:graphicData>
            </a:graphic>
          </wp:inline>
        </w:drawing>
      </w:r>
      <w:r w:rsidRPr="00C1406D">
        <w:rPr>
          <w:color w:val="000000"/>
        </w:rPr>
        <w:t>      AgOH + H</w:t>
      </w:r>
      <w:r w:rsidRPr="00C1406D">
        <w:rPr>
          <w:color w:val="000000"/>
          <w:vertAlign w:val="superscript"/>
        </w:rPr>
        <w:t>+</w:t>
      </w:r>
      <w:r w:rsidRPr="00C1406D">
        <w:rPr>
          <w:color w:val="000000"/>
        </w:rPr>
        <w:t>      (1)  ;    K</w:t>
      </w:r>
      <w:r w:rsidRPr="00C1406D">
        <w:rPr>
          <w:color w:val="000000"/>
          <w:vertAlign w:val="subscript"/>
        </w:rPr>
        <w:t>1</w:t>
      </w:r>
      <w:r w:rsidRPr="00C1406D">
        <w:rPr>
          <w:color w:val="000000"/>
        </w:rPr>
        <w:t xml:space="preserve">= 10 </w:t>
      </w:r>
      <w:r w:rsidRPr="00C1406D">
        <w:rPr>
          <w:color w:val="000000"/>
          <w:vertAlign w:val="superscript"/>
        </w:rPr>
        <w:t>–11,70</w:t>
      </w:r>
      <w:r w:rsidRPr="00C1406D">
        <w:rPr>
          <w:color w:val="000000"/>
        </w:rPr>
        <w:t> </w:t>
      </w:r>
    </w:p>
    <w:p w14:paraId="532C06F8" w14:textId="77777777" w:rsidR="00C1406D" w:rsidRPr="00C1406D" w:rsidRDefault="00C1406D" w:rsidP="00C1406D">
      <w:pPr>
        <w:pStyle w:val="NormalWeb"/>
        <w:spacing w:before="0" w:beforeAutospacing="0" w:after="0" w:afterAutospacing="0" w:line="300" w:lineRule="auto"/>
        <w:ind w:left="930"/>
        <w:jc w:val="both"/>
      </w:pPr>
      <w:r w:rsidRPr="00C1406D">
        <w:rPr>
          <w:color w:val="000000"/>
        </w:rPr>
        <w:lastRenderedPageBreak/>
        <w:t>  </w:t>
      </w:r>
      <w:r w:rsidRPr="00C1406D">
        <w:rPr>
          <w:rStyle w:val="apple-tab-span"/>
          <w:color w:val="000000"/>
        </w:rPr>
        <w:tab/>
      </w:r>
      <w:r w:rsidRPr="00C1406D">
        <w:rPr>
          <w:rStyle w:val="apple-tab-span"/>
          <w:color w:val="000000"/>
        </w:rPr>
        <w:tab/>
      </w:r>
      <w:r w:rsidRPr="00C1406D">
        <w:rPr>
          <w:color w:val="000000"/>
        </w:rPr>
        <w:t>Pb</w:t>
      </w:r>
      <w:r w:rsidRPr="00C1406D">
        <w:rPr>
          <w:color w:val="000000"/>
          <w:vertAlign w:val="superscript"/>
        </w:rPr>
        <w:t xml:space="preserve">2+    </w:t>
      </w:r>
      <w:r w:rsidRPr="00C1406D">
        <w:rPr>
          <w:color w:val="000000"/>
        </w:rPr>
        <w:t>+  H</w:t>
      </w:r>
      <w:r w:rsidRPr="00C1406D">
        <w:rPr>
          <w:color w:val="000000"/>
          <w:vertAlign w:val="subscript"/>
        </w:rPr>
        <w:t>2</w:t>
      </w:r>
      <w:r w:rsidRPr="00C1406D">
        <w:rPr>
          <w:color w:val="000000"/>
        </w:rPr>
        <w:t xml:space="preserve">O  </w:t>
      </w:r>
      <w:r w:rsidRPr="00C1406D">
        <w:rPr>
          <w:noProof/>
          <w:color w:val="000000"/>
          <w:bdr w:val="none" w:sz="0" w:space="0" w:color="auto" w:frame="1"/>
        </w:rPr>
        <w:drawing>
          <wp:inline distT="0" distB="0" distL="0" distR="0" wp14:anchorId="4103D28F" wp14:editId="4AB18068">
            <wp:extent cx="337820" cy="230505"/>
            <wp:effectExtent l="0" t="0" r="5080" b="0"/>
            <wp:docPr id="10" name="Hình ảnh 10"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ình ảnh 10" descr="Ảnh có chứa màu đen, bóng tối&#10;&#10;Mô tả được tạo tự độ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820" cy="230505"/>
                    </a:xfrm>
                    <a:prstGeom prst="rect">
                      <a:avLst/>
                    </a:prstGeom>
                    <a:noFill/>
                    <a:ln>
                      <a:noFill/>
                    </a:ln>
                  </pic:spPr>
                </pic:pic>
              </a:graphicData>
            </a:graphic>
          </wp:inline>
        </w:drawing>
      </w:r>
      <w:r w:rsidRPr="00C1406D">
        <w:rPr>
          <w:color w:val="000000"/>
        </w:rPr>
        <w:t xml:space="preserve">     PbOH</w:t>
      </w:r>
      <w:r w:rsidRPr="00C1406D">
        <w:rPr>
          <w:color w:val="000000"/>
          <w:vertAlign w:val="superscript"/>
        </w:rPr>
        <w:t xml:space="preserve">+ </w:t>
      </w:r>
      <w:r w:rsidRPr="00C1406D">
        <w:rPr>
          <w:color w:val="000000"/>
        </w:rPr>
        <w:t> + H</w:t>
      </w:r>
      <w:r w:rsidRPr="00C1406D">
        <w:rPr>
          <w:color w:val="000000"/>
          <w:vertAlign w:val="superscript"/>
        </w:rPr>
        <w:t>+</w:t>
      </w:r>
      <w:r w:rsidRPr="00C1406D">
        <w:rPr>
          <w:color w:val="000000"/>
        </w:rPr>
        <w:t>      (2)  ;   K</w:t>
      </w:r>
      <w:r w:rsidRPr="00C1406D">
        <w:rPr>
          <w:color w:val="000000"/>
          <w:vertAlign w:val="subscript"/>
        </w:rPr>
        <w:t>2</w:t>
      </w:r>
      <w:r w:rsidRPr="00C1406D">
        <w:rPr>
          <w:color w:val="000000"/>
        </w:rPr>
        <w:t xml:space="preserve">= 10 </w:t>
      </w:r>
      <w:r w:rsidRPr="00C1406D">
        <w:rPr>
          <w:color w:val="000000"/>
          <w:vertAlign w:val="superscript"/>
        </w:rPr>
        <w:t>–7,80   </w:t>
      </w:r>
    </w:p>
    <w:p w14:paraId="5B14317B" w14:textId="77777777" w:rsidR="00C1406D" w:rsidRPr="00C1406D" w:rsidRDefault="00C1406D" w:rsidP="00C1406D">
      <w:pPr>
        <w:pStyle w:val="NormalWeb"/>
        <w:spacing w:before="0" w:beforeAutospacing="0" w:after="0" w:afterAutospacing="0" w:line="300" w:lineRule="auto"/>
        <w:jc w:val="both"/>
      </w:pPr>
      <w:r w:rsidRPr="00C1406D">
        <w:rPr>
          <w:color w:val="000000"/>
        </w:rPr>
        <w:t>  </w:t>
      </w:r>
      <w:r w:rsidRPr="00C1406D">
        <w:rPr>
          <w:rStyle w:val="apple-tab-span"/>
          <w:color w:val="000000"/>
        </w:rPr>
        <w:tab/>
      </w:r>
      <w:r w:rsidRPr="00C1406D">
        <w:rPr>
          <w:color w:val="000000"/>
        </w:rPr>
        <w:t>pK</w:t>
      </w:r>
      <w:r w:rsidRPr="00C1406D">
        <w:rPr>
          <w:color w:val="000000"/>
          <w:vertAlign w:val="subscript"/>
        </w:rPr>
        <w:t>s</w:t>
      </w:r>
      <w:r w:rsidRPr="00C1406D">
        <w:rPr>
          <w:color w:val="000000"/>
        </w:rPr>
        <w:t xml:space="preserve"> : AgI là 16,0;  PbI</w:t>
      </w:r>
      <w:r w:rsidRPr="00C1406D">
        <w:rPr>
          <w:color w:val="000000"/>
          <w:vertAlign w:val="subscript"/>
        </w:rPr>
        <w:t>2</w:t>
      </w:r>
      <w:r w:rsidRPr="00C1406D">
        <w:rPr>
          <w:color w:val="000000"/>
        </w:rPr>
        <w:t xml:space="preserve"> là 7,86;  AgSCN là 12,0 .   </w:t>
      </w:r>
    </w:p>
    <w:p w14:paraId="30BB3046" w14:textId="77777777" w:rsidR="00C1406D" w:rsidRPr="00C1406D" w:rsidRDefault="00C1406D" w:rsidP="00C1406D">
      <w:pPr>
        <w:pStyle w:val="NormalWeb"/>
        <w:spacing w:before="0" w:beforeAutospacing="0" w:after="0" w:afterAutospacing="0" w:line="300" w:lineRule="auto"/>
        <w:jc w:val="both"/>
      </w:pPr>
      <w:r w:rsidRPr="00C1406D">
        <w:rPr>
          <w:color w:val="000000"/>
        </w:rPr>
        <w:t>                  </w:t>
      </w:r>
      <w:r w:rsidRPr="00C1406D">
        <w:rPr>
          <w:noProof/>
          <w:color w:val="000000"/>
          <w:bdr w:val="none" w:sz="0" w:space="0" w:color="auto" w:frame="1"/>
        </w:rPr>
        <w:drawing>
          <wp:inline distT="0" distB="0" distL="0" distR="0" wp14:anchorId="1697E210" wp14:editId="5BC82FD7">
            <wp:extent cx="3065780" cy="361315"/>
            <wp:effectExtent l="0" t="0" r="1270" b="635"/>
            <wp:docPr id="2144760607" name="Picture 2144760607"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9" descr="Ảnh có chứa màu đen, bóng tối&#10;&#10;Mô tả được tạo tự độ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5780" cy="361315"/>
                    </a:xfrm>
                    <a:prstGeom prst="rect">
                      <a:avLst/>
                    </a:prstGeom>
                    <a:noFill/>
                    <a:ln>
                      <a:noFill/>
                    </a:ln>
                  </pic:spPr>
                </pic:pic>
              </a:graphicData>
            </a:graphic>
          </wp:inline>
        </w:drawing>
      </w:r>
    </w:p>
    <w:p w14:paraId="1837B92F" w14:textId="77777777" w:rsidR="00C1406D" w:rsidRPr="00C1406D" w:rsidRDefault="00C1406D" w:rsidP="00C1406D">
      <w:pPr>
        <w:pStyle w:val="NormalWeb"/>
        <w:spacing w:before="0" w:beforeAutospacing="0" w:after="0" w:afterAutospacing="0" w:line="300" w:lineRule="auto"/>
        <w:jc w:val="both"/>
      </w:pPr>
      <w:r w:rsidRPr="00C1406D">
        <w:rPr>
          <w:b/>
          <w:bCs/>
          <w:color w:val="000000"/>
        </w:rPr>
        <w:t>3.</w:t>
      </w:r>
      <w:r w:rsidRPr="00C1406D">
        <w:rPr>
          <w:color w:val="000000"/>
        </w:rPr>
        <w:t xml:space="preserve"> E</w:t>
      </w:r>
      <w:r w:rsidRPr="00C1406D">
        <w:rPr>
          <w:color w:val="000000"/>
          <w:vertAlign w:val="subscript"/>
        </w:rPr>
        <w:t xml:space="preserve">pin </w:t>
      </w:r>
      <w:r w:rsidRPr="00C1406D">
        <w:rPr>
          <w:color w:val="000000"/>
        </w:rPr>
        <w:t>sẽ thay đổi ra sao nếu: </w:t>
      </w:r>
    </w:p>
    <w:p w14:paraId="2CC80C0E" w14:textId="77777777" w:rsidR="00C1406D" w:rsidRPr="00C1406D" w:rsidRDefault="00C1406D" w:rsidP="00C1406D">
      <w:pPr>
        <w:pStyle w:val="NormalWeb"/>
        <w:spacing w:before="0" w:beforeAutospacing="0" w:after="0" w:afterAutospacing="0" w:line="300" w:lineRule="auto"/>
        <w:ind w:firstLine="720"/>
        <w:jc w:val="both"/>
      </w:pPr>
      <w:r w:rsidRPr="00C1406D">
        <w:rPr>
          <w:color w:val="000000"/>
        </w:rPr>
        <w:t>a. Thêm một lượng nhỏ NaOH vào dung dịch B? </w:t>
      </w:r>
    </w:p>
    <w:p w14:paraId="11832F9C" w14:textId="77777777" w:rsidR="00C1406D" w:rsidRPr="00C1406D" w:rsidRDefault="00C1406D" w:rsidP="00C1406D">
      <w:pPr>
        <w:pStyle w:val="NormalWeb"/>
        <w:spacing w:before="0" w:beforeAutospacing="0" w:after="0" w:afterAutospacing="0" w:line="300" w:lineRule="auto"/>
        <w:ind w:firstLine="720"/>
        <w:jc w:val="both"/>
        <w:rPr>
          <w:color w:val="000000"/>
        </w:rPr>
      </w:pPr>
      <w:r w:rsidRPr="00C1406D">
        <w:rPr>
          <w:color w:val="000000"/>
        </w:rPr>
        <w:t>b. Thêm một lượng nhỏ Fe(NO</w:t>
      </w:r>
      <w:r w:rsidRPr="00C1406D">
        <w:rPr>
          <w:color w:val="000000"/>
          <w:vertAlign w:val="subscript"/>
        </w:rPr>
        <w:t>3</w:t>
      </w:r>
      <w:r w:rsidRPr="00C1406D">
        <w:rPr>
          <w:color w:val="000000"/>
        </w:rPr>
        <w:t>)</w:t>
      </w:r>
      <w:r w:rsidRPr="00C1406D">
        <w:rPr>
          <w:color w:val="000000"/>
          <w:vertAlign w:val="subscript"/>
        </w:rPr>
        <w:t>3</w:t>
      </w:r>
      <w:r w:rsidRPr="00C1406D">
        <w:rPr>
          <w:color w:val="000000"/>
        </w:rPr>
        <w:t xml:space="preserve"> vào dung dịch X?</w:t>
      </w:r>
    </w:p>
    <w:p w14:paraId="7DA68C87" w14:textId="77777777" w:rsidR="00C1406D" w:rsidRPr="00C1406D" w:rsidRDefault="00C1406D" w:rsidP="00C1406D">
      <w:pPr>
        <w:spacing w:after="0" w:line="300" w:lineRule="auto"/>
        <w:jc w:val="both"/>
        <w:rPr>
          <w:rFonts w:ascii="Times New Roman" w:hAnsi="Times New Roman" w:cs="Times New Roman"/>
          <w:b/>
          <w:bCs/>
          <w:sz w:val="24"/>
          <w:szCs w:val="24"/>
        </w:rPr>
      </w:pPr>
    </w:p>
    <w:p w14:paraId="796A04CF" w14:textId="65A65286" w:rsidR="00C1406D" w:rsidRPr="00C1406D" w:rsidRDefault="00C1406D" w:rsidP="00C1406D">
      <w:pPr>
        <w:spacing w:after="0" w:line="300" w:lineRule="auto"/>
        <w:jc w:val="both"/>
        <w:rPr>
          <w:rFonts w:ascii="Times New Roman" w:hAnsi="Times New Roman" w:cs="Times New Roman"/>
          <w:b/>
          <w:bCs/>
          <w:sz w:val="24"/>
          <w:szCs w:val="24"/>
        </w:rPr>
      </w:pPr>
      <w:r w:rsidRPr="00C1406D">
        <w:rPr>
          <w:rFonts w:ascii="Times New Roman" w:hAnsi="Times New Roman" w:cs="Times New Roman"/>
          <w:b/>
          <w:bCs/>
          <w:sz w:val="24"/>
          <w:szCs w:val="24"/>
        </w:rPr>
        <w:t>Câu 3</w:t>
      </w:r>
      <w:r w:rsidRPr="00C1406D">
        <w:rPr>
          <w:rFonts w:ascii="Times New Roman" w:hAnsi="Times New Roman" w:cs="Times New Roman"/>
          <w:b/>
          <w:bCs/>
          <w:sz w:val="24"/>
          <w:szCs w:val="24"/>
        </w:rPr>
        <w:t xml:space="preserve"> </w:t>
      </w:r>
      <w:r w:rsidRPr="00C1406D">
        <w:rPr>
          <w:rFonts w:ascii="Times New Roman" w:hAnsi="Times New Roman" w:cs="Times New Roman"/>
          <w:b/>
          <w:sz w:val="24"/>
          <w:szCs w:val="24"/>
        </w:rPr>
        <w:t>(2,0 điểm)</w:t>
      </w:r>
      <w:r w:rsidRPr="00C1406D">
        <w:rPr>
          <w:rFonts w:ascii="Times New Roman" w:hAnsi="Times New Roman" w:cs="Times New Roman"/>
          <w:b/>
          <w:sz w:val="24"/>
          <w:szCs w:val="24"/>
        </w:rPr>
        <w:t>:</w:t>
      </w:r>
      <w:r w:rsidRPr="00C1406D">
        <w:rPr>
          <w:rFonts w:ascii="Times New Roman" w:hAnsi="Times New Roman" w:cs="Times New Roman"/>
          <w:b/>
          <w:bCs/>
          <w:sz w:val="24"/>
          <w:szCs w:val="24"/>
        </w:rPr>
        <w:t xml:space="preserve"> Nhiệt hoá học – Cân bằng hoá học </w:t>
      </w:r>
    </w:p>
    <w:p w14:paraId="73477D72" w14:textId="77777777" w:rsidR="00C1406D" w:rsidRPr="00C1406D" w:rsidRDefault="00C1406D" w:rsidP="00C1406D">
      <w:pPr>
        <w:pStyle w:val="NormalWeb"/>
        <w:tabs>
          <w:tab w:val="left" w:pos="90"/>
        </w:tabs>
        <w:spacing w:before="0" w:beforeAutospacing="0" w:after="0" w:afterAutospacing="0" w:line="300" w:lineRule="auto"/>
        <w:jc w:val="both"/>
        <w:textAlignment w:val="baseline"/>
        <w:rPr>
          <w:color w:val="000000"/>
        </w:rPr>
      </w:pPr>
      <w:r w:rsidRPr="00C1406D">
        <w:rPr>
          <w:b/>
          <w:bCs/>
          <w:color w:val="000000"/>
        </w:rPr>
        <w:t>1.</w:t>
      </w:r>
      <w:r w:rsidRPr="00C1406D">
        <w:rPr>
          <w:color w:val="000000"/>
        </w:rPr>
        <w:t xml:space="preserve"> Để xác định phân tử CaCl có bền vững về mặt nhiệt động hay không, người ta dựa trên năng lượng mạng lưới hoặc nhiệt hình thành Δ</w:t>
      </w:r>
      <w:r w:rsidRPr="00C1406D">
        <w:rPr>
          <w:color w:val="000000"/>
          <w:vertAlign w:val="subscript"/>
        </w:rPr>
        <w:t>f</w:t>
      </w:r>
      <w:r w:rsidRPr="00C1406D">
        <w:rPr>
          <w:color w:val="000000"/>
        </w:rPr>
        <w:t>H</w:t>
      </w:r>
      <w:r w:rsidRPr="00C1406D">
        <w:rPr>
          <w:color w:val="000000"/>
          <w:vertAlign w:val="superscript"/>
        </w:rPr>
        <w:t>o</w:t>
      </w:r>
      <w:r w:rsidRPr="00C1406D">
        <w:rPr>
          <w:color w:val="000000"/>
        </w:rPr>
        <w:t>. Dựa vào các dữ liệu sau, tính Δ</w:t>
      </w:r>
      <w:r w:rsidRPr="00C1406D">
        <w:rPr>
          <w:color w:val="000000"/>
          <w:vertAlign w:val="subscript"/>
        </w:rPr>
        <w:t>f</w:t>
      </w:r>
      <w:r w:rsidRPr="00C1406D">
        <w:rPr>
          <w:color w:val="000000"/>
        </w:rPr>
        <w:t>H</w:t>
      </w:r>
      <w:r w:rsidRPr="00C1406D">
        <w:rPr>
          <w:color w:val="000000"/>
          <w:vertAlign w:val="superscript"/>
        </w:rPr>
        <w:t>o</w:t>
      </w:r>
      <w:r w:rsidRPr="00C1406D">
        <w:rPr>
          <w:color w:val="000000"/>
        </w:rPr>
        <w:t xml:space="preserve"> của CaCl theo chu trình Born – Haber:</w:t>
      </w:r>
    </w:p>
    <w:p w14:paraId="18A46F2F" w14:textId="77777777" w:rsidR="00C1406D" w:rsidRPr="00C1406D" w:rsidRDefault="00C1406D" w:rsidP="00C1406D">
      <w:pPr>
        <w:pStyle w:val="NormalWeb"/>
        <w:tabs>
          <w:tab w:val="left" w:pos="90"/>
        </w:tabs>
        <w:spacing w:before="0" w:beforeAutospacing="0" w:after="0" w:afterAutospacing="0" w:line="300" w:lineRule="auto"/>
        <w:jc w:val="both"/>
      </w:pPr>
      <w:r w:rsidRPr="00C1406D">
        <w:rPr>
          <w:color w:val="000000"/>
        </w:rPr>
        <w:t>Nhiệt nóng chảy (Δ</w:t>
      </w:r>
      <w:r w:rsidRPr="00C1406D">
        <w:rPr>
          <w:color w:val="000000"/>
          <w:vertAlign w:val="subscript"/>
        </w:rPr>
        <w:t>fus</w:t>
      </w:r>
      <w:r w:rsidRPr="00C1406D">
        <w:rPr>
          <w:color w:val="000000"/>
        </w:rPr>
        <w:t>H</w:t>
      </w:r>
      <w:r w:rsidRPr="00C1406D">
        <w:rPr>
          <w:color w:val="000000"/>
          <w:vertAlign w:val="superscript"/>
        </w:rPr>
        <w:t>o</w:t>
      </w:r>
      <w:r w:rsidRPr="00C1406D">
        <w:rPr>
          <w:color w:val="000000"/>
        </w:rPr>
        <w:t>) của Ca:</w:t>
      </w:r>
      <w:r w:rsidRPr="00C1406D">
        <w:rPr>
          <w:rStyle w:val="apple-tab-span"/>
          <w:color w:val="000000"/>
        </w:rPr>
        <w:tab/>
      </w:r>
      <w:r w:rsidRPr="00C1406D">
        <w:rPr>
          <w:rStyle w:val="apple-tab-span"/>
          <w:color w:val="000000"/>
        </w:rPr>
        <w:tab/>
      </w:r>
      <w:r w:rsidRPr="00C1406D">
        <w:rPr>
          <w:color w:val="000000"/>
        </w:rPr>
        <w:t xml:space="preserve">9,3 </w:t>
      </w:r>
      <w:r w:rsidRPr="00C1406D">
        <w:rPr>
          <w:rStyle w:val="apple-tab-span"/>
          <w:color w:val="000000"/>
        </w:rPr>
        <w:tab/>
      </w:r>
      <w:r w:rsidRPr="00C1406D">
        <w:rPr>
          <w:color w:val="000000"/>
        </w:rPr>
        <w:t>kJ mol</w:t>
      </w:r>
      <w:r w:rsidRPr="00C1406D">
        <w:rPr>
          <w:color w:val="000000"/>
          <w:vertAlign w:val="superscript"/>
        </w:rPr>
        <w:t>-1</w:t>
      </w:r>
    </w:p>
    <w:p w14:paraId="774A1FC9" w14:textId="77777777" w:rsidR="00C1406D" w:rsidRPr="00C1406D" w:rsidRDefault="00C1406D" w:rsidP="00C1406D">
      <w:pPr>
        <w:pStyle w:val="NormalWeb"/>
        <w:tabs>
          <w:tab w:val="left" w:pos="90"/>
        </w:tabs>
        <w:spacing w:before="0" w:beforeAutospacing="0" w:after="0" w:afterAutospacing="0" w:line="300" w:lineRule="auto"/>
        <w:jc w:val="both"/>
      </w:pPr>
      <w:r w:rsidRPr="00C1406D">
        <w:rPr>
          <w:color w:val="000000"/>
        </w:rPr>
        <w:t>Năng lượng ion hóa thứ nhất (I</w:t>
      </w:r>
      <w:r w:rsidRPr="00C1406D">
        <w:rPr>
          <w:color w:val="000000"/>
          <w:vertAlign w:val="subscript"/>
        </w:rPr>
        <w:t>1</w:t>
      </w:r>
      <w:r w:rsidRPr="00C1406D">
        <w:rPr>
          <w:color w:val="000000"/>
        </w:rPr>
        <w:t>) của Ca:</w:t>
      </w:r>
      <w:r w:rsidRPr="00C1406D">
        <w:rPr>
          <w:rStyle w:val="apple-tab-span"/>
          <w:color w:val="000000"/>
        </w:rPr>
        <w:tab/>
      </w:r>
      <w:r w:rsidRPr="00C1406D">
        <w:rPr>
          <w:color w:val="000000"/>
        </w:rPr>
        <w:t xml:space="preserve">589,7 </w:t>
      </w:r>
      <w:r w:rsidRPr="00C1406D">
        <w:rPr>
          <w:rStyle w:val="apple-tab-span"/>
          <w:color w:val="000000"/>
        </w:rPr>
        <w:tab/>
      </w:r>
      <w:r w:rsidRPr="00C1406D">
        <w:rPr>
          <w:color w:val="000000"/>
        </w:rPr>
        <w:t>kJ mol</w:t>
      </w:r>
      <w:r w:rsidRPr="00C1406D">
        <w:rPr>
          <w:color w:val="000000"/>
          <w:vertAlign w:val="superscript"/>
        </w:rPr>
        <w:t>-1</w:t>
      </w:r>
    </w:p>
    <w:p w14:paraId="71B24752" w14:textId="77777777" w:rsidR="00C1406D" w:rsidRPr="00C1406D" w:rsidRDefault="00C1406D" w:rsidP="00C1406D">
      <w:pPr>
        <w:pStyle w:val="NormalWeb"/>
        <w:tabs>
          <w:tab w:val="left" w:pos="90"/>
        </w:tabs>
        <w:spacing w:before="0" w:beforeAutospacing="0" w:after="0" w:afterAutospacing="0" w:line="300" w:lineRule="auto"/>
        <w:jc w:val="both"/>
      </w:pPr>
      <w:r w:rsidRPr="00C1406D">
        <w:rPr>
          <w:color w:val="000000"/>
        </w:rPr>
        <w:t>Năng lượng ion hóa thứ hai (I</w:t>
      </w:r>
      <w:r w:rsidRPr="00C1406D">
        <w:rPr>
          <w:color w:val="000000"/>
          <w:vertAlign w:val="subscript"/>
        </w:rPr>
        <w:t>2</w:t>
      </w:r>
      <w:r w:rsidRPr="00C1406D">
        <w:rPr>
          <w:color w:val="000000"/>
        </w:rPr>
        <w:t>) của Ca:</w:t>
      </w:r>
      <w:r w:rsidRPr="00C1406D">
        <w:rPr>
          <w:rStyle w:val="apple-tab-span"/>
          <w:color w:val="000000"/>
        </w:rPr>
        <w:tab/>
      </w:r>
      <w:r w:rsidRPr="00C1406D">
        <w:rPr>
          <w:color w:val="000000"/>
        </w:rPr>
        <w:t>1145,0 kJ mol</w:t>
      </w:r>
      <w:r w:rsidRPr="00C1406D">
        <w:rPr>
          <w:color w:val="000000"/>
          <w:vertAlign w:val="superscript"/>
        </w:rPr>
        <w:t>-1</w:t>
      </w:r>
    </w:p>
    <w:p w14:paraId="5F6704CE" w14:textId="77777777" w:rsidR="00C1406D" w:rsidRPr="00C1406D" w:rsidRDefault="00C1406D" w:rsidP="00C1406D">
      <w:pPr>
        <w:pStyle w:val="NormalWeb"/>
        <w:tabs>
          <w:tab w:val="left" w:pos="90"/>
        </w:tabs>
        <w:spacing w:before="0" w:beforeAutospacing="0" w:after="0" w:afterAutospacing="0" w:line="300" w:lineRule="auto"/>
        <w:jc w:val="both"/>
      </w:pPr>
      <w:r w:rsidRPr="00C1406D">
        <w:rPr>
          <w:color w:val="000000"/>
        </w:rPr>
        <w:t>Nhiệt hóa hơi (Δ</w:t>
      </w:r>
      <w:r w:rsidRPr="00C1406D">
        <w:rPr>
          <w:color w:val="000000"/>
          <w:vertAlign w:val="subscript"/>
        </w:rPr>
        <w:t>v</w:t>
      </w:r>
      <w:r w:rsidRPr="00C1406D">
        <w:rPr>
          <w:color w:val="000000"/>
        </w:rPr>
        <w:t>H</w:t>
      </w:r>
      <w:r w:rsidRPr="00C1406D">
        <w:rPr>
          <w:color w:val="000000"/>
          <w:vertAlign w:val="superscript"/>
        </w:rPr>
        <w:t>o</w:t>
      </w:r>
      <w:r w:rsidRPr="00C1406D">
        <w:rPr>
          <w:color w:val="000000"/>
        </w:rPr>
        <w:t>) của Ca:</w:t>
      </w:r>
      <w:r w:rsidRPr="00C1406D">
        <w:rPr>
          <w:rStyle w:val="apple-tab-span"/>
          <w:color w:val="000000"/>
        </w:rPr>
        <w:tab/>
      </w:r>
      <w:r w:rsidRPr="00C1406D">
        <w:rPr>
          <w:rStyle w:val="apple-tab-span"/>
          <w:color w:val="000000"/>
        </w:rPr>
        <w:tab/>
      </w:r>
      <w:r w:rsidRPr="00C1406D">
        <w:rPr>
          <w:rStyle w:val="apple-tab-span"/>
          <w:color w:val="000000"/>
        </w:rPr>
        <w:tab/>
      </w:r>
      <w:r w:rsidRPr="00C1406D">
        <w:rPr>
          <w:color w:val="000000"/>
        </w:rPr>
        <w:t>150,0</w:t>
      </w:r>
      <w:r w:rsidRPr="00C1406D">
        <w:rPr>
          <w:rStyle w:val="apple-tab-span"/>
          <w:color w:val="000000"/>
        </w:rPr>
        <w:tab/>
      </w:r>
      <w:r w:rsidRPr="00C1406D">
        <w:rPr>
          <w:color w:val="000000"/>
        </w:rPr>
        <w:t>kJ mol</w:t>
      </w:r>
      <w:r w:rsidRPr="00C1406D">
        <w:rPr>
          <w:color w:val="000000"/>
          <w:vertAlign w:val="superscript"/>
        </w:rPr>
        <w:t>-1</w:t>
      </w:r>
    </w:p>
    <w:p w14:paraId="0E3041F5" w14:textId="77777777" w:rsidR="00C1406D" w:rsidRPr="00C1406D" w:rsidRDefault="00C1406D" w:rsidP="00C1406D">
      <w:pPr>
        <w:pStyle w:val="NormalWeb"/>
        <w:tabs>
          <w:tab w:val="left" w:pos="90"/>
        </w:tabs>
        <w:spacing w:before="0" w:beforeAutospacing="0" w:after="0" w:afterAutospacing="0" w:line="300" w:lineRule="auto"/>
        <w:jc w:val="both"/>
      </w:pPr>
      <w:r w:rsidRPr="00C1406D">
        <w:rPr>
          <w:color w:val="000000"/>
        </w:rPr>
        <w:t>Năng lượng phân cắt liên kết (D</w:t>
      </w:r>
      <w:r w:rsidRPr="00C1406D">
        <w:rPr>
          <w:color w:val="000000"/>
          <w:vertAlign w:val="superscript"/>
        </w:rPr>
        <w:t>0</w:t>
      </w:r>
      <w:r w:rsidRPr="00C1406D">
        <w:rPr>
          <w:color w:val="000000"/>
        </w:rPr>
        <w:t>) của Cl</w:t>
      </w:r>
      <w:r w:rsidRPr="00C1406D">
        <w:rPr>
          <w:color w:val="000000"/>
          <w:vertAlign w:val="subscript"/>
        </w:rPr>
        <w:t>2</w:t>
      </w:r>
      <w:r w:rsidRPr="00C1406D">
        <w:rPr>
          <w:color w:val="000000"/>
        </w:rPr>
        <w:t>:</w:t>
      </w:r>
      <w:r w:rsidRPr="00C1406D">
        <w:rPr>
          <w:rStyle w:val="apple-tab-span"/>
          <w:color w:val="000000"/>
        </w:rPr>
        <w:tab/>
      </w:r>
      <w:r w:rsidRPr="00C1406D">
        <w:rPr>
          <w:color w:val="000000"/>
        </w:rPr>
        <w:t>240,0</w:t>
      </w:r>
      <w:r w:rsidRPr="00C1406D">
        <w:rPr>
          <w:rStyle w:val="apple-tab-span"/>
          <w:color w:val="000000"/>
        </w:rPr>
        <w:tab/>
      </w:r>
      <w:r w:rsidRPr="00C1406D">
        <w:rPr>
          <w:color w:val="000000"/>
        </w:rPr>
        <w:t>kJ mol</w:t>
      </w:r>
      <w:r w:rsidRPr="00C1406D">
        <w:rPr>
          <w:color w:val="000000"/>
          <w:vertAlign w:val="superscript"/>
        </w:rPr>
        <w:t>-1</w:t>
      </w:r>
    </w:p>
    <w:p w14:paraId="6C5F15CA" w14:textId="77777777" w:rsidR="00C1406D" w:rsidRPr="00C1406D" w:rsidRDefault="00C1406D" w:rsidP="00C1406D">
      <w:pPr>
        <w:pStyle w:val="NormalWeb"/>
        <w:tabs>
          <w:tab w:val="left" w:pos="90"/>
        </w:tabs>
        <w:spacing w:before="0" w:beforeAutospacing="0" w:after="0" w:afterAutospacing="0" w:line="300" w:lineRule="auto"/>
        <w:jc w:val="both"/>
      </w:pPr>
      <w:r w:rsidRPr="00C1406D">
        <w:rPr>
          <w:color w:val="000000"/>
        </w:rPr>
        <w:t>Nhiệt hình thành (Δ</w:t>
      </w:r>
      <w:r w:rsidRPr="00C1406D">
        <w:rPr>
          <w:color w:val="000000"/>
          <w:vertAlign w:val="subscript"/>
        </w:rPr>
        <w:t>f</w:t>
      </w:r>
      <w:r w:rsidRPr="00C1406D">
        <w:rPr>
          <w:color w:val="000000"/>
        </w:rPr>
        <w:t>H</w:t>
      </w:r>
      <w:r w:rsidRPr="00C1406D">
        <w:rPr>
          <w:color w:val="000000"/>
          <w:vertAlign w:val="superscript"/>
        </w:rPr>
        <w:t>o</w:t>
      </w:r>
      <w:r w:rsidRPr="00C1406D">
        <w:rPr>
          <w:color w:val="000000"/>
        </w:rPr>
        <w:t>) của CaCl</w:t>
      </w:r>
      <w:r w:rsidRPr="00C1406D">
        <w:rPr>
          <w:color w:val="000000"/>
          <w:vertAlign w:val="subscript"/>
        </w:rPr>
        <w:t>2</w:t>
      </w:r>
      <w:r w:rsidRPr="00C1406D">
        <w:rPr>
          <w:color w:val="000000"/>
        </w:rPr>
        <w:t>:</w:t>
      </w:r>
      <w:r w:rsidRPr="00C1406D">
        <w:rPr>
          <w:rStyle w:val="apple-tab-span"/>
          <w:color w:val="000000"/>
        </w:rPr>
        <w:tab/>
      </w:r>
      <w:r w:rsidRPr="00C1406D">
        <w:rPr>
          <w:rStyle w:val="apple-tab-span"/>
          <w:color w:val="000000"/>
        </w:rPr>
        <w:tab/>
      </w:r>
      <w:r w:rsidRPr="00C1406D">
        <w:rPr>
          <w:color w:val="000000"/>
        </w:rPr>
        <w:t>-796,0</w:t>
      </w:r>
      <w:r w:rsidRPr="00C1406D">
        <w:rPr>
          <w:rStyle w:val="apple-tab-span"/>
          <w:color w:val="000000"/>
        </w:rPr>
        <w:tab/>
      </w:r>
      <w:r w:rsidRPr="00C1406D">
        <w:rPr>
          <w:color w:val="000000"/>
        </w:rPr>
        <w:t>kJ mol</w:t>
      </w:r>
      <w:r w:rsidRPr="00C1406D">
        <w:rPr>
          <w:color w:val="000000"/>
          <w:vertAlign w:val="superscript"/>
        </w:rPr>
        <w:t>-1</w:t>
      </w:r>
    </w:p>
    <w:p w14:paraId="16D3D2A8" w14:textId="77777777" w:rsidR="00C1406D" w:rsidRPr="00C1406D" w:rsidRDefault="00C1406D" w:rsidP="00C1406D">
      <w:pPr>
        <w:pStyle w:val="NormalWeb"/>
        <w:tabs>
          <w:tab w:val="left" w:pos="90"/>
        </w:tabs>
        <w:spacing w:before="0" w:beforeAutospacing="0" w:after="0" w:afterAutospacing="0" w:line="300" w:lineRule="auto"/>
        <w:jc w:val="both"/>
      </w:pPr>
      <w:r w:rsidRPr="00C1406D">
        <w:rPr>
          <w:color w:val="000000"/>
        </w:rPr>
        <w:t>Ái lực electron (EA) của Cl:</w:t>
      </w:r>
      <w:r w:rsidRPr="00C1406D">
        <w:rPr>
          <w:rStyle w:val="apple-tab-span"/>
          <w:color w:val="000000"/>
        </w:rPr>
        <w:tab/>
      </w:r>
      <w:r w:rsidRPr="00C1406D">
        <w:rPr>
          <w:rStyle w:val="apple-tab-span"/>
          <w:color w:val="000000"/>
        </w:rPr>
        <w:tab/>
      </w:r>
      <w:r w:rsidRPr="00C1406D">
        <w:rPr>
          <w:rStyle w:val="apple-tab-span"/>
          <w:color w:val="000000"/>
        </w:rPr>
        <w:tab/>
      </w:r>
      <w:r w:rsidRPr="00C1406D">
        <w:rPr>
          <w:color w:val="000000"/>
        </w:rPr>
        <w:t>-349,0</w:t>
      </w:r>
      <w:r w:rsidRPr="00C1406D">
        <w:rPr>
          <w:rStyle w:val="apple-tab-span"/>
          <w:color w:val="000000"/>
        </w:rPr>
        <w:tab/>
      </w:r>
      <w:r w:rsidRPr="00C1406D">
        <w:rPr>
          <w:color w:val="000000"/>
        </w:rPr>
        <w:t>kJ mol</w:t>
      </w:r>
      <w:r w:rsidRPr="00C1406D">
        <w:rPr>
          <w:color w:val="000000"/>
          <w:vertAlign w:val="superscript"/>
        </w:rPr>
        <w:t>-1</w:t>
      </w:r>
    </w:p>
    <w:p w14:paraId="57453CA3" w14:textId="77777777" w:rsidR="00C1406D" w:rsidRPr="00C1406D" w:rsidRDefault="00C1406D" w:rsidP="00C1406D">
      <w:pPr>
        <w:pStyle w:val="NormalWeb"/>
        <w:tabs>
          <w:tab w:val="left" w:pos="90"/>
        </w:tabs>
        <w:spacing w:before="0" w:beforeAutospacing="0" w:after="0" w:afterAutospacing="0" w:line="300" w:lineRule="auto"/>
        <w:jc w:val="both"/>
      </w:pPr>
      <w:r w:rsidRPr="00C1406D">
        <w:rPr>
          <w:color w:val="000000"/>
        </w:rPr>
        <w:t>Năng lượng mạng lưới (Δ</w:t>
      </w:r>
      <w:r w:rsidRPr="00C1406D">
        <w:rPr>
          <w:color w:val="000000"/>
          <w:vertAlign w:val="subscript"/>
        </w:rPr>
        <w:t>L</w:t>
      </w:r>
      <w:r w:rsidRPr="00C1406D">
        <w:rPr>
          <w:color w:val="000000"/>
        </w:rPr>
        <w:t>H</w:t>
      </w:r>
      <w:r w:rsidRPr="00C1406D">
        <w:rPr>
          <w:color w:val="000000"/>
          <w:vertAlign w:val="superscript"/>
        </w:rPr>
        <w:t>o</w:t>
      </w:r>
      <w:r w:rsidRPr="00C1406D">
        <w:rPr>
          <w:color w:val="000000"/>
        </w:rPr>
        <w:t>) của CaCl:</w:t>
      </w:r>
      <w:r w:rsidRPr="00C1406D">
        <w:rPr>
          <w:rStyle w:val="apple-tab-span"/>
          <w:color w:val="000000"/>
        </w:rPr>
        <w:tab/>
      </w:r>
      <w:r w:rsidRPr="00C1406D">
        <w:rPr>
          <w:color w:val="000000"/>
        </w:rPr>
        <w:t>-751,9</w:t>
      </w:r>
      <w:r w:rsidRPr="00C1406D">
        <w:rPr>
          <w:rStyle w:val="apple-tab-span"/>
          <w:color w:val="000000"/>
        </w:rPr>
        <w:tab/>
      </w:r>
      <w:r w:rsidRPr="00C1406D">
        <w:rPr>
          <w:color w:val="000000"/>
        </w:rPr>
        <w:t>kJ mol</w:t>
      </w:r>
      <w:r w:rsidRPr="00C1406D">
        <w:rPr>
          <w:color w:val="000000"/>
          <w:vertAlign w:val="superscript"/>
        </w:rPr>
        <w:t>-1</w:t>
      </w:r>
    </w:p>
    <w:p w14:paraId="16342F9B" w14:textId="77777777" w:rsidR="00C1406D" w:rsidRPr="00C1406D" w:rsidRDefault="00C1406D" w:rsidP="00C1406D">
      <w:pPr>
        <w:pStyle w:val="NormalWeb"/>
        <w:spacing w:before="0" w:beforeAutospacing="0" w:after="0" w:afterAutospacing="0" w:line="300" w:lineRule="auto"/>
        <w:jc w:val="both"/>
        <w:textAlignment w:val="baseline"/>
        <w:rPr>
          <w:color w:val="000000"/>
        </w:rPr>
      </w:pPr>
      <w:r w:rsidRPr="00C1406D">
        <w:rPr>
          <w:b/>
          <w:bCs/>
          <w:color w:val="000000"/>
        </w:rPr>
        <w:t xml:space="preserve">2. </w:t>
      </w:r>
      <w:r w:rsidRPr="00C1406D">
        <w:rPr>
          <w:color w:val="000000"/>
        </w:rPr>
        <w:t>Để biết liệu CaCl có tự oxi hóa – khử tạo thành Ca và CaCl</w:t>
      </w:r>
      <w:r w:rsidRPr="00C1406D">
        <w:rPr>
          <w:color w:val="000000"/>
          <w:vertAlign w:val="subscript"/>
        </w:rPr>
        <w:t>2</w:t>
      </w:r>
      <w:r w:rsidRPr="00C1406D">
        <w:rPr>
          <w:color w:val="000000"/>
        </w:rPr>
        <w:t xml:space="preserve"> không, người ta cần tính nhiệt của phản ứng này (biến đổi entropy ΔS rất nhỏ, có thể bỏ qua). Sự tự oxi hoá - khử của CaCl có thể xảy ra về mặt nhiệt động hay không? Dùng kết quả tính toán để chứng minh.</w:t>
      </w:r>
    </w:p>
    <w:p w14:paraId="6B13007B" w14:textId="77777777" w:rsidR="00C1406D" w:rsidRPr="00C1406D" w:rsidRDefault="00C1406D" w:rsidP="00C1406D">
      <w:pPr>
        <w:pStyle w:val="NormalWeb"/>
        <w:spacing w:before="0" w:beforeAutospacing="0" w:after="0" w:afterAutospacing="0" w:line="300" w:lineRule="auto"/>
        <w:jc w:val="both"/>
      </w:pPr>
      <w:r w:rsidRPr="00C1406D">
        <w:rPr>
          <w:b/>
          <w:bCs/>
          <w:color w:val="000000"/>
        </w:rPr>
        <w:t xml:space="preserve">3. </w:t>
      </w:r>
      <w:r w:rsidRPr="00C1406D">
        <w:rPr>
          <w:color w:val="000000"/>
        </w:rPr>
        <w:t>Cho cân bằng hóa học: </w:t>
      </w:r>
    </w:p>
    <w:p w14:paraId="53067135" w14:textId="77777777" w:rsidR="00C1406D" w:rsidRPr="00C1406D" w:rsidRDefault="00C1406D" w:rsidP="00C1406D">
      <w:pPr>
        <w:pStyle w:val="NormalWeb"/>
        <w:spacing w:before="0" w:beforeAutospacing="0" w:after="0" w:afterAutospacing="0" w:line="300" w:lineRule="auto"/>
        <w:jc w:val="center"/>
      </w:pPr>
      <w:r w:rsidRPr="00C1406D">
        <w:rPr>
          <w:color w:val="000000"/>
        </w:rPr>
        <w:t>N</w:t>
      </w:r>
      <w:r w:rsidRPr="00C1406D">
        <w:rPr>
          <w:color w:val="000000"/>
          <w:vertAlign w:val="subscript"/>
        </w:rPr>
        <w:t>2 (k)</w:t>
      </w:r>
      <w:r w:rsidRPr="00C1406D">
        <w:rPr>
          <w:color w:val="000000"/>
        </w:rPr>
        <w:t xml:space="preserve"> + 3H</w:t>
      </w:r>
      <w:r w:rsidRPr="00C1406D">
        <w:rPr>
          <w:color w:val="000000"/>
          <w:vertAlign w:val="subscript"/>
        </w:rPr>
        <w:t>2 (k)</w:t>
      </w:r>
      <w:r w:rsidRPr="00C1406D">
        <w:rPr>
          <w:color w:val="000000"/>
        </w:rPr>
        <w:t> →  2NH</w:t>
      </w:r>
      <w:r w:rsidRPr="00C1406D">
        <w:rPr>
          <w:color w:val="000000"/>
          <w:vertAlign w:val="subscript"/>
        </w:rPr>
        <w:t>3 (k)</w:t>
      </w:r>
      <w:r w:rsidRPr="00C1406D">
        <w:rPr>
          <w:color w:val="000000"/>
        </w:rPr>
        <w:t xml:space="preserve"> ; </w:t>
      </w:r>
      <w:r w:rsidRPr="00C1406D">
        <w:rPr>
          <w:b/>
          <w:bCs/>
          <w:noProof/>
          <w:color w:val="000000"/>
        </w:rPr>
        <w:drawing>
          <wp:inline distT="0" distB="0" distL="0" distR="0" wp14:anchorId="29E03581" wp14:editId="19716D02">
            <wp:extent cx="328244" cy="19840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8829" cy="198762"/>
                    </a:xfrm>
                    <a:prstGeom prst="rect">
                      <a:avLst/>
                    </a:prstGeom>
                    <a:noFill/>
                    <a:ln>
                      <a:noFill/>
                    </a:ln>
                  </pic:spPr>
                </pic:pic>
              </a:graphicData>
            </a:graphic>
          </wp:inline>
        </w:drawing>
      </w:r>
      <w:r w:rsidRPr="00C1406D">
        <w:rPr>
          <w:color w:val="000000"/>
        </w:rPr>
        <w:t>= - 46 kJ.mol</w:t>
      </w:r>
      <w:r w:rsidRPr="00C1406D">
        <w:rPr>
          <w:color w:val="000000"/>
          <w:vertAlign w:val="superscript"/>
        </w:rPr>
        <w:t>-1</w:t>
      </w:r>
      <w:r w:rsidRPr="00C1406D">
        <w:rPr>
          <w:color w:val="000000"/>
        </w:rPr>
        <w:t xml:space="preserve"> .</w:t>
      </w:r>
    </w:p>
    <w:p w14:paraId="3931E847" w14:textId="77777777" w:rsidR="00C1406D" w:rsidRPr="00C1406D" w:rsidRDefault="00C1406D" w:rsidP="00C1406D">
      <w:pPr>
        <w:pStyle w:val="NormalWeb"/>
        <w:spacing w:before="0" w:beforeAutospacing="0" w:after="0" w:afterAutospacing="0" w:line="300" w:lineRule="auto"/>
      </w:pPr>
      <w:r w:rsidRPr="00C1406D">
        <w:rPr>
          <w:color w:val="000000"/>
        </w:rPr>
        <w:t>Nếu xuất phát từ hỗn hợp chứa N</w:t>
      </w:r>
      <w:r w:rsidRPr="00C1406D">
        <w:rPr>
          <w:color w:val="000000"/>
          <w:vertAlign w:val="subscript"/>
        </w:rPr>
        <w:t>2</w:t>
      </w:r>
      <w:r w:rsidRPr="00C1406D">
        <w:rPr>
          <w:color w:val="000000"/>
        </w:rPr>
        <w:t xml:space="preserve"> và H</w:t>
      </w:r>
      <w:r w:rsidRPr="00C1406D">
        <w:rPr>
          <w:color w:val="000000"/>
          <w:vertAlign w:val="subscript"/>
        </w:rPr>
        <w:t>2</w:t>
      </w:r>
      <w:r w:rsidRPr="00C1406D">
        <w:rPr>
          <w:color w:val="000000"/>
        </w:rPr>
        <w:t xml:space="preserve"> theo tỉ lệ số mol đúng bằng hệ số tỉ lượng 1: 3 thì khi đạt tới trạng thái cân bằng (450</w:t>
      </w:r>
      <w:r w:rsidRPr="00C1406D">
        <w:rPr>
          <w:color w:val="000000"/>
          <w:vertAlign w:val="superscript"/>
        </w:rPr>
        <w:t>o</w:t>
      </w:r>
      <w:r w:rsidRPr="00C1406D">
        <w:rPr>
          <w:color w:val="000000"/>
        </w:rPr>
        <w:t>C, 300 atm) NH</w:t>
      </w:r>
      <w:r w:rsidRPr="00C1406D">
        <w:rPr>
          <w:color w:val="000000"/>
          <w:vertAlign w:val="subscript"/>
        </w:rPr>
        <w:t>3</w:t>
      </w:r>
      <w:r w:rsidRPr="00C1406D">
        <w:rPr>
          <w:color w:val="000000"/>
        </w:rPr>
        <w:t xml:space="preserve"> chiếm 36% thể tích.</w:t>
      </w:r>
    </w:p>
    <w:p w14:paraId="4AA8C675" w14:textId="77777777" w:rsidR="00C1406D" w:rsidRPr="00C1406D" w:rsidRDefault="00C1406D" w:rsidP="00C1406D">
      <w:pPr>
        <w:pStyle w:val="NormalWeb"/>
        <w:spacing w:before="0" w:beforeAutospacing="0" w:after="0" w:afterAutospacing="0" w:line="300" w:lineRule="auto"/>
        <w:jc w:val="both"/>
      </w:pPr>
      <w:r w:rsidRPr="00C1406D">
        <w:rPr>
          <w:b/>
          <w:bCs/>
          <w:color w:val="000000"/>
        </w:rPr>
        <w:t>a)</w:t>
      </w:r>
      <w:r w:rsidRPr="00C1406D">
        <w:rPr>
          <w:color w:val="000000"/>
        </w:rPr>
        <w:t xml:space="preserve"> Tính hằng số cân bằng K</w:t>
      </w:r>
      <w:r w:rsidRPr="00C1406D">
        <w:rPr>
          <w:color w:val="000000"/>
          <w:vertAlign w:val="subscript"/>
        </w:rPr>
        <w:t xml:space="preserve">P </w:t>
      </w:r>
      <w:r w:rsidRPr="00C1406D">
        <w:rPr>
          <w:color w:val="000000"/>
        </w:rPr>
        <w:t>(ghi rõ đơn vị nếu có).</w:t>
      </w:r>
    </w:p>
    <w:p w14:paraId="6E43FEC6" w14:textId="7E107029" w:rsidR="00C1406D" w:rsidRPr="00C1406D" w:rsidRDefault="00C1406D" w:rsidP="00C1406D">
      <w:pPr>
        <w:pStyle w:val="NormalWeb"/>
        <w:spacing w:before="0" w:beforeAutospacing="0" w:after="0" w:afterAutospacing="0" w:line="300" w:lineRule="auto"/>
        <w:jc w:val="both"/>
        <w:textAlignment w:val="baseline"/>
        <w:rPr>
          <w:b/>
          <w:bCs/>
          <w:color w:val="000000"/>
        </w:rPr>
      </w:pPr>
      <w:r w:rsidRPr="00C1406D">
        <w:rPr>
          <w:b/>
          <w:bCs/>
          <w:color w:val="000000"/>
        </w:rPr>
        <w:t>b)</w:t>
      </w:r>
      <w:r w:rsidRPr="00C1406D">
        <w:rPr>
          <w:color w:val="000000"/>
        </w:rPr>
        <w:t xml:space="preserve"> Giữ áp suất không đổi (300 atm), cần tiến hành ở nhiệt độ nào để khi đạt tới trạng thái cân bằng NH</w:t>
      </w:r>
      <w:r w:rsidRPr="00C1406D">
        <w:rPr>
          <w:color w:val="000000"/>
          <w:vertAlign w:val="subscript"/>
        </w:rPr>
        <w:t>3</w:t>
      </w:r>
      <w:r w:rsidRPr="00C1406D">
        <w:rPr>
          <w:color w:val="000000"/>
        </w:rPr>
        <w:t xml:space="preserve"> chiếm 50% thể tích?  Giả sử </w:t>
      </w:r>
      <w:r w:rsidRPr="00C1406D">
        <w:rPr>
          <w:b/>
          <w:bCs/>
          <w:noProof/>
          <w:color w:val="000000"/>
        </w:rPr>
        <w:drawing>
          <wp:inline distT="0" distB="0" distL="0" distR="0" wp14:anchorId="2F6FA2B8" wp14:editId="68C24123">
            <wp:extent cx="370840" cy="224155"/>
            <wp:effectExtent l="0" t="0" r="0" b="4445"/>
            <wp:docPr id="15" name="Picture 15"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Ảnh có chứa màu đen, bóng tối&#10;&#10;Mô tả được tạo tự độ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840" cy="224155"/>
                    </a:xfrm>
                    <a:prstGeom prst="rect">
                      <a:avLst/>
                    </a:prstGeom>
                    <a:noFill/>
                    <a:ln>
                      <a:noFill/>
                    </a:ln>
                  </pic:spPr>
                </pic:pic>
              </a:graphicData>
            </a:graphic>
          </wp:inline>
        </w:drawing>
      </w:r>
      <w:r w:rsidRPr="00C1406D">
        <w:rPr>
          <w:color w:val="000000"/>
        </w:rPr>
        <w:t>không thay đổi trong khoảng nhiệt độ nghiên cứu.</w:t>
      </w:r>
      <w:r w:rsidRPr="00C1406D">
        <w:rPr>
          <w:b/>
          <w:bCs/>
        </w:rPr>
        <w:tab/>
      </w:r>
    </w:p>
    <w:p w14:paraId="4191E971" w14:textId="59E6048A" w:rsidR="00C1406D" w:rsidRPr="00C1406D" w:rsidRDefault="00C1406D" w:rsidP="00C1406D">
      <w:pPr>
        <w:spacing w:after="0" w:line="300" w:lineRule="auto"/>
        <w:jc w:val="both"/>
        <w:rPr>
          <w:rFonts w:ascii="Times New Roman" w:hAnsi="Times New Roman" w:cs="Times New Roman"/>
          <w:b/>
          <w:bCs/>
          <w:sz w:val="24"/>
          <w:szCs w:val="24"/>
        </w:rPr>
      </w:pPr>
      <w:r w:rsidRPr="00C1406D">
        <w:rPr>
          <w:rFonts w:ascii="Times New Roman" w:hAnsi="Times New Roman" w:cs="Times New Roman"/>
          <w:b/>
          <w:bCs/>
          <w:sz w:val="24"/>
          <w:szCs w:val="24"/>
        </w:rPr>
        <w:t>Câu 4</w:t>
      </w:r>
      <w:r w:rsidRPr="00C1406D">
        <w:rPr>
          <w:rFonts w:ascii="Times New Roman" w:hAnsi="Times New Roman" w:cs="Times New Roman"/>
          <w:sz w:val="24"/>
          <w:szCs w:val="24"/>
        </w:rPr>
        <w:t xml:space="preserve"> </w:t>
      </w:r>
      <w:r w:rsidRPr="00C1406D">
        <w:rPr>
          <w:rFonts w:ascii="Times New Roman" w:hAnsi="Times New Roman" w:cs="Times New Roman"/>
          <w:b/>
          <w:sz w:val="24"/>
          <w:szCs w:val="24"/>
        </w:rPr>
        <w:t>(2,0 điểm)</w:t>
      </w:r>
      <w:r w:rsidRPr="00C1406D">
        <w:rPr>
          <w:rFonts w:ascii="Times New Roman" w:hAnsi="Times New Roman" w:cs="Times New Roman"/>
          <w:b/>
          <w:sz w:val="24"/>
          <w:szCs w:val="24"/>
        </w:rPr>
        <w:t>:</w:t>
      </w:r>
      <w:r w:rsidRPr="00C1406D">
        <w:rPr>
          <w:rFonts w:ascii="Times New Roman" w:hAnsi="Times New Roman" w:cs="Times New Roman"/>
          <w:sz w:val="24"/>
          <w:szCs w:val="24"/>
        </w:rPr>
        <w:t xml:space="preserve"> </w:t>
      </w:r>
      <w:r w:rsidRPr="00C1406D">
        <w:rPr>
          <w:rFonts w:ascii="Times New Roman" w:hAnsi="Times New Roman" w:cs="Times New Roman"/>
          <w:b/>
          <w:bCs/>
          <w:sz w:val="24"/>
          <w:szCs w:val="24"/>
        </w:rPr>
        <w:t>Hoá nguyên tố</w:t>
      </w:r>
    </w:p>
    <w:p w14:paraId="15B5631A" w14:textId="77777777" w:rsidR="00C1406D" w:rsidRPr="00C1406D" w:rsidRDefault="00C1406D" w:rsidP="00C1406D">
      <w:pPr>
        <w:spacing w:after="0" w:line="300" w:lineRule="auto"/>
        <w:ind w:firstLine="720"/>
        <w:jc w:val="both"/>
        <w:rPr>
          <w:rFonts w:ascii="Times New Roman" w:hAnsi="Times New Roman" w:cs="Times New Roman"/>
          <w:sz w:val="24"/>
          <w:szCs w:val="24"/>
        </w:rPr>
      </w:pPr>
      <w:r w:rsidRPr="00C1406D">
        <w:rPr>
          <w:rFonts w:ascii="Times New Roman" w:hAnsi="Times New Roman" w:cs="Times New Roman"/>
          <w:sz w:val="24"/>
          <w:szCs w:val="24"/>
        </w:rPr>
        <w:t>Nitrogen là một nguyên tố phi kim phố biến, nó tồn tại dưới dạng phân tử khí N</w:t>
      </w:r>
      <w:r w:rsidRPr="00C1406D">
        <w:rPr>
          <w:rFonts w:ascii="Times New Roman" w:hAnsi="Times New Roman" w:cs="Times New Roman"/>
          <w:sz w:val="24"/>
          <w:szCs w:val="24"/>
          <w:vertAlign w:val="subscript"/>
        </w:rPr>
        <w:t>2</w:t>
      </w:r>
      <w:r w:rsidRPr="00C1406D">
        <w:rPr>
          <w:rFonts w:ascii="Times New Roman" w:hAnsi="Times New Roman" w:cs="Times New Roman"/>
          <w:sz w:val="24"/>
          <w:szCs w:val="24"/>
        </w:rPr>
        <w:t xml:space="preserve"> chiếm đến 78% khí quyển Trái Đất. Ngoài ra, nó đóng vai trò quan trọng, có mặt trong mọi cơ thể sống. Hiện nay, phương pháp cố định Nitrogen không khí phổ biến nhất là chu trình Haber-Bosch dựa trên phản ứng giữa Nitrogen và Hydrogen để tạo nên Amonia.</w:t>
      </w:r>
    </w:p>
    <w:p w14:paraId="6AA7A81F" w14:textId="77777777" w:rsidR="00C1406D" w:rsidRPr="00C1406D" w:rsidRDefault="00C1406D" w:rsidP="00C1406D">
      <w:pPr>
        <w:spacing w:after="0" w:line="300" w:lineRule="auto"/>
        <w:jc w:val="both"/>
        <w:rPr>
          <w:rFonts w:ascii="Times New Roman" w:hAnsi="Times New Roman" w:cs="Times New Roman"/>
          <w:sz w:val="24"/>
          <w:szCs w:val="24"/>
        </w:rPr>
      </w:pPr>
      <w:r w:rsidRPr="00C1406D">
        <w:rPr>
          <w:rFonts w:ascii="Times New Roman" w:hAnsi="Times New Roman" w:cs="Times New Roman"/>
          <w:sz w:val="24"/>
          <w:szCs w:val="24"/>
        </w:rPr>
        <w:t xml:space="preserve">Tuy nhiên ngày nay, người ta vẫn cố định Nitrogen thông qua muối M (Chứa 50% khối lượng Ca) để làm trung gian cho sự tổng hợp các chất N, O, P và Q. </w:t>
      </w:r>
    </w:p>
    <w:p w14:paraId="3CE998A2" w14:textId="77777777" w:rsidR="00C1406D" w:rsidRPr="00C1406D" w:rsidRDefault="00C1406D" w:rsidP="00C1406D">
      <w:pPr>
        <w:spacing w:after="0" w:line="300" w:lineRule="auto"/>
        <w:jc w:val="center"/>
        <w:rPr>
          <w:rFonts w:ascii="Times New Roman" w:hAnsi="Times New Roman" w:cs="Times New Roman"/>
          <w:sz w:val="24"/>
          <w:szCs w:val="24"/>
        </w:rPr>
      </w:pPr>
      <w:r w:rsidRPr="00C1406D">
        <w:rPr>
          <w:rFonts w:ascii="Times New Roman" w:hAnsi="Times New Roman" w:cs="Times New Roman"/>
          <w:sz w:val="24"/>
          <w:szCs w:val="24"/>
        </w:rPr>
        <w:object w:dxaOrig="7235" w:dyaOrig="2640" w14:anchorId="6F627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61.4pt;height:132pt" o:ole="">
            <v:imagedata r:id="rId18" o:title=""/>
          </v:shape>
          <o:OLEObject Type="Embed" ProgID="ChemDraw.Document.6.0" ShapeID="_x0000_i1051" DrawAspect="Content" ObjectID="_1749409398" r:id="rId19"/>
        </w:object>
      </w:r>
    </w:p>
    <w:p w14:paraId="689163DA" w14:textId="77777777" w:rsidR="00C1406D" w:rsidRPr="00C1406D" w:rsidRDefault="00C1406D" w:rsidP="00C1406D">
      <w:pPr>
        <w:spacing w:after="0" w:line="300" w:lineRule="auto"/>
        <w:jc w:val="both"/>
        <w:rPr>
          <w:rFonts w:ascii="Times New Roman" w:hAnsi="Times New Roman" w:cs="Times New Roman"/>
          <w:sz w:val="24"/>
          <w:szCs w:val="24"/>
        </w:rPr>
      </w:pPr>
      <w:r w:rsidRPr="00C1406D">
        <w:rPr>
          <w:rFonts w:ascii="Times New Roman" w:hAnsi="Times New Roman" w:cs="Times New Roman"/>
          <w:sz w:val="24"/>
          <w:szCs w:val="24"/>
        </w:rPr>
        <w:t xml:space="preserve">Từ các dữ kiện sau, xác định các chất </w:t>
      </w:r>
      <w:r w:rsidRPr="00C1406D">
        <w:rPr>
          <w:rFonts w:ascii="Times New Roman" w:hAnsi="Times New Roman" w:cs="Times New Roman"/>
          <w:b/>
          <w:bCs/>
          <w:sz w:val="24"/>
          <w:szCs w:val="24"/>
        </w:rPr>
        <w:t>K, L, M</w:t>
      </w:r>
      <w:r w:rsidRPr="00C1406D">
        <w:rPr>
          <w:rFonts w:ascii="Times New Roman" w:hAnsi="Times New Roman" w:cs="Times New Roman"/>
          <w:sz w:val="24"/>
          <w:szCs w:val="24"/>
        </w:rPr>
        <w:t>,…trong sơ đồ trên, viết phương trình hóa học cho từng phản ứng:</w:t>
      </w:r>
    </w:p>
    <w:p w14:paraId="2CB09CB4" w14:textId="77777777" w:rsidR="00C1406D" w:rsidRPr="00C1406D" w:rsidRDefault="00C1406D" w:rsidP="00C1406D">
      <w:pPr>
        <w:pStyle w:val="ListParagraph"/>
        <w:widowControl/>
        <w:numPr>
          <w:ilvl w:val="0"/>
          <w:numId w:val="6"/>
        </w:numPr>
        <w:autoSpaceDE/>
        <w:autoSpaceDN/>
        <w:spacing w:before="0" w:line="300" w:lineRule="auto"/>
        <w:contextualSpacing/>
        <w:rPr>
          <w:rFonts w:ascii="Times New Roman" w:hAnsi="Times New Roman" w:cs="Times New Roman"/>
          <w:sz w:val="24"/>
          <w:szCs w:val="24"/>
        </w:rPr>
      </w:pPr>
      <w:r w:rsidRPr="00C1406D">
        <w:rPr>
          <w:rFonts w:ascii="Times New Roman" w:hAnsi="Times New Roman" w:cs="Times New Roman"/>
          <w:sz w:val="24"/>
          <w:szCs w:val="24"/>
        </w:rPr>
        <w:t xml:space="preserve">Các phản ứng tạo thành </w:t>
      </w:r>
      <w:r w:rsidRPr="00C1406D">
        <w:rPr>
          <w:rFonts w:ascii="Times New Roman" w:hAnsi="Times New Roman" w:cs="Times New Roman"/>
          <w:b/>
          <w:bCs/>
          <w:sz w:val="24"/>
          <w:szCs w:val="24"/>
        </w:rPr>
        <w:t xml:space="preserve">K, L, M, X, Q, R </w:t>
      </w:r>
      <w:r w:rsidRPr="00C1406D">
        <w:rPr>
          <w:rFonts w:ascii="Times New Roman" w:hAnsi="Times New Roman" w:cs="Times New Roman"/>
          <w:sz w:val="24"/>
          <w:szCs w:val="24"/>
        </w:rPr>
        <w:t>đều có sự tham gia của yếu tố nhiệt độ.</w:t>
      </w:r>
    </w:p>
    <w:p w14:paraId="0E787E8F" w14:textId="77777777" w:rsidR="00C1406D" w:rsidRPr="00C1406D" w:rsidRDefault="00C1406D" w:rsidP="00C1406D">
      <w:pPr>
        <w:pStyle w:val="ListParagraph"/>
        <w:widowControl/>
        <w:numPr>
          <w:ilvl w:val="0"/>
          <w:numId w:val="6"/>
        </w:numPr>
        <w:autoSpaceDE/>
        <w:autoSpaceDN/>
        <w:spacing w:before="0" w:line="300" w:lineRule="auto"/>
        <w:contextualSpacing/>
        <w:rPr>
          <w:rFonts w:ascii="Times New Roman" w:hAnsi="Times New Roman" w:cs="Times New Roman"/>
          <w:sz w:val="24"/>
          <w:szCs w:val="24"/>
        </w:rPr>
      </w:pPr>
      <w:r w:rsidRPr="00C1406D">
        <w:rPr>
          <w:rFonts w:ascii="Times New Roman" w:hAnsi="Times New Roman" w:cs="Times New Roman"/>
          <w:b/>
          <w:bCs/>
          <w:sz w:val="24"/>
          <w:szCs w:val="24"/>
        </w:rPr>
        <w:t>Q</w:t>
      </w:r>
      <w:r w:rsidRPr="00C1406D">
        <w:rPr>
          <w:rFonts w:ascii="Times New Roman" w:hAnsi="Times New Roman" w:cs="Times New Roman"/>
          <w:sz w:val="24"/>
          <w:szCs w:val="24"/>
        </w:rPr>
        <w:t xml:space="preserve"> là một trimer vòng của </w:t>
      </w:r>
      <w:r w:rsidRPr="00C1406D">
        <w:rPr>
          <w:rFonts w:ascii="Times New Roman" w:hAnsi="Times New Roman" w:cs="Times New Roman"/>
          <w:b/>
          <w:bCs/>
          <w:sz w:val="24"/>
          <w:szCs w:val="24"/>
        </w:rPr>
        <w:t>P</w:t>
      </w:r>
      <w:r w:rsidRPr="00C1406D">
        <w:rPr>
          <w:rFonts w:ascii="Times New Roman" w:hAnsi="Times New Roman" w:cs="Times New Roman"/>
          <w:sz w:val="24"/>
          <w:szCs w:val="24"/>
        </w:rPr>
        <w:t xml:space="preserve"> và từng gây vụ bê bối lớn tại đất nước đông dân thứ hi thế giới hiện tại.</w:t>
      </w:r>
    </w:p>
    <w:p w14:paraId="1DCD6F34" w14:textId="7032B84C" w:rsidR="00C1406D" w:rsidRPr="00C1406D" w:rsidRDefault="00C1406D" w:rsidP="00C1406D">
      <w:pPr>
        <w:pStyle w:val="ListParagraph"/>
        <w:widowControl/>
        <w:numPr>
          <w:ilvl w:val="0"/>
          <w:numId w:val="6"/>
        </w:numPr>
        <w:autoSpaceDE/>
        <w:autoSpaceDN/>
        <w:spacing w:before="0" w:line="300" w:lineRule="auto"/>
        <w:ind w:left="714" w:hanging="357"/>
        <w:contextualSpacing/>
        <w:rPr>
          <w:rFonts w:ascii="Times New Roman" w:hAnsi="Times New Roman" w:cs="Times New Roman"/>
          <w:sz w:val="24"/>
          <w:szCs w:val="24"/>
        </w:rPr>
      </w:pPr>
      <w:r w:rsidRPr="00C1406D">
        <w:rPr>
          <w:rFonts w:ascii="Times New Roman" w:hAnsi="Times New Roman" w:cs="Times New Roman"/>
          <w:b/>
          <w:bCs/>
          <w:sz w:val="24"/>
          <w:szCs w:val="24"/>
        </w:rPr>
        <w:t xml:space="preserve">S </w:t>
      </w:r>
      <w:r w:rsidRPr="00C1406D">
        <w:rPr>
          <w:rFonts w:ascii="Times New Roman" w:hAnsi="Times New Roman" w:cs="Times New Roman"/>
          <w:sz w:val="24"/>
          <w:szCs w:val="24"/>
        </w:rPr>
        <w:t>là một muối trong đó cation và anion có cấu trúc hình học tương tự nhau.</w:t>
      </w:r>
    </w:p>
    <w:p w14:paraId="6D2FE692" w14:textId="77777777" w:rsidR="00C1406D" w:rsidRPr="00C1406D" w:rsidRDefault="00C1406D" w:rsidP="00C1406D">
      <w:pPr>
        <w:spacing w:after="0" w:line="300" w:lineRule="auto"/>
        <w:jc w:val="both"/>
        <w:rPr>
          <w:rFonts w:ascii="Times New Roman" w:hAnsi="Times New Roman" w:cs="Times New Roman"/>
          <w:sz w:val="24"/>
          <w:szCs w:val="24"/>
        </w:rPr>
      </w:pPr>
    </w:p>
    <w:p w14:paraId="61AD5038" w14:textId="1DF1F499" w:rsidR="00C1406D" w:rsidRPr="00C1406D" w:rsidRDefault="00C1406D" w:rsidP="00C1406D">
      <w:pPr>
        <w:spacing w:after="0" w:line="300" w:lineRule="auto"/>
        <w:rPr>
          <w:rFonts w:ascii="Times New Roman" w:eastAsia="Times New Roman" w:hAnsi="Times New Roman" w:cs="Times New Roman"/>
          <w:b/>
          <w:bCs/>
          <w:color w:val="000000"/>
          <w:sz w:val="24"/>
          <w:szCs w:val="24"/>
        </w:rPr>
      </w:pPr>
      <w:r w:rsidRPr="00C1406D">
        <w:rPr>
          <w:rFonts w:ascii="Times New Roman" w:hAnsi="Times New Roman" w:cs="Times New Roman"/>
          <w:b/>
          <w:bCs/>
          <w:sz w:val="24"/>
          <w:szCs w:val="24"/>
        </w:rPr>
        <w:t>Câu 5</w:t>
      </w:r>
      <w:r w:rsidRPr="00C1406D">
        <w:rPr>
          <w:rFonts w:ascii="Times New Roman" w:hAnsi="Times New Roman" w:cs="Times New Roman"/>
          <w:b/>
          <w:bCs/>
          <w:sz w:val="24"/>
          <w:szCs w:val="24"/>
        </w:rPr>
        <w:t xml:space="preserve"> </w:t>
      </w:r>
      <w:r w:rsidRPr="00C1406D">
        <w:rPr>
          <w:rFonts w:ascii="Times New Roman" w:hAnsi="Times New Roman" w:cs="Times New Roman"/>
          <w:b/>
          <w:sz w:val="24"/>
          <w:szCs w:val="24"/>
        </w:rPr>
        <w:t>(2,0 điểm)</w:t>
      </w:r>
      <w:r w:rsidRPr="00C1406D">
        <w:rPr>
          <w:rFonts w:ascii="Times New Roman" w:hAnsi="Times New Roman" w:cs="Times New Roman"/>
          <w:b/>
          <w:bCs/>
          <w:sz w:val="24"/>
          <w:szCs w:val="24"/>
        </w:rPr>
        <w:t xml:space="preserve">: </w:t>
      </w:r>
      <w:r w:rsidRPr="00C1406D">
        <w:rPr>
          <w:rFonts w:ascii="Times New Roman" w:hAnsi="Times New Roman" w:cs="Times New Roman"/>
          <w:b/>
          <w:bCs/>
          <w:sz w:val="24"/>
          <w:szCs w:val="24"/>
        </w:rPr>
        <w:t>Phức chất</w:t>
      </w:r>
    </w:p>
    <w:p w14:paraId="50EB64CF" w14:textId="77777777" w:rsidR="00C1406D" w:rsidRPr="00C1406D" w:rsidRDefault="00C1406D" w:rsidP="00C1406D">
      <w:pPr>
        <w:spacing w:after="0" w:line="300" w:lineRule="auto"/>
        <w:rPr>
          <w:rFonts w:ascii="Times New Roman" w:eastAsia="Times New Roman" w:hAnsi="Times New Roman" w:cs="Times New Roman"/>
          <w:color w:val="000000"/>
          <w:sz w:val="24"/>
          <w:szCs w:val="24"/>
        </w:rPr>
      </w:pPr>
      <w:r w:rsidRPr="00C1406D">
        <w:rPr>
          <w:rFonts w:ascii="Times New Roman" w:eastAsia="Times New Roman" w:hAnsi="Times New Roman" w:cs="Times New Roman"/>
          <w:b/>
          <w:bCs/>
          <w:color w:val="000000"/>
          <w:sz w:val="24"/>
          <w:szCs w:val="24"/>
        </w:rPr>
        <w:t>1.</w:t>
      </w:r>
      <w:r w:rsidRPr="00C1406D">
        <w:rPr>
          <w:rFonts w:ascii="Times New Roman" w:eastAsia="Times New Roman" w:hAnsi="Times New Roman" w:cs="Times New Roman"/>
          <w:color w:val="000000"/>
          <w:sz w:val="24"/>
          <w:szCs w:val="24"/>
        </w:rPr>
        <w:t xml:space="preserve"> Sử dụng thuyết VB giải thích sự hình thành, từ tính và dạng hình học của các phức chất sau:</w:t>
      </w:r>
    </w:p>
    <w:p w14:paraId="71874BB0" w14:textId="77777777" w:rsidR="00C1406D" w:rsidRPr="00C1406D" w:rsidRDefault="00C1406D" w:rsidP="00C1406D">
      <w:pPr>
        <w:spacing w:after="0" w:line="300" w:lineRule="auto"/>
        <w:ind w:left="720" w:firstLine="720"/>
        <w:rPr>
          <w:rFonts w:ascii="Times New Roman" w:eastAsia="Times New Roman" w:hAnsi="Times New Roman" w:cs="Times New Roman"/>
          <w:color w:val="000000"/>
          <w:sz w:val="24"/>
          <w:szCs w:val="24"/>
        </w:rPr>
      </w:pPr>
      <w:r w:rsidRPr="00C1406D">
        <w:rPr>
          <w:rFonts w:ascii="Times New Roman" w:eastAsia="Times New Roman" w:hAnsi="Times New Roman" w:cs="Times New Roman"/>
          <w:color w:val="000000"/>
          <w:sz w:val="24"/>
          <w:szCs w:val="24"/>
        </w:rPr>
        <w:t>a) [Co(NH</w:t>
      </w:r>
      <w:r w:rsidRPr="00C1406D">
        <w:rPr>
          <w:rFonts w:ascii="Times New Roman" w:eastAsia="Times New Roman" w:hAnsi="Times New Roman" w:cs="Times New Roman"/>
          <w:color w:val="000000"/>
          <w:sz w:val="24"/>
          <w:szCs w:val="24"/>
          <w:vertAlign w:val="subscript"/>
        </w:rPr>
        <w:t>3</w:t>
      </w:r>
      <w:r w:rsidRPr="00C1406D">
        <w:rPr>
          <w:rFonts w:ascii="Times New Roman" w:eastAsia="Times New Roman" w:hAnsi="Times New Roman" w:cs="Times New Roman"/>
          <w:color w:val="000000"/>
          <w:sz w:val="24"/>
          <w:szCs w:val="24"/>
        </w:rPr>
        <w:t>)</w:t>
      </w:r>
      <w:r w:rsidRPr="00C1406D">
        <w:rPr>
          <w:rFonts w:ascii="Times New Roman" w:eastAsia="Times New Roman" w:hAnsi="Times New Roman" w:cs="Times New Roman"/>
          <w:color w:val="000000"/>
          <w:sz w:val="24"/>
          <w:szCs w:val="24"/>
          <w:vertAlign w:val="subscript"/>
        </w:rPr>
        <w:t>6</w:t>
      </w:r>
      <w:r w:rsidRPr="00C1406D">
        <w:rPr>
          <w:rFonts w:ascii="Times New Roman" w:eastAsia="Times New Roman" w:hAnsi="Times New Roman" w:cs="Times New Roman"/>
          <w:color w:val="000000"/>
          <w:sz w:val="24"/>
          <w:szCs w:val="24"/>
        </w:rPr>
        <w:t>]Cl</w:t>
      </w:r>
      <w:r w:rsidRPr="00C1406D">
        <w:rPr>
          <w:rFonts w:ascii="Times New Roman" w:eastAsia="Times New Roman" w:hAnsi="Times New Roman" w:cs="Times New Roman"/>
          <w:color w:val="000000"/>
          <w:sz w:val="24"/>
          <w:szCs w:val="24"/>
          <w:vertAlign w:val="subscript"/>
        </w:rPr>
        <w:t>2</w:t>
      </w:r>
      <w:r w:rsidRPr="00C1406D">
        <w:rPr>
          <w:rFonts w:ascii="Times New Roman" w:eastAsia="Times New Roman" w:hAnsi="Times New Roman" w:cs="Times New Roman"/>
          <w:color w:val="000000"/>
          <w:sz w:val="24"/>
          <w:szCs w:val="24"/>
        </w:rPr>
        <w:t xml:space="preserve"> </w:t>
      </w:r>
      <w:r w:rsidRPr="00C1406D">
        <w:rPr>
          <w:rFonts w:ascii="Times New Roman" w:eastAsia="Times New Roman" w:hAnsi="Times New Roman" w:cs="Times New Roman"/>
          <w:color w:val="000000"/>
          <w:sz w:val="24"/>
          <w:szCs w:val="24"/>
        </w:rPr>
        <w:tab/>
      </w:r>
      <w:r w:rsidRPr="00C1406D">
        <w:rPr>
          <w:rFonts w:ascii="Times New Roman" w:eastAsia="Times New Roman" w:hAnsi="Times New Roman" w:cs="Times New Roman"/>
          <w:color w:val="000000"/>
          <w:sz w:val="24"/>
          <w:szCs w:val="24"/>
        </w:rPr>
        <w:tab/>
      </w:r>
      <w:r w:rsidRPr="00C1406D">
        <w:rPr>
          <w:rFonts w:ascii="Times New Roman" w:eastAsia="Times New Roman" w:hAnsi="Times New Roman" w:cs="Times New Roman"/>
          <w:color w:val="000000"/>
          <w:sz w:val="24"/>
          <w:szCs w:val="24"/>
        </w:rPr>
        <w:tab/>
      </w:r>
      <w:r w:rsidRPr="00C1406D">
        <w:rPr>
          <w:rFonts w:ascii="Times New Roman" w:eastAsia="Times New Roman" w:hAnsi="Times New Roman" w:cs="Times New Roman"/>
          <w:color w:val="000000"/>
          <w:sz w:val="24"/>
          <w:szCs w:val="24"/>
        </w:rPr>
        <w:tab/>
      </w:r>
      <w:r w:rsidRPr="00C1406D">
        <w:rPr>
          <w:rFonts w:ascii="Times New Roman" w:eastAsia="Times New Roman" w:hAnsi="Times New Roman" w:cs="Times New Roman"/>
          <w:color w:val="000000"/>
          <w:sz w:val="24"/>
          <w:szCs w:val="24"/>
        </w:rPr>
        <w:tab/>
        <w:t>b) K</w:t>
      </w:r>
      <w:r w:rsidRPr="00C1406D">
        <w:rPr>
          <w:rFonts w:ascii="Times New Roman" w:eastAsia="Times New Roman" w:hAnsi="Times New Roman" w:cs="Times New Roman"/>
          <w:color w:val="000000"/>
          <w:sz w:val="24"/>
          <w:szCs w:val="24"/>
          <w:vertAlign w:val="subscript"/>
        </w:rPr>
        <w:t>2</w:t>
      </w:r>
      <w:r w:rsidRPr="00C1406D">
        <w:rPr>
          <w:rFonts w:ascii="Times New Roman" w:eastAsia="Times New Roman" w:hAnsi="Times New Roman" w:cs="Times New Roman"/>
          <w:color w:val="000000"/>
          <w:sz w:val="24"/>
          <w:szCs w:val="24"/>
        </w:rPr>
        <w:t>[PtCl</w:t>
      </w:r>
      <w:r w:rsidRPr="00C1406D">
        <w:rPr>
          <w:rFonts w:ascii="Times New Roman" w:eastAsia="Times New Roman" w:hAnsi="Times New Roman" w:cs="Times New Roman"/>
          <w:color w:val="000000"/>
          <w:sz w:val="24"/>
          <w:szCs w:val="24"/>
          <w:vertAlign w:val="subscript"/>
        </w:rPr>
        <w:t>4</w:t>
      </w:r>
      <w:r w:rsidRPr="00C1406D">
        <w:rPr>
          <w:rFonts w:ascii="Times New Roman" w:eastAsia="Times New Roman" w:hAnsi="Times New Roman" w:cs="Times New Roman"/>
          <w:color w:val="000000"/>
          <w:sz w:val="24"/>
          <w:szCs w:val="24"/>
        </w:rPr>
        <w:t>]</w:t>
      </w:r>
    </w:p>
    <w:p w14:paraId="6E6F8DC1" w14:textId="77777777" w:rsidR="00C1406D" w:rsidRPr="00C1406D" w:rsidRDefault="00C1406D" w:rsidP="00C1406D">
      <w:pPr>
        <w:spacing w:after="0" w:line="300" w:lineRule="auto"/>
        <w:rPr>
          <w:rFonts w:ascii="Times New Roman" w:eastAsia="Times New Roman" w:hAnsi="Times New Roman" w:cs="Times New Roman"/>
          <w:color w:val="000000"/>
          <w:sz w:val="24"/>
          <w:szCs w:val="24"/>
        </w:rPr>
      </w:pPr>
      <w:r w:rsidRPr="00C1406D">
        <w:rPr>
          <w:rFonts w:ascii="Times New Roman" w:eastAsia="Times New Roman" w:hAnsi="Times New Roman" w:cs="Times New Roman"/>
          <w:b/>
          <w:bCs/>
          <w:color w:val="000000"/>
          <w:sz w:val="24"/>
          <w:szCs w:val="24"/>
        </w:rPr>
        <w:t>2.</w:t>
      </w:r>
      <w:r w:rsidRPr="00C1406D">
        <w:rPr>
          <w:rFonts w:ascii="Times New Roman" w:eastAsia="Times New Roman" w:hAnsi="Times New Roman" w:cs="Times New Roman"/>
          <w:color w:val="000000"/>
          <w:sz w:val="24"/>
          <w:szCs w:val="24"/>
        </w:rPr>
        <w:t xml:space="preserve"> Sử dụng thuyết trường tinh thể, giải thích sự hình thành, từ tính, momen từ và tính năng lượng bền hoá tinh thể cho phức chất spin thấp [Mn(NH</w:t>
      </w:r>
      <w:r w:rsidRPr="00C1406D">
        <w:rPr>
          <w:rFonts w:ascii="Times New Roman" w:eastAsia="Times New Roman" w:hAnsi="Times New Roman" w:cs="Times New Roman"/>
          <w:color w:val="000000"/>
          <w:sz w:val="24"/>
          <w:szCs w:val="24"/>
          <w:vertAlign w:val="subscript"/>
        </w:rPr>
        <w:t>3</w:t>
      </w:r>
      <w:r w:rsidRPr="00C1406D">
        <w:rPr>
          <w:rFonts w:ascii="Times New Roman" w:eastAsia="Times New Roman" w:hAnsi="Times New Roman" w:cs="Times New Roman"/>
          <w:color w:val="000000"/>
          <w:sz w:val="24"/>
          <w:szCs w:val="24"/>
        </w:rPr>
        <w:t>)</w:t>
      </w:r>
      <w:r w:rsidRPr="00C1406D">
        <w:rPr>
          <w:rFonts w:ascii="Times New Roman" w:eastAsia="Times New Roman" w:hAnsi="Times New Roman" w:cs="Times New Roman"/>
          <w:color w:val="000000"/>
          <w:sz w:val="24"/>
          <w:szCs w:val="24"/>
          <w:vertAlign w:val="subscript"/>
        </w:rPr>
        <w:t>6</w:t>
      </w:r>
      <w:r w:rsidRPr="00C1406D">
        <w:rPr>
          <w:rFonts w:ascii="Times New Roman" w:eastAsia="Times New Roman" w:hAnsi="Times New Roman" w:cs="Times New Roman"/>
          <w:color w:val="000000"/>
          <w:sz w:val="24"/>
          <w:szCs w:val="24"/>
        </w:rPr>
        <w:t>]Cl</w:t>
      </w:r>
      <w:r w:rsidRPr="00C1406D">
        <w:rPr>
          <w:rFonts w:ascii="Times New Roman" w:eastAsia="Times New Roman" w:hAnsi="Times New Roman" w:cs="Times New Roman"/>
          <w:color w:val="000000"/>
          <w:sz w:val="24"/>
          <w:szCs w:val="24"/>
          <w:vertAlign w:val="subscript"/>
        </w:rPr>
        <w:t>3</w:t>
      </w:r>
    </w:p>
    <w:p w14:paraId="7D880DEC" w14:textId="5D69E11E" w:rsidR="00C1406D" w:rsidRPr="00C1406D" w:rsidRDefault="00C1406D" w:rsidP="00C1406D">
      <w:pPr>
        <w:spacing w:after="0" w:line="300" w:lineRule="auto"/>
        <w:rPr>
          <w:rFonts w:ascii="Times New Roman" w:eastAsia="Times New Roman" w:hAnsi="Times New Roman" w:cs="Times New Roman"/>
          <w:color w:val="000000"/>
          <w:sz w:val="24"/>
          <w:szCs w:val="24"/>
          <w:vertAlign w:val="superscript"/>
        </w:rPr>
      </w:pPr>
      <w:r w:rsidRPr="00C1406D">
        <w:rPr>
          <w:rFonts w:ascii="Times New Roman" w:eastAsia="Times New Roman" w:hAnsi="Times New Roman" w:cs="Times New Roman"/>
          <w:b/>
          <w:bCs/>
          <w:color w:val="000000"/>
          <w:sz w:val="24"/>
          <w:szCs w:val="24"/>
        </w:rPr>
        <w:t xml:space="preserve">3. </w:t>
      </w:r>
      <w:r w:rsidRPr="00C1406D">
        <w:rPr>
          <w:rFonts w:ascii="Times New Roman" w:eastAsia="Times New Roman" w:hAnsi="Times New Roman" w:cs="Times New Roman"/>
          <w:color w:val="000000"/>
          <w:sz w:val="24"/>
          <w:szCs w:val="24"/>
        </w:rPr>
        <w:t>Cho dòng khí X đi qua kim loại M thu được phức chất A</w:t>
      </w:r>
      <w:r w:rsidRPr="00C1406D">
        <w:rPr>
          <w:rFonts w:ascii="Times New Roman" w:eastAsia="Times New Roman" w:hAnsi="Times New Roman" w:cs="Times New Roman"/>
          <w:color w:val="000000"/>
          <w:sz w:val="24"/>
          <w:szCs w:val="24"/>
          <w:vertAlign w:val="subscript"/>
        </w:rPr>
        <w:t>1</w:t>
      </w:r>
      <w:r w:rsidRPr="00C1406D">
        <w:rPr>
          <w:rFonts w:ascii="Times New Roman" w:eastAsia="Times New Roman" w:hAnsi="Times New Roman" w:cs="Times New Roman"/>
          <w:color w:val="000000"/>
          <w:sz w:val="24"/>
          <w:szCs w:val="24"/>
        </w:rPr>
        <w:t xml:space="preserve"> chứa 28,57% kim loại M theo khối lượng. Phức chất A</w:t>
      </w:r>
      <w:r w:rsidRPr="00C1406D">
        <w:rPr>
          <w:rFonts w:ascii="Times New Roman" w:eastAsia="Times New Roman" w:hAnsi="Times New Roman" w:cs="Times New Roman"/>
          <w:color w:val="000000"/>
          <w:sz w:val="24"/>
          <w:szCs w:val="24"/>
          <w:vertAlign w:val="subscript"/>
        </w:rPr>
        <w:t>1</w:t>
      </w:r>
      <w:r w:rsidRPr="00C1406D">
        <w:rPr>
          <w:rFonts w:ascii="Times New Roman" w:eastAsia="Times New Roman" w:hAnsi="Times New Roman" w:cs="Times New Roman"/>
          <w:color w:val="000000"/>
          <w:sz w:val="24"/>
          <w:szCs w:val="24"/>
        </w:rPr>
        <w:t xml:space="preserve"> bị quang phân tạo thành phức chất A</w:t>
      </w:r>
      <w:r w:rsidRPr="00C1406D">
        <w:rPr>
          <w:rFonts w:ascii="Times New Roman" w:eastAsia="Times New Roman" w:hAnsi="Times New Roman" w:cs="Times New Roman"/>
          <w:color w:val="000000"/>
          <w:sz w:val="24"/>
          <w:szCs w:val="24"/>
          <w:vertAlign w:val="subscript"/>
        </w:rPr>
        <w:t>2</w:t>
      </w:r>
      <w:r w:rsidRPr="00C1406D">
        <w:rPr>
          <w:rFonts w:ascii="Times New Roman" w:eastAsia="Times New Roman" w:hAnsi="Times New Roman" w:cs="Times New Roman"/>
          <w:color w:val="000000"/>
          <w:sz w:val="24"/>
          <w:szCs w:val="24"/>
        </w:rPr>
        <w:t xml:space="preserve"> chứa 30,77% kim loại M theo khối lượng. Xác định A</w:t>
      </w:r>
      <w:r w:rsidRPr="00C1406D">
        <w:rPr>
          <w:rFonts w:ascii="Times New Roman" w:eastAsia="Times New Roman" w:hAnsi="Times New Roman" w:cs="Times New Roman"/>
          <w:color w:val="000000"/>
          <w:sz w:val="24"/>
          <w:szCs w:val="24"/>
          <w:vertAlign w:val="subscript"/>
        </w:rPr>
        <w:t>1</w:t>
      </w:r>
      <w:r w:rsidRPr="00C1406D">
        <w:rPr>
          <w:rFonts w:ascii="Times New Roman" w:eastAsia="Times New Roman" w:hAnsi="Times New Roman" w:cs="Times New Roman"/>
          <w:color w:val="000000"/>
          <w:sz w:val="24"/>
          <w:szCs w:val="24"/>
        </w:rPr>
        <w:t xml:space="preserve"> và A</w:t>
      </w:r>
      <w:r w:rsidRPr="00C1406D">
        <w:rPr>
          <w:rFonts w:ascii="Times New Roman" w:eastAsia="Times New Roman" w:hAnsi="Times New Roman" w:cs="Times New Roman"/>
          <w:color w:val="000000"/>
          <w:sz w:val="24"/>
          <w:szCs w:val="24"/>
          <w:vertAlign w:val="subscript"/>
        </w:rPr>
        <w:t>2</w:t>
      </w:r>
      <w:r w:rsidRPr="00C1406D">
        <w:rPr>
          <w:rFonts w:ascii="Times New Roman" w:eastAsia="Times New Roman" w:hAnsi="Times New Roman" w:cs="Times New Roman"/>
          <w:color w:val="000000"/>
          <w:sz w:val="24"/>
          <w:szCs w:val="24"/>
        </w:rPr>
        <w:t>, vẽ cấu trúc hình học của chúng.</w:t>
      </w:r>
    </w:p>
    <w:p w14:paraId="59C9656A" w14:textId="018C6EAD" w:rsidR="00AE2367" w:rsidRPr="00C1406D" w:rsidRDefault="00AE2367" w:rsidP="00C1406D">
      <w:pPr>
        <w:spacing w:after="0" w:line="300" w:lineRule="auto"/>
        <w:rPr>
          <w:rFonts w:ascii="Times New Roman" w:hAnsi="Times New Roman" w:cs="Times New Roman"/>
          <w:sz w:val="24"/>
          <w:szCs w:val="24"/>
        </w:rPr>
      </w:pPr>
      <w:r w:rsidRPr="00C1406D">
        <w:rPr>
          <w:rFonts w:ascii="Times New Roman" w:hAnsi="Times New Roman" w:cs="Times New Roman"/>
          <w:b/>
          <w:sz w:val="24"/>
          <w:szCs w:val="24"/>
        </w:rPr>
        <w:t>Câu 6 (2,0 điểm): Đại cương hữu cơ</w:t>
      </w:r>
      <w:r w:rsidR="00154BA6" w:rsidRPr="00C1406D">
        <w:rPr>
          <w:rFonts w:ascii="Times New Roman" w:hAnsi="Times New Roman" w:cs="Times New Roman"/>
          <w:sz w:val="24"/>
          <w:szCs w:val="24"/>
          <w:lang w:val="vi-VN"/>
        </w:rPr>
        <w:br/>
      </w:r>
      <w:r w:rsidR="00746A25" w:rsidRPr="00C1406D">
        <w:rPr>
          <w:rFonts w:ascii="Times New Roman" w:hAnsi="Times New Roman" w:cs="Times New Roman"/>
          <w:sz w:val="24"/>
          <w:szCs w:val="24"/>
          <w:lang w:val="vi-VN"/>
        </w:rPr>
        <w:t>Meldrum’s acid</w:t>
      </w:r>
      <w:r w:rsidR="00077F25" w:rsidRPr="00C1406D">
        <w:rPr>
          <w:rFonts w:ascii="Times New Roman" w:hAnsi="Times New Roman" w:cs="Times New Roman"/>
          <w:sz w:val="24"/>
          <w:szCs w:val="24"/>
          <w:lang w:val="vi-VN"/>
        </w:rPr>
        <w:t xml:space="preserve"> (A)</w:t>
      </w:r>
      <w:r w:rsidR="00746A25" w:rsidRPr="00C1406D">
        <w:rPr>
          <w:rFonts w:ascii="Times New Roman" w:hAnsi="Times New Roman" w:cs="Times New Roman"/>
          <w:sz w:val="24"/>
          <w:szCs w:val="24"/>
          <w:lang w:val="vi-VN"/>
        </w:rPr>
        <w:t xml:space="preserve"> có pKa = 7.3 có tính acid cao bất thường so với các dẫn chất diester, ví dụ như dimethyl </w:t>
      </w:r>
      <w:r w:rsidR="00077F25" w:rsidRPr="00C1406D">
        <w:rPr>
          <w:rFonts w:ascii="Times New Roman" w:hAnsi="Times New Roman" w:cs="Times New Roman"/>
          <w:sz w:val="24"/>
          <w:szCs w:val="24"/>
          <w:lang w:val="vi-VN"/>
        </w:rPr>
        <w:t>malonate (B)</w:t>
      </w:r>
      <w:r w:rsidR="00746A25" w:rsidRPr="00C1406D">
        <w:rPr>
          <w:rFonts w:ascii="Times New Roman" w:hAnsi="Times New Roman" w:cs="Times New Roman"/>
          <w:sz w:val="24"/>
          <w:szCs w:val="24"/>
          <w:lang w:val="vi-VN"/>
        </w:rPr>
        <w:t xml:space="preserve"> (pKa=15,9), trong khi đó 5,5-dimethyl-1,3-cyclohexadione</w:t>
      </w:r>
      <w:r w:rsidR="00077F25" w:rsidRPr="00C1406D">
        <w:rPr>
          <w:rFonts w:ascii="Times New Roman" w:hAnsi="Times New Roman" w:cs="Times New Roman"/>
          <w:sz w:val="24"/>
          <w:szCs w:val="24"/>
          <w:lang w:val="vi-VN"/>
        </w:rPr>
        <w:t xml:space="preserve"> (C)</w:t>
      </w:r>
      <w:r w:rsidR="00746A25" w:rsidRPr="00C1406D">
        <w:rPr>
          <w:rFonts w:ascii="Times New Roman" w:hAnsi="Times New Roman" w:cs="Times New Roman"/>
          <w:sz w:val="24"/>
          <w:szCs w:val="24"/>
          <w:lang w:val="vi-VN"/>
        </w:rPr>
        <w:t xml:space="preserve"> và pentane-2,4-dione</w:t>
      </w:r>
      <w:r w:rsidR="00077F25" w:rsidRPr="00C1406D">
        <w:rPr>
          <w:rFonts w:ascii="Times New Roman" w:hAnsi="Times New Roman" w:cs="Times New Roman"/>
          <w:sz w:val="24"/>
          <w:szCs w:val="24"/>
          <w:lang w:val="vi-VN"/>
        </w:rPr>
        <w:t xml:space="preserve"> (D)</w:t>
      </w:r>
      <w:r w:rsidR="00746A25" w:rsidRPr="00C1406D">
        <w:rPr>
          <w:rFonts w:ascii="Times New Roman" w:hAnsi="Times New Roman" w:cs="Times New Roman"/>
          <w:sz w:val="24"/>
          <w:szCs w:val="24"/>
          <w:lang w:val="vi-VN"/>
        </w:rPr>
        <w:t xml:space="preserve"> lại có tính acid không quá khác biệt (pKa=11.2 so với 13.43). </w:t>
      </w:r>
      <w:r w:rsidR="00320228" w:rsidRPr="00C1406D">
        <w:rPr>
          <w:rFonts w:ascii="Times New Roman" w:hAnsi="Times New Roman" w:cs="Times New Roman"/>
          <w:sz w:val="24"/>
          <w:szCs w:val="24"/>
          <w:lang w:val="vi-VN"/>
        </w:rPr>
        <w:br/>
      </w:r>
    </w:p>
    <w:p w14:paraId="41B0C62D" w14:textId="77777777" w:rsidR="00AE2367" w:rsidRPr="00C1406D" w:rsidRDefault="0034672C" w:rsidP="00C1406D">
      <w:pPr>
        <w:spacing w:after="0" w:line="300" w:lineRule="auto"/>
        <w:jc w:val="center"/>
        <w:rPr>
          <w:rFonts w:ascii="Times New Roman" w:hAnsi="Times New Roman" w:cs="Times New Roman"/>
          <w:sz w:val="24"/>
          <w:szCs w:val="24"/>
        </w:rPr>
      </w:pPr>
      <w:r w:rsidRPr="00C1406D">
        <w:rPr>
          <w:rFonts w:ascii="Times New Roman" w:hAnsi="Times New Roman" w:cs="Times New Roman"/>
          <w:sz w:val="24"/>
          <w:szCs w:val="24"/>
        </w:rPr>
        <w:object w:dxaOrig="2070" w:dyaOrig="2326" w14:anchorId="0D971E24">
          <v:shape id="_x0000_i1025" type="#_x0000_t75" style="width:94.5pt;height:105.5pt" o:ole="">
            <v:imagedata r:id="rId20" o:title=""/>
          </v:shape>
          <o:OLEObject Type="Embed" ProgID="ChemDraw.Document.6.0" ShapeID="_x0000_i1025" DrawAspect="Content" ObjectID="_1749409399" r:id="rId21"/>
        </w:object>
      </w:r>
    </w:p>
    <w:p w14:paraId="1433563F" w14:textId="72EEF7F9" w:rsidR="009F3911" w:rsidRPr="00C1406D" w:rsidRDefault="00BD5066" w:rsidP="00C1406D">
      <w:pPr>
        <w:spacing w:after="0" w:line="300" w:lineRule="auto"/>
        <w:ind w:firstLine="567"/>
        <w:rPr>
          <w:rFonts w:ascii="Times New Roman" w:hAnsi="Times New Roman" w:cs="Times New Roman"/>
          <w:b/>
          <w:sz w:val="24"/>
          <w:szCs w:val="24"/>
        </w:rPr>
      </w:pPr>
      <w:r w:rsidRPr="00C1406D">
        <w:rPr>
          <w:rFonts w:ascii="Times New Roman" w:hAnsi="Times New Roman" w:cs="Times New Roman"/>
          <w:sz w:val="24"/>
          <w:szCs w:val="24"/>
        </w:rPr>
        <w:br/>
      </w:r>
      <w:r w:rsidRPr="00C1406D">
        <w:rPr>
          <w:rFonts w:ascii="Times New Roman" w:hAnsi="Times New Roman" w:cs="Times New Roman"/>
          <w:b/>
          <w:bCs/>
          <w:sz w:val="24"/>
          <w:szCs w:val="24"/>
        </w:rPr>
        <w:t>a.</w:t>
      </w:r>
      <w:r w:rsidRPr="00C1406D">
        <w:rPr>
          <w:rFonts w:ascii="Times New Roman" w:hAnsi="Times New Roman" w:cs="Times New Roman"/>
          <w:sz w:val="24"/>
          <w:szCs w:val="24"/>
        </w:rPr>
        <w:t xml:space="preserve"> Nêu các lí do chung gây ra tính acid của các nguyên tử H trong các hợp chất trên.</w:t>
      </w:r>
      <w:r w:rsidR="00746A25" w:rsidRPr="00C1406D">
        <w:rPr>
          <w:rFonts w:ascii="Times New Roman" w:hAnsi="Times New Roman" w:cs="Times New Roman"/>
          <w:sz w:val="24"/>
          <w:szCs w:val="24"/>
          <w:lang w:val="vi-VN"/>
        </w:rPr>
        <w:br/>
      </w:r>
      <w:r w:rsidRPr="00C1406D">
        <w:rPr>
          <w:rFonts w:ascii="Times New Roman" w:hAnsi="Times New Roman" w:cs="Times New Roman"/>
          <w:b/>
          <w:bCs/>
          <w:sz w:val="24"/>
          <w:szCs w:val="24"/>
        </w:rPr>
        <w:t>b</w:t>
      </w:r>
      <w:r w:rsidR="00746A25" w:rsidRPr="00C1406D">
        <w:rPr>
          <w:rFonts w:ascii="Times New Roman" w:hAnsi="Times New Roman" w:cs="Times New Roman"/>
          <w:b/>
          <w:bCs/>
          <w:sz w:val="24"/>
          <w:szCs w:val="24"/>
          <w:lang w:val="vi-VN"/>
        </w:rPr>
        <w:t>.</w:t>
      </w:r>
      <w:r w:rsidR="00746A25" w:rsidRPr="00C1406D">
        <w:rPr>
          <w:rFonts w:ascii="Times New Roman" w:hAnsi="Times New Roman" w:cs="Times New Roman"/>
          <w:sz w:val="24"/>
          <w:szCs w:val="24"/>
          <w:lang w:val="vi-VN"/>
        </w:rPr>
        <w:t xml:space="preserve"> Hãy giải thích lý do vì sao</w:t>
      </w:r>
      <w:r w:rsidR="00077F25" w:rsidRPr="00C1406D">
        <w:rPr>
          <w:rFonts w:ascii="Times New Roman" w:hAnsi="Times New Roman" w:cs="Times New Roman"/>
          <w:sz w:val="24"/>
          <w:szCs w:val="24"/>
          <w:lang w:val="vi-VN"/>
        </w:rPr>
        <w:t xml:space="preserve"> A và C lại có tính acid cao hơn so với các hợp chất mạch hở tương ứng B và D.</w:t>
      </w:r>
      <w:r w:rsidR="00077F25" w:rsidRPr="00C1406D">
        <w:rPr>
          <w:rFonts w:ascii="Times New Roman" w:hAnsi="Times New Roman" w:cs="Times New Roman"/>
          <w:sz w:val="24"/>
          <w:szCs w:val="24"/>
          <w:lang w:val="vi-VN"/>
        </w:rPr>
        <w:br/>
      </w:r>
      <w:r w:rsidRPr="00C1406D">
        <w:rPr>
          <w:rFonts w:ascii="Times New Roman" w:hAnsi="Times New Roman" w:cs="Times New Roman"/>
          <w:b/>
          <w:bCs/>
          <w:sz w:val="24"/>
          <w:szCs w:val="24"/>
        </w:rPr>
        <w:t>c</w:t>
      </w:r>
      <w:r w:rsidR="00077F25" w:rsidRPr="00C1406D">
        <w:rPr>
          <w:rFonts w:ascii="Times New Roman" w:hAnsi="Times New Roman" w:cs="Times New Roman"/>
          <w:b/>
          <w:bCs/>
          <w:sz w:val="24"/>
          <w:szCs w:val="24"/>
          <w:lang w:val="vi-VN"/>
        </w:rPr>
        <w:t>.</w:t>
      </w:r>
      <w:r w:rsidR="00077F25" w:rsidRPr="00C1406D">
        <w:rPr>
          <w:rFonts w:ascii="Times New Roman" w:hAnsi="Times New Roman" w:cs="Times New Roman"/>
          <w:sz w:val="24"/>
          <w:szCs w:val="24"/>
          <w:lang w:val="vi-VN"/>
        </w:rPr>
        <w:t xml:space="preserve"> Giải thích lí do vì sao Meldrum’s acid lại có tính acid cao bất thường.</w:t>
      </w:r>
      <w:r w:rsidR="00DF4B52" w:rsidRPr="00C1406D">
        <w:rPr>
          <w:rFonts w:ascii="Times New Roman" w:hAnsi="Times New Roman" w:cs="Times New Roman"/>
          <w:sz w:val="24"/>
          <w:szCs w:val="24"/>
          <w:lang w:val="vi-VN"/>
        </w:rPr>
        <w:br/>
      </w:r>
      <w:r w:rsidR="00A774DF" w:rsidRPr="00C1406D">
        <w:rPr>
          <w:rFonts w:ascii="Times New Roman" w:hAnsi="Times New Roman" w:cs="Times New Roman"/>
          <w:sz w:val="24"/>
          <w:szCs w:val="24"/>
        </w:rPr>
        <w:t>C</w:t>
      </w:r>
      <w:r w:rsidR="00A774DF" w:rsidRPr="00C1406D">
        <w:rPr>
          <w:rFonts w:ascii="Times New Roman" w:hAnsi="Times New Roman" w:cs="Times New Roman"/>
          <w:b/>
          <w:sz w:val="24"/>
          <w:szCs w:val="24"/>
        </w:rPr>
        <w:t>âu 7 (2,0 điểm): Cơ chế phản ứng hóa học hữu cơ</w:t>
      </w:r>
      <w:r w:rsidR="00510C4B" w:rsidRPr="00C1406D">
        <w:rPr>
          <w:rFonts w:ascii="Times New Roman" w:hAnsi="Times New Roman" w:cs="Times New Roman"/>
          <w:sz w:val="24"/>
          <w:szCs w:val="24"/>
          <w:lang w:val="vi-VN"/>
        </w:rPr>
        <w:br/>
      </w:r>
      <w:r w:rsidR="00001636" w:rsidRPr="00C1406D">
        <w:rPr>
          <w:rFonts w:ascii="Times New Roman" w:hAnsi="Times New Roman" w:cs="Times New Roman"/>
          <w:b/>
          <w:bCs/>
          <w:sz w:val="24"/>
          <w:szCs w:val="24"/>
        </w:rPr>
        <w:t>1.</w:t>
      </w:r>
      <w:r w:rsidR="00001636" w:rsidRPr="00C1406D">
        <w:rPr>
          <w:rFonts w:ascii="Times New Roman" w:hAnsi="Times New Roman" w:cs="Times New Roman"/>
          <w:sz w:val="24"/>
          <w:szCs w:val="24"/>
        </w:rPr>
        <w:br/>
      </w:r>
      <w:r w:rsidR="0094680D" w:rsidRPr="00C1406D">
        <w:rPr>
          <w:rFonts w:ascii="Times New Roman" w:hAnsi="Times New Roman" w:cs="Times New Roman"/>
          <w:sz w:val="24"/>
          <w:szCs w:val="24"/>
        </w:rPr>
        <w:object w:dxaOrig="10497" w:dyaOrig="2777" w14:anchorId="3FD5F3D5">
          <v:shape id="_x0000_i1026" type="#_x0000_t75" style="width:377.9pt;height:99.95pt" o:ole="">
            <v:imagedata r:id="rId22" o:title=""/>
          </v:shape>
          <o:OLEObject Type="Embed" ProgID="ChemDraw.Document.6.0" ShapeID="_x0000_i1026" DrawAspect="Content" ObjectID="_1749409400" r:id="rId23"/>
        </w:object>
      </w:r>
      <w:r w:rsidR="00001636" w:rsidRPr="00C1406D">
        <w:rPr>
          <w:rFonts w:ascii="Times New Roman" w:hAnsi="Times New Roman" w:cs="Times New Roman"/>
          <w:sz w:val="24"/>
          <w:szCs w:val="24"/>
        </w:rPr>
        <w:br/>
      </w:r>
      <w:r w:rsidR="00001636" w:rsidRPr="00C1406D">
        <w:rPr>
          <w:rFonts w:ascii="Times New Roman" w:hAnsi="Times New Roman" w:cs="Times New Roman"/>
          <w:b/>
          <w:bCs/>
          <w:sz w:val="24"/>
          <w:szCs w:val="24"/>
        </w:rPr>
        <w:t>2.</w:t>
      </w:r>
      <w:r w:rsidR="00045C70" w:rsidRPr="00C1406D">
        <w:rPr>
          <w:rFonts w:ascii="Times New Roman" w:hAnsi="Times New Roman" w:cs="Times New Roman"/>
          <w:sz w:val="24"/>
          <w:szCs w:val="24"/>
        </w:rPr>
        <w:br/>
      </w:r>
      <w:r w:rsidR="0094680D" w:rsidRPr="00C1406D">
        <w:rPr>
          <w:rFonts w:ascii="Times New Roman" w:hAnsi="Times New Roman" w:cs="Times New Roman"/>
          <w:sz w:val="24"/>
          <w:szCs w:val="24"/>
        </w:rPr>
        <w:object w:dxaOrig="7017" w:dyaOrig="2690" w14:anchorId="1CDE1FCD">
          <v:shape id="_x0000_i1027" type="#_x0000_t75" style="width:290.5pt;height:111.5pt" o:ole="">
            <v:imagedata r:id="rId24" o:title=""/>
          </v:shape>
          <o:OLEObject Type="Embed" ProgID="ChemDraw.Document.6.0" ShapeID="_x0000_i1027" DrawAspect="Content" ObjectID="_1749409401" r:id="rId25"/>
        </w:object>
      </w:r>
      <w:r w:rsidR="00BC49CE" w:rsidRPr="00C1406D">
        <w:rPr>
          <w:rFonts w:ascii="Times New Roman" w:hAnsi="Times New Roman" w:cs="Times New Roman"/>
          <w:sz w:val="24"/>
          <w:szCs w:val="24"/>
        </w:rPr>
        <w:br/>
      </w:r>
      <w:r w:rsidR="00BC49CE" w:rsidRPr="00C1406D">
        <w:rPr>
          <w:rFonts w:ascii="Times New Roman" w:hAnsi="Times New Roman" w:cs="Times New Roman"/>
          <w:b/>
          <w:bCs/>
          <w:sz w:val="24"/>
          <w:szCs w:val="24"/>
        </w:rPr>
        <w:t>3.</w:t>
      </w:r>
      <w:r w:rsidR="00EC2916" w:rsidRPr="00C1406D">
        <w:rPr>
          <w:rFonts w:ascii="Times New Roman" w:hAnsi="Times New Roman" w:cs="Times New Roman"/>
          <w:sz w:val="24"/>
          <w:szCs w:val="24"/>
        </w:rPr>
        <w:br/>
      </w:r>
      <w:r w:rsidR="00020BE3" w:rsidRPr="00C1406D">
        <w:rPr>
          <w:rFonts w:ascii="Times New Roman" w:hAnsi="Times New Roman" w:cs="Times New Roman"/>
          <w:sz w:val="24"/>
          <w:szCs w:val="24"/>
        </w:rPr>
        <w:object w:dxaOrig="6944" w:dyaOrig="1798" w14:anchorId="1F13F614">
          <v:shape id="_x0000_i1028" type="#_x0000_t75" style="width:308.65pt;height:80pt" o:ole="">
            <v:imagedata r:id="rId26" o:title=""/>
          </v:shape>
          <o:OLEObject Type="Embed" ProgID="ChemDraw.Document.6.0" ShapeID="_x0000_i1028" DrawAspect="Content" ObjectID="_1749409402" r:id="rId27"/>
        </w:object>
      </w:r>
      <w:r w:rsidR="00EC2916" w:rsidRPr="00C1406D">
        <w:rPr>
          <w:rFonts w:ascii="Times New Roman" w:hAnsi="Times New Roman" w:cs="Times New Roman"/>
          <w:sz w:val="24"/>
          <w:szCs w:val="24"/>
        </w:rPr>
        <w:br/>
      </w:r>
      <w:r w:rsidR="00EC2916" w:rsidRPr="00C1406D">
        <w:rPr>
          <w:rFonts w:ascii="Times New Roman" w:hAnsi="Times New Roman" w:cs="Times New Roman"/>
          <w:b/>
          <w:bCs/>
          <w:sz w:val="24"/>
          <w:szCs w:val="24"/>
        </w:rPr>
        <w:t>4.</w:t>
      </w:r>
      <w:r w:rsidR="00EC2916" w:rsidRPr="00C1406D">
        <w:rPr>
          <w:rFonts w:ascii="Times New Roman" w:hAnsi="Times New Roman" w:cs="Times New Roman"/>
          <w:sz w:val="24"/>
          <w:szCs w:val="24"/>
        </w:rPr>
        <w:br/>
      </w:r>
      <w:r w:rsidR="0034672C" w:rsidRPr="00C1406D">
        <w:rPr>
          <w:rFonts w:ascii="Times New Roman" w:hAnsi="Times New Roman" w:cs="Times New Roman"/>
          <w:sz w:val="24"/>
          <w:szCs w:val="24"/>
        </w:rPr>
        <w:object w:dxaOrig="7822" w:dyaOrig="1843" w14:anchorId="2987D542">
          <v:shape id="_x0000_i1029" type="#_x0000_t75" style="width:332.45pt;height:78.5pt" o:ole="">
            <v:imagedata r:id="rId28" o:title=""/>
          </v:shape>
          <o:OLEObject Type="Embed" ProgID="ChemDraw.Document.6.0" ShapeID="_x0000_i1029" DrawAspect="Content" ObjectID="_1749409403" r:id="rId29"/>
        </w:object>
      </w:r>
      <w:r w:rsidR="00257E2F" w:rsidRPr="00C1406D">
        <w:rPr>
          <w:rFonts w:ascii="Times New Roman" w:hAnsi="Times New Roman" w:cs="Times New Roman"/>
          <w:sz w:val="24"/>
          <w:szCs w:val="24"/>
          <w:lang w:val="vi-VN"/>
        </w:rPr>
        <w:br/>
      </w:r>
      <w:r w:rsidR="00257E2F" w:rsidRPr="00C1406D">
        <w:rPr>
          <w:rFonts w:ascii="Times New Roman" w:hAnsi="Times New Roman" w:cs="Times New Roman"/>
          <w:b/>
          <w:bCs/>
          <w:sz w:val="24"/>
          <w:szCs w:val="24"/>
          <w:lang w:val="vi-VN"/>
        </w:rPr>
        <w:t>Câu 8: Sơ đồ tổng hợp hữu cơ</w:t>
      </w:r>
      <w:r w:rsidR="002A4EA1" w:rsidRPr="00C1406D">
        <w:rPr>
          <w:rFonts w:ascii="Times New Roman" w:hAnsi="Times New Roman" w:cs="Times New Roman"/>
          <w:sz w:val="24"/>
          <w:szCs w:val="24"/>
          <w:lang w:val="vi-VN"/>
        </w:rPr>
        <w:br/>
      </w:r>
      <w:r w:rsidR="002A4EA1" w:rsidRPr="00C1406D">
        <w:rPr>
          <w:rFonts w:ascii="Times New Roman" w:hAnsi="Times New Roman" w:cs="Times New Roman"/>
          <w:b/>
          <w:bCs/>
          <w:sz w:val="24"/>
          <w:szCs w:val="24"/>
          <w:lang w:val="vi-VN"/>
        </w:rPr>
        <w:t>1.</w:t>
      </w:r>
      <w:r w:rsidR="002A4EA1" w:rsidRPr="00C1406D">
        <w:rPr>
          <w:rFonts w:ascii="Times New Roman" w:hAnsi="Times New Roman" w:cs="Times New Roman"/>
          <w:sz w:val="24"/>
          <w:szCs w:val="24"/>
        </w:rPr>
        <w:t xml:space="preserve"> Morphine là một loại thuốc phiện mạnh được tìm thấy tự nhiên trong cây thuốc phiện, một loại nhữa màu nâu sẫm ở anh túc (Papaver somniferum). Nó chủ yếu được sử dụng như một loại thuốc giảm đau. Nó tác động trực tiếp lên hệ thần kinh trung ương (CNS) để giảm đau và gây thay đổi nhận thức cũng như phản ứng cảm xúc đối với cơn đau. Morphine gây nghiện và dễ bị lạm dụng vì vậy đã có nhiều nhà nghiên cứu tổng hợp nó và sau đây là một trong số đó:</w:t>
      </w:r>
      <w:r w:rsidR="002A4EA1" w:rsidRPr="00C1406D">
        <w:rPr>
          <w:rFonts w:ascii="Times New Roman" w:hAnsi="Times New Roman" w:cs="Times New Roman"/>
          <w:sz w:val="24"/>
          <w:szCs w:val="24"/>
        </w:rPr>
        <w:br/>
      </w:r>
      <w:r w:rsidR="0034672C" w:rsidRPr="00C1406D">
        <w:rPr>
          <w:rFonts w:ascii="Times New Roman" w:hAnsi="Times New Roman" w:cs="Times New Roman"/>
          <w:sz w:val="24"/>
          <w:szCs w:val="24"/>
        </w:rPr>
        <w:object w:dxaOrig="9073" w:dyaOrig="5480" w14:anchorId="0A9A86D9">
          <v:shape id="_x0000_i1030" type="#_x0000_t75" style="width:478.15pt;height:289.6pt" o:ole="">
            <v:imagedata r:id="rId30" o:title=""/>
          </v:shape>
          <o:OLEObject Type="Embed" ProgID="ChemDraw.Document.6.0" ShapeID="_x0000_i1030" DrawAspect="Content" ObjectID="_1749409404" r:id="rId31"/>
        </w:object>
      </w:r>
      <w:r w:rsidR="002A4EA1" w:rsidRPr="00C1406D">
        <w:rPr>
          <w:rFonts w:ascii="Times New Roman" w:hAnsi="Times New Roman" w:cs="Times New Roman"/>
          <w:sz w:val="24"/>
          <w:szCs w:val="24"/>
        </w:rPr>
        <w:br/>
      </w:r>
      <w:r w:rsidR="002A4EA1" w:rsidRPr="00C1406D">
        <w:rPr>
          <w:rFonts w:ascii="Times New Roman" w:hAnsi="Times New Roman" w:cs="Times New Roman"/>
          <w:b/>
          <w:bCs/>
          <w:sz w:val="24"/>
          <w:szCs w:val="24"/>
        </w:rPr>
        <w:t>2</w:t>
      </w:r>
      <w:r w:rsidR="002A4EA1" w:rsidRPr="00C1406D">
        <w:rPr>
          <w:rFonts w:ascii="Times New Roman" w:hAnsi="Times New Roman" w:cs="Times New Roman"/>
          <w:b/>
          <w:bCs/>
          <w:sz w:val="24"/>
          <w:szCs w:val="24"/>
          <w:lang w:val="vi-VN"/>
        </w:rPr>
        <w:t>.</w:t>
      </w:r>
      <w:r w:rsidR="00510C4B" w:rsidRPr="00C1406D">
        <w:rPr>
          <w:rFonts w:ascii="Times New Roman" w:hAnsi="Times New Roman" w:cs="Times New Roman"/>
          <w:sz w:val="24"/>
          <w:szCs w:val="24"/>
          <w:lang w:val="vi-VN"/>
        </w:rPr>
        <w:t xml:space="preserve"> </w:t>
      </w:r>
      <w:r w:rsidR="00510C4B" w:rsidRPr="00C1406D">
        <w:rPr>
          <w:rFonts w:ascii="Times New Roman" w:hAnsi="Times New Roman" w:cs="Times New Roman"/>
          <w:bCs/>
          <w:sz w:val="24"/>
          <w:szCs w:val="24"/>
        </w:rPr>
        <w:t>Tetrahydrocannabinol (THC) là thành phần hoạt động thần kinh chính của cần sa và là một trong ít nhất 113 tổng số cannabinoid được xác định trên cây này. Giống như hầu hết các chất chuyển hóa thứ cấp có hoạt tính dược lý của thực vật, THC là một chất béo có trong cần sa</w:t>
      </w:r>
      <w:r w:rsidR="00510C4B" w:rsidRPr="00C1406D">
        <w:rPr>
          <w:rFonts w:ascii="Times New Roman" w:hAnsi="Times New Roman" w:cs="Times New Roman"/>
          <w:bCs/>
          <w:sz w:val="24"/>
          <w:szCs w:val="24"/>
          <w:lang w:val="vi-VN"/>
        </w:rPr>
        <w:t>.L</w:t>
      </w:r>
      <w:r w:rsidR="00510C4B" w:rsidRPr="00C1406D">
        <w:rPr>
          <w:rFonts w:ascii="Times New Roman" w:hAnsi="Times New Roman" w:cs="Times New Roman"/>
          <w:bCs/>
          <w:sz w:val="24"/>
          <w:szCs w:val="24"/>
        </w:rPr>
        <w:t xml:space="preserve">à thành phần chính của cây cần sa để gây ra các hiệu ứng thần kinh. THC lần đầu tiên được phát hiện và phân lập bởi nhà hóa học người Israel Raphael Mechoulam tại Israel vào năm 1964. Người ta phát hiện ra rằng, khi hút thuốc, tetrahydrocannabinol được hấp thụ vào máu và di chuyển đến não, tự gắn vào các thụ thể endocannabinoid tự nhiên nằm trong vỏ não, tiểu não và hạch nền. Đây là những phần của não chịu trách nhiệm về suy nghĩ, trí nhớ, niềm vui, sự phối hợp và chuyển động. </w:t>
      </w:r>
      <w:r w:rsidR="00DF4B52" w:rsidRPr="00C1406D">
        <w:rPr>
          <w:rFonts w:ascii="Times New Roman" w:hAnsi="Times New Roman" w:cs="Times New Roman"/>
          <w:bCs/>
          <w:sz w:val="24"/>
          <w:szCs w:val="24"/>
        </w:rPr>
        <w:br/>
      </w:r>
      <w:r w:rsidR="00DF4B52" w:rsidRPr="00C1406D">
        <w:rPr>
          <w:rFonts w:ascii="Times New Roman" w:hAnsi="Times New Roman" w:cs="Times New Roman"/>
          <w:bCs/>
          <w:sz w:val="24"/>
          <w:szCs w:val="24"/>
          <w:lang w:val="vi-VN"/>
        </w:rPr>
        <w:t>Dưới đây là 1 trong những cách tổng hợp THC người ta đã tìm thấy:</w:t>
      </w:r>
      <w:r w:rsidR="00DF4B52" w:rsidRPr="00C1406D">
        <w:rPr>
          <w:rFonts w:ascii="Times New Roman" w:hAnsi="Times New Roman" w:cs="Times New Roman"/>
          <w:bCs/>
          <w:sz w:val="24"/>
          <w:szCs w:val="24"/>
        </w:rPr>
        <w:br/>
      </w:r>
      <w:r w:rsidR="00510C4B" w:rsidRPr="00C1406D">
        <w:rPr>
          <w:rFonts w:ascii="Times New Roman" w:hAnsi="Times New Roman" w:cs="Times New Roman"/>
          <w:b/>
          <w:sz w:val="24"/>
          <w:szCs w:val="24"/>
          <w:lang w:val="vi-VN"/>
        </w:rPr>
        <w:br/>
      </w:r>
      <w:r w:rsidR="0034672C" w:rsidRPr="00C1406D">
        <w:rPr>
          <w:rFonts w:ascii="Times New Roman" w:hAnsi="Times New Roman" w:cs="Times New Roman"/>
          <w:sz w:val="24"/>
          <w:szCs w:val="24"/>
        </w:rPr>
        <w:object w:dxaOrig="10380" w:dyaOrig="7052" w14:anchorId="24909262">
          <v:shape id="_x0000_i1031" type="#_x0000_t75" style="width:473.85pt;height:321.55pt" o:ole="">
            <v:imagedata r:id="rId32" o:title=""/>
          </v:shape>
          <o:OLEObject Type="Embed" ProgID="ChemDraw.Document.6.0" ShapeID="_x0000_i1031" DrawAspect="Content" ObjectID="_1749409405" r:id="rId33"/>
        </w:object>
      </w:r>
      <w:r w:rsidR="00257E2F" w:rsidRPr="00C1406D">
        <w:rPr>
          <w:rFonts w:ascii="Times New Roman" w:hAnsi="Times New Roman" w:cs="Times New Roman"/>
          <w:sz w:val="24"/>
          <w:szCs w:val="24"/>
          <w:lang w:val="vi-VN"/>
        </w:rPr>
        <w:br/>
      </w:r>
      <w:r w:rsidR="00A11D89" w:rsidRPr="00C1406D">
        <w:rPr>
          <w:rFonts w:ascii="Times New Roman" w:hAnsi="Times New Roman" w:cs="Times New Roman"/>
          <w:b/>
          <w:sz w:val="24"/>
          <w:szCs w:val="24"/>
        </w:rPr>
        <w:t xml:space="preserve">Câu 9 (2,0 điểm): Xác định cấu trúc các chất hữu cơ </w:t>
      </w:r>
      <w:r w:rsidR="00DD0523" w:rsidRPr="00C1406D">
        <w:rPr>
          <w:rFonts w:ascii="Times New Roman" w:hAnsi="Times New Roman" w:cs="Times New Roman"/>
          <w:sz w:val="24"/>
          <w:szCs w:val="24"/>
          <w:lang w:val="vi-VN"/>
        </w:rPr>
        <w:br/>
        <w:t xml:space="preserve">Khi brom với 2,3-dimethylbutane, một lượng lớn các bromua được hình thành. Hợp chất X chỉ cho 1 tín hiệu trong dải </w:t>
      </w:r>
      <w:r w:rsidR="00DD0523" w:rsidRPr="00C1406D">
        <w:rPr>
          <w:rFonts w:ascii="Times New Roman" w:hAnsi="Times New Roman" w:cs="Times New Roman"/>
          <w:sz w:val="24"/>
          <w:szCs w:val="24"/>
          <w:vertAlign w:val="superscript"/>
          <w:lang w:val="vi-VN"/>
        </w:rPr>
        <w:t>1</w:t>
      </w:r>
      <w:r w:rsidR="00DD0523" w:rsidRPr="00C1406D">
        <w:rPr>
          <w:rFonts w:ascii="Times New Roman" w:hAnsi="Times New Roman" w:cs="Times New Roman"/>
          <w:sz w:val="24"/>
          <w:szCs w:val="24"/>
          <w:lang w:val="vi-VN"/>
        </w:rPr>
        <w:t xml:space="preserve">H - NMR và 2 tín hiệu trong phổ </w:t>
      </w:r>
      <w:r w:rsidR="00DD0523" w:rsidRPr="00C1406D">
        <w:rPr>
          <w:rFonts w:ascii="Times New Roman" w:hAnsi="Times New Roman" w:cs="Times New Roman"/>
          <w:sz w:val="24"/>
          <w:szCs w:val="24"/>
          <w:vertAlign w:val="superscript"/>
          <w:lang w:val="vi-VN"/>
        </w:rPr>
        <w:t>13</w:t>
      </w:r>
      <w:r w:rsidR="00DD0523" w:rsidRPr="00C1406D">
        <w:rPr>
          <w:rFonts w:ascii="Times New Roman" w:hAnsi="Times New Roman" w:cs="Times New Roman"/>
          <w:sz w:val="24"/>
          <w:szCs w:val="24"/>
          <w:lang w:val="vi-VN"/>
        </w:rPr>
        <w:t xml:space="preserve">C - NMR. Hợp chất này chứa 79,96% brom theo khối lượng. Trong nghiên cứu phản ứng này, người ta phát hiện ra chất trung gian Y. Chất Y đưa ra 3 tín hiệu trong phổ </w:t>
      </w:r>
      <w:r w:rsidR="00DD0523" w:rsidRPr="00C1406D">
        <w:rPr>
          <w:rFonts w:ascii="Times New Roman" w:hAnsi="Times New Roman" w:cs="Times New Roman"/>
          <w:sz w:val="24"/>
          <w:szCs w:val="24"/>
          <w:vertAlign w:val="superscript"/>
          <w:lang w:val="vi-VN"/>
        </w:rPr>
        <w:t>13</w:t>
      </w:r>
      <w:r w:rsidR="00DD0523" w:rsidRPr="00C1406D">
        <w:rPr>
          <w:rFonts w:ascii="Times New Roman" w:hAnsi="Times New Roman" w:cs="Times New Roman"/>
          <w:sz w:val="24"/>
          <w:szCs w:val="24"/>
          <w:lang w:val="vi-VN"/>
        </w:rPr>
        <w:t>C – NMR và chứa 66,6% brom. Ngoài ra, người ta phát hiện chất X được hình thành bằng cách brom hóa 3,3-dimethyl-2-butanol.</w:t>
      </w:r>
      <w:r w:rsidR="00DD0523" w:rsidRPr="00C1406D">
        <w:rPr>
          <w:rFonts w:ascii="Times New Roman" w:hAnsi="Times New Roman" w:cs="Times New Roman"/>
          <w:sz w:val="24"/>
          <w:szCs w:val="24"/>
          <w:lang w:val="vi-VN"/>
        </w:rPr>
        <w:br/>
      </w:r>
      <w:r w:rsidR="00DD0523" w:rsidRPr="00C1406D">
        <w:rPr>
          <w:rFonts w:ascii="Times New Roman" w:hAnsi="Times New Roman" w:cs="Times New Roman"/>
          <w:sz w:val="24"/>
          <w:szCs w:val="24"/>
          <w:lang w:val="vi-VN"/>
        </w:rPr>
        <w:tab/>
        <w:t>a. Xác định cấu trúc của các chất X và Y</w:t>
      </w:r>
      <w:r w:rsidR="00DD0523" w:rsidRPr="00C1406D">
        <w:rPr>
          <w:rFonts w:ascii="Times New Roman" w:hAnsi="Times New Roman" w:cs="Times New Roman"/>
          <w:sz w:val="24"/>
          <w:szCs w:val="24"/>
          <w:lang w:val="vi-VN"/>
        </w:rPr>
        <w:br/>
      </w:r>
      <w:r w:rsidR="00DD0523" w:rsidRPr="00C1406D">
        <w:rPr>
          <w:rFonts w:ascii="Times New Roman" w:hAnsi="Times New Roman" w:cs="Times New Roman"/>
          <w:sz w:val="24"/>
          <w:szCs w:val="24"/>
          <w:lang w:val="vi-VN"/>
        </w:rPr>
        <w:tab/>
        <w:t>b. Viết các cơ chế của các mô tả trên</w:t>
      </w:r>
      <w:r w:rsidR="00257E2F" w:rsidRPr="00C1406D">
        <w:rPr>
          <w:rFonts w:ascii="Times New Roman" w:hAnsi="Times New Roman" w:cs="Times New Roman"/>
          <w:sz w:val="24"/>
          <w:szCs w:val="24"/>
          <w:lang w:val="vi-VN"/>
        </w:rPr>
        <w:br/>
      </w:r>
      <w:r w:rsidR="00A11D89" w:rsidRPr="00C1406D">
        <w:rPr>
          <w:rFonts w:ascii="Times New Roman" w:hAnsi="Times New Roman" w:cs="Times New Roman"/>
          <w:b/>
          <w:sz w:val="24"/>
          <w:szCs w:val="24"/>
        </w:rPr>
        <w:t>Câu 10 (2,0 điểm): Hợp chất thiên nhiên</w:t>
      </w:r>
      <w:r w:rsidR="00FD56FB" w:rsidRPr="00C1406D">
        <w:rPr>
          <w:rFonts w:ascii="Times New Roman" w:hAnsi="Times New Roman" w:cs="Times New Roman"/>
          <w:sz w:val="24"/>
          <w:szCs w:val="24"/>
          <w:lang w:val="vi-VN"/>
        </w:rPr>
        <w:br/>
        <w:t>Amygladin (A), C</w:t>
      </w:r>
      <w:r w:rsidR="00FD56FB" w:rsidRPr="00C1406D">
        <w:rPr>
          <w:rFonts w:ascii="Times New Roman" w:hAnsi="Times New Roman" w:cs="Times New Roman"/>
          <w:sz w:val="24"/>
          <w:szCs w:val="24"/>
          <w:vertAlign w:val="subscript"/>
          <w:lang w:val="vi-VN"/>
        </w:rPr>
        <w:t>20</w:t>
      </w:r>
      <w:r w:rsidR="00FD56FB" w:rsidRPr="00C1406D">
        <w:rPr>
          <w:rFonts w:ascii="Times New Roman" w:hAnsi="Times New Roman" w:cs="Times New Roman"/>
          <w:sz w:val="24"/>
          <w:szCs w:val="24"/>
          <w:lang w:val="vi-VN"/>
        </w:rPr>
        <w:t>H</w:t>
      </w:r>
      <w:r w:rsidR="00FD56FB" w:rsidRPr="00C1406D">
        <w:rPr>
          <w:rFonts w:ascii="Times New Roman" w:hAnsi="Times New Roman" w:cs="Times New Roman"/>
          <w:sz w:val="24"/>
          <w:szCs w:val="24"/>
          <w:vertAlign w:val="subscript"/>
          <w:lang w:val="vi-VN"/>
        </w:rPr>
        <w:t>27</w:t>
      </w:r>
      <w:r w:rsidR="00FD56FB" w:rsidRPr="00C1406D">
        <w:rPr>
          <w:rFonts w:ascii="Times New Roman" w:hAnsi="Times New Roman" w:cs="Times New Roman"/>
          <w:sz w:val="24"/>
          <w:szCs w:val="24"/>
          <w:lang w:val="vi-VN"/>
        </w:rPr>
        <w:t>O</w:t>
      </w:r>
      <w:r w:rsidR="00FD56FB" w:rsidRPr="00C1406D">
        <w:rPr>
          <w:rFonts w:ascii="Times New Roman" w:hAnsi="Times New Roman" w:cs="Times New Roman"/>
          <w:sz w:val="24"/>
          <w:szCs w:val="24"/>
          <w:vertAlign w:val="subscript"/>
          <w:lang w:val="vi-VN"/>
        </w:rPr>
        <w:t>11</w:t>
      </w:r>
      <w:r w:rsidR="00FD56FB" w:rsidRPr="00C1406D">
        <w:rPr>
          <w:rFonts w:ascii="Times New Roman" w:hAnsi="Times New Roman" w:cs="Times New Roman"/>
          <w:sz w:val="24"/>
          <w:szCs w:val="24"/>
          <w:lang w:val="vi-VN"/>
        </w:rPr>
        <w:t>N là một disaccharide thiên nhiên không có tính khử và chỉ chứa liên kết β-glycoside. Thủy phân A bằng dung dịch acid loãng thu được Glucose và hợp chất B (C</w:t>
      </w:r>
      <w:r w:rsidR="00FD56FB" w:rsidRPr="00C1406D">
        <w:rPr>
          <w:rFonts w:ascii="Times New Roman" w:hAnsi="Times New Roman" w:cs="Times New Roman"/>
          <w:sz w:val="24"/>
          <w:szCs w:val="24"/>
          <w:vertAlign w:val="subscript"/>
          <w:lang w:val="vi-VN"/>
        </w:rPr>
        <w:t>7</w:t>
      </w:r>
      <w:r w:rsidR="00FD56FB" w:rsidRPr="00C1406D">
        <w:rPr>
          <w:rFonts w:ascii="Times New Roman" w:hAnsi="Times New Roman" w:cs="Times New Roman"/>
          <w:sz w:val="24"/>
          <w:szCs w:val="24"/>
          <w:lang w:val="vi-VN"/>
        </w:rPr>
        <w:t>H</w:t>
      </w:r>
      <w:r w:rsidR="00FD56FB" w:rsidRPr="00C1406D">
        <w:rPr>
          <w:rFonts w:ascii="Times New Roman" w:hAnsi="Times New Roman" w:cs="Times New Roman"/>
          <w:sz w:val="24"/>
          <w:szCs w:val="24"/>
          <w:vertAlign w:val="subscript"/>
          <w:lang w:val="vi-VN"/>
        </w:rPr>
        <w:t>6</w:t>
      </w:r>
      <w:r w:rsidR="00FD56FB" w:rsidRPr="00C1406D">
        <w:rPr>
          <w:rFonts w:ascii="Times New Roman" w:hAnsi="Times New Roman" w:cs="Times New Roman"/>
          <w:sz w:val="24"/>
          <w:szCs w:val="24"/>
          <w:lang w:val="vi-VN"/>
        </w:rPr>
        <w:t>O) làm mất màu nước brom. Khi đun A với dung dịch acid đặc thì thu được glucose và hợp chất C (C</w:t>
      </w:r>
      <w:r w:rsidR="00FD56FB" w:rsidRPr="00C1406D">
        <w:rPr>
          <w:rFonts w:ascii="Times New Roman" w:hAnsi="Times New Roman" w:cs="Times New Roman"/>
          <w:sz w:val="24"/>
          <w:szCs w:val="24"/>
          <w:vertAlign w:val="subscript"/>
          <w:lang w:val="vi-VN"/>
        </w:rPr>
        <w:t>8</w:t>
      </w:r>
      <w:r w:rsidR="00FD56FB" w:rsidRPr="00C1406D">
        <w:rPr>
          <w:rFonts w:ascii="Times New Roman" w:hAnsi="Times New Roman" w:cs="Times New Roman"/>
          <w:sz w:val="24"/>
          <w:szCs w:val="24"/>
          <w:lang w:val="vi-VN"/>
        </w:rPr>
        <w:t>H</w:t>
      </w:r>
      <w:r w:rsidR="00FD56FB" w:rsidRPr="00C1406D">
        <w:rPr>
          <w:rFonts w:ascii="Times New Roman" w:hAnsi="Times New Roman" w:cs="Times New Roman"/>
          <w:sz w:val="24"/>
          <w:szCs w:val="24"/>
          <w:vertAlign w:val="subscript"/>
          <w:lang w:val="vi-VN"/>
        </w:rPr>
        <w:t>8</w:t>
      </w:r>
      <w:r w:rsidR="00FD56FB" w:rsidRPr="00C1406D">
        <w:rPr>
          <w:rFonts w:ascii="Times New Roman" w:hAnsi="Times New Roman" w:cs="Times New Roman"/>
          <w:sz w:val="24"/>
          <w:szCs w:val="24"/>
          <w:lang w:val="vi-VN"/>
        </w:rPr>
        <w:t>O</w:t>
      </w:r>
      <w:r w:rsidR="00FD56FB" w:rsidRPr="00C1406D">
        <w:rPr>
          <w:rFonts w:ascii="Times New Roman" w:hAnsi="Times New Roman" w:cs="Times New Roman"/>
          <w:sz w:val="24"/>
          <w:szCs w:val="24"/>
          <w:vertAlign w:val="subscript"/>
          <w:lang w:val="vi-VN"/>
        </w:rPr>
        <w:t>3</w:t>
      </w:r>
      <w:r w:rsidR="00FD56FB" w:rsidRPr="00C1406D">
        <w:rPr>
          <w:rFonts w:ascii="Times New Roman" w:hAnsi="Times New Roman" w:cs="Times New Roman"/>
          <w:sz w:val="24"/>
          <w:szCs w:val="24"/>
          <w:lang w:val="vi-VN"/>
        </w:rPr>
        <w:t xml:space="preserve">). Oxy hóa C bằng dung dịch </w:t>
      </w:r>
      <w:r w:rsidR="00154BA6" w:rsidRPr="00C1406D">
        <w:rPr>
          <w:rFonts w:ascii="Times New Roman" w:hAnsi="Times New Roman" w:cs="Times New Roman"/>
          <w:sz w:val="24"/>
          <w:szCs w:val="24"/>
          <w:lang w:val="vi-VN"/>
        </w:rPr>
        <w:t>K</w:t>
      </w:r>
      <w:r w:rsidR="00FD56FB" w:rsidRPr="00C1406D">
        <w:rPr>
          <w:rFonts w:ascii="Times New Roman" w:hAnsi="Times New Roman" w:cs="Times New Roman"/>
          <w:sz w:val="24"/>
          <w:szCs w:val="24"/>
          <w:lang w:val="vi-VN"/>
        </w:rPr>
        <w:t>MnO</w:t>
      </w:r>
      <w:r w:rsidR="00FD56FB" w:rsidRPr="00C1406D">
        <w:rPr>
          <w:rFonts w:ascii="Times New Roman" w:hAnsi="Times New Roman" w:cs="Times New Roman"/>
          <w:sz w:val="24"/>
          <w:szCs w:val="24"/>
          <w:vertAlign w:val="subscript"/>
          <w:lang w:val="vi-VN"/>
        </w:rPr>
        <w:t>4</w:t>
      </w:r>
      <w:r w:rsidR="00FD56FB" w:rsidRPr="00C1406D">
        <w:rPr>
          <w:rFonts w:ascii="Times New Roman" w:hAnsi="Times New Roman" w:cs="Times New Roman"/>
          <w:sz w:val="24"/>
          <w:szCs w:val="24"/>
          <w:lang w:val="vi-VN"/>
        </w:rPr>
        <w:t xml:space="preserve">, sau đó acid hóa thì thu được </w:t>
      </w:r>
      <w:r w:rsidR="00154BA6" w:rsidRPr="00C1406D">
        <w:rPr>
          <w:rFonts w:ascii="Times New Roman" w:hAnsi="Times New Roman" w:cs="Times New Roman"/>
          <w:sz w:val="24"/>
          <w:szCs w:val="24"/>
          <w:lang w:val="vi-VN"/>
        </w:rPr>
        <w:t>D không làm mất màu dung dịch nước brom. Cho A tác dụng với MeI dư trong môi trường kiềm, sau đó thủy phân trong môi trường acid, rồi cho các sản phẩm tạo thành tác dụng với HIO</w:t>
      </w:r>
      <w:r w:rsidR="00154BA6" w:rsidRPr="00C1406D">
        <w:rPr>
          <w:rFonts w:ascii="Times New Roman" w:hAnsi="Times New Roman" w:cs="Times New Roman"/>
          <w:sz w:val="24"/>
          <w:szCs w:val="24"/>
          <w:vertAlign w:val="subscript"/>
          <w:lang w:val="vi-VN"/>
        </w:rPr>
        <w:t xml:space="preserve">4 </w:t>
      </w:r>
      <w:r w:rsidR="00154BA6" w:rsidRPr="00C1406D">
        <w:rPr>
          <w:rFonts w:ascii="Times New Roman" w:hAnsi="Times New Roman" w:cs="Times New Roman"/>
          <w:sz w:val="24"/>
          <w:szCs w:val="24"/>
          <w:lang w:val="vi-VN"/>
        </w:rPr>
        <w:t>dư thì thu được 1 số sản phẩm trong đó có 2,3,4,6-tetra-O-methyl-D-glucose, 2,3-dimethoxybutandial và methoxyetanal.</w:t>
      </w:r>
      <w:r w:rsidR="00154BA6" w:rsidRPr="00C1406D">
        <w:rPr>
          <w:rFonts w:ascii="Times New Roman" w:hAnsi="Times New Roman" w:cs="Times New Roman"/>
          <w:sz w:val="24"/>
          <w:szCs w:val="24"/>
          <w:lang w:val="vi-VN"/>
        </w:rPr>
        <w:br/>
        <w:t>Hãy xác định cấu tạo của Amygladin (A), B, C và D.</w:t>
      </w:r>
      <w:r w:rsidRPr="00C1406D">
        <w:rPr>
          <w:rFonts w:ascii="Times New Roman" w:hAnsi="Times New Roman" w:cs="Times New Roman"/>
          <w:sz w:val="24"/>
          <w:szCs w:val="24"/>
          <w:lang w:val="vi-VN"/>
        </w:rPr>
        <w:br/>
      </w:r>
    </w:p>
    <w:p w14:paraId="151033FE" w14:textId="694C3E8C" w:rsidR="00F752D7" w:rsidRPr="00C1406D" w:rsidRDefault="00C1406D" w:rsidP="00C1406D">
      <w:pPr>
        <w:spacing w:after="0" w:line="300" w:lineRule="auto"/>
        <w:rPr>
          <w:rFonts w:ascii="Times New Roman" w:hAnsi="Times New Roman" w:cs="Times New Roman"/>
          <w:sz w:val="24"/>
          <w:szCs w:val="24"/>
        </w:rPr>
      </w:pPr>
      <w:r w:rsidRPr="00C1406D">
        <w:rPr>
          <w:rFonts w:ascii="Times New Roman" w:hAnsi="Times New Roman" w:cs="Times New Roman"/>
          <w:sz w:val="24"/>
          <w:szCs w:val="24"/>
        </w:rPr>
        <w:t xml:space="preserve"> </w:t>
      </w:r>
    </w:p>
    <w:sectPr w:rsidR="00F752D7" w:rsidRPr="00C1406D" w:rsidSect="00C1406D">
      <w:footerReference w:type="default" r:id="rId34"/>
      <w:pgSz w:w="12240" w:h="15840"/>
      <w:pgMar w:top="1134" w:right="1134" w:bottom="1134" w:left="1701"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D0A7" w14:textId="77777777" w:rsidR="00C1406D" w:rsidRDefault="00C1406D" w:rsidP="00C1406D">
      <w:pPr>
        <w:spacing w:after="0" w:line="240" w:lineRule="auto"/>
      </w:pPr>
      <w:r>
        <w:separator/>
      </w:r>
    </w:p>
  </w:endnote>
  <w:endnote w:type="continuationSeparator" w:id="0">
    <w:p w14:paraId="78DD409B" w14:textId="77777777" w:rsidR="00C1406D" w:rsidRDefault="00C1406D" w:rsidP="00C1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509405"/>
      <w:docPartObj>
        <w:docPartGallery w:val="Page Numbers (Bottom of Page)"/>
        <w:docPartUnique/>
      </w:docPartObj>
    </w:sdtPr>
    <w:sdtEndPr>
      <w:rPr>
        <w:noProof/>
      </w:rPr>
    </w:sdtEndPr>
    <w:sdtContent>
      <w:p w14:paraId="6E6EC96E" w14:textId="733ABD83" w:rsidR="00C1406D" w:rsidRDefault="00C140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8FBC2E" w14:textId="77777777" w:rsidR="00C1406D" w:rsidRDefault="00C14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168C" w14:textId="77777777" w:rsidR="00C1406D" w:rsidRDefault="00C1406D" w:rsidP="00C1406D">
      <w:pPr>
        <w:spacing w:after="0" w:line="240" w:lineRule="auto"/>
      </w:pPr>
      <w:r>
        <w:separator/>
      </w:r>
    </w:p>
  </w:footnote>
  <w:footnote w:type="continuationSeparator" w:id="0">
    <w:p w14:paraId="1492E080" w14:textId="77777777" w:rsidR="00C1406D" w:rsidRDefault="00C1406D" w:rsidP="00C14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3978"/>
    <w:multiLevelType w:val="hybridMultilevel"/>
    <w:tmpl w:val="80DE2C94"/>
    <w:lvl w:ilvl="0" w:tplc="E7A08E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93E11"/>
    <w:multiLevelType w:val="hybridMultilevel"/>
    <w:tmpl w:val="4D18E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A6B49"/>
    <w:multiLevelType w:val="hybridMultilevel"/>
    <w:tmpl w:val="4E022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13D1C"/>
    <w:multiLevelType w:val="hybridMultilevel"/>
    <w:tmpl w:val="E6B89CC2"/>
    <w:lvl w:ilvl="0" w:tplc="6AACC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735EA"/>
    <w:multiLevelType w:val="hybridMultilevel"/>
    <w:tmpl w:val="10E20618"/>
    <w:lvl w:ilvl="0" w:tplc="C60A1270">
      <w:numFmt w:val="bullet"/>
      <w:lvlText w:val="–"/>
      <w:lvlJc w:val="left"/>
      <w:pPr>
        <w:ind w:left="592" w:hanging="224"/>
      </w:pPr>
      <w:rPr>
        <w:rFonts w:ascii="Roboto" w:eastAsia="Roboto" w:hAnsi="Roboto" w:cs="Roboto" w:hint="default"/>
        <w:w w:val="100"/>
        <w:sz w:val="24"/>
        <w:szCs w:val="24"/>
        <w:lang w:val="vi" w:eastAsia="en-US" w:bidi="ar-SA"/>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5" w15:restartNumberingAfterBreak="0">
    <w:nsid w:val="31262F2D"/>
    <w:multiLevelType w:val="hybridMultilevel"/>
    <w:tmpl w:val="87462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64212"/>
    <w:multiLevelType w:val="hybridMultilevel"/>
    <w:tmpl w:val="07E8CB9C"/>
    <w:lvl w:ilvl="0" w:tplc="C60A1270">
      <w:numFmt w:val="bullet"/>
      <w:lvlText w:val="–"/>
      <w:lvlJc w:val="left"/>
      <w:pPr>
        <w:ind w:left="408" w:hanging="224"/>
      </w:pPr>
      <w:rPr>
        <w:rFonts w:ascii="Roboto" w:eastAsia="Roboto" w:hAnsi="Roboto" w:cs="Roboto" w:hint="default"/>
        <w:w w:val="100"/>
        <w:sz w:val="24"/>
        <w:szCs w:val="24"/>
        <w:lang w:val="vi" w:eastAsia="en-US" w:bidi="ar-SA"/>
      </w:rPr>
    </w:lvl>
    <w:lvl w:ilvl="1" w:tplc="C472BC48">
      <w:numFmt w:val="bullet"/>
      <w:lvlText w:val="•"/>
      <w:lvlJc w:val="left"/>
      <w:pPr>
        <w:ind w:left="1430" w:hanging="224"/>
      </w:pPr>
      <w:rPr>
        <w:rFonts w:hint="default"/>
        <w:lang w:val="vi" w:eastAsia="en-US" w:bidi="ar-SA"/>
      </w:rPr>
    </w:lvl>
    <w:lvl w:ilvl="2" w:tplc="C2D4B0DE">
      <w:numFmt w:val="bullet"/>
      <w:lvlText w:val="•"/>
      <w:lvlJc w:val="left"/>
      <w:pPr>
        <w:ind w:left="2461" w:hanging="224"/>
      </w:pPr>
      <w:rPr>
        <w:rFonts w:hint="default"/>
        <w:lang w:val="vi" w:eastAsia="en-US" w:bidi="ar-SA"/>
      </w:rPr>
    </w:lvl>
    <w:lvl w:ilvl="3" w:tplc="E48C91CA">
      <w:numFmt w:val="bullet"/>
      <w:lvlText w:val="•"/>
      <w:lvlJc w:val="left"/>
      <w:pPr>
        <w:ind w:left="3492" w:hanging="224"/>
      </w:pPr>
      <w:rPr>
        <w:rFonts w:hint="default"/>
        <w:lang w:val="vi" w:eastAsia="en-US" w:bidi="ar-SA"/>
      </w:rPr>
    </w:lvl>
    <w:lvl w:ilvl="4" w:tplc="5C7C72C2">
      <w:numFmt w:val="bullet"/>
      <w:lvlText w:val="•"/>
      <w:lvlJc w:val="left"/>
      <w:pPr>
        <w:ind w:left="4523" w:hanging="224"/>
      </w:pPr>
      <w:rPr>
        <w:rFonts w:hint="default"/>
        <w:lang w:val="vi" w:eastAsia="en-US" w:bidi="ar-SA"/>
      </w:rPr>
    </w:lvl>
    <w:lvl w:ilvl="5" w:tplc="02E8BB04">
      <w:numFmt w:val="bullet"/>
      <w:lvlText w:val="•"/>
      <w:lvlJc w:val="left"/>
      <w:pPr>
        <w:ind w:left="5554" w:hanging="224"/>
      </w:pPr>
      <w:rPr>
        <w:rFonts w:hint="default"/>
        <w:lang w:val="vi" w:eastAsia="en-US" w:bidi="ar-SA"/>
      </w:rPr>
    </w:lvl>
    <w:lvl w:ilvl="6" w:tplc="33E8CC66">
      <w:numFmt w:val="bullet"/>
      <w:lvlText w:val="•"/>
      <w:lvlJc w:val="left"/>
      <w:pPr>
        <w:ind w:left="6585" w:hanging="224"/>
      </w:pPr>
      <w:rPr>
        <w:rFonts w:hint="default"/>
        <w:lang w:val="vi" w:eastAsia="en-US" w:bidi="ar-SA"/>
      </w:rPr>
    </w:lvl>
    <w:lvl w:ilvl="7" w:tplc="FE744780">
      <w:numFmt w:val="bullet"/>
      <w:lvlText w:val="•"/>
      <w:lvlJc w:val="left"/>
      <w:pPr>
        <w:ind w:left="7616" w:hanging="224"/>
      </w:pPr>
      <w:rPr>
        <w:rFonts w:hint="default"/>
        <w:lang w:val="vi" w:eastAsia="en-US" w:bidi="ar-SA"/>
      </w:rPr>
    </w:lvl>
    <w:lvl w:ilvl="8" w:tplc="539E67F0">
      <w:numFmt w:val="bullet"/>
      <w:lvlText w:val="•"/>
      <w:lvlJc w:val="left"/>
      <w:pPr>
        <w:ind w:left="8647" w:hanging="224"/>
      </w:pPr>
      <w:rPr>
        <w:rFonts w:hint="default"/>
        <w:lang w:val="vi" w:eastAsia="en-US" w:bidi="ar-SA"/>
      </w:rPr>
    </w:lvl>
  </w:abstractNum>
  <w:abstractNum w:abstractNumId="7" w15:restartNumberingAfterBreak="0">
    <w:nsid w:val="3B562459"/>
    <w:multiLevelType w:val="hybridMultilevel"/>
    <w:tmpl w:val="8F985EF0"/>
    <w:lvl w:ilvl="0" w:tplc="312CCBDE">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203FB"/>
    <w:multiLevelType w:val="hybridMultilevel"/>
    <w:tmpl w:val="2A72C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C177F"/>
    <w:multiLevelType w:val="hybridMultilevel"/>
    <w:tmpl w:val="49B40FA0"/>
    <w:lvl w:ilvl="0" w:tplc="E91EB48A">
      <w:numFmt w:val="bullet"/>
      <w:lvlText w:val="–"/>
      <w:lvlJc w:val="left"/>
      <w:pPr>
        <w:ind w:left="408" w:hanging="243"/>
      </w:pPr>
      <w:rPr>
        <w:rFonts w:ascii="Roboto" w:eastAsia="Roboto" w:hAnsi="Roboto" w:cs="Roboto" w:hint="default"/>
        <w:w w:val="100"/>
        <w:sz w:val="24"/>
        <w:szCs w:val="24"/>
        <w:lang w:val="vi" w:eastAsia="en-US" w:bidi="ar-SA"/>
      </w:rPr>
    </w:lvl>
    <w:lvl w:ilvl="1" w:tplc="874AB8A8">
      <w:numFmt w:val="bullet"/>
      <w:lvlText w:val="•"/>
      <w:lvlJc w:val="left"/>
      <w:pPr>
        <w:ind w:left="1430" w:hanging="243"/>
      </w:pPr>
      <w:rPr>
        <w:rFonts w:hint="default"/>
        <w:lang w:val="vi" w:eastAsia="en-US" w:bidi="ar-SA"/>
      </w:rPr>
    </w:lvl>
    <w:lvl w:ilvl="2" w:tplc="A8D440CE">
      <w:numFmt w:val="bullet"/>
      <w:lvlText w:val="•"/>
      <w:lvlJc w:val="left"/>
      <w:pPr>
        <w:ind w:left="2461" w:hanging="243"/>
      </w:pPr>
      <w:rPr>
        <w:rFonts w:hint="default"/>
        <w:lang w:val="vi" w:eastAsia="en-US" w:bidi="ar-SA"/>
      </w:rPr>
    </w:lvl>
    <w:lvl w:ilvl="3" w:tplc="90626AC0">
      <w:numFmt w:val="bullet"/>
      <w:lvlText w:val="•"/>
      <w:lvlJc w:val="left"/>
      <w:pPr>
        <w:ind w:left="3492" w:hanging="243"/>
      </w:pPr>
      <w:rPr>
        <w:rFonts w:hint="default"/>
        <w:lang w:val="vi" w:eastAsia="en-US" w:bidi="ar-SA"/>
      </w:rPr>
    </w:lvl>
    <w:lvl w:ilvl="4" w:tplc="E3329A7C">
      <w:numFmt w:val="bullet"/>
      <w:lvlText w:val="•"/>
      <w:lvlJc w:val="left"/>
      <w:pPr>
        <w:ind w:left="4523" w:hanging="243"/>
      </w:pPr>
      <w:rPr>
        <w:rFonts w:hint="default"/>
        <w:lang w:val="vi" w:eastAsia="en-US" w:bidi="ar-SA"/>
      </w:rPr>
    </w:lvl>
    <w:lvl w:ilvl="5" w:tplc="1D0483A8">
      <w:numFmt w:val="bullet"/>
      <w:lvlText w:val="•"/>
      <w:lvlJc w:val="left"/>
      <w:pPr>
        <w:ind w:left="5554" w:hanging="243"/>
      </w:pPr>
      <w:rPr>
        <w:rFonts w:hint="default"/>
        <w:lang w:val="vi" w:eastAsia="en-US" w:bidi="ar-SA"/>
      </w:rPr>
    </w:lvl>
    <w:lvl w:ilvl="6" w:tplc="69BA8094">
      <w:numFmt w:val="bullet"/>
      <w:lvlText w:val="•"/>
      <w:lvlJc w:val="left"/>
      <w:pPr>
        <w:ind w:left="6585" w:hanging="243"/>
      </w:pPr>
      <w:rPr>
        <w:rFonts w:hint="default"/>
        <w:lang w:val="vi" w:eastAsia="en-US" w:bidi="ar-SA"/>
      </w:rPr>
    </w:lvl>
    <w:lvl w:ilvl="7" w:tplc="3DDEB778">
      <w:numFmt w:val="bullet"/>
      <w:lvlText w:val="•"/>
      <w:lvlJc w:val="left"/>
      <w:pPr>
        <w:ind w:left="7616" w:hanging="243"/>
      </w:pPr>
      <w:rPr>
        <w:rFonts w:hint="default"/>
        <w:lang w:val="vi" w:eastAsia="en-US" w:bidi="ar-SA"/>
      </w:rPr>
    </w:lvl>
    <w:lvl w:ilvl="8" w:tplc="2F5A09CE">
      <w:numFmt w:val="bullet"/>
      <w:lvlText w:val="•"/>
      <w:lvlJc w:val="left"/>
      <w:pPr>
        <w:ind w:left="8647" w:hanging="243"/>
      </w:pPr>
      <w:rPr>
        <w:rFonts w:hint="default"/>
        <w:lang w:val="vi" w:eastAsia="en-US" w:bidi="ar-SA"/>
      </w:rPr>
    </w:lvl>
  </w:abstractNum>
  <w:abstractNum w:abstractNumId="10" w15:restartNumberingAfterBreak="0">
    <w:nsid w:val="571F0C6F"/>
    <w:multiLevelType w:val="hybridMultilevel"/>
    <w:tmpl w:val="70E43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C07EEE"/>
    <w:multiLevelType w:val="hybridMultilevel"/>
    <w:tmpl w:val="60204754"/>
    <w:lvl w:ilvl="0" w:tplc="0FBA971A">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E2C6D"/>
    <w:multiLevelType w:val="hybridMultilevel"/>
    <w:tmpl w:val="006A2794"/>
    <w:lvl w:ilvl="0" w:tplc="B2BA401A">
      <w:numFmt w:val="bullet"/>
      <w:lvlText w:val="–"/>
      <w:lvlJc w:val="left"/>
      <w:pPr>
        <w:ind w:left="120" w:hanging="252"/>
      </w:pPr>
      <w:rPr>
        <w:rFonts w:ascii="Roboto" w:eastAsia="Roboto" w:hAnsi="Roboto" w:cs="Roboto" w:hint="default"/>
        <w:w w:val="100"/>
        <w:position w:val="2"/>
        <w:sz w:val="24"/>
        <w:szCs w:val="24"/>
        <w:lang w:val="vi" w:eastAsia="en-US" w:bidi="ar-SA"/>
      </w:rPr>
    </w:lvl>
    <w:lvl w:ilvl="1" w:tplc="7EF0469A">
      <w:numFmt w:val="bullet"/>
      <w:lvlText w:val="•"/>
      <w:lvlJc w:val="left"/>
      <w:pPr>
        <w:ind w:left="1178" w:hanging="252"/>
      </w:pPr>
      <w:rPr>
        <w:rFonts w:hint="default"/>
        <w:lang w:val="vi" w:eastAsia="en-US" w:bidi="ar-SA"/>
      </w:rPr>
    </w:lvl>
    <w:lvl w:ilvl="2" w:tplc="E6723DA0">
      <w:numFmt w:val="bullet"/>
      <w:lvlText w:val="•"/>
      <w:lvlJc w:val="left"/>
      <w:pPr>
        <w:ind w:left="2237" w:hanging="252"/>
      </w:pPr>
      <w:rPr>
        <w:rFonts w:hint="default"/>
        <w:lang w:val="vi" w:eastAsia="en-US" w:bidi="ar-SA"/>
      </w:rPr>
    </w:lvl>
    <w:lvl w:ilvl="3" w:tplc="A9BE7F5C">
      <w:numFmt w:val="bullet"/>
      <w:lvlText w:val="•"/>
      <w:lvlJc w:val="left"/>
      <w:pPr>
        <w:ind w:left="3296" w:hanging="252"/>
      </w:pPr>
      <w:rPr>
        <w:rFonts w:hint="default"/>
        <w:lang w:val="vi" w:eastAsia="en-US" w:bidi="ar-SA"/>
      </w:rPr>
    </w:lvl>
    <w:lvl w:ilvl="4" w:tplc="765AF79E">
      <w:numFmt w:val="bullet"/>
      <w:lvlText w:val="•"/>
      <w:lvlJc w:val="left"/>
      <w:pPr>
        <w:ind w:left="4355" w:hanging="252"/>
      </w:pPr>
      <w:rPr>
        <w:rFonts w:hint="default"/>
        <w:lang w:val="vi" w:eastAsia="en-US" w:bidi="ar-SA"/>
      </w:rPr>
    </w:lvl>
    <w:lvl w:ilvl="5" w:tplc="F46C67BE">
      <w:numFmt w:val="bullet"/>
      <w:lvlText w:val="•"/>
      <w:lvlJc w:val="left"/>
      <w:pPr>
        <w:ind w:left="5414" w:hanging="252"/>
      </w:pPr>
      <w:rPr>
        <w:rFonts w:hint="default"/>
        <w:lang w:val="vi" w:eastAsia="en-US" w:bidi="ar-SA"/>
      </w:rPr>
    </w:lvl>
    <w:lvl w:ilvl="6" w:tplc="3FF0505A">
      <w:numFmt w:val="bullet"/>
      <w:lvlText w:val="•"/>
      <w:lvlJc w:val="left"/>
      <w:pPr>
        <w:ind w:left="6473" w:hanging="252"/>
      </w:pPr>
      <w:rPr>
        <w:rFonts w:hint="default"/>
        <w:lang w:val="vi" w:eastAsia="en-US" w:bidi="ar-SA"/>
      </w:rPr>
    </w:lvl>
    <w:lvl w:ilvl="7" w:tplc="0458E1DE">
      <w:numFmt w:val="bullet"/>
      <w:lvlText w:val="•"/>
      <w:lvlJc w:val="left"/>
      <w:pPr>
        <w:ind w:left="7532" w:hanging="252"/>
      </w:pPr>
      <w:rPr>
        <w:rFonts w:hint="default"/>
        <w:lang w:val="vi" w:eastAsia="en-US" w:bidi="ar-SA"/>
      </w:rPr>
    </w:lvl>
    <w:lvl w:ilvl="8" w:tplc="B178DB3C">
      <w:numFmt w:val="bullet"/>
      <w:lvlText w:val="•"/>
      <w:lvlJc w:val="left"/>
      <w:pPr>
        <w:ind w:left="8591" w:hanging="252"/>
      </w:pPr>
      <w:rPr>
        <w:rFonts w:hint="default"/>
        <w:lang w:val="vi" w:eastAsia="en-US" w:bidi="ar-SA"/>
      </w:rPr>
    </w:lvl>
  </w:abstractNum>
  <w:abstractNum w:abstractNumId="13" w15:restartNumberingAfterBreak="0">
    <w:nsid w:val="5F922D34"/>
    <w:multiLevelType w:val="hybridMultilevel"/>
    <w:tmpl w:val="07220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F31A5"/>
    <w:multiLevelType w:val="hybridMultilevel"/>
    <w:tmpl w:val="932A58C6"/>
    <w:lvl w:ilvl="0" w:tplc="3010553E">
      <w:start w:val="1"/>
      <w:numFmt w:val="lowerLetter"/>
      <w:lvlText w:val="%1)"/>
      <w:lvlJc w:val="left"/>
      <w:pPr>
        <w:ind w:left="393" w:hanging="274"/>
        <w:jc w:val="right"/>
      </w:pPr>
      <w:rPr>
        <w:rFonts w:ascii="Roboto" w:eastAsia="Roboto" w:hAnsi="Roboto" w:cs="Roboto" w:hint="default"/>
        <w:b/>
        <w:bCs/>
        <w:w w:val="100"/>
        <w:sz w:val="24"/>
        <w:szCs w:val="24"/>
        <w:lang w:val="vi" w:eastAsia="en-US" w:bidi="ar-SA"/>
      </w:rPr>
    </w:lvl>
    <w:lvl w:ilvl="1" w:tplc="B2642786">
      <w:numFmt w:val="bullet"/>
      <w:lvlText w:val="•"/>
      <w:lvlJc w:val="left"/>
      <w:pPr>
        <w:ind w:left="1430" w:hanging="274"/>
      </w:pPr>
      <w:rPr>
        <w:rFonts w:hint="default"/>
        <w:lang w:val="vi" w:eastAsia="en-US" w:bidi="ar-SA"/>
      </w:rPr>
    </w:lvl>
    <w:lvl w:ilvl="2" w:tplc="C8EE0356">
      <w:numFmt w:val="bullet"/>
      <w:lvlText w:val="•"/>
      <w:lvlJc w:val="left"/>
      <w:pPr>
        <w:ind w:left="2461" w:hanging="274"/>
      </w:pPr>
      <w:rPr>
        <w:rFonts w:hint="default"/>
        <w:lang w:val="vi" w:eastAsia="en-US" w:bidi="ar-SA"/>
      </w:rPr>
    </w:lvl>
    <w:lvl w:ilvl="3" w:tplc="49E0914A">
      <w:numFmt w:val="bullet"/>
      <w:lvlText w:val="•"/>
      <w:lvlJc w:val="left"/>
      <w:pPr>
        <w:ind w:left="3492" w:hanging="274"/>
      </w:pPr>
      <w:rPr>
        <w:rFonts w:hint="default"/>
        <w:lang w:val="vi" w:eastAsia="en-US" w:bidi="ar-SA"/>
      </w:rPr>
    </w:lvl>
    <w:lvl w:ilvl="4" w:tplc="6DFCEAFA">
      <w:numFmt w:val="bullet"/>
      <w:lvlText w:val="•"/>
      <w:lvlJc w:val="left"/>
      <w:pPr>
        <w:ind w:left="4523" w:hanging="274"/>
      </w:pPr>
      <w:rPr>
        <w:rFonts w:hint="default"/>
        <w:lang w:val="vi" w:eastAsia="en-US" w:bidi="ar-SA"/>
      </w:rPr>
    </w:lvl>
    <w:lvl w:ilvl="5" w:tplc="1C0A0C52">
      <w:numFmt w:val="bullet"/>
      <w:lvlText w:val="•"/>
      <w:lvlJc w:val="left"/>
      <w:pPr>
        <w:ind w:left="5554" w:hanging="274"/>
      </w:pPr>
      <w:rPr>
        <w:rFonts w:hint="default"/>
        <w:lang w:val="vi" w:eastAsia="en-US" w:bidi="ar-SA"/>
      </w:rPr>
    </w:lvl>
    <w:lvl w:ilvl="6" w:tplc="198ED1FC">
      <w:numFmt w:val="bullet"/>
      <w:lvlText w:val="•"/>
      <w:lvlJc w:val="left"/>
      <w:pPr>
        <w:ind w:left="6585" w:hanging="274"/>
      </w:pPr>
      <w:rPr>
        <w:rFonts w:hint="default"/>
        <w:lang w:val="vi" w:eastAsia="en-US" w:bidi="ar-SA"/>
      </w:rPr>
    </w:lvl>
    <w:lvl w:ilvl="7" w:tplc="5C3E2296">
      <w:numFmt w:val="bullet"/>
      <w:lvlText w:val="•"/>
      <w:lvlJc w:val="left"/>
      <w:pPr>
        <w:ind w:left="7616" w:hanging="274"/>
      </w:pPr>
      <w:rPr>
        <w:rFonts w:hint="default"/>
        <w:lang w:val="vi" w:eastAsia="en-US" w:bidi="ar-SA"/>
      </w:rPr>
    </w:lvl>
    <w:lvl w:ilvl="8" w:tplc="5E66E0D4">
      <w:numFmt w:val="bullet"/>
      <w:lvlText w:val="•"/>
      <w:lvlJc w:val="left"/>
      <w:pPr>
        <w:ind w:left="8647" w:hanging="274"/>
      </w:pPr>
      <w:rPr>
        <w:rFonts w:hint="default"/>
        <w:lang w:val="vi" w:eastAsia="en-US" w:bidi="ar-SA"/>
      </w:rPr>
    </w:lvl>
  </w:abstractNum>
  <w:abstractNum w:abstractNumId="15" w15:restartNumberingAfterBreak="0">
    <w:nsid w:val="6A452BC7"/>
    <w:multiLevelType w:val="hybridMultilevel"/>
    <w:tmpl w:val="4AEA5004"/>
    <w:lvl w:ilvl="0" w:tplc="70BEBE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8C00C9"/>
    <w:multiLevelType w:val="hybridMultilevel"/>
    <w:tmpl w:val="82FC5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912096">
    <w:abstractNumId w:val="9"/>
  </w:num>
  <w:num w:numId="2" w16cid:durableId="1106845512">
    <w:abstractNumId w:val="14"/>
  </w:num>
  <w:num w:numId="3" w16cid:durableId="59250636">
    <w:abstractNumId w:val="6"/>
  </w:num>
  <w:num w:numId="4" w16cid:durableId="889877178">
    <w:abstractNumId w:val="4"/>
  </w:num>
  <w:num w:numId="5" w16cid:durableId="1577276548">
    <w:abstractNumId w:val="12"/>
  </w:num>
  <w:num w:numId="6" w16cid:durableId="446974529">
    <w:abstractNumId w:val="0"/>
  </w:num>
  <w:num w:numId="7" w16cid:durableId="1768043745">
    <w:abstractNumId w:val="15"/>
  </w:num>
  <w:num w:numId="8" w16cid:durableId="1382023863">
    <w:abstractNumId w:val="2"/>
  </w:num>
  <w:num w:numId="9" w16cid:durableId="1655404391">
    <w:abstractNumId w:val="1"/>
  </w:num>
  <w:num w:numId="10" w16cid:durableId="1860123904">
    <w:abstractNumId w:val="7"/>
  </w:num>
  <w:num w:numId="11" w16cid:durableId="1699701460">
    <w:abstractNumId w:val="16"/>
  </w:num>
  <w:num w:numId="12" w16cid:durableId="933786273">
    <w:abstractNumId w:val="11"/>
  </w:num>
  <w:num w:numId="13" w16cid:durableId="1566380942">
    <w:abstractNumId w:val="5"/>
  </w:num>
  <w:num w:numId="14" w16cid:durableId="1909341039">
    <w:abstractNumId w:val="8"/>
  </w:num>
  <w:num w:numId="15" w16cid:durableId="1686446187">
    <w:abstractNumId w:val="10"/>
  </w:num>
  <w:num w:numId="16" w16cid:durableId="1857311112">
    <w:abstractNumId w:val="13"/>
  </w:num>
  <w:num w:numId="17" w16cid:durableId="467207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2F"/>
    <w:rsid w:val="00001636"/>
    <w:rsid w:val="00020BE3"/>
    <w:rsid w:val="00045C70"/>
    <w:rsid w:val="00077F25"/>
    <w:rsid w:val="00154BA6"/>
    <w:rsid w:val="001658DD"/>
    <w:rsid w:val="001D6521"/>
    <w:rsid w:val="00257E2F"/>
    <w:rsid w:val="002A4EA1"/>
    <w:rsid w:val="002C060F"/>
    <w:rsid w:val="00320228"/>
    <w:rsid w:val="0034672C"/>
    <w:rsid w:val="00444A93"/>
    <w:rsid w:val="004912D6"/>
    <w:rsid w:val="004F137F"/>
    <w:rsid w:val="00510C4B"/>
    <w:rsid w:val="00566E96"/>
    <w:rsid w:val="005B47FB"/>
    <w:rsid w:val="00625129"/>
    <w:rsid w:val="0067116E"/>
    <w:rsid w:val="0069644F"/>
    <w:rsid w:val="00746A25"/>
    <w:rsid w:val="007A488B"/>
    <w:rsid w:val="007D0B30"/>
    <w:rsid w:val="0094680D"/>
    <w:rsid w:val="00994654"/>
    <w:rsid w:val="009F3911"/>
    <w:rsid w:val="00A11D89"/>
    <w:rsid w:val="00A22F1D"/>
    <w:rsid w:val="00A26466"/>
    <w:rsid w:val="00A73456"/>
    <w:rsid w:val="00A774DF"/>
    <w:rsid w:val="00AE2367"/>
    <w:rsid w:val="00BA3A71"/>
    <w:rsid w:val="00BC49CE"/>
    <w:rsid w:val="00BD5066"/>
    <w:rsid w:val="00C1406D"/>
    <w:rsid w:val="00DD0523"/>
    <w:rsid w:val="00DF4B52"/>
    <w:rsid w:val="00EC2916"/>
    <w:rsid w:val="00F74895"/>
    <w:rsid w:val="00F752D7"/>
    <w:rsid w:val="00FD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3C0D6694"/>
  <w15:chartTrackingRefBased/>
  <w15:docId w15:val="{29BBF3EA-BD68-4C7F-8C4E-4577E9FB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5066"/>
    <w:pPr>
      <w:widowControl w:val="0"/>
      <w:autoSpaceDE w:val="0"/>
      <w:autoSpaceDN w:val="0"/>
      <w:spacing w:before="144" w:after="0" w:line="240" w:lineRule="auto"/>
      <w:ind w:left="120"/>
      <w:jc w:val="both"/>
    </w:pPr>
    <w:rPr>
      <w:rFonts w:ascii="Roboto" w:eastAsia="Roboto" w:hAnsi="Roboto" w:cs="Roboto"/>
      <w:kern w:val="0"/>
      <w:lang w:val="vi"/>
      <w14:ligatures w14:val="none"/>
    </w:rPr>
  </w:style>
  <w:style w:type="paragraph" w:styleId="BodyText">
    <w:name w:val="Body Text"/>
    <w:basedOn w:val="Normal"/>
    <w:link w:val="BodyTextChar"/>
    <w:uiPriority w:val="1"/>
    <w:qFormat/>
    <w:rsid w:val="009F3911"/>
    <w:pPr>
      <w:widowControl w:val="0"/>
      <w:autoSpaceDE w:val="0"/>
      <w:autoSpaceDN w:val="0"/>
      <w:spacing w:after="0" w:line="240" w:lineRule="auto"/>
    </w:pPr>
    <w:rPr>
      <w:rFonts w:ascii="Roboto" w:eastAsia="Roboto" w:hAnsi="Roboto" w:cs="Roboto"/>
      <w:kern w:val="0"/>
      <w:sz w:val="24"/>
      <w:szCs w:val="24"/>
      <w:lang w:val="vi"/>
      <w14:ligatures w14:val="none"/>
    </w:rPr>
  </w:style>
  <w:style w:type="character" w:customStyle="1" w:styleId="BodyTextChar">
    <w:name w:val="Body Text Char"/>
    <w:basedOn w:val="DefaultParagraphFont"/>
    <w:link w:val="BodyText"/>
    <w:uiPriority w:val="1"/>
    <w:rsid w:val="009F3911"/>
    <w:rPr>
      <w:rFonts w:ascii="Roboto" w:eastAsia="Roboto" w:hAnsi="Roboto" w:cs="Roboto"/>
      <w:kern w:val="0"/>
      <w:sz w:val="24"/>
      <w:szCs w:val="24"/>
      <w:lang w:val="vi"/>
      <w14:ligatures w14:val="none"/>
    </w:rPr>
  </w:style>
  <w:style w:type="character" w:styleId="PlaceholderText">
    <w:name w:val="Placeholder Text"/>
    <w:basedOn w:val="DefaultParagraphFont"/>
    <w:uiPriority w:val="99"/>
    <w:semiHidden/>
    <w:rsid w:val="00C1406D"/>
    <w:rPr>
      <w:color w:val="808080"/>
    </w:rPr>
  </w:style>
  <w:style w:type="paragraph" w:styleId="NormalWeb">
    <w:name w:val="Normal (Web)"/>
    <w:basedOn w:val="Normal"/>
    <w:uiPriority w:val="99"/>
    <w:unhideWhenUsed/>
    <w:rsid w:val="00C140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C1406D"/>
  </w:style>
  <w:style w:type="paragraph" w:styleId="Header">
    <w:name w:val="header"/>
    <w:basedOn w:val="Normal"/>
    <w:link w:val="HeaderChar"/>
    <w:uiPriority w:val="99"/>
    <w:unhideWhenUsed/>
    <w:rsid w:val="00C14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06D"/>
  </w:style>
  <w:style w:type="paragraph" w:styleId="Footer">
    <w:name w:val="footer"/>
    <w:basedOn w:val="Normal"/>
    <w:link w:val="FooterChar"/>
    <w:uiPriority w:val="99"/>
    <w:unhideWhenUsed/>
    <w:rsid w:val="00C14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16.emf"/><Relationship Id="rId3" Type="http://schemas.openxmlformats.org/officeDocument/2006/relationships/settings" Target="settings.xml"/><Relationship Id="rId21" Type="http://schemas.openxmlformats.org/officeDocument/2006/relationships/oleObject" Target="embeddings/oleObject2.bin"/><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oleObject" Target="embeddings/oleObject4.bin"/><Relationship Id="rId33"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emf"/><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emf"/><Relationship Id="rId32" Type="http://schemas.openxmlformats.org/officeDocument/2006/relationships/image" Target="media/image19.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3.bin"/><Relationship Id="rId28" Type="http://schemas.openxmlformats.org/officeDocument/2006/relationships/image" Target="media/image17.emf"/><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emf"/><Relationship Id="rId27" Type="http://schemas.openxmlformats.org/officeDocument/2006/relationships/oleObject" Target="embeddings/oleObject5.bin"/><Relationship Id="rId30" Type="http://schemas.openxmlformats.org/officeDocument/2006/relationships/image" Target="media/image18.emf"/><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Nhâm Ngọc Đạt</dc:creator>
  <cp:keywords/>
  <dc:description/>
  <cp:lastModifiedBy>Dung Vũ Thị Thùy</cp:lastModifiedBy>
  <cp:revision>2</cp:revision>
  <dcterms:created xsi:type="dcterms:W3CDTF">2023-06-27T15:12:00Z</dcterms:created>
  <dcterms:modified xsi:type="dcterms:W3CDTF">2023-06-27T15:12:00Z</dcterms:modified>
</cp:coreProperties>
</file>