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5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</w:tcPr>
          <w:p>
            <w:pPr>
              <w:spacing w:after="0" w:line="276" w:lineRule="auto"/>
              <w:jc w:val="center"/>
              <w:rPr>
                <w:rFonts w:cs="Times New Roman"/>
                <w:color w:val="0000FF"/>
                <w:kern w:val="2"/>
                <w:szCs w:val="24"/>
                <w14:ligatures w14:val="standardContextual"/>
              </w:rPr>
            </w:pPr>
            <w:bookmarkStart w:id="0" w:name="note"/>
            <w:bookmarkEnd w:id="0"/>
            <w:r>
              <w:rPr>
                <w:rFonts w:cs="Times New Roman"/>
                <w:color w:val="0000FF"/>
                <w:kern w:val="2"/>
                <w:szCs w:val="24"/>
                <w14:ligatures w14:val="standardContextual"/>
              </w:rPr>
              <w:t>SỞ GD&amp;ĐT BẮC GIANG</w:t>
            </w:r>
          </w:p>
          <w:p>
            <w:pPr>
              <w:spacing w:after="0" w:line="276" w:lineRule="auto"/>
              <w:jc w:val="center"/>
              <w:rPr>
                <w:rFonts w:cs="Times New Roman"/>
                <w:b/>
                <w:color w:val="FF0000"/>
                <w:kern w:val="2"/>
                <w:szCs w:val="24"/>
                <w14:ligatures w14:val="standardContextual"/>
              </w:rPr>
            </w:pPr>
            <w:r>
              <w:rPr>
                <w:rFonts w:cs="Times New Roman"/>
                <w:b/>
                <w:color w:val="0000FF"/>
                <w:kern w:val="2"/>
                <w:szCs w:val="24"/>
                <w14:ligatures w14:val="standardContextual"/>
              </w:rPr>
              <w:t>CỤM THPT HUYỆN LẠNG GIANG</w:t>
            </w:r>
          </w:p>
          <w:p>
            <w:pPr>
              <w:spacing w:after="0" w:line="276" w:lineRule="auto"/>
              <w:jc w:val="center"/>
              <w:rPr>
                <w:rFonts w:cs="Times New Roman"/>
                <w:kern w:val="2"/>
                <w:szCs w:val="24"/>
                <w14:ligatures w14:val="standardContextual"/>
              </w:rPr>
            </w:pPr>
            <w:r>
              <w:rPr>
                <w:rFonts w:cs="Times New Roman"/>
                <w:kern w:val="2"/>
                <w:szCs w:val="24"/>
                <w14:ligatures w14:val="standardContextual"/>
              </w:rPr>
              <w:t>--------------------</w:t>
            </w:r>
          </w:p>
          <w:p>
            <w:pPr>
              <w:spacing w:after="0" w:line="276" w:lineRule="auto"/>
              <w:jc w:val="center"/>
              <w:rPr>
                <w:rFonts w:cs="Times New Roman"/>
                <w:kern w:val="2"/>
                <w:szCs w:val="24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Cs w:val="24"/>
                <w14:ligatures w14:val="standardContextual"/>
              </w:rPr>
              <w:t>ĐỀ CHÍNH THỨC</w:t>
            </w:r>
          </w:p>
        </w:tc>
        <w:tc>
          <w:tcPr>
            <w:tcW w:w="5668" w:type="dxa"/>
          </w:tcPr>
          <w:p>
            <w:pPr>
              <w:spacing w:after="0" w:line="276" w:lineRule="auto"/>
              <w:jc w:val="center"/>
              <w:rPr>
                <w:rFonts w:cs="Times New Roman"/>
                <w:b/>
                <w:kern w:val="2"/>
                <w:szCs w:val="24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Cs w:val="24"/>
                <w14:ligatures w14:val="standardContextual"/>
              </w:rPr>
              <w:t>HDC ĐỀ THI HỌC SINH GIỎI CẤP CƠ SỞ</w:t>
            </w:r>
          </w:p>
          <w:p>
            <w:pPr>
              <w:spacing w:after="0" w:line="276" w:lineRule="auto"/>
              <w:jc w:val="center"/>
              <w:rPr>
                <w:rFonts w:cs="Times New Roman"/>
                <w:b/>
                <w:kern w:val="2"/>
                <w:szCs w:val="24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Cs w:val="24"/>
                <w14:ligatures w14:val="standardContextual"/>
              </w:rPr>
              <w:t>NĂM HỌC 2023 - 2024</w:t>
            </w:r>
          </w:p>
          <w:p>
            <w:pPr>
              <w:spacing w:after="0" w:line="276" w:lineRule="auto"/>
              <w:jc w:val="center"/>
              <w:rPr>
                <w:rFonts w:cs="Times New Roman"/>
                <w:b/>
                <w:kern w:val="2"/>
                <w:szCs w:val="24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Cs w:val="24"/>
                <w14:ligatures w14:val="standardContextual"/>
              </w:rPr>
              <w:t>MÔN: Toán 12</w:t>
            </w:r>
          </w:p>
          <w:p>
            <w:pPr>
              <w:spacing w:after="0" w:line="276" w:lineRule="auto"/>
              <w:jc w:val="center"/>
              <w:rPr>
                <w:rFonts w:cs="Times New Roman"/>
                <w:kern w:val="2"/>
                <w:szCs w:val="24"/>
                <w14:ligatures w14:val="standardContextual"/>
              </w:rPr>
            </w:pPr>
            <w:r>
              <w:rPr>
                <w:rFonts w:cs="Times New Roman"/>
                <w:i/>
                <w:kern w:val="2"/>
                <w:szCs w:val="24"/>
                <w14:ligatures w14:val="standardContextual"/>
              </w:rPr>
              <w:t>Thời gian làm bài: 120 phút (không kể thời gian phát đề)</w:t>
            </w:r>
          </w:p>
        </w:tc>
      </w:tr>
    </w:tbl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I. PHẦN TRẮC NGHIỆM ( 14,0 điểm)</w:t>
      </w:r>
    </w:p>
    <w:tbl>
      <w:tblPr>
        <w:tblStyle w:val="3"/>
        <w:tblW w:w="110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10"/>
        <w:gridCol w:w="510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Đề\câu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4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5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6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7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8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9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10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11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12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13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14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15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16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17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18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19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121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2"/>
                <w:lang w:val="en-US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22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23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24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25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26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27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28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29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31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32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33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34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35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36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37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38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39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</w:tr>
    </w:tbl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9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06"/>
        <w:gridCol w:w="506"/>
        <w:gridCol w:w="506"/>
        <w:gridCol w:w="506"/>
        <w:gridCol w:w="506"/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Đề\câu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4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5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6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7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8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9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10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11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12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13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14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15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16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17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18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19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122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2"/>
                <w:lang w:val="en-US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21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22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23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24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25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26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27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28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29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31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32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33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34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35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36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37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38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39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B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2"/>
                <w:lang w:val="en-US"/>
              </w:rPr>
              <w:t>D</w:t>
            </w:r>
            <w:bookmarkStart w:id="2" w:name="_GoBack"/>
            <w:bookmarkEnd w:id="2"/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C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</w:rPr>
              <w:t>D</w:t>
            </w:r>
          </w:p>
        </w:tc>
      </w:tr>
    </w:tbl>
    <w:p>
      <w:pPr>
        <w:spacing w:before="120" w:after="120" w:line="320" w:lineRule="atLeast"/>
        <w:jc w:val="both"/>
        <w:rPr>
          <w:rFonts w:eastAsia="Times New Roman" w:cs="Times New Roman"/>
          <w:b/>
          <w:color w:val="000000" w:themeColor="text1"/>
          <w:szCs w:val="24"/>
          <w:lang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color w:val="000000" w:themeColor="text1"/>
          <w:szCs w:val="24"/>
          <w:lang/>
          <w14:textFill>
            <w14:solidFill>
              <w14:schemeClr w14:val="tx1"/>
            </w14:solidFill>
          </w14:textFill>
        </w:rPr>
        <w:t>II. PHẦN TỰ LUẬN (6,0điểm)</w:t>
      </w:r>
    </w:p>
    <w:tbl>
      <w:tblPr>
        <w:tblStyle w:val="3"/>
        <w:tblW w:w="105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61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restart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Câu 1</w:t>
            </w: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(2,5 </w:t>
            </w: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điểm)</w:t>
            </w:r>
          </w:p>
        </w:tc>
        <w:tc>
          <w:tcPr>
            <w:tcW w:w="8612" w:type="dxa"/>
            <w:shd w:val="clear" w:color="auto" w:fill="FFFF00"/>
          </w:tcPr>
          <w:p>
            <w:pPr>
              <w:spacing w:after="0"/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Tính </w:t>
            </w:r>
            <w:r>
              <w:rPr>
                <w:color w:val="000000" w:themeColor="text1"/>
                <w:position w:val="-32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46.65pt;width:175.7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7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FFFF00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ind w:left="720" w:hanging="7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-32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46.65pt;width:347.9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9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ind w:left="720" w:hanging="7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Xét </w:t>
            </w:r>
            <w:r>
              <w:rPr>
                <w:color w:val="000000" w:themeColor="text1"/>
                <w:position w:val="-32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type="#_x0000_t75" style="height:46.65pt;width:245.9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1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ind w:left="720" w:hanging="7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Xét </w:t>
            </w:r>
            <w:r>
              <w:rPr>
                <w:color w:val="000000" w:themeColor="text1"/>
                <w:position w:val="-32"/>
                <w14:textFill>
                  <w14:solidFill>
                    <w14:schemeClr w14:val="tx1"/>
                  </w14:solidFill>
                </w14:textFill>
              </w:rPr>
              <w:object>
                <v:shape id="_x0000_i1028" o:spt="75" type="#_x0000_t75" style="height:46.65pt;width:195.8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3">
                  <o:LockedField>false</o:LockedField>
                </o:OLEObject>
              </w:object>
            </w:r>
          </w:p>
          <w:p>
            <w:pPr>
              <w:ind w:left="720" w:hanging="7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Đặt </w:t>
            </w:r>
            <w:r>
              <w:rPr>
                <w:color w:val="000000" w:themeColor="text1"/>
                <w:position w:val="-6"/>
                <w14:textFill>
                  <w14:solidFill>
                    <w14:schemeClr w14:val="tx1"/>
                  </w14:solidFill>
                </w14:textFill>
              </w:rPr>
              <w:object>
                <v:shape id="_x0000_i1029" o:spt="75" type="#_x0000_t75" style="height:13.25pt;width:117.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5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ind w:left="720" w:hanging="7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Đổi cận : </w:t>
            </w:r>
            <w:r>
              <w:rPr>
                <w:color w:val="000000" w:themeColor="text1"/>
                <w:position w:val="-48"/>
                <w14:textFill>
                  <w14:solidFill>
                    <w14:schemeClr w14:val="tx1"/>
                  </w14:solidFill>
                </w14:textFill>
              </w:rPr>
              <w:object>
                <v:shape id="_x0000_i1030" o:spt="75" type="#_x0000_t75" style="height:54.7pt;width:87.5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-60"/>
                <w14:textFill>
                  <w14:solidFill>
                    <w14:schemeClr w14:val="tx1"/>
                  </w14:solidFill>
                </w14:textFill>
              </w:rPr>
              <w:object>
                <v:shape id="_x0000_i1031" o:spt="75" type="#_x0000_t75" style="height:62.2pt;width:245.9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9">
                  <o:LockedField>false</o:LockedField>
                </o:OLEObject>
              </w:object>
            </w: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ind w:left="720" w:hanging="7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Đặt </w:t>
            </w:r>
            <w:r>
              <w:rPr>
                <w:color w:val="000000" w:themeColor="text1"/>
                <w:position w:val="-26"/>
                <w14:textFill>
                  <w14:solidFill>
                    <w14:schemeClr w14:val="tx1"/>
                  </w14:solidFill>
                </w14:textFill>
              </w:rPr>
              <w:object>
                <v:shape id="_x0000_i1032" o:spt="75" type="#_x0000_t75" style="height:34.55pt;width:176.2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1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Đổi cận : </w:t>
            </w:r>
            <w:r>
              <w:rPr>
                <w:color w:val="000000" w:themeColor="text1"/>
                <w:position w:val="-62"/>
                <w14:textFill>
                  <w14:solidFill>
                    <w14:schemeClr w14:val="tx1"/>
                  </w14:solidFill>
                </w14:textFill>
              </w:rPr>
              <w:object>
                <v:shape id="_x0000_i1033" o:spt="75" type="#_x0000_t75" style="height:67.4pt;width:87.5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3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6" w:type="dxa"/>
            <w:vMerge w:val="continue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S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uy ra </w:t>
            </w:r>
            <w:r>
              <w:rPr>
                <w:color w:val="000000" w:themeColor="text1"/>
                <w:position w:val="-60"/>
                <w14:textFill>
                  <w14:solidFill>
                    <w14:schemeClr w14:val="tx1"/>
                  </w14:solidFill>
                </w14:textFill>
              </w:rPr>
              <w:object>
                <v:shape id="_x0000_i1034" o:spt="75" type="#_x0000_t75" style="height:66.25pt;width:198.7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5">
                  <o:LockedField>false</o:LockedField>
                </o:OLEObject>
              </w:object>
            </w: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position w:val="-48"/>
                <w14:textFill>
                  <w14:solidFill>
                    <w14:schemeClr w14:val="tx1"/>
                  </w14:solidFill>
                </w14:textFill>
              </w:rPr>
              <w:object>
                <v:shape id="_x0000_i1035" o:spt="75" type="#_x0000_t75" style="height:54.7pt;width:50.1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7">
                  <o:LockedField>false</o:LockedField>
                </o:OLEObject>
              </w:object>
            </w: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-56"/>
                <w14:textFill>
                  <w14:solidFill>
                    <w14:schemeClr w14:val="tx1"/>
                  </w14:solidFill>
                </w14:textFill>
              </w:rPr>
              <w:object>
                <v:shape id="_x0000_i1036" o:spt="75" type="#_x0000_t75" style="height:62.2pt;width:87.5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9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56" w:type="dxa"/>
            <w:vMerge w:val="continue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Vậy </w:t>
            </w:r>
            <w:r>
              <w:rPr>
                <w:color w:val="000000" w:themeColor="text1"/>
                <w:position w:val="-28"/>
                <w14:textFill>
                  <w14:solidFill>
                    <w14:schemeClr w14:val="tx1"/>
                  </w14:solidFill>
                </w14:textFill>
              </w:rPr>
              <w:object>
                <v:shape id="_x0000_i1037" o:spt="75" type="#_x0000_t75" style="height:37.45pt;width:159.5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1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restart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Câu 2</w:t>
            </w: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(2,5 </w:t>
            </w: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điểm)</w:t>
            </w:r>
          </w:p>
        </w:tc>
        <w:tc>
          <w:tcPr>
            <w:tcW w:w="9463" w:type="dxa"/>
            <w:gridSpan w:val="2"/>
            <w:shd w:val="clear" w:color="auto" w:fill="FFFF00"/>
          </w:tcPr>
          <w:p>
            <w:pPr>
              <w:shd w:val="clear" w:color="auto" w:fill="FFFF00"/>
              <w:spacing w:before="120" w:after="0" w:line="276" w:lineRule="auto"/>
              <w:ind w:left="-1"/>
              <w:jc w:val="both"/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151330817"/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Cho lăng trụ </w:t>
            </w:r>
            <w:r>
              <w:rPr>
                <w:position w:val="-6"/>
              </w:rPr>
              <w:object>
                <v:shape id="_x0000_i1038" o:spt="75" type="#_x0000_t75" style="height:13.25pt;width:62.2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3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có đáy là tam giác đều cạnh </w:t>
            </w:r>
            <w:r>
              <w:rPr>
                <w:rFonts w:eastAsia="Times New Roman" w:cs="Times New Roman"/>
                <w:color w:val="000000" w:themeColor="text1"/>
                <w:position w:val="-6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39" o:spt="75" type="#_x0000_t75" style="height:10.35pt;width:9.8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5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Hình chiếu vuông góc của điểm </w:t>
            </w:r>
            <w:r>
              <w:rPr>
                <w:rFonts w:eastAsia="Times New Roman" w:cs="Times New Roman"/>
                <w:color w:val="000000" w:themeColor="text1"/>
                <w:position w:val="-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40" o:spt="75" type="#_x0000_t75" style="height:12.65pt;width:13.2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7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lên mặt phẳng </w:t>
            </w:r>
            <w:r>
              <w:rPr>
                <w:rFonts w:eastAsia="Times New Roman" w:cs="Times New Roman"/>
                <w:color w:val="000000" w:themeColor="text1"/>
                <w:position w:val="-1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41" o:spt="75" type="#_x0000_t75" style="height:20.15pt;width:37.4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9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trùng với trọng tâm của tam giác </w:t>
            </w:r>
            <w:r>
              <w:rPr>
                <w:rFonts w:eastAsia="Times New Roman" w:cs="Times New Roman"/>
                <w:color w:val="000000" w:themeColor="text1"/>
                <w:position w:val="-6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42" o:spt="75" type="#_x0000_t75" style="height:13.25pt;width:28.2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1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và khoảng cách giữa hai đường thẳng </w:t>
            </w:r>
            <w:r>
              <w:rPr>
                <w:rFonts w:eastAsia="Times New Roman" w:cs="Times New Roman"/>
                <w:color w:val="000000" w:themeColor="text1"/>
                <w:position w:val="-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43" o:spt="75" type="#_x0000_t75" style="height:12.65pt;width:21.9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3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và </w:t>
            </w:r>
            <w:r>
              <w:rPr>
                <w:rFonts w:eastAsia="Times New Roman" w:cs="Times New Roman"/>
                <w:color w:val="000000" w:themeColor="text1"/>
                <w:position w:val="-6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44" o:spt="75" type="#_x0000_t75" style="height:13.25pt;width:20.15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5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bằng </w:t>
            </w:r>
            <w:r>
              <w:rPr>
                <w:rFonts w:eastAsia="Times New Roman" w:cs="Times New Roman"/>
                <w:color w:val="000000" w:themeColor="text1"/>
                <w:position w:val="-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45" o:spt="75" type="#_x0000_t75" style="height:34.55pt;width:26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7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  <w:p>
            <w:pPr>
              <w:pStyle w:val="8"/>
              <w:numPr>
                <w:ilvl w:val="0"/>
                <w:numId w:val="1"/>
              </w:numPr>
              <w:shd w:val="clear" w:color="auto" w:fill="FFFF00"/>
              <w:spacing w:before="120" w:after="0"/>
              <w:jc w:val="both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Tính thể tích của khối lăng trụ </w:t>
            </w:r>
            <w:r>
              <w:rPr>
                <w:position w:val="-6"/>
              </w:rPr>
              <w:object>
                <v:shape id="_x0000_i1046" o:spt="75" type="#_x0000_t75" style="height:13.25pt;width:62.2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9">
                  <o:LockedField>false</o:LockedField>
                </o:OLEObject>
              </w:objec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spacing w:after="0"/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b) Tính 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côsin góc giữa hai mặt phẳng </w:t>
            </w:r>
            <w:r>
              <w:rPr>
                <w:position w:val="-14"/>
              </w:rPr>
              <w:object>
                <v:shape id="_x0000_i1047" o:spt="75" type="#_x0000_t75" style="height:20.15pt;width:39.75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0">
                  <o:LockedField>false</o:LockedField>
                </o:OLEObject>
              </w:objec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và </w:t>
            </w:r>
            <w:r>
              <w:rPr>
                <w:position w:val="-14"/>
              </w:rPr>
              <w:object>
                <v:shape id="_x0000_i1048" o:spt="75" type="#_x0000_t75" style="height:20.15pt;width:39.7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2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ind w:left="720" w:hanging="720"/>
              <w:jc w:val="center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2814955" cy="2451100"/>
                  <wp:effectExtent l="0" t="0" r="444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017" cy="246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restart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a. </w:t>
            </w:r>
          </w:p>
        </w:tc>
        <w:tc>
          <w:tcPr>
            <w:tcW w:w="8612" w:type="dxa"/>
            <w:shd w:val="clear" w:color="auto" w:fill="auto"/>
          </w:tcPr>
          <w:p>
            <w:pPr>
              <w:shd w:val="clear" w:color="auto" w:fill="FFFFFF"/>
              <w:spacing w:before="120" w:after="0" w:line="276" w:lineRule="auto"/>
              <w:ind w:left="141"/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Gọi </w:t>
            </w:r>
            <w:r>
              <w:rPr>
                <w:rFonts w:eastAsia="Times New Roman" w:cs="Times New Roman"/>
                <w:color w:val="000000" w:themeColor="text1"/>
                <w:position w:val="-6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49" o:spt="75" type="#_x0000_t75" style="height:13.25pt;width:12.6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5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là trọng tâm của </w:t>
            </w:r>
            <w:r>
              <w:rPr>
                <w:rFonts w:eastAsia="Times New Roman" w:cs="Times New Roman"/>
                <w:color w:val="000000" w:themeColor="text1"/>
                <w:position w:val="-6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50" o:spt="75" type="#_x0000_t75" style="height:13.25pt;width:34.5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7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eastAsia="Times New Roman" w:cs="Times New Roman"/>
                <w:color w:val="000000" w:themeColor="text1"/>
                <w:position w:val="-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51" o:spt="75" type="#_x0000_t75" style="height:12.65pt;width:15.5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9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là trung điểm của </w:t>
            </w:r>
            <w:r>
              <w:rPr>
                <w:rFonts w:eastAsia="Times New Roman" w:cs="Times New Roman"/>
                <w:color w:val="000000" w:themeColor="text1"/>
                <w:position w:val="-6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52" o:spt="75" type="#_x0000_t75" style="height:13.25pt;width:20.15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1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position w:val="-1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53" o:spt="75" type="#_x0000_t75" style="height:20.15pt;width:69.7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3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shd w:val="clear" w:color="auto" w:fill="FFFFFF"/>
              <w:spacing w:before="120" w:after="0" w:line="276" w:lineRule="auto"/>
              <w:ind w:left="141"/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Trong </w:t>
            </w:r>
            <w:r>
              <w:rPr>
                <w:rFonts w:eastAsia="Times New Roman" w:cs="Times New Roman"/>
                <w:color w:val="000000" w:themeColor="text1"/>
                <w:position w:val="-1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54" o:spt="75" type="#_x0000_t75" style="height:20.15pt;width:42.05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5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dựng </w:t>
            </w:r>
            <w:r>
              <w:rPr>
                <w:rFonts w:eastAsia="Times New Roman" w:cs="Times New Roman"/>
                <w:color w:val="000000" w:themeColor="text1"/>
                <w:position w:val="-10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55" o:spt="75" type="#_x0000_t75" style="height:15.55pt;width:97.35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7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, ta có: </w:t>
            </w:r>
            <w:r>
              <w:rPr>
                <w:rFonts w:eastAsia="Times New Roman" w:cs="Times New Roman"/>
                <w:color w:val="000000" w:themeColor="text1"/>
                <w:position w:val="-30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56" o:spt="75" type="#_x0000_t75" style="height:36.3pt;width:59.35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9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position w:val="-1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57" o:spt="75" type="#_x0000_t75" style="height:20.15pt;width:84.6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1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position w:val="-6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58" o:spt="75" type="#_x0000_t75" style="height:13.25pt;width:67.4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3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shd w:val="clear" w:color="auto" w:fill="FFFFFF"/>
              <w:spacing w:before="120" w:after="0" w:line="276" w:lineRule="auto"/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position w:val="-1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59" o:spt="75" type="#_x0000_t75" style="height:20.15pt;width:106.55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5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position w:val="-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60" o:spt="75" type="#_x0000_t75" style="height:34.55pt;width:36.3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7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eastAsia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shd w:val="clear" w:color="auto" w:fill="FFFFFF"/>
              <w:spacing w:before="120" w:after="0" w:line="276" w:lineRule="auto"/>
              <w:ind w:left="141"/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Gọi </w:t>
            </w:r>
            <w:r>
              <w:rPr>
                <w:rFonts w:eastAsia="Times New Roman" w:cs="Times New Roman"/>
                <w:color w:val="000000" w:themeColor="text1"/>
                <w:position w:val="-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61" o:spt="75" type="#_x0000_t75" style="height:12.65pt;width:13.25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9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là hình chiếu của </w:t>
            </w:r>
            <w:r>
              <w:rPr>
                <w:rFonts w:eastAsia="Times New Roman" w:cs="Times New Roman"/>
                <w:color w:val="000000" w:themeColor="text1"/>
                <w:position w:val="-6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62" o:spt="75" type="#_x0000_t75" style="height:13.25pt;width:12.65pt;" o:ole="t" filled="f" o:preferrelative="t" stroked="f" coordsize="21600,21600">
                  <v:path/>
                  <v:fill on="f" focussize="0,0"/>
                  <v:stroke on="f" joinstyle="miter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1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lên </w:t>
            </w:r>
            <w:r>
              <w:rPr>
                <w:rFonts w:eastAsia="Times New Roman" w:cs="Times New Roman"/>
                <w:color w:val="000000" w:themeColor="text1"/>
                <w:position w:val="-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63" o:spt="75" type="#_x0000_t75" style="height:12.65pt;width:21.9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3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shd w:val="clear" w:color="auto" w:fill="FFFFFF"/>
              <w:spacing w:before="120" w:after="0" w:line="276" w:lineRule="auto"/>
              <w:ind w:left="141"/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Ta có: </w:t>
            </w:r>
            <w:r>
              <w:rPr>
                <w:rFonts w:eastAsia="Times New Roman" w:cs="Times New Roman"/>
                <w:color w:val="000000" w:themeColor="text1"/>
                <w:position w:val="-6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64" o:spt="75" type="#_x0000_t75" style="height:13.25pt;width:54.7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5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position w:val="-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65" o:spt="75" type="#_x0000_t75" style="height:31.7pt;width:72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7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position w:val="-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66" o:spt="75" type="#_x0000_t75" style="height:31.7pt;width:21.9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9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position w:val="-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67" o:spt="75" type="#_x0000_t75" style="height:31.7pt;width:76.6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91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position w:val="-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68" o:spt="75" type="#_x0000_t75" style="height:34.55pt;width:36.3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3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shd w:val="clear" w:color="auto" w:fill="FFFFFF"/>
              <w:spacing w:before="120" w:after="0" w:line="276" w:lineRule="auto"/>
              <w:ind w:left="141"/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Xét tam giác </w:t>
            </w:r>
            <w:r>
              <w:rPr>
                <w:rFonts w:eastAsia="Times New Roman" w:cs="Times New Roman"/>
                <w:color w:val="000000" w:themeColor="text1"/>
                <w:position w:val="-6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69" o:spt="75" type="#_x0000_t75" style="height:13.25pt;width:31.7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5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vuông tại </w:t>
            </w:r>
            <w:r>
              <w:rPr>
                <w:rFonts w:eastAsia="Times New Roman" w:cs="Times New Roman"/>
                <w:color w:val="000000" w:themeColor="text1"/>
                <w:position w:val="-6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70" o:spt="75" type="#_x0000_t75" style="height:13.25pt;width:12.65pt;" o:ole="t" filled="f" o:preferrelative="t" stroked="f" coordsize="21600,21600">
                  <v:path/>
                  <v:fill on="f" focussize="0,0"/>
                  <v:stroke on="f" joinstyle="miter"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7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, ta có:</w:t>
            </w:r>
          </w:p>
          <w:p>
            <w:pPr>
              <w:shd w:val="clear" w:color="auto" w:fill="FFFFFF"/>
              <w:spacing w:before="120" w:after="0" w:line="276" w:lineRule="auto"/>
              <w:ind w:left="141"/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position w:val="-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71" o:spt="75" type="#_x0000_t75" style="height:31.7pt;width:97.9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9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position w:val="-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72" o:spt="75" type="#_x0000_t75" style="height:31.7pt;width:112.3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101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position w:val="-76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73" o:spt="75" type="#_x0000_t75" style="height:56.45pt;width:106.55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3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position w:val="-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74" o:spt="75" type="#_x0000_t75" style="height:31.7pt;width:31.7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5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position w:val="-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75" o:spt="75" type="#_x0000_t75" style="height:31.7pt;width:56.45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7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Vậy thể tích của khối lăng trụ là: </w:t>
            </w:r>
            <w:r>
              <w:rPr>
                <w:rFonts w:eastAsia="Times New Roman" w:cs="Times New Roman"/>
                <w:color w:val="000000" w:themeColor="text1"/>
                <w:position w:val="-12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76" o:spt="75" type="#_x0000_t75" style="height:19pt;width:67.4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9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position w:val="-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77" o:spt="75" type="#_x0000_t75" style="height:34.55pt;width:54.7pt;" o:ole="t" filled="f" o:preferrelative="t" stroked="f" coordsize="21600,21600">
                  <v:path/>
                  <v:fill on="f" focussize="0,0"/>
                  <v:stroke on="f" joinstyle="miter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11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position w:val="-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78" o:spt="75" type="#_x0000_t75" style="height:34.55pt;width:40.3pt;" o:ole="t" filled="f" o:preferrelative="t" stroked="f" coordsize="21600,21600">
                  <v:path/>
                  <v:fill on="f" focussize="0,0"/>
                  <v:stroke on="f" joinstyle="miter"/>
                  <v:imagedata r:id="rId114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13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restart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612" w:type="dxa"/>
            <w:shd w:val="clear" w:color="auto" w:fill="FFFF00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992"/>
              </w:tabs>
              <w:spacing w:after="0" w:line="240" w:lineRule="auto"/>
              <w:jc w:val="both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Tính </w:t>
            </w:r>
            <w:r>
              <w:rPr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côsin góc giữa hai mặt phẳng </w:t>
            </w:r>
            <w:r>
              <w:rPr>
                <w:position w:val="-14"/>
              </w:rPr>
              <w:object>
                <v:shape id="_x0000_i1079" o:spt="75" type="#_x0000_t75" style="height:20.15pt;width:39.75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15">
                  <o:LockedField>false</o:LockedField>
                </o:OLEObject>
              </w:object>
            </w:r>
            <w:r>
              <w:rPr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và </w:t>
            </w:r>
            <w:r>
              <w:rPr>
                <w:position w:val="-14"/>
              </w:rPr>
              <w:object>
                <v:shape id="_x0000_i1080" o:spt="75" type="#_x0000_t75" style="height:20.15pt;width:39.7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16">
                  <o:LockedField>false</o:LockedField>
                </o:OLEObject>
              </w:objec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851" w:type="dxa"/>
            <w:shd w:val="clear" w:color="auto" w:fill="FFFF00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tabs>
                <w:tab w:val="left" w:pos="992"/>
              </w:tabs>
              <w:spacing w:after="0" w:line="240" w:lineRule="auto"/>
              <w:ind w:left="720" w:hanging="720"/>
              <w:jc w:val="both"/>
            </w:pPr>
            <w:r>
              <w:rPr>
                <w:rFonts w:eastAsia="Calibri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Ta có </w:t>
            </w:r>
            <w:r>
              <w:rPr>
                <w:position w:val="-14"/>
              </w:rPr>
              <w:object>
                <v:shape id="_x0000_i1081" o:spt="75" type="#_x0000_t75" style="height:20.15pt;width:96.75pt;" o:ole="t" filled="f" o:preferrelative="t" stroked="f" coordsize="21600,21600">
                  <v:path/>
                  <v:fill on="f" focussize="0,0"/>
                  <v:stroke on="f" joinstyle="miter"/>
                  <v:imagedata r:id="rId118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17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rPr>
                <w:position w:val="-14"/>
              </w:rPr>
              <w:object>
                <v:shape id="_x0000_i1082" o:spt="75" type="#_x0000_t75" style="height:20.15pt;width:98.5pt;" o:ole="t" filled="f" o:preferrelative="t" stroked="f" coordsize="21600,21600">
                  <v:path/>
                  <v:fill on="f" focussize="0,0"/>
                  <v:stroke on="f" joinstyle="miter"/>
                  <v:imagedata r:id="rId120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9">
                  <o:LockedField>false</o:LockedField>
                </o:OLEObject>
              </w:object>
            </w:r>
          </w:p>
          <w:p>
            <w:pPr>
              <w:tabs>
                <w:tab w:val="left" w:pos="992"/>
              </w:tabs>
              <w:spacing w:after="0" w:line="240" w:lineRule="auto"/>
              <w:ind w:left="720" w:hanging="720"/>
              <w:jc w:val="both"/>
            </w:pPr>
            <w:r>
              <w:rPr>
                <w:rFonts w:eastAsia="Calibri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Theo phần trước ta có </w:t>
            </w:r>
            <w:r>
              <w:rPr>
                <w:position w:val="-30"/>
              </w:rPr>
              <w:object>
                <v:shape id="_x0000_i1083" o:spt="75" type="#_x0000_t75" style="height:36.3pt;width:60.5pt;" o:ole="t" filled="f" o:preferrelative="t" stroked="f" coordsize="21600,21600">
                  <v:path/>
                  <v:fill on="f" focussize="0,0"/>
                  <v:stroke on="f" joinstyle="miter"/>
                  <v:imagedata r:id="rId122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21">
                  <o:LockedField>false</o:LockedField>
                </o:OLEObject>
              </w:object>
            </w:r>
            <w:r>
              <w:t xml:space="preserve"> hay </w:t>
            </w:r>
            <w:r>
              <w:rPr>
                <w:position w:val="-30"/>
              </w:rPr>
              <w:object>
                <v:shape id="_x0000_i1084" o:spt="75" type="#_x0000_t75" style="height:36.3pt;width:156.1pt;" o:ole="t" filled="f" o:preferrelative="t" stroked="f" coordsize="21600,21600">
                  <v:path/>
                  <v:fill on="f" focussize="0,0"/>
                  <v:stroke on="f" joinstyle="miter"/>
                  <v:imagedata r:id="rId124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23">
                  <o:LockedField>false</o:LockedField>
                </o:OLEObject>
              </w:object>
            </w:r>
          </w:p>
          <w:p>
            <w:pPr>
              <w:tabs>
                <w:tab w:val="left" w:pos="992"/>
              </w:tabs>
              <w:spacing w:after="0" w:line="240" w:lineRule="auto"/>
              <w:ind w:left="720" w:hanging="720"/>
              <w:jc w:val="both"/>
              <w:rPr>
                <w:rFonts w:eastAsia="Calibri" w:cs="Times New Roman"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Mà </w:t>
            </w:r>
            <w:r>
              <w:rPr>
                <w:position w:val="-14"/>
              </w:rPr>
              <w:object>
                <v:shape id="_x0000_i1085" o:spt="75" type="#_x0000_t75" style="height:20.15pt;width:149.2pt;" o:ole="t" filled="f" o:preferrelative="t" stroked="f" coordsize="21600,21600">
                  <v:path/>
                  <v:fill on="f" focussize="0,0"/>
                  <v:stroke on="f" joinstyle="miter"/>
                  <v:imagedata r:id="rId126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25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ind w:left="720" w:hanging="720"/>
              <w:rPr>
                <w:rFonts w:eastAsia="Calibri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Lấy </w:t>
            </w:r>
            <w:r>
              <w:rPr>
                <w:position w:val="-4"/>
              </w:rPr>
              <w:object>
                <v:shape id="_x0000_i1086" o:spt="75" type="#_x0000_t75" style="height:13.25pt;width:12.1pt;" o:ole="t" filled="f" o:preferrelative="t" stroked="f" coordsize="21600,21600">
                  <v:path/>
                  <v:fill on="f" focussize="0,0"/>
                  <v:stroke on="f" joinstyle="miter"/>
                  <v:imagedata r:id="rId128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27">
                  <o:LockedField>false</o:LockedField>
                </o:OLEObject>
              </w:object>
            </w:r>
            <w:r>
              <w:t xml:space="preserve"> là trung điểm của </w:t>
            </w:r>
            <w:r>
              <w:rPr>
                <w:i/>
              </w:rPr>
              <w:t>AB</w:t>
            </w:r>
            <w:r>
              <w:t xml:space="preserve">; kẻ </w:t>
            </w:r>
            <w:r>
              <w:rPr>
                <w:position w:val="-6"/>
              </w:rPr>
              <w:object>
                <v:shape id="_x0000_i1087" o:spt="75" type="#_x0000_t75" style="height:13.25pt;width:54.15pt;" o:ole="t" filled="f" o:preferrelative="t" stroked="f" coordsize="21600,21600">
                  <v:path/>
                  <v:fill on="f" focussize="0,0"/>
                  <v:stroke on="f" joinstyle="miter"/>
                  <v:imagedata r:id="rId130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29">
                  <o:LockedField>false</o:LockedField>
                </o:OLEObject>
              </w:object>
            </w:r>
            <w:r>
              <w:t xml:space="preserve"> chứng minh được </w:t>
            </w:r>
            <w:r>
              <w:rPr>
                <w:position w:val="-14"/>
              </w:rPr>
              <w:object>
                <v:shape id="_x0000_i1088" o:spt="75" type="#_x0000_t75" style="height:20.15pt;width:78.9pt;" o:ole="t" filled="f" o:preferrelative="t" stroked="f" coordsize="21600,21600">
                  <v:path/>
                  <v:fill on="f" focussize="0,0"/>
                  <v:stroke on="f" joinstyle="miter"/>
                  <v:imagedata r:id="rId132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31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tabs>
                <w:tab w:val="left" w:pos="992"/>
              </w:tabs>
              <w:spacing w:before="120" w:after="0" w:line="276" w:lineRule="auto"/>
              <w:ind w:left="992" w:hanging="992"/>
              <w:jc w:val="both"/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Từ đó </w:t>
            </w:r>
            <w:r>
              <w:rPr>
                <w:position w:val="-14"/>
              </w:rPr>
              <w:object>
                <v:shape id="_x0000_i1089" o:spt="75" type="#_x0000_t75" style="height:21.9pt;width:312.2pt;" o:ole="t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33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do tam giác</w:t>
            </w:r>
          </w:p>
          <w:p>
            <w:pPr>
              <w:tabs>
                <w:tab w:val="left" w:pos="992"/>
              </w:tabs>
              <w:spacing w:before="120" w:after="0" w:line="276" w:lineRule="auto"/>
              <w:ind w:left="992" w:hanging="992"/>
              <w:jc w:val="both"/>
              <w:rPr>
                <w:rFonts w:eastAsia="Calibri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position w:val="-6"/>
              </w:rPr>
              <w:object>
                <v:shape id="_x0000_i1090" o:spt="75" type="#_x0000_t75" style="height:13.25pt;width:37.45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35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vuông tại </w:t>
            </w:r>
            <w:r>
              <w:rPr>
                <w:rFonts w:eastAsia="Times New Roman" w:cs="Times New Roman"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K </w: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vì </w:t>
            </w:r>
            <w:r>
              <w:rPr>
                <w:position w:val="-14"/>
              </w:rPr>
              <w:object>
                <v:shape id="_x0000_i1091" o:spt="75" type="#_x0000_t75" style="height:20.15pt;width:145.15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37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ind w:left="720" w:hanging="720"/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Xét tam giác vuông </w:t>
            </w:r>
            <w:r>
              <w:rPr>
                <w:position w:val="-6"/>
              </w:rPr>
              <w:object>
                <v:shape id="_x0000_i1092" o:spt="75" type="#_x0000_t75" style="height:13.25pt;width:37.45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39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có </w:t>
            </w:r>
            <w:r>
              <w:rPr>
                <w:rFonts w:eastAsia="Times New Roman" w:cs="Times New Roman"/>
                <w:color w:val="000000" w:themeColor="text1"/>
                <w:position w:val="-2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93" o:spt="75" type="#_x0000_t75" style="height:34pt;width:57pt;" o:ole="t" filled="f" o:preferrelative="t" stroked="f" coordsize="21600,21600">
                  <v:path/>
                  <v:fill on="f" focussize="0,0"/>
                  <v:stroke on="f" joinstyle="miter"/>
                  <v:imagedata r:id="rId141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40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(tính từ phần trước);</w:t>
            </w:r>
          </w:p>
          <w:p>
            <w:pPr>
              <w:ind w:left="720" w:hanging="720"/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position w:val="-64"/>
                <w:szCs w:val="24"/>
                <w14:textFill>
                  <w14:solidFill>
                    <w14:schemeClr w14:val="tx1"/>
                  </w14:solidFill>
                </w14:textFill>
              </w:rPr>
              <w:object>
                <v:shape id="_x0000_i1094" o:spt="75" type="#_x0000_t75" style="height:67.95pt;width:229.25pt;" o:ole="t" filled="f" o:preferrelative="t" stroked="f" coordsize="21600,21600">
                  <v:path/>
                  <v:fill on="f" focussize="0,0"/>
                  <v:stroke on="f" joinstyle="miter"/>
                  <v:imagedata r:id="rId143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42">
                  <o:LockedField>false</o:LockedField>
                </o:OLEObject>
              </w:object>
            </w:r>
          </w:p>
          <w:p>
            <w:pPr>
              <w:spacing w:after="0" w:line="240" w:lineRule="auto"/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position w:val="-24"/>
              </w:rPr>
              <w:object>
                <v:shape id="_x0000_i1095" o:spt="75" type="#_x0000_t75" style="height:34pt;width:188.35pt;" o:ole="t" filled="f" o:preferrelative="t" stroked="f" coordsize="21600,21600">
                  <v:path/>
                  <v:fill on="f" focussize="0,0"/>
                  <v:stroke on="f" joinstyle="miter"/>
                  <v:imagedata r:id="rId145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44">
                  <o:LockedField>false</o:LockedField>
                </o:OLEObject>
              </w:object>
            </w: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Kết luận côsin góc cần tìm là </w:t>
            </w:r>
            <w:r>
              <w:rPr>
                <w:position w:val="-24"/>
              </w:rPr>
              <w:object>
                <v:shape id="_x0000_i1096" o:spt="75" type="#_x0000_t75" style="height:34pt;width:27.05pt;" o:ole="t" filled="f" o:preferrelative="t" stroked="f" coordsize="21600,21600">
                  <v:path/>
                  <v:fill on="f" focussize="0,0"/>
                  <v:stroke on="f" joinstyle="miter"/>
                  <v:imagedata r:id="rId147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46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restart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Câu 3</w:t>
            </w:r>
          </w:p>
        </w:tc>
        <w:tc>
          <w:tcPr>
            <w:tcW w:w="9463" w:type="dxa"/>
            <w:gridSpan w:val="2"/>
            <w:shd w:val="clear" w:color="auto" w:fill="FFFF00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nl-NL"/>
              </w:rPr>
              <w:t xml:space="preserve">Cho </w:t>
            </w:r>
            <w:r>
              <w:rPr>
                <w:position w:val="-12"/>
                <w:lang w:val="nl-NL"/>
              </w:rPr>
              <w:object>
                <v:shape id="_x0000_i1097" o:spt="75" type="#_x0000_t75" style="height:19pt;width:141.1pt;" o:ole="t" filled="f" o:preferrelative="t" stroked="f" coordsize="21600,21600">
                  <v:path/>
                  <v:fill on="f" focussize="0,0"/>
                  <v:stroke on="f" joinstyle="miter"/>
                  <v:imagedata r:id="rId149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48">
                  <o:LockedField>false</o:LockedField>
                </o:OLEObject>
              </w:object>
            </w:r>
            <w:r>
              <w:rPr>
                <w:lang w:val="nl-NL"/>
              </w:rPr>
              <w:t xml:space="preserve">. Tìm giá trị lớn nhất của biểu thức sau: </w:t>
            </w:r>
            <w:r>
              <w:rPr>
                <w:position w:val="-28"/>
                <w:lang w:val="nl-NL"/>
              </w:rPr>
              <w:object>
                <v:shape id="_x0000_i1098" o:spt="75" type="#_x0000_t75" style="height:32.25pt;width:76.05pt;" o:ole="t" filled="f" o:preferrelative="t" stroked="f" coordsize="21600,21600">
                  <v:path/>
                  <v:fill on="f" focussize="0,0"/>
                  <v:stroke on="f" joinstyle="miter"/>
                  <v:imagedata r:id="rId151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50">
                  <o:LockedField>false</o:LockedField>
                </o:OLEObject>
              </w:object>
            </w:r>
            <w:r>
              <w:rPr>
                <w:lang w:val="nl-NL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ind w:left="720" w:hanging="720"/>
              <w:jc w:val="both"/>
              <w:rPr>
                <w:rFonts w:eastAsia="Calibri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nl-NL"/>
              </w:rPr>
              <w:t xml:space="preserve">Đặt  </w:t>
            </w:r>
            <w:r>
              <w:rPr>
                <w:position w:val="-62"/>
                <w:lang w:val="nl-NL"/>
              </w:rPr>
              <w:object>
                <v:shape id="_x0000_i1099" o:spt="75" type="#_x0000_t75" style="height:66.8pt;width:39.75pt;" o:ole="t" filled="f" o:preferrelative="t" stroked="f" coordsize="21600,21600">
                  <v:path/>
                  <v:fill on="f" focussize="0,0"/>
                  <v:stroke on="f" joinstyle="miter"/>
                  <v:imagedata r:id="rId153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52">
                  <o:LockedField>false</o:LockedField>
                </o:OLEObject>
              </w:object>
            </w:r>
            <w:r>
              <w:rPr>
                <w:lang w:val="nl-NL"/>
              </w:rPr>
              <w:t xml:space="preserve"> khi đó ta được </w:t>
            </w:r>
            <w:r>
              <w:rPr>
                <w:position w:val="-32"/>
                <w:lang w:val="nl-NL"/>
              </w:rPr>
              <w:object>
                <v:shape id="_x0000_i1100" o:spt="75" type="#_x0000_t75" style="height:37.45pt;width:96.2pt;" o:ole="t" filled="f" o:preferrelative="t" stroked="f" coordsize="21600,21600">
                  <v:path/>
                  <v:fill on="f" focussize="0,0"/>
                  <v:stroke on="f" joinstyle="miter"/>
                  <v:imagedata r:id="rId155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54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nl-NL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ind w:left="720" w:hanging="720"/>
              <w:jc w:val="both"/>
              <w:rPr>
                <w:rFonts w:eastAsia="Calibri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nl-NL"/>
              </w:rPr>
              <w:t xml:space="preserve">Đặt </w:t>
            </w:r>
            <w:r>
              <w:rPr>
                <w:position w:val="-30"/>
                <w:lang w:val="nl-NL"/>
              </w:rPr>
              <w:object>
                <v:shape id="_x0000_i1101" o:spt="75" type="#_x0000_t75" style="height:35.15pt;width:57pt;" o:ole="t" filled="f" o:preferrelative="t" stroked="f" coordsize="21600,21600">
                  <v:path/>
                  <v:fill on="f" focussize="0,0"/>
                  <v:stroke on="f" joinstyle="miter"/>
                  <v:imagedata r:id="rId157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56">
                  <o:LockedField>false</o:LockedField>
                </o:OLEObject>
              </w:object>
            </w:r>
            <w:r>
              <w:rPr>
                <w:lang w:val="nl-NL"/>
              </w:rPr>
              <w:t xml:space="preserve"> trong đó</w:t>
            </w:r>
            <w:r>
              <w:rPr>
                <w:position w:val="-8"/>
                <w:lang w:val="nl-NL"/>
              </w:rPr>
              <w:object>
                <v:shape id="_x0000_i1102" o:spt="75" type="#_x0000_t75" style="height:17.85pt;width:42.6pt;" o:ole="t" filled="f" o:preferrelative="t" stroked="f" coordsize="21600,21600">
                  <v:path/>
                  <v:fill on="f" focussize="0,0"/>
                  <v:stroke on="f" joinstyle="miter"/>
                  <v:imagedata r:id="rId159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58">
                  <o:LockedField>false</o:LockedField>
                </o:OLEObject>
              </w:object>
            </w:r>
            <w:r>
              <w:rPr>
                <w:lang w:val="nl-NL"/>
              </w:rPr>
              <w:t xml:space="preserve">. Ta lại được </w:t>
            </w:r>
            <w:r>
              <w:rPr>
                <w:position w:val="-32"/>
                <w:lang w:val="nl-NL"/>
              </w:rPr>
              <w:object>
                <v:shape id="_x0000_i1103" o:spt="75" type="#_x0000_t75" style="height:37.45pt;width:72.6pt;" o:ole="t" filled="f" o:preferrelative="t" stroked="f" coordsize="21600,21600">
                  <v:path/>
                  <v:fill on="f" focussize="0,0"/>
                  <v:stroke on="f" joinstyle="miter"/>
                  <v:imagedata r:id="rId161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60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nl-NL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spacing w:line="340" w:lineRule="atLeast"/>
              <w:rPr>
                <w:lang w:val="nl-NL"/>
              </w:rPr>
            </w:pPr>
            <w:r>
              <w:rPr>
                <w:lang w:val="nl-NL"/>
              </w:rPr>
              <w:t xml:space="preserve">Với  </w:t>
            </w:r>
            <w:r>
              <w:rPr>
                <w:position w:val="-24"/>
                <w:lang w:val="nl-NL"/>
              </w:rPr>
              <w:object>
                <v:shape id="_x0000_i1104" o:spt="75" type="#_x0000_t75" style="height:32.25pt;width:51.25pt;" o:ole="t" filled="f" o:preferrelative="t" stroked="f" coordsize="21600,21600">
                  <v:path/>
                  <v:fill on="f" focussize="0,0"/>
                  <v:stroke on="f" joinstyle="miter"/>
                  <v:imagedata r:id="rId163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62">
                  <o:LockedField>false</o:LockedField>
                </o:OLEObject>
              </w:object>
            </w:r>
            <w:r>
              <w:rPr>
                <w:lang w:val="nl-NL"/>
              </w:rPr>
              <w:t xml:space="preserve">,   </w:t>
            </w:r>
            <w:r>
              <w:rPr>
                <w:position w:val="-24"/>
                <w:lang w:val="nl-NL"/>
              </w:rPr>
              <w:object>
                <v:shape id="_x0000_i1105" o:spt="75" type="#_x0000_t75" style="height:32.25pt;width:138.8pt;" o:ole="t" filled="f" o:preferrelative="t" stroked="f" coordsize="21600,21600">
                  <v:path/>
                  <v:fill on="f" focussize="0,0"/>
                  <v:stroke on="f" joinstyle="miter"/>
                  <v:imagedata r:id="rId165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64">
                  <o:LockedField>false</o:LockedField>
                </o:OLEObject>
              </w:object>
            </w:r>
            <w:r>
              <w:rPr>
                <w:lang w:val="nl-NL"/>
              </w:rPr>
              <w:t xml:space="preserve">    </w:t>
            </w:r>
          </w:p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position w:val="-24"/>
                <w:lang w:val="nl-NL"/>
              </w:rPr>
              <w:object>
                <v:shape id="_x0000_i1106" o:spt="75" type="#_x0000_t75" style="height:32.25pt;width:70.25pt;" o:ole="t" filled="f" o:preferrelative="t" stroked="f" coordsize="21600,21600">
                  <v:path/>
                  <v:fill on="f" focussize="0,0"/>
                  <v:stroke on="f" joinstyle="miter"/>
                  <v:imagedata r:id="rId167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66">
                  <o:LockedField>false</o:LockedField>
                </o:OLEObject>
              </w:object>
            </w:r>
            <w:r>
              <w:rPr>
                <w:lang w:val="nl-NL"/>
              </w:rPr>
              <w:t xml:space="preserve">. Xét hàm số </w:t>
            </w:r>
            <w:r>
              <w:rPr>
                <w:position w:val="-24"/>
                <w:lang w:val="nl-NL"/>
              </w:rPr>
              <w:object>
                <v:shape id="_x0000_i1107" o:spt="75" type="#_x0000_t75" style="height:32.25pt;width:136.5pt;" o:ole="t" filled="f" o:preferrelative="t" stroked="f" coordsize="21600,21600">
                  <v:path/>
                  <v:fill on="f" focussize="0,0"/>
                  <v:stroke on="f" joinstyle="miter"/>
                  <v:imagedata r:id="rId169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68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nl-NL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auto"/>
          </w:tcPr>
          <w:p>
            <w:pPr>
              <w:ind w:left="720" w:hanging="720"/>
              <w:rPr>
                <w:rFonts w:eastAsia="Calibri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2" w:type="dxa"/>
            <w:shd w:val="clear" w:color="auto" w:fill="auto"/>
          </w:tcPr>
          <w:p>
            <w:pPr>
              <w:spacing w:line="340" w:lineRule="atLeast"/>
              <w:rPr>
                <w:lang w:val="nl-NL"/>
              </w:rPr>
            </w:pPr>
            <w:r>
              <w:rPr>
                <w:lang w:val="nl-NL"/>
              </w:rPr>
              <w:t xml:space="preserve">Tìm được giá trị lớn nhất là </w:t>
            </w:r>
            <w:r>
              <w:rPr>
                <w:position w:val="-24"/>
                <w:lang w:val="nl-NL"/>
              </w:rPr>
              <w:object>
                <v:shape id="_x0000_i1108" o:spt="75" type="#_x0000_t75" style="height:30.55pt;width:36.85pt;" o:ole="t" filled="f" o:preferrelative="t" stroked="f" coordsize="21600,21600">
                  <v:path/>
                  <v:fill on="f" focussize="0,0"/>
                  <v:stroke on="f" joinstyle="miter"/>
                  <v:imagedata r:id="rId171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70">
                  <o:LockedField>false</o:LockedField>
                </o:OLEObject>
              </w:object>
            </w:r>
            <w:r>
              <w:rPr>
                <w:lang w:val="nl-NL"/>
              </w:rPr>
              <w:t xml:space="preserve"> khi </w:t>
            </w:r>
            <w:r>
              <w:rPr>
                <w:position w:val="-24"/>
                <w:lang w:val="nl-NL"/>
              </w:rPr>
              <w:object>
                <v:shape id="_x0000_i1109" o:spt="75" type="#_x0000_t75" style="height:30.55pt;width:48.95pt;" o:ole="t" filled="f" o:preferrelative="t" stroked="f" coordsize="21600,21600">
                  <v:path/>
                  <v:fill on="f" focussize="0,0"/>
                  <v:stroke on="f" joinstyle="miter"/>
                  <v:imagedata r:id="rId173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72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</w:tcPr>
          <w:p>
            <w:pPr>
              <w:ind w:left="720" w:hanging="720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</w:tbl>
    <w:p>
      <w:pPr>
        <w:tabs>
          <w:tab w:val="left" w:pos="284"/>
        </w:tabs>
        <w:spacing w:after="120" w:line="360" w:lineRule="atLeast"/>
        <w:jc w:val="center"/>
        <w:rPr>
          <w:rFonts w:eastAsia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284"/>
        </w:tabs>
        <w:spacing w:after="120" w:line="360" w:lineRule="atLeast"/>
        <w:jc w:val="center"/>
        <w:rPr>
          <w:rFonts w:eastAsia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------------HẾT------------</w:t>
      </w:r>
    </w:p>
    <w:p>
      <w:pPr>
        <w:spacing w:after="60" w:line="320" w:lineRule="atLeast"/>
        <w:jc w:val="both"/>
        <w:rPr>
          <w:b/>
          <w:color w:val="000000" w:themeColor="text1"/>
          <w:lang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7" w:h="16840"/>
      <w:pgMar w:top="567" w:right="567" w:bottom="567" w:left="56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384962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29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D5FB5"/>
    <w:multiLevelType w:val="multilevel"/>
    <w:tmpl w:val="552D5FB5"/>
    <w:lvl w:ilvl="0" w:tentative="0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79" w:hanging="360"/>
      </w:pPr>
    </w:lvl>
    <w:lvl w:ilvl="2" w:tentative="0">
      <w:start w:val="1"/>
      <w:numFmt w:val="lowerRoman"/>
      <w:lvlText w:val="%3."/>
      <w:lvlJc w:val="right"/>
      <w:pPr>
        <w:ind w:left="1799" w:hanging="180"/>
      </w:pPr>
    </w:lvl>
    <w:lvl w:ilvl="3" w:tentative="0">
      <w:start w:val="1"/>
      <w:numFmt w:val="decimal"/>
      <w:lvlText w:val="%4."/>
      <w:lvlJc w:val="left"/>
      <w:pPr>
        <w:ind w:left="2519" w:hanging="360"/>
      </w:pPr>
    </w:lvl>
    <w:lvl w:ilvl="4" w:tentative="0">
      <w:start w:val="1"/>
      <w:numFmt w:val="lowerLetter"/>
      <w:lvlText w:val="%5."/>
      <w:lvlJc w:val="left"/>
      <w:pPr>
        <w:ind w:left="3239" w:hanging="360"/>
      </w:pPr>
    </w:lvl>
    <w:lvl w:ilvl="5" w:tentative="0">
      <w:start w:val="1"/>
      <w:numFmt w:val="lowerRoman"/>
      <w:lvlText w:val="%6."/>
      <w:lvlJc w:val="right"/>
      <w:pPr>
        <w:ind w:left="3959" w:hanging="180"/>
      </w:pPr>
    </w:lvl>
    <w:lvl w:ilvl="6" w:tentative="0">
      <w:start w:val="1"/>
      <w:numFmt w:val="decimal"/>
      <w:lvlText w:val="%7."/>
      <w:lvlJc w:val="left"/>
      <w:pPr>
        <w:ind w:left="4679" w:hanging="360"/>
      </w:pPr>
    </w:lvl>
    <w:lvl w:ilvl="7" w:tentative="0">
      <w:start w:val="1"/>
      <w:numFmt w:val="lowerLetter"/>
      <w:lvlText w:val="%8."/>
      <w:lvlJc w:val="left"/>
      <w:pPr>
        <w:ind w:left="5399" w:hanging="360"/>
      </w:pPr>
    </w:lvl>
    <w:lvl w:ilvl="8" w:tentative="0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F0"/>
    <w:rsid w:val="000339FC"/>
    <w:rsid w:val="000426FB"/>
    <w:rsid w:val="00046124"/>
    <w:rsid w:val="000B6CAA"/>
    <w:rsid w:val="000C245E"/>
    <w:rsid w:val="000E5CD5"/>
    <w:rsid w:val="001138BD"/>
    <w:rsid w:val="001511B5"/>
    <w:rsid w:val="00151437"/>
    <w:rsid w:val="001549B5"/>
    <w:rsid w:val="0017468A"/>
    <w:rsid w:val="001923B7"/>
    <w:rsid w:val="001A7F0A"/>
    <w:rsid w:val="00205B55"/>
    <w:rsid w:val="00222212"/>
    <w:rsid w:val="00230F08"/>
    <w:rsid w:val="00234489"/>
    <w:rsid w:val="00275C32"/>
    <w:rsid w:val="002A46D0"/>
    <w:rsid w:val="00301035"/>
    <w:rsid w:val="00307AC2"/>
    <w:rsid w:val="00340383"/>
    <w:rsid w:val="00353C56"/>
    <w:rsid w:val="003715DB"/>
    <w:rsid w:val="003829DA"/>
    <w:rsid w:val="003C1EDD"/>
    <w:rsid w:val="003D4B43"/>
    <w:rsid w:val="003F0F7E"/>
    <w:rsid w:val="00455413"/>
    <w:rsid w:val="00460365"/>
    <w:rsid w:val="00460929"/>
    <w:rsid w:val="00480884"/>
    <w:rsid w:val="004A54DB"/>
    <w:rsid w:val="004B64F2"/>
    <w:rsid w:val="004D058E"/>
    <w:rsid w:val="004D4A18"/>
    <w:rsid w:val="004D5CDC"/>
    <w:rsid w:val="004F5A6B"/>
    <w:rsid w:val="005170F8"/>
    <w:rsid w:val="00533385"/>
    <w:rsid w:val="00544F17"/>
    <w:rsid w:val="00545F21"/>
    <w:rsid w:val="00574FF2"/>
    <w:rsid w:val="005966AD"/>
    <w:rsid w:val="00596BD2"/>
    <w:rsid w:val="005973C6"/>
    <w:rsid w:val="005B38BB"/>
    <w:rsid w:val="005E65C1"/>
    <w:rsid w:val="005F3D44"/>
    <w:rsid w:val="00625D9F"/>
    <w:rsid w:val="00633130"/>
    <w:rsid w:val="00635F6A"/>
    <w:rsid w:val="0069640E"/>
    <w:rsid w:val="006C791C"/>
    <w:rsid w:val="006E16AF"/>
    <w:rsid w:val="006F0BE9"/>
    <w:rsid w:val="006F75CE"/>
    <w:rsid w:val="007076A5"/>
    <w:rsid w:val="00716147"/>
    <w:rsid w:val="00732345"/>
    <w:rsid w:val="00750063"/>
    <w:rsid w:val="00775BAA"/>
    <w:rsid w:val="00785E76"/>
    <w:rsid w:val="007937C5"/>
    <w:rsid w:val="007A1616"/>
    <w:rsid w:val="007C31C8"/>
    <w:rsid w:val="007C37DA"/>
    <w:rsid w:val="007D57DE"/>
    <w:rsid w:val="007D69A8"/>
    <w:rsid w:val="007D78A8"/>
    <w:rsid w:val="007E2E99"/>
    <w:rsid w:val="007E40E0"/>
    <w:rsid w:val="007F7895"/>
    <w:rsid w:val="00803436"/>
    <w:rsid w:val="00810091"/>
    <w:rsid w:val="0081345B"/>
    <w:rsid w:val="00813FBC"/>
    <w:rsid w:val="0084010C"/>
    <w:rsid w:val="00840299"/>
    <w:rsid w:val="008713EA"/>
    <w:rsid w:val="00873C45"/>
    <w:rsid w:val="00885AEC"/>
    <w:rsid w:val="008E7CFA"/>
    <w:rsid w:val="00904309"/>
    <w:rsid w:val="00926A9F"/>
    <w:rsid w:val="0093379F"/>
    <w:rsid w:val="00957DF3"/>
    <w:rsid w:val="00965284"/>
    <w:rsid w:val="009B18F1"/>
    <w:rsid w:val="009C1B7C"/>
    <w:rsid w:val="009E73D2"/>
    <w:rsid w:val="00A01829"/>
    <w:rsid w:val="00A853D6"/>
    <w:rsid w:val="00AB5D93"/>
    <w:rsid w:val="00AD7515"/>
    <w:rsid w:val="00AE289A"/>
    <w:rsid w:val="00B00388"/>
    <w:rsid w:val="00B231BB"/>
    <w:rsid w:val="00B307D5"/>
    <w:rsid w:val="00B36489"/>
    <w:rsid w:val="00B37F2F"/>
    <w:rsid w:val="00B54746"/>
    <w:rsid w:val="00B93006"/>
    <w:rsid w:val="00B95755"/>
    <w:rsid w:val="00B96AF7"/>
    <w:rsid w:val="00BA7FCA"/>
    <w:rsid w:val="00BB1278"/>
    <w:rsid w:val="00BB2EFC"/>
    <w:rsid w:val="00BF452A"/>
    <w:rsid w:val="00C15D43"/>
    <w:rsid w:val="00C15FBB"/>
    <w:rsid w:val="00C23A03"/>
    <w:rsid w:val="00C565F1"/>
    <w:rsid w:val="00C60D4A"/>
    <w:rsid w:val="00C777BE"/>
    <w:rsid w:val="00C937A5"/>
    <w:rsid w:val="00CA07F0"/>
    <w:rsid w:val="00CB5E16"/>
    <w:rsid w:val="00CC180D"/>
    <w:rsid w:val="00CD5FBF"/>
    <w:rsid w:val="00D54166"/>
    <w:rsid w:val="00D6494A"/>
    <w:rsid w:val="00D72522"/>
    <w:rsid w:val="00D7676A"/>
    <w:rsid w:val="00D775B3"/>
    <w:rsid w:val="00D84A87"/>
    <w:rsid w:val="00DA4AD5"/>
    <w:rsid w:val="00DF6086"/>
    <w:rsid w:val="00DF7D01"/>
    <w:rsid w:val="00E248D9"/>
    <w:rsid w:val="00E26DB0"/>
    <w:rsid w:val="00E3286F"/>
    <w:rsid w:val="00E458A3"/>
    <w:rsid w:val="00E53F90"/>
    <w:rsid w:val="00E72126"/>
    <w:rsid w:val="00E725A9"/>
    <w:rsid w:val="00E73330"/>
    <w:rsid w:val="00ED5A07"/>
    <w:rsid w:val="00EE25F8"/>
    <w:rsid w:val="00F15C6B"/>
    <w:rsid w:val="00F2605E"/>
    <w:rsid w:val="00F2648F"/>
    <w:rsid w:val="00F80046"/>
    <w:rsid w:val="00FB1D50"/>
    <w:rsid w:val="00FD03A3"/>
    <w:rsid w:val="00FD20A9"/>
    <w:rsid w:val="00FD3926"/>
    <w:rsid w:val="00FF1894"/>
    <w:rsid w:val="00FF55F8"/>
    <w:rsid w:val="0561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unhideWhenUsed/>
    <w:uiPriority w:val="99"/>
    <w:rPr>
      <w:color w:val="0563C1"/>
      <w:u w:val="single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link w:val="9"/>
    <w:qFormat/>
    <w:uiPriority w:val="34"/>
    <w:pPr>
      <w:spacing w:after="200" w:line="276" w:lineRule="auto"/>
      <w:ind w:left="720"/>
    </w:pPr>
    <w:rPr>
      <w:rFonts w:ascii="Calibri" w:hAnsi="Calibri" w:eastAsia="Times New Roman" w:cs="Times New Roman"/>
      <w:sz w:val="22"/>
      <w:lang w:val="zh-CN" w:eastAsia="zh-CN"/>
    </w:rPr>
  </w:style>
  <w:style w:type="character" w:customStyle="1" w:styleId="9">
    <w:name w:val="List Paragraph Char"/>
    <w:link w:val="8"/>
    <w:qFormat/>
    <w:locked/>
    <w:uiPriority w:val="34"/>
    <w:rPr>
      <w:rFonts w:ascii="Calibri" w:hAnsi="Calibri" w:eastAsia="Times New Roman" w:cs="Times New Roman"/>
      <w:sz w:val="22"/>
      <w:lang w:val="zh-CN" w:eastAsia="zh-CN"/>
    </w:rPr>
  </w:style>
  <w:style w:type="character" w:customStyle="1" w:styleId="10">
    <w:name w:val="Header Char"/>
    <w:basedOn w:val="2"/>
    <w:link w:val="5"/>
    <w:uiPriority w:val="99"/>
  </w:style>
  <w:style w:type="character" w:customStyle="1" w:styleId="11">
    <w:name w:val="Footer Char"/>
    <w:basedOn w:val="2"/>
    <w:link w:val="4"/>
    <w:uiPriority w:val="99"/>
  </w:style>
  <w:style w:type="table" w:customStyle="1" w:styleId="12">
    <w:name w:val="YoungMix_Table"/>
    <w:uiPriority w:val="0"/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2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0.bin"/><Relationship Id="rId84" Type="http://schemas.openxmlformats.org/officeDocument/2006/relationships/image" Target="media/image39.wmf"/><Relationship Id="rId83" Type="http://schemas.openxmlformats.org/officeDocument/2006/relationships/oleObject" Target="embeddings/oleObject39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7.wmf"/><Relationship Id="rId8" Type="http://schemas.openxmlformats.org/officeDocument/2006/relationships/image" Target="media/image1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2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0.bin"/><Relationship Id="rId64" Type="http://schemas.openxmlformats.org/officeDocument/2006/relationships/image" Target="media/image29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7.wmf"/><Relationship Id="rId6" Type="http://schemas.openxmlformats.org/officeDocument/2006/relationships/theme" Target="theme/theme1.xml"/><Relationship Id="rId59" Type="http://schemas.openxmlformats.org/officeDocument/2006/relationships/oleObject" Target="embeddings/oleObject27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4.png"/><Relationship Id="rId53" Type="http://schemas.openxmlformats.org/officeDocument/2006/relationships/image" Target="media/image23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" Type="http://schemas.openxmlformats.org/officeDocument/2006/relationships/footer" Target="footer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0.bin"/><Relationship Id="rId24" Type="http://schemas.openxmlformats.org/officeDocument/2006/relationships/image" Target="media/image9.wmf"/><Relationship Id="rId23" Type="http://schemas.openxmlformats.org/officeDocument/2006/relationships/oleObject" Target="embeddings/oleObject9.bin"/><Relationship Id="rId22" Type="http://schemas.openxmlformats.org/officeDocument/2006/relationships/image" Target="media/image8.wmf"/><Relationship Id="rId21" Type="http://schemas.openxmlformats.org/officeDocument/2006/relationships/oleObject" Target="embeddings/oleObject8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6.wmf"/><Relationship Id="rId176" Type="http://schemas.openxmlformats.org/officeDocument/2006/relationships/fontTable" Target="fontTable.xml"/><Relationship Id="rId175" Type="http://schemas.openxmlformats.org/officeDocument/2006/relationships/customXml" Target="../customXml/item1.xml"/><Relationship Id="rId174" Type="http://schemas.openxmlformats.org/officeDocument/2006/relationships/numbering" Target="numbering.xml"/><Relationship Id="rId173" Type="http://schemas.openxmlformats.org/officeDocument/2006/relationships/image" Target="media/image82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1.wmf"/><Relationship Id="rId170" Type="http://schemas.openxmlformats.org/officeDocument/2006/relationships/oleObject" Target="embeddings/oleObject84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0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79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77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6.wmf"/><Relationship Id="rId160" Type="http://schemas.openxmlformats.org/officeDocument/2006/relationships/oleObject" Target="embeddings/oleObject79.bin"/><Relationship Id="rId16" Type="http://schemas.openxmlformats.org/officeDocument/2006/relationships/image" Target="media/image5.wmf"/><Relationship Id="rId159" Type="http://schemas.openxmlformats.org/officeDocument/2006/relationships/image" Target="media/image75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4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68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69.bin"/><Relationship Id="rId14" Type="http://schemas.openxmlformats.org/officeDocument/2006/relationships/image" Target="media/image4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1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6.wmf"/><Relationship Id="rId12" Type="http://schemas.openxmlformats.org/officeDocument/2006/relationships/image" Target="media/image3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7.bin"/><Relationship Id="rId116" Type="http://schemas.openxmlformats.org/officeDocument/2006/relationships/oleObject" Target="embeddings/oleObject56.bin"/><Relationship Id="rId115" Type="http://schemas.openxmlformats.org/officeDocument/2006/relationships/oleObject" Target="embeddings/oleObject55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2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7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DF882-BFF7-468D-B591-8C4D361AF0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611</Words>
  <Characters>3483</Characters>
  <DocSecurity>0</DocSecurity>
  <Lines>29</Lines>
  <Paragraphs>8</Paragraphs>
  <ScaleCrop>false</ScaleCrop>
  <LinksUpToDate>false</LinksUpToDate>
  <CharactersWithSpaces>4086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2023-11-19T17:13:00Z</cp:lastPrinted>
  <dcterms:created xsi:type="dcterms:W3CDTF">2023-02-20T08:09:00Z</dcterms:created>
  <dcterms:modified xsi:type="dcterms:W3CDTF">2023-12-11T07:12:18Z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CD9464E526F34586A78B973DAE335DE3_12</vt:lpwstr>
  </property>
</Properties>
</file>