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4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7113"/>
        <w:gridCol w:w="1319"/>
      </w:tblGrid>
      <w:tr w:rsidR="007F650F" w:rsidRPr="007F650F" w:rsidTr="007F650F">
        <w:tc>
          <w:tcPr>
            <w:tcW w:w="9350" w:type="dxa"/>
            <w:gridSpan w:val="3"/>
            <w:tcBorders>
              <w:top w:val="single" w:sz="4" w:space="0" w:color="auto"/>
              <w:left w:val="single" w:sz="4" w:space="0" w:color="auto"/>
              <w:bottom w:val="single" w:sz="4" w:space="0" w:color="auto"/>
              <w:right w:val="single" w:sz="4" w:space="0" w:color="auto"/>
            </w:tcBorders>
            <w:hideMark/>
          </w:tcPr>
          <w:p w:rsidR="007F650F" w:rsidRPr="007F650F" w:rsidRDefault="007F650F" w:rsidP="00274887">
            <w:pPr>
              <w:spacing w:before="120" w:after="120" w:line="240" w:lineRule="auto"/>
              <w:contextualSpacing/>
              <w:jc w:val="center"/>
              <w:rPr>
                <w:rFonts w:ascii="Times New Roman" w:hAnsi="Times New Roman" w:cs="Times New Roman"/>
                <w:b/>
                <w:bCs/>
                <w:noProof/>
                <w:sz w:val="26"/>
                <w:szCs w:val="26"/>
                <w:u w:val="single"/>
              </w:rPr>
            </w:pPr>
            <w:r w:rsidRPr="007F650F">
              <w:rPr>
                <w:rFonts w:ascii="Times New Roman" w:hAnsi="Times New Roman" w:cs="Times New Roman"/>
                <w:b/>
                <w:sz w:val="26"/>
                <w:szCs w:val="26"/>
              </w:rPr>
              <w:t>ĐÁP ÁN VÀ HƯỚNG DẪN CHẤM MÔN ĐỊA LÍ HKII 2021-2022</w:t>
            </w:r>
          </w:p>
        </w:tc>
      </w:tr>
      <w:tr w:rsidR="007F650F" w:rsidRPr="007F650F" w:rsidTr="007F650F">
        <w:trPr>
          <w:trHeight w:val="3514"/>
        </w:trPr>
        <w:tc>
          <w:tcPr>
            <w:tcW w:w="918" w:type="dxa"/>
            <w:vMerge w:val="restart"/>
            <w:tcBorders>
              <w:top w:val="single" w:sz="4" w:space="0" w:color="auto"/>
              <w:left w:val="single" w:sz="4" w:space="0" w:color="auto"/>
              <w:bottom w:val="single" w:sz="4" w:space="0" w:color="auto"/>
              <w:right w:val="single" w:sz="4" w:space="0" w:color="auto"/>
            </w:tcBorders>
            <w:vAlign w:val="center"/>
          </w:tcPr>
          <w:p w:rsidR="007F650F" w:rsidRPr="007F650F" w:rsidRDefault="007F650F" w:rsidP="00274887">
            <w:pPr>
              <w:spacing w:before="120" w:after="120" w:line="240" w:lineRule="auto"/>
              <w:contextualSpacing/>
              <w:jc w:val="center"/>
              <w:rPr>
                <w:rFonts w:ascii="Times New Roman" w:hAnsi="Times New Roman" w:cs="Times New Roman"/>
                <w:bCs/>
                <w:noProof/>
                <w:sz w:val="26"/>
                <w:szCs w:val="26"/>
              </w:rPr>
            </w:pPr>
            <w:r w:rsidRPr="007F650F">
              <w:rPr>
                <w:rFonts w:ascii="Times New Roman" w:hAnsi="Times New Roman" w:cs="Times New Roman"/>
                <w:b/>
                <w:bCs/>
                <w:noProof/>
                <w:sz w:val="26"/>
                <w:szCs w:val="26"/>
              </w:rPr>
              <w:t>Câu 1</w:t>
            </w:r>
          </w:p>
          <w:p w:rsidR="007F650F" w:rsidRPr="007F650F" w:rsidRDefault="007F650F" w:rsidP="00274887">
            <w:pPr>
              <w:spacing w:before="120" w:after="120" w:line="240" w:lineRule="auto"/>
              <w:contextualSpacing/>
              <w:jc w:val="center"/>
              <w:rPr>
                <w:rFonts w:ascii="Times New Roman" w:hAnsi="Times New Roman" w:cs="Times New Roman"/>
                <w:b/>
                <w:bCs/>
                <w:noProof/>
                <w:sz w:val="26"/>
                <w:szCs w:val="26"/>
                <w:u w:val="single"/>
              </w:rPr>
            </w:pPr>
          </w:p>
        </w:tc>
        <w:tc>
          <w:tcPr>
            <w:tcW w:w="7113" w:type="dxa"/>
            <w:tcBorders>
              <w:top w:val="single" w:sz="4" w:space="0" w:color="auto"/>
              <w:left w:val="single" w:sz="4" w:space="0" w:color="auto"/>
              <w:bottom w:val="single" w:sz="4" w:space="0" w:color="auto"/>
              <w:right w:val="single" w:sz="4" w:space="0" w:color="auto"/>
            </w:tcBorders>
            <w:hideMark/>
          </w:tcPr>
          <w:p w:rsidR="007F650F" w:rsidRPr="007F650F" w:rsidRDefault="007F650F" w:rsidP="00274887">
            <w:pPr>
              <w:spacing w:line="240" w:lineRule="auto"/>
              <w:jc w:val="both"/>
              <w:rPr>
                <w:rFonts w:ascii="Times New Roman" w:hAnsi="Times New Roman" w:cs="Times New Roman"/>
                <w:b/>
                <w:sz w:val="26"/>
                <w:szCs w:val="26"/>
              </w:rPr>
            </w:pPr>
            <w:r w:rsidRPr="007F650F">
              <w:rPr>
                <w:rFonts w:ascii="Times New Roman" w:hAnsi="Times New Roman" w:cs="Times New Roman"/>
                <w:sz w:val="26"/>
                <w:szCs w:val="26"/>
              </w:rPr>
              <w:t xml:space="preserve">a. </w:t>
            </w:r>
            <w:r w:rsidRPr="007F650F">
              <w:rPr>
                <w:rFonts w:ascii="Times New Roman" w:hAnsi="Times New Roman" w:cs="Times New Roman"/>
                <w:b/>
                <w:sz w:val="26"/>
                <w:szCs w:val="26"/>
              </w:rPr>
              <w:t>Đặc điểm tự nhiên châu Đại Dương</w:t>
            </w:r>
          </w:p>
          <w:p w:rsidR="007F650F" w:rsidRPr="007F650F" w:rsidRDefault="007F650F" w:rsidP="00274887">
            <w:pPr>
              <w:pStyle w:val="ListParagraph"/>
              <w:spacing w:line="240" w:lineRule="auto"/>
              <w:ind w:left="0"/>
              <w:jc w:val="both"/>
              <w:rPr>
                <w:rFonts w:ascii="Times New Roman" w:hAnsi="Times New Roman" w:cs="Times New Roman"/>
                <w:sz w:val="26"/>
                <w:szCs w:val="26"/>
              </w:rPr>
            </w:pPr>
            <w:r w:rsidRPr="007F650F">
              <w:rPr>
                <w:rFonts w:ascii="Times New Roman" w:hAnsi="Times New Roman" w:cs="Times New Roman"/>
                <w:sz w:val="26"/>
                <w:szCs w:val="26"/>
              </w:rPr>
              <w:t>- Địa hình:</w:t>
            </w:r>
          </w:p>
          <w:p w:rsidR="007F650F" w:rsidRPr="007F650F" w:rsidRDefault="007F650F" w:rsidP="00274887">
            <w:pPr>
              <w:pStyle w:val="ListParagraph"/>
              <w:spacing w:line="240" w:lineRule="auto"/>
              <w:ind w:hanging="403"/>
              <w:jc w:val="both"/>
              <w:rPr>
                <w:rFonts w:ascii="Times New Roman" w:hAnsi="Times New Roman" w:cs="Times New Roman"/>
                <w:sz w:val="26"/>
                <w:szCs w:val="26"/>
              </w:rPr>
            </w:pPr>
            <w:r w:rsidRPr="007F650F">
              <w:rPr>
                <w:rFonts w:ascii="Times New Roman" w:hAnsi="Times New Roman" w:cs="Times New Roman"/>
                <w:sz w:val="26"/>
                <w:szCs w:val="26"/>
              </w:rPr>
              <w:t>+ Lục địa Úc: phía đông và phía Tây là núi thấp, trung tâm trũng.</w:t>
            </w:r>
          </w:p>
          <w:p w:rsidR="007F650F" w:rsidRPr="007F650F" w:rsidRDefault="007F650F" w:rsidP="00274887">
            <w:pPr>
              <w:pStyle w:val="ListParagraph"/>
              <w:spacing w:line="240" w:lineRule="auto"/>
              <w:ind w:hanging="403"/>
              <w:jc w:val="both"/>
              <w:rPr>
                <w:rFonts w:ascii="Times New Roman" w:hAnsi="Times New Roman" w:cs="Times New Roman"/>
                <w:sz w:val="26"/>
                <w:szCs w:val="26"/>
              </w:rPr>
            </w:pPr>
            <w:r w:rsidRPr="007F650F">
              <w:rPr>
                <w:rFonts w:ascii="Times New Roman" w:hAnsi="Times New Roman" w:cs="Times New Roman"/>
                <w:sz w:val="26"/>
                <w:szCs w:val="26"/>
              </w:rPr>
              <w:t>+ Các đảo: Có 2 nhóm là đảo san hô và đảo núi lửa</w:t>
            </w:r>
          </w:p>
          <w:p w:rsidR="007F650F" w:rsidRPr="007F650F" w:rsidRDefault="007F650F" w:rsidP="00274887">
            <w:pPr>
              <w:pStyle w:val="ListParagraph"/>
              <w:spacing w:line="240" w:lineRule="auto"/>
              <w:ind w:left="0"/>
              <w:jc w:val="both"/>
              <w:rPr>
                <w:rFonts w:ascii="Times New Roman" w:hAnsi="Times New Roman" w:cs="Times New Roman"/>
                <w:sz w:val="26"/>
                <w:szCs w:val="26"/>
              </w:rPr>
            </w:pPr>
            <w:r w:rsidRPr="007F650F">
              <w:rPr>
                <w:rFonts w:ascii="Times New Roman" w:hAnsi="Times New Roman" w:cs="Times New Roman"/>
                <w:sz w:val="26"/>
                <w:szCs w:val="26"/>
              </w:rPr>
              <w:t xml:space="preserve">- Khí hậu: </w:t>
            </w:r>
          </w:p>
          <w:p w:rsidR="007F650F" w:rsidRPr="007F650F" w:rsidRDefault="007F650F" w:rsidP="00274887">
            <w:pPr>
              <w:pStyle w:val="ListParagraph"/>
              <w:spacing w:line="240" w:lineRule="auto"/>
              <w:ind w:hanging="403"/>
              <w:jc w:val="both"/>
              <w:rPr>
                <w:rFonts w:ascii="Times New Roman" w:hAnsi="Times New Roman" w:cs="Times New Roman"/>
                <w:sz w:val="26"/>
                <w:szCs w:val="26"/>
              </w:rPr>
            </w:pPr>
            <w:r w:rsidRPr="007F650F">
              <w:rPr>
                <w:rFonts w:ascii="Times New Roman" w:hAnsi="Times New Roman" w:cs="Times New Roman"/>
                <w:sz w:val="26"/>
                <w:szCs w:val="26"/>
              </w:rPr>
              <w:t xml:space="preserve">+ Chủ yếu trong đới nóng. </w:t>
            </w:r>
          </w:p>
          <w:p w:rsidR="007F650F" w:rsidRPr="007F650F" w:rsidRDefault="007F650F" w:rsidP="00274887">
            <w:pPr>
              <w:pStyle w:val="ListParagraph"/>
              <w:spacing w:line="240" w:lineRule="auto"/>
              <w:ind w:hanging="403"/>
              <w:jc w:val="both"/>
              <w:rPr>
                <w:rFonts w:ascii="Times New Roman" w:hAnsi="Times New Roman" w:cs="Times New Roman"/>
                <w:sz w:val="26"/>
                <w:szCs w:val="26"/>
              </w:rPr>
            </w:pPr>
            <w:r w:rsidRPr="007F650F">
              <w:rPr>
                <w:rFonts w:ascii="Times New Roman" w:hAnsi="Times New Roman" w:cs="Times New Roman"/>
                <w:sz w:val="26"/>
                <w:szCs w:val="26"/>
              </w:rPr>
              <w:t>+ Phần phía Nam Úc và Newzealand nằm trong đới ôn hòa</w:t>
            </w:r>
          </w:p>
          <w:p w:rsidR="007F650F" w:rsidRPr="007F650F" w:rsidRDefault="007F650F" w:rsidP="00274887">
            <w:pPr>
              <w:pStyle w:val="ListParagraph"/>
              <w:spacing w:line="240" w:lineRule="auto"/>
              <w:ind w:hanging="403"/>
              <w:jc w:val="both"/>
              <w:rPr>
                <w:rFonts w:ascii="Times New Roman" w:hAnsi="Times New Roman" w:cs="Times New Roman"/>
                <w:sz w:val="26"/>
                <w:szCs w:val="26"/>
              </w:rPr>
            </w:pPr>
            <w:r w:rsidRPr="007F650F">
              <w:rPr>
                <w:rFonts w:ascii="Times New Roman" w:hAnsi="Times New Roman" w:cs="Times New Roman"/>
                <w:sz w:val="26"/>
                <w:szCs w:val="26"/>
              </w:rPr>
              <w:t>+ Phần lớn nước Úc khô nóng, nhiều hoang mạc</w:t>
            </w:r>
          </w:p>
          <w:p w:rsidR="007F650F" w:rsidRPr="007F650F" w:rsidRDefault="007F650F" w:rsidP="00274887">
            <w:pPr>
              <w:pStyle w:val="ListParagraph"/>
              <w:spacing w:line="240" w:lineRule="auto"/>
              <w:ind w:left="0"/>
              <w:jc w:val="both"/>
              <w:rPr>
                <w:rFonts w:ascii="Times New Roman" w:hAnsi="Times New Roman" w:cs="Times New Roman"/>
                <w:sz w:val="26"/>
                <w:szCs w:val="26"/>
              </w:rPr>
            </w:pPr>
            <w:r w:rsidRPr="007F650F">
              <w:rPr>
                <w:rFonts w:ascii="Times New Roman" w:hAnsi="Times New Roman" w:cs="Times New Roman"/>
                <w:sz w:val="26"/>
                <w:szCs w:val="26"/>
              </w:rPr>
              <w:t>- Sinh vật: độc đáo, nhiều loại đặc hữu như chuột túi, gấu túi, thú mỏ vịt</w:t>
            </w:r>
          </w:p>
          <w:p w:rsidR="007F650F" w:rsidRPr="007F650F" w:rsidRDefault="007F650F" w:rsidP="00274887">
            <w:pPr>
              <w:pStyle w:val="ListParagraph"/>
              <w:spacing w:line="240" w:lineRule="auto"/>
              <w:ind w:left="0"/>
              <w:jc w:val="both"/>
              <w:rPr>
                <w:rFonts w:ascii="Times New Roman" w:hAnsi="Times New Roman" w:cs="Times New Roman"/>
                <w:sz w:val="26"/>
                <w:szCs w:val="26"/>
              </w:rPr>
            </w:pPr>
            <w:r w:rsidRPr="007F650F">
              <w:rPr>
                <w:rFonts w:ascii="Times New Roman" w:hAnsi="Times New Roman" w:cs="Times New Roman"/>
                <w:sz w:val="26"/>
                <w:szCs w:val="26"/>
              </w:rPr>
              <w:t>- Tài nguyên: biển, rừng, khoáng sản...có ý nghã quan trọng.</w:t>
            </w:r>
          </w:p>
        </w:tc>
        <w:tc>
          <w:tcPr>
            <w:tcW w:w="1319" w:type="dxa"/>
            <w:vMerge w:val="restart"/>
            <w:tcBorders>
              <w:top w:val="single" w:sz="4" w:space="0" w:color="auto"/>
              <w:left w:val="single" w:sz="4" w:space="0" w:color="auto"/>
              <w:bottom w:val="single" w:sz="4" w:space="0" w:color="auto"/>
              <w:right w:val="single" w:sz="4" w:space="0" w:color="auto"/>
            </w:tcBorders>
          </w:tcPr>
          <w:p w:rsidR="007F650F" w:rsidRPr="007F650F" w:rsidRDefault="007F650F" w:rsidP="00274887">
            <w:pPr>
              <w:spacing w:before="120" w:after="120" w:line="240" w:lineRule="auto"/>
              <w:contextualSpacing/>
              <w:jc w:val="center"/>
              <w:rPr>
                <w:rFonts w:ascii="Times New Roman" w:hAnsi="Times New Roman" w:cs="Times New Roman"/>
                <w:bCs/>
                <w:noProof/>
                <w:sz w:val="26"/>
                <w:szCs w:val="26"/>
              </w:rPr>
            </w:pPr>
          </w:p>
          <w:p w:rsidR="007F650F" w:rsidRPr="007F650F" w:rsidRDefault="007F650F" w:rsidP="00274887">
            <w:pPr>
              <w:spacing w:before="120" w:after="120" w:line="240" w:lineRule="auto"/>
              <w:contextualSpacing/>
              <w:jc w:val="center"/>
              <w:rPr>
                <w:rFonts w:ascii="Times New Roman" w:hAnsi="Times New Roman" w:cs="Times New Roman"/>
                <w:bCs/>
                <w:noProof/>
                <w:sz w:val="26"/>
                <w:szCs w:val="26"/>
              </w:rPr>
            </w:pPr>
          </w:p>
          <w:p w:rsidR="007F650F" w:rsidRPr="007F650F" w:rsidRDefault="007F650F" w:rsidP="00274887">
            <w:pPr>
              <w:spacing w:before="120" w:after="120" w:line="240" w:lineRule="auto"/>
              <w:contextualSpacing/>
              <w:jc w:val="center"/>
              <w:rPr>
                <w:rFonts w:ascii="Times New Roman" w:hAnsi="Times New Roman" w:cs="Times New Roman"/>
                <w:bCs/>
                <w:noProof/>
                <w:sz w:val="26"/>
                <w:szCs w:val="26"/>
              </w:rPr>
            </w:pPr>
            <w:r w:rsidRPr="007F650F">
              <w:rPr>
                <w:rFonts w:ascii="Times New Roman" w:hAnsi="Times New Roman" w:cs="Times New Roman"/>
                <w:bCs/>
                <w:noProof/>
                <w:sz w:val="26"/>
                <w:szCs w:val="26"/>
              </w:rPr>
              <w:t>2,5 điểm</w:t>
            </w:r>
          </w:p>
          <w:p w:rsidR="007F650F" w:rsidRPr="007F650F" w:rsidRDefault="007F650F" w:rsidP="00274887">
            <w:pPr>
              <w:spacing w:before="120" w:after="120" w:line="240" w:lineRule="auto"/>
              <w:contextualSpacing/>
              <w:jc w:val="center"/>
              <w:rPr>
                <w:rFonts w:ascii="Times New Roman" w:hAnsi="Times New Roman" w:cs="Times New Roman"/>
                <w:bCs/>
                <w:noProof/>
                <w:sz w:val="26"/>
                <w:szCs w:val="26"/>
              </w:rPr>
            </w:pPr>
          </w:p>
          <w:p w:rsidR="007F650F" w:rsidRPr="007F650F" w:rsidRDefault="007F650F" w:rsidP="00274887">
            <w:pPr>
              <w:spacing w:before="120" w:after="120" w:line="240" w:lineRule="auto"/>
              <w:contextualSpacing/>
              <w:jc w:val="center"/>
              <w:rPr>
                <w:rFonts w:ascii="Times New Roman" w:hAnsi="Times New Roman" w:cs="Times New Roman"/>
                <w:bCs/>
                <w:noProof/>
                <w:sz w:val="26"/>
                <w:szCs w:val="26"/>
              </w:rPr>
            </w:pPr>
          </w:p>
          <w:p w:rsidR="007F650F" w:rsidRPr="007F650F" w:rsidRDefault="007F650F" w:rsidP="00274887">
            <w:pPr>
              <w:spacing w:before="120" w:after="120" w:line="240" w:lineRule="auto"/>
              <w:contextualSpacing/>
              <w:jc w:val="center"/>
              <w:rPr>
                <w:rFonts w:ascii="Times New Roman" w:hAnsi="Times New Roman" w:cs="Times New Roman"/>
                <w:bCs/>
                <w:noProof/>
                <w:sz w:val="26"/>
                <w:szCs w:val="26"/>
              </w:rPr>
            </w:pPr>
          </w:p>
          <w:p w:rsidR="007F650F" w:rsidRPr="007F650F" w:rsidRDefault="007F650F" w:rsidP="00274887">
            <w:pPr>
              <w:spacing w:before="120" w:after="120" w:line="240" w:lineRule="auto"/>
              <w:contextualSpacing/>
              <w:jc w:val="center"/>
              <w:rPr>
                <w:rFonts w:ascii="Times New Roman" w:hAnsi="Times New Roman" w:cs="Times New Roman"/>
                <w:bCs/>
                <w:noProof/>
                <w:sz w:val="26"/>
                <w:szCs w:val="26"/>
              </w:rPr>
            </w:pPr>
          </w:p>
          <w:p w:rsidR="007F650F" w:rsidRPr="007F650F" w:rsidRDefault="007F650F" w:rsidP="00274887">
            <w:pPr>
              <w:spacing w:before="120" w:after="120" w:line="240" w:lineRule="auto"/>
              <w:contextualSpacing/>
              <w:jc w:val="center"/>
              <w:rPr>
                <w:rFonts w:ascii="Times New Roman" w:hAnsi="Times New Roman" w:cs="Times New Roman"/>
                <w:bCs/>
                <w:noProof/>
                <w:sz w:val="26"/>
                <w:szCs w:val="26"/>
              </w:rPr>
            </w:pPr>
          </w:p>
          <w:p w:rsidR="007F650F" w:rsidRPr="007F650F" w:rsidRDefault="007F650F" w:rsidP="00274887">
            <w:pPr>
              <w:spacing w:before="120" w:after="120" w:line="240" w:lineRule="auto"/>
              <w:contextualSpacing/>
              <w:jc w:val="center"/>
              <w:rPr>
                <w:rFonts w:ascii="Times New Roman" w:hAnsi="Times New Roman" w:cs="Times New Roman"/>
                <w:bCs/>
                <w:noProof/>
                <w:sz w:val="26"/>
                <w:szCs w:val="26"/>
              </w:rPr>
            </w:pPr>
          </w:p>
          <w:p w:rsidR="007F650F" w:rsidRPr="007F650F" w:rsidRDefault="007F650F" w:rsidP="00274887">
            <w:pPr>
              <w:spacing w:before="120" w:after="120" w:line="240" w:lineRule="auto"/>
              <w:contextualSpacing/>
              <w:jc w:val="center"/>
              <w:rPr>
                <w:rFonts w:ascii="Times New Roman" w:hAnsi="Times New Roman" w:cs="Times New Roman"/>
                <w:bCs/>
                <w:noProof/>
                <w:sz w:val="26"/>
                <w:szCs w:val="26"/>
              </w:rPr>
            </w:pPr>
          </w:p>
          <w:p w:rsidR="007F650F" w:rsidRPr="007F650F" w:rsidRDefault="007F650F" w:rsidP="00274887">
            <w:pPr>
              <w:spacing w:before="120" w:after="120" w:line="240" w:lineRule="auto"/>
              <w:contextualSpacing/>
              <w:jc w:val="center"/>
              <w:rPr>
                <w:rFonts w:ascii="Times New Roman" w:hAnsi="Times New Roman" w:cs="Times New Roman"/>
                <w:bCs/>
                <w:noProof/>
                <w:sz w:val="26"/>
                <w:szCs w:val="26"/>
              </w:rPr>
            </w:pPr>
          </w:p>
          <w:p w:rsidR="007F650F" w:rsidRPr="007F650F" w:rsidRDefault="007F650F" w:rsidP="00274887">
            <w:pPr>
              <w:spacing w:before="120" w:after="120" w:line="240" w:lineRule="auto"/>
              <w:contextualSpacing/>
              <w:jc w:val="center"/>
              <w:rPr>
                <w:rFonts w:ascii="Times New Roman" w:hAnsi="Times New Roman" w:cs="Times New Roman"/>
                <w:bCs/>
                <w:noProof/>
                <w:sz w:val="26"/>
                <w:szCs w:val="26"/>
              </w:rPr>
            </w:pPr>
          </w:p>
          <w:p w:rsidR="007F650F" w:rsidRPr="007F650F" w:rsidRDefault="007F650F" w:rsidP="00274887">
            <w:pPr>
              <w:spacing w:before="120" w:after="120" w:line="240" w:lineRule="auto"/>
              <w:contextualSpacing/>
              <w:jc w:val="center"/>
              <w:rPr>
                <w:rFonts w:ascii="Times New Roman" w:hAnsi="Times New Roman" w:cs="Times New Roman"/>
                <w:bCs/>
                <w:noProof/>
                <w:sz w:val="26"/>
                <w:szCs w:val="26"/>
              </w:rPr>
            </w:pPr>
            <w:r w:rsidRPr="007F650F">
              <w:rPr>
                <w:rFonts w:ascii="Times New Roman" w:hAnsi="Times New Roman" w:cs="Times New Roman"/>
                <w:bCs/>
                <w:noProof/>
                <w:sz w:val="26"/>
                <w:szCs w:val="26"/>
              </w:rPr>
              <w:t>1,5 điểm</w:t>
            </w:r>
          </w:p>
        </w:tc>
      </w:tr>
      <w:tr w:rsidR="007F650F" w:rsidRPr="007F650F" w:rsidTr="007F650F">
        <w:trPr>
          <w:trHeight w:val="25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650F" w:rsidRPr="007F650F" w:rsidRDefault="007F650F" w:rsidP="00274887">
            <w:pPr>
              <w:spacing w:line="240" w:lineRule="auto"/>
              <w:jc w:val="center"/>
              <w:rPr>
                <w:rFonts w:ascii="Times New Roman" w:hAnsi="Times New Roman" w:cs="Times New Roman"/>
                <w:b/>
                <w:bCs/>
                <w:noProof/>
                <w:sz w:val="26"/>
                <w:szCs w:val="26"/>
                <w:u w:val="single"/>
              </w:rPr>
            </w:pPr>
          </w:p>
        </w:tc>
        <w:tc>
          <w:tcPr>
            <w:tcW w:w="7113" w:type="dxa"/>
            <w:tcBorders>
              <w:top w:val="single" w:sz="4" w:space="0" w:color="auto"/>
              <w:left w:val="single" w:sz="4" w:space="0" w:color="auto"/>
              <w:bottom w:val="single" w:sz="4" w:space="0" w:color="auto"/>
              <w:right w:val="single" w:sz="4" w:space="0" w:color="auto"/>
            </w:tcBorders>
            <w:hideMark/>
          </w:tcPr>
          <w:p w:rsidR="007F650F" w:rsidRPr="007F650F" w:rsidRDefault="007F650F" w:rsidP="00274887">
            <w:pPr>
              <w:pStyle w:val="ListParagraph"/>
              <w:spacing w:after="120" w:line="240" w:lineRule="auto"/>
              <w:ind w:left="0"/>
              <w:jc w:val="both"/>
              <w:rPr>
                <w:rFonts w:ascii="Times New Roman" w:hAnsi="Times New Roman" w:cs="Times New Roman"/>
                <w:b/>
                <w:sz w:val="26"/>
                <w:szCs w:val="26"/>
                <w:lang w:val="fr-FR"/>
              </w:rPr>
            </w:pPr>
            <w:r w:rsidRPr="007F650F">
              <w:rPr>
                <w:rFonts w:ascii="Times New Roman" w:hAnsi="Times New Roman" w:cs="Times New Roman"/>
                <w:b/>
                <w:sz w:val="26"/>
                <w:szCs w:val="26"/>
              </w:rPr>
              <w:t xml:space="preserve">b. </w:t>
            </w:r>
            <w:r w:rsidRPr="007F650F">
              <w:rPr>
                <w:rFonts w:ascii="Times New Roman" w:hAnsi="Times New Roman" w:cs="Times New Roman"/>
                <w:b/>
                <w:sz w:val="26"/>
                <w:szCs w:val="26"/>
                <w:lang w:val="fr-FR"/>
              </w:rPr>
              <w:t>Sự tan băng của châu Nam Cực sẽ ảnh hưởng như thế nào đến đời sống của con người và sinh vật trên Trái Đất ?</w:t>
            </w:r>
          </w:p>
          <w:p w:rsidR="007F650F" w:rsidRPr="007F650F" w:rsidRDefault="007F650F" w:rsidP="00274887">
            <w:pPr>
              <w:spacing w:line="240" w:lineRule="auto"/>
              <w:rPr>
                <w:rFonts w:ascii="Times New Roman" w:hAnsi="Times New Roman" w:cs="Times New Roman"/>
                <w:sz w:val="26"/>
                <w:szCs w:val="26"/>
                <w:lang w:val="it-IT" w:eastAsia="vi-VN"/>
              </w:rPr>
            </w:pPr>
            <w:r w:rsidRPr="007F650F">
              <w:rPr>
                <w:rFonts w:ascii="Times New Roman" w:hAnsi="Times New Roman" w:cs="Times New Roman"/>
                <w:sz w:val="26"/>
                <w:szCs w:val="26"/>
                <w:lang w:val="it-IT"/>
              </w:rPr>
              <w:t>-</w:t>
            </w:r>
            <w:r w:rsidRPr="007F650F">
              <w:rPr>
                <w:rFonts w:ascii="Times New Roman" w:hAnsi="Times New Roman" w:cs="Times New Roman"/>
                <w:sz w:val="26"/>
                <w:szCs w:val="26"/>
                <w:lang w:val="it-IT" w:eastAsia="vi-VN"/>
              </w:rPr>
              <w:t xml:space="preserve"> Băng tan mực nước biển dâng cao làm diện tích lục địa bị thu hẹp, đe dọa sự sống của người dân vùng thấp, trên các đảo hoặc các vùng ven biển.</w:t>
            </w:r>
          </w:p>
          <w:p w:rsidR="007F650F" w:rsidRPr="007F650F" w:rsidRDefault="007F650F" w:rsidP="00274887">
            <w:pPr>
              <w:spacing w:line="240" w:lineRule="auto"/>
              <w:jc w:val="both"/>
              <w:rPr>
                <w:rFonts w:ascii="Times New Roman" w:hAnsi="Times New Roman" w:cs="Times New Roman"/>
                <w:sz w:val="26"/>
                <w:szCs w:val="26"/>
              </w:rPr>
            </w:pPr>
            <w:r w:rsidRPr="007F650F">
              <w:rPr>
                <w:rFonts w:ascii="Times New Roman" w:hAnsi="Times New Roman" w:cs="Times New Roman"/>
                <w:sz w:val="26"/>
                <w:szCs w:val="26"/>
                <w:lang w:val="it-IT" w:eastAsia="vi-VN"/>
              </w:rPr>
              <w:t>- Nguy cơ tuyệt chủng 1 số loài chuyên quen sống ở những vùng khí hậu lạnh giá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650F" w:rsidRPr="007F650F" w:rsidRDefault="007F650F" w:rsidP="00274887">
            <w:pPr>
              <w:spacing w:line="240" w:lineRule="auto"/>
              <w:rPr>
                <w:rFonts w:ascii="Times New Roman" w:hAnsi="Times New Roman" w:cs="Times New Roman"/>
                <w:bCs/>
                <w:noProof/>
                <w:sz w:val="26"/>
                <w:szCs w:val="26"/>
              </w:rPr>
            </w:pPr>
          </w:p>
        </w:tc>
      </w:tr>
      <w:tr w:rsidR="007F650F" w:rsidRPr="007F650F" w:rsidTr="007F650F">
        <w:trPr>
          <w:trHeight w:val="915"/>
        </w:trPr>
        <w:tc>
          <w:tcPr>
            <w:tcW w:w="918" w:type="dxa"/>
            <w:tcBorders>
              <w:top w:val="single" w:sz="4" w:space="0" w:color="auto"/>
              <w:left w:val="single" w:sz="4" w:space="0" w:color="auto"/>
              <w:bottom w:val="single" w:sz="4" w:space="0" w:color="auto"/>
              <w:right w:val="single" w:sz="4" w:space="0" w:color="auto"/>
            </w:tcBorders>
            <w:vAlign w:val="center"/>
            <w:hideMark/>
          </w:tcPr>
          <w:p w:rsidR="007F650F" w:rsidRPr="007F650F" w:rsidRDefault="007F650F" w:rsidP="00274887">
            <w:pPr>
              <w:spacing w:before="120" w:after="120" w:line="240" w:lineRule="auto"/>
              <w:contextualSpacing/>
              <w:jc w:val="center"/>
              <w:rPr>
                <w:rFonts w:ascii="Times New Roman" w:hAnsi="Times New Roman" w:cs="Times New Roman"/>
                <w:b/>
                <w:bCs/>
                <w:noProof/>
                <w:sz w:val="26"/>
                <w:szCs w:val="26"/>
              </w:rPr>
            </w:pPr>
            <w:r w:rsidRPr="007F650F">
              <w:rPr>
                <w:rFonts w:ascii="Times New Roman" w:hAnsi="Times New Roman" w:cs="Times New Roman"/>
                <w:b/>
                <w:bCs/>
                <w:noProof/>
                <w:sz w:val="26"/>
                <w:szCs w:val="26"/>
              </w:rPr>
              <w:t>Câu 2</w:t>
            </w:r>
          </w:p>
        </w:tc>
        <w:tc>
          <w:tcPr>
            <w:tcW w:w="7113" w:type="dxa"/>
            <w:tcBorders>
              <w:top w:val="single" w:sz="4" w:space="0" w:color="auto"/>
              <w:left w:val="single" w:sz="4" w:space="0" w:color="auto"/>
              <w:bottom w:val="single" w:sz="4" w:space="0" w:color="auto"/>
              <w:right w:val="single" w:sz="4" w:space="0" w:color="auto"/>
            </w:tcBorders>
          </w:tcPr>
          <w:p w:rsidR="007F650F" w:rsidRPr="007F650F" w:rsidRDefault="007F650F" w:rsidP="00274887">
            <w:pPr>
              <w:spacing w:line="240" w:lineRule="auto"/>
              <w:jc w:val="both"/>
              <w:rPr>
                <w:rFonts w:ascii="Times New Roman" w:hAnsi="Times New Roman" w:cs="Times New Roman"/>
                <w:sz w:val="26"/>
                <w:szCs w:val="26"/>
              </w:rPr>
            </w:pPr>
            <w:r w:rsidRPr="007F650F">
              <w:rPr>
                <w:rFonts w:ascii="Times New Roman" w:hAnsi="Times New Roman" w:cs="Times New Roman"/>
                <w:sz w:val="26"/>
                <w:szCs w:val="26"/>
              </w:rPr>
              <w:t>- Kiểu môi trường: Địa Trung Hải</w:t>
            </w:r>
          </w:p>
          <w:p w:rsidR="007F650F" w:rsidRPr="007F650F" w:rsidRDefault="007F650F" w:rsidP="00274887">
            <w:pPr>
              <w:spacing w:line="240" w:lineRule="auto"/>
              <w:jc w:val="both"/>
              <w:rPr>
                <w:rFonts w:ascii="Times New Roman" w:hAnsi="Times New Roman" w:cs="Times New Roman"/>
                <w:sz w:val="26"/>
                <w:szCs w:val="26"/>
              </w:rPr>
            </w:pPr>
            <w:r w:rsidRPr="007F650F">
              <w:rPr>
                <w:rFonts w:ascii="Times New Roman" w:hAnsi="Times New Roman" w:cs="Times New Roman"/>
                <w:sz w:val="26"/>
                <w:szCs w:val="26"/>
              </w:rPr>
              <w:t>- Thảm thực vật: Rừng lá cứng</w:t>
            </w:r>
          </w:p>
        </w:tc>
        <w:tc>
          <w:tcPr>
            <w:tcW w:w="1319" w:type="dxa"/>
            <w:tcBorders>
              <w:top w:val="single" w:sz="4" w:space="0" w:color="auto"/>
              <w:left w:val="single" w:sz="4" w:space="0" w:color="auto"/>
              <w:bottom w:val="single" w:sz="4" w:space="0" w:color="auto"/>
              <w:right w:val="single" w:sz="4" w:space="0" w:color="auto"/>
            </w:tcBorders>
            <w:vAlign w:val="center"/>
            <w:hideMark/>
          </w:tcPr>
          <w:p w:rsidR="007F650F" w:rsidRPr="007F650F" w:rsidRDefault="007F650F" w:rsidP="00274887">
            <w:pPr>
              <w:spacing w:line="240" w:lineRule="auto"/>
              <w:jc w:val="center"/>
              <w:rPr>
                <w:rFonts w:ascii="Times New Roman" w:hAnsi="Times New Roman" w:cs="Times New Roman"/>
                <w:bCs/>
                <w:noProof/>
                <w:sz w:val="26"/>
                <w:szCs w:val="26"/>
              </w:rPr>
            </w:pPr>
            <w:r w:rsidRPr="007F650F">
              <w:rPr>
                <w:rFonts w:ascii="Times New Roman" w:hAnsi="Times New Roman" w:cs="Times New Roman"/>
                <w:bCs/>
                <w:noProof/>
                <w:sz w:val="26"/>
                <w:szCs w:val="26"/>
              </w:rPr>
              <w:t>1 điểm</w:t>
            </w:r>
          </w:p>
          <w:p w:rsidR="007F650F" w:rsidRPr="007F650F" w:rsidRDefault="007F650F" w:rsidP="00274887">
            <w:pPr>
              <w:spacing w:line="240" w:lineRule="auto"/>
              <w:jc w:val="center"/>
              <w:rPr>
                <w:rFonts w:ascii="Times New Roman" w:hAnsi="Times New Roman" w:cs="Times New Roman"/>
                <w:bCs/>
                <w:noProof/>
                <w:sz w:val="26"/>
                <w:szCs w:val="26"/>
              </w:rPr>
            </w:pPr>
            <w:r w:rsidRPr="007F650F">
              <w:rPr>
                <w:rFonts w:ascii="Times New Roman" w:hAnsi="Times New Roman" w:cs="Times New Roman"/>
                <w:bCs/>
                <w:noProof/>
                <w:sz w:val="26"/>
                <w:szCs w:val="26"/>
              </w:rPr>
              <w:t>1 điểm</w:t>
            </w:r>
          </w:p>
        </w:tc>
      </w:tr>
      <w:tr w:rsidR="007F650F" w:rsidRPr="007F650F" w:rsidTr="007F650F">
        <w:trPr>
          <w:trHeight w:val="570"/>
        </w:trPr>
        <w:tc>
          <w:tcPr>
            <w:tcW w:w="918" w:type="dxa"/>
            <w:vMerge w:val="restart"/>
            <w:tcBorders>
              <w:top w:val="single" w:sz="4" w:space="0" w:color="auto"/>
              <w:left w:val="single" w:sz="4" w:space="0" w:color="auto"/>
              <w:bottom w:val="single" w:sz="4" w:space="0" w:color="auto"/>
              <w:right w:val="single" w:sz="4" w:space="0" w:color="auto"/>
            </w:tcBorders>
            <w:vAlign w:val="center"/>
            <w:hideMark/>
          </w:tcPr>
          <w:p w:rsidR="007F650F" w:rsidRPr="007F650F" w:rsidRDefault="007F650F" w:rsidP="00274887">
            <w:pPr>
              <w:spacing w:before="120" w:after="120" w:line="240" w:lineRule="auto"/>
              <w:contextualSpacing/>
              <w:jc w:val="center"/>
              <w:rPr>
                <w:rFonts w:ascii="Times New Roman" w:hAnsi="Times New Roman" w:cs="Times New Roman"/>
                <w:b/>
                <w:bCs/>
                <w:noProof/>
                <w:sz w:val="26"/>
                <w:szCs w:val="26"/>
              </w:rPr>
            </w:pPr>
            <w:r w:rsidRPr="007F650F">
              <w:rPr>
                <w:rFonts w:ascii="Times New Roman" w:hAnsi="Times New Roman" w:cs="Times New Roman"/>
                <w:b/>
                <w:bCs/>
                <w:noProof/>
                <w:sz w:val="26"/>
                <w:szCs w:val="26"/>
              </w:rPr>
              <w:t>Câu 3</w:t>
            </w:r>
          </w:p>
        </w:tc>
        <w:tc>
          <w:tcPr>
            <w:tcW w:w="7113" w:type="dxa"/>
            <w:tcBorders>
              <w:top w:val="single" w:sz="4" w:space="0" w:color="auto"/>
              <w:left w:val="single" w:sz="4" w:space="0" w:color="auto"/>
              <w:bottom w:val="single" w:sz="4" w:space="0" w:color="auto"/>
              <w:right w:val="single" w:sz="4" w:space="0" w:color="auto"/>
            </w:tcBorders>
            <w:hideMark/>
          </w:tcPr>
          <w:p w:rsidR="007F650F" w:rsidRPr="007F650F" w:rsidRDefault="007F650F" w:rsidP="00274887">
            <w:pPr>
              <w:pStyle w:val="ListParagraph"/>
              <w:spacing w:line="240" w:lineRule="auto"/>
              <w:ind w:left="34"/>
              <w:jc w:val="both"/>
              <w:rPr>
                <w:rFonts w:ascii="Times New Roman" w:hAnsi="Times New Roman" w:cs="Times New Roman"/>
                <w:b/>
                <w:sz w:val="26"/>
                <w:szCs w:val="26"/>
              </w:rPr>
            </w:pPr>
            <w:r w:rsidRPr="007F650F">
              <w:rPr>
                <w:rFonts w:ascii="Times New Roman" w:hAnsi="Times New Roman" w:cs="Times New Roman"/>
                <w:b/>
                <w:sz w:val="26"/>
                <w:szCs w:val="26"/>
              </w:rPr>
              <w:t>a. Đặc điểm thảm thực vật của châu lục nào được nhắc đến?</w:t>
            </w:r>
          </w:p>
          <w:p w:rsidR="007F650F" w:rsidRPr="007F650F" w:rsidRDefault="007F650F" w:rsidP="00274887">
            <w:pPr>
              <w:pStyle w:val="ListParagraph"/>
              <w:spacing w:line="240" w:lineRule="auto"/>
              <w:ind w:left="34"/>
              <w:jc w:val="both"/>
              <w:rPr>
                <w:rFonts w:ascii="Times New Roman" w:hAnsi="Times New Roman" w:cs="Times New Roman"/>
                <w:sz w:val="26"/>
                <w:szCs w:val="26"/>
              </w:rPr>
            </w:pPr>
            <w:r w:rsidRPr="007F650F">
              <w:rPr>
                <w:rFonts w:ascii="Times New Roman" w:hAnsi="Times New Roman" w:cs="Times New Roman"/>
                <w:sz w:val="26"/>
                <w:szCs w:val="26"/>
              </w:rPr>
              <w:t>- Châu Âu</w:t>
            </w:r>
          </w:p>
        </w:tc>
        <w:tc>
          <w:tcPr>
            <w:tcW w:w="1319" w:type="dxa"/>
            <w:vMerge w:val="restart"/>
            <w:tcBorders>
              <w:top w:val="single" w:sz="4" w:space="0" w:color="auto"/>
              <w:left w:val="single" w:sz="4" w:space="0" w:color="auto"/>
              <w:bottom w:val="single" w:sz="4" w:space="0" w:color="auto"/>
              <w:right w:val="single" w:sz="4" w:space="0" w:color="auto"/>
            </w:tcBorders>
          </w:tcPr>
          <w:p w:rsidR="007F650F" w:rsidRPr="007F650F" w:rsidRDefault="007F650F" w:rsidP="00274887">
            <w:pPr>
              <w:spacing w:line="240" w:lineRule="auto"/>
              <w:jc w:val="center"/>
              <w:rPr>
                <w:rFonts w:ascii="Times New Roman" w:hAnsi="Times New Roman" w:cs="Times New Roman"/>
                <w:bCs/>
                <w:noProof/>
                <w:sz w:val="26"/>
                <w:szCs w:val="26"/>
              </w:rPr>
            </w:pPr>
          </w:p>
          <w:p w:rsidR="007F650F" w:rsidRPr="007F650F" w:rsidRDefault="007F650F" w:rsidP="00274887">
            <w:pPr>
              <w:spacing w:line="240" w:lineRule="auto"/>
              <w:jc w:val="center"/>
              <w:rPr>
                <w:rFonts w:ascii="Times New Roman" w:hAnsi="Times New Roman" w:cs="Times New Roman"/>
                <w:bCs/>
                <w:noProof/>
                <w:sz w:val="26"/>
                <w:szCs w:val="26"/>
              </w:rPr>
            </w:pPr>
            <w:r w:rsidRPr="007F650F">
              <w:rPr>
                <w:rFonts w:ascii="Times New Roman" w:hAnsi="Times New Roman" w:cs="Times New Roman"/>
                <w:bCs/>
                <w:noProof/>
                <w:sz w:val="26"/>
                <w:szCs w:val="26"/>
              </w:rPr>
              <w:t>1 điểm</w:t>
            </w:r>
          </w:p>
          <w:p w:rsidR="007F650F" w:rsidRPr="007F650F" w:rsidRDefault="007F650F" w:rsidP="00274887">
            <w:pPr>
              <w:spacing w:line="240" w:lineRule="auto"/>
              <w:jc w:val="center"/>
              <w:rPr>
                <w:rFonts w:ascii="Times New Roman" w:hAnsi="Times New Roman" w:cs="Times New Roman"/>
                <w:bCs/>
                <w:noProof/>
                <w:sz w:val="26"/>
                <w:szCs w:val="26"/>
              </w:rPr>
            </w:pPr>
          </w:p>
          <w:p w:rsidR="007F650F" w:rsidRPr="007F650F" w:rsidRDefault="007F650F" w:rsidP="00274887">
            <w:pPr>
              <w:spacing w:line="240" w:lineRule="auto"/>
              <w:jc w:val="center"/>
              <w:rPr>
                <w:rFonts w:ascii="Times New Roman" w:hAnsi="Times New Roman" w:cs="Times New Roman"/>
                <w:bCs/>
                <w:noProof/>
                <w:sz w:val="26"/>
                <w:szCs w:val="26"/>
              </w:rPr>
            </w:pPr>
          </w:p>
          <w:p w:rsidR="007F650F" w:rsidRPr="007F650F" w:rsidRDefault="007F650F" w:rsidP="00274887">
            <w:pPr>
              <w:spacing w:line="240" w:lineRule="auto"/>
              <w:jc w:val="center"/>
              <w:rPr>
                <w:rFonts w:ascii="Times New Roman" w:hAnsi="Times New Roman" w:cs="Times New Roman"/>
                <w:bCs/>
                <w:noProof/>
                <w:sz w:val="26"/>
                <w:szCs w:val="26"/>
              </w:rPr>
            </w:pPr>
          </w:p>
          <w:p w:rsidR="007F650F" w:rsidRPr="007F650F" w:rsidRDefault="007F650F" w:rsidP="00274887">
            <w:pPr>
              <w:spacing w:line="240" w:lineRule="auto"/>
              <w:jc w:val="center"/>
              <w:rPr>
                <w:rFonts w:ascii="Times New Roman" w:hAnsi="Times New Roman" w:cs="Times New Roman"/>
                <w:bCs/>
                <w:noProof/>
                <w:sz w:val="26"/>
                <w:szCs w:val="26"/>
              </w:rPr>
            </w:pPr>
          </w:p>
          <w:p w:rsidR="007F650F" w:rsidRPr="007F650F" w:rsidRDefault="007F650F" w:rsidP="00274887">
            <w:pPr>
              <w:spacing w:line="240" w:lineRule="auto"/>
              <w:jc w:val="center"/>
              <w:rPr>
                <w:rFonts w:ascii="Times New Roman" w:hAnsi="Times New Roman" w:cs="Times New Roman"/>
                <w:bCs/>
                <w:noProof/>
                <w:sz w:val="26"/>
                <w:szCs w:val="26"/>
              </w:rPr>
            </w:pPr>
            <w:r w:rsidRPr="007F650F">
              <w:rPr>
                <w:rFonts w:ascii="Times New Roman" w:hAnsi="Times New Roman" w:cs="Times New Roman"/>
                <w:bCs/>
                <w:noProof/>
                <w:sz w:val="26"/>
                <w:szCs w:val="26"/>
              </w:rPr>
              <w:t>1 điểm</w:t>
            </w:r>
          </w:p>
          <w:p w:rsidR="007F650F" w:rsidRPr="007F650F" w:rsidRDefault="007F650F" w:rsidP="00274887">
            <w:pPr>
              <w:spacing w:line="240" w:lineRule="auto"/>
              <w:jc w:val="center"/>
              <w:rPr>
                <w:rFonts w:ascii="Times New Roman" w:hAnsi="Times New Roman" w:cs="Times New Roman"/>
                <w:bCs/>
                <w:noProof/>
                <w:sz w:val="26"/>
                <w:szCs w:val="26"/>
              </w:rPr>
            </w:pPr>
          </w:p>
          <w:p w:rsidR="007F650F" w:rsidRPr="007F650F" w:rsidRDefault="007F650F" w:rsidP="00274887">
            <w:pPr>
              <w:spacing w:line="240" w:lineRule="auto"/>
              <w:rPr>
                <w:rFonts w:ascii="Times New Roman" w:hAnsi="Times New Roman" w:cs="Times New Roman"/>
                <w:bCs/>
                <w:noProof/>
                <w:sz w:val="26"/>
                <w:szCs w:val="26"/>
              </w:rPr>
            </w:pPr>
          </w:p>
          <w:p w:rsidR="007F650F" w:rsidRPr="007F650F" w:rsidRDefault="007F650F" w:rsidP="00274887">
            <w:pPr>
              <w:spacing w:line="240" w:lineRule="auto"/>
              <w:jc w:val="center"/>
              <w:rPr>
                <w:rFonts w:ascii="Times New Roman" w:hAnsi="Times New Roman" w:cs="Times New Roman"/>
                <w:bCs/>
                <w:noProof/>
                <w:sz w:val="26"/>
                <w:szCs w:val="26"/>
              </w:rPr>
            </w:pPr>
          </w:p>
          <w:p w:rsidR="007F650F" w:rsidRPr="007F650F" w:rsidRDefault="007F650F" w:rsidP="00274887">
            <w:pPr>
              <w:spacing w:line="240" w:lineRule="auto"/>
              <w:jc w:val="center"/>
              <w:rPr>
                <w:rFonts w:ascii="Times New Roman" w:hAnsi="Times New Roman" w:cs="Times New Roman"/>
                <w:bCs/>
                <w:noProof/>
                <w:sz w:val="26"/>
                <w:szCs w:val="26"/>
              </w:rPr>
            </w:pPr>
            <w:r w:rsidRPr="007F650F">
              <w:rPr>
                <w:rFonts w:ascii="Times New Roman" w:hAnsi="Times New Roman" w:cs="Times New Roman"/>
                <w:bCs/>
                <w:noProof/>
                <w:sz w:val="26"/>
                <w:szCs w:val="26"/>
              </w:rPr>
              <w:t>1 điểm</w:t>
            </w:r>
          </w:p>
        </w:tc>
      </w:tr>
      <w:tr w:rsidR="007F650F" w:rsidRPr="007F650F" w:rsidTr="007F650F">
        <w:trPr>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650F" w:rsidRPr="007F650F" w:rsidRDefault="007F650F" w:rsidP="00274887">
            <w:pPr>
              <w:spacing w:line="240" w:lineRule="auto"/>
              <w:jc w:val="center"/>
              <w:rPr>
                <w:rFonts w:ascii="Times New Roman" w:hAnsi="Times New Roman" w:cs="Times New Roman"/>
                <w:b/>
                <w:bCs/>
                <w:noProof/>
                <w:sz w:val="26"/>
                <w:szCs w:val="26"/>
              </w:rPr>
            </w:pPr>
          </w:p>
        </w:tc>
        <w:tc>
          <w:tcPr>
            <w:tcW w:w="7113" w:type="dxa"/>
            <w:tcBorders>
              <w:top w:val="single" w:sz="4" w:space="0" w:color="auto"/>
              <w:left w:val="single" w:sz="4" w:space="0" w:color="auto"/>
              <w:bottom w:val="single" w:sz="4" w:space="0" w:color="auto"/>
              <w:right w:val="single" w:sz="4" w:space="0" w:color="auto"/>
            </w:tcBorders>
            <w:hideMark/>
          </w:tcPr>
          <w:p w:rsidR="007F650F" w:rsidRPr="007F650F" w:rsidRDefault="007F650F" w:rsidP="00274887">
            <w:pPr>
              <w:pStyle w:val="ListParagraph"/>
              <w:spacing w:line="240" w:lineRule="auto"/>
              <w:ind w:left="34"/>
              <w:jc w:val="both"/>
              <w:rPr>
                <w:rFonts w:ascii="Times New Roman" w:hAnsi="Times New Roman" w:cs="Times New Roman"/>
                <w:b/>
                <w:sz w:val="26"/>
                <w:szCs w:val="26"/>
              </w:rPr>
            </w:pPr>
            <w:r w:rsidRPr="007F650F">
              <w:rPr>
                <w:rFonts w:ascii="Times New Roman" w:hAnsi="Times New Roman" w:cs="Times New Roman"/>
                <w:b/>
                <w:sz w:val="26"/>
                <w:szCs w:val="26"/>
              </w:rPr>
              <w:t>b. Nêu sự phân bố của thảm thực vật của châu lục này. Rút ra nhận xét về sự phân bố đó.</w:t>
            </w:r>
          </w:p>
          <w:p w:rsidR="007F650F" w:rsidRPr="007F650F" w:rsidRDefault="007F650F" w:rsidP="00274887">
            <w:pPr>
              <w:pStyle w:val="ListParagraph"/>
              <w:spacing w:line="240" w:lineRule="auto"/>
              <w:ind w:left="34"/>
              <w:jc w:val="both"/>
              <w:rPr>
                <w:rFonts w:ascii="Times New Roman" w:hAnsi="Times New Roman" w:cs="Times New Roman"/>
                <w:sz w:val="26"/>
                <w:szCs w:val="26"/>
              </w:rPr>
            </w:pPr>
            <w:r w:rsidRPr="007F650F">
              <w:rPr>
                <w:rFonts w:ascii="Times New Roman" w:hAnsi="Times New Roman" w:cs="Times New Roman"/>
                <w:sz w:val="26"/>
                <w:szCs w:val="26"/>
              </w:rPr>
              <w:t>- Sự phân bố:</w:t>
            </w:r>
          </w:p>
          <w:p w:rsidR="007F650F" w:rsidRPr="007F650F" w:rsidRDefault="007F650F" w:rsidP="00274887">
            <w:pPr>
              <w:spacing w:line="240" w:lineRule="auto"/>
              <w:ind w:left="34"/>
              <w:jc w:val="both"/>
              <w:rPr>
                <w:rFonts w:ascii="Times New Roman" w:hAnsi="Times New Roman" w:cs="Times New Roman"/>
                <w:sz w:val="26"/>
                <w:szCs w:val="26"/>
                <w:lang w:val="fr-FR"/>
              </w:rPr>
            </w:pPr>
            <w:r w:rsidRPr="007F650F">
              <w:rPr>
                <w:rFonts w:ascii="Times New Roman" w:hAnsi="Times New Roman" w:cs="Times New Roman"/>
                <w:sz w:val="26"/>
                <w:szCs w:val="26"/>
                <w:lang w:val="fr-FR"/>
              </w:rPr>
              <w:t>+ Ven biển Tây Âu: Rừng lá rộng.</w:t>
            </w:r>
          </w:p>
          <w:p w:rsidR="007F650F" w:rsidRPr="007F650F" w:rsidRDefault="007F650F" w:rsidP="00274887">
            <w:pPr>
              <w:spacing w:line="240" w:lineRule="auto"/>
              <w:ind w:left="34"/>
              <w:jc w:val="both"/>
              <w:rPr>
                <w:rFonts w:ascii="Times New Roman" w:hAnsi="Times New Roman" w:cs="Times New Roman"/>
                <w:sz w:val="26"/>
                <w:szCs w:val="26"/>
                <w:lang w:val="fr-FR"/>
              </w:rPr>
            </w:pPr>
            <w:r w:rsidRPr="007F650F">
              <w:rPr>
                <w:rFonts w:ascii="Times New Roman" w:hAnsi="Times New Roman" w:cs="Times New Roman"/>
                <w:sz w:val="26"/>
                <w:szCs w:val="26"/>
                <w:lang w:val="fr-FR"/>
              </w:rPr>
              <w:t>+ Sâu trong nội địa: Rừng lá kim</w:t>
            </w:r>
          </w:p>
          <w:p w:rsidR="007F650F" w:rsidRPr="007F650F" w:rsidRDefault="007F650F" w:rsidP="00274887">
            <w:pPr>
              <w:spacing w:line="240" w:lineRule="auto"/>
              <w:ind w:left="34"/>
              <w:jc w:val="both"/>
              <w:rPr>
                <w:rFonts w:ascii="Times New Roman" w:hAnsi="Times New Roman" w:cs="Times New Roman"/>
                <w:sz w:val="26"/>
                <w:szCs w:val="26"/>
                <w:lang w:val="fr-FR"/>
              </w:rPr>
            </w:pPr>
            <w:r w:rsidRPr="007F650F">
              <w:rPr>
                <w:rFonts w:ascii="Times New Roman" w:hAnsi="Times New Roman" w:cs="Times New Roman"/>
                <w:sz w:val="26"/>
                <w:szCs w:val="26"/>
                <w:lang w:val="fr-FR"/>
              </w:rPr>
              <w:t>+ Phía Đông Nam: Thảo nguyên</w:t>
            </w:r>
          </w:p>
          <w:p w:rsidR="007F650F" w:rsidRPr="007F650F" w:rsidRDefault="007F650F" w:rsidP="00274887">
            <w:pPr>
              <w:spacing w:line="240" w:lineRule="auto"/>
              <w:ind w:left="34"/>
              <w:jc w:val="both"/>
              <w:rPr>
                <w:rFonts w:ascii="Times New Roman" w:hAnsi="Times New Roman" w:cs="Times New Roman"/>
                <w:sz w:val="26"/>
                <w:szCs w:val="26"/>
                <w:lang w:val="fr-FR"/>
              </w:rPr>
            </w:pPr>
            <w:r w:rsidRPr="007F650F">
              <w:rPr>
                <w:rFonts w:ascii="Times New Roman" w:hAnsi="Times New Roman" w:cs="Times New Roman"/>
                <w:sz w:val="26"/>
                <w:szCs w:val="26"/>
                <w:lang w:val="fr-FR"/>
              </w:rPr>
              <w:t>+ Ven Địa Trung Hải: Rừng lá cứng</w:t>
            </w:r>
          </w:p>
          <w:p w:rsidR="007F650F" w:rsidRPr="007F650F" w:rsidRDefault="007F650F" w:rsidP="00274887">
            <w:pPr>
              <w:pStyle w:val="ListParagraph"/>
              <w:spacing w:line="240" w:lineRule="auto"/>
              <w:ind w:left="0"/>
              <w:jc w:val="both"/>
              <w:rPr>
                <w:rFonts w:ascii="Times New Roman" w:hAnsi="Times New Roman" w:cs="Times New Roman"/>
                <w:sz w:val="26"/>
                <w:szCs w:val="26"/>
              </w:rPr>
            </w:pPr>
            <w:r w:rsidRPr="007F650F">
              <w:rPr>
                <w:rFonts w:ascii="Times New Roman" w:hAnsi="Times New Roman" w:cs="Times New Roman"/>
                <w:sz w:val="26"/>
                <w:szCs w:val="26"/>
              </w:rPr>
              <w:t xml:space="preserve">- Nhận xét: </w:t>
            </w:r>
            <w:r w:rsidRPr="007F650F">
              <w:rPr>
                <w:rFonts w:ascii="Times New Roman" w:hAnsi="Times New Roman" w:cs="Times New Roman"/>
                <w:sz w:val="26"/>
                <w:szCs w:val="26"/>
                <w:lang w:val="fr-FR"/>
              </w:rPr>
              <w:t>Thảm thực vật của Châu Âu phân bố thay đổi từ Bắc xuống Nam, từ Đông sang Tây theo sự thay đổi nhiệt độ và lượng mưa.</w:t>
            </w:r>
            <w:bookmarkStart w:id="0" w:name="_GoBack"/>
            <w:bookmarkEnd w:id="0"/>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650F" w:rsidRPr="007F650F" w:rsidRDefault="007F650F" w:rsidP="00274887">
            <w:pPr>
              <w:spacing w:line="240" w:lineRule="auto"/>
              <w:rPr>
                <w:rFonts w:ascii="Times New Roman" w:hAnsi="Times New Roman" w:cs="Times New Roman"/>
                <w:bCs/>
                <w:noProof/>
                <w:sz w:val="26"/>
                <w:szCs w:val="26"/>
              </w:rPr>
            </w:pPr>
          </w:p>
        </w:tc>
      </w:tr>
      <w:tr w:rsidR="007F650F" w:rsidRPr="007F650F" w:rsidTr="007F650F">
        <w:trPr>
          <w:trHeight w:val="1018"/>
        </w:trPr>
        <w:tc>
          <w:tcPr>
            <w:tcW w:w="918" w:type="dxa"/>
            <w:tcBorders>
              <w:top w:val="single" w:sz="4" w:space="0" w:color="auto"/>
              <w:left w:val="single" w:sz="4" w:space="0" w:color="auto"/>
              <w:bottom w:val="single" w:sz="4" w:space="0" w:color="auto"/>
              <w:right w:val="single" w:sz="4" w:space="0" w:color="auto"/>
            </w:tcBorders>
            <w:vAlign w:val="center"/>
            <w:hideMark/>
          </w:tcPr>
          <w:p w:rsidR="007F650F" w:rsidRPr="007F650F" w:rsidRDefault="007F650F" w:rsidP="00274887">
            <w:pPr>
              <w:spacing w:before="120" w:after="120" w:line="240" w:lineRule="auto"/>
              <w:contextualSpacing/>
              <w:jc w:val="center"/>
              <w:rPr>
                <w:rFonts w:ascii="Times New Roman" w:hAnsi="Times New Roman" w:cs="Times New Roman"/>
                <w:b/>
                <w:bCs/>
                <w:noProof/>
                <w:sz w:val="26"/>
                <w:szCs w:val="26"/>
              </w:rPr>
            </w:pPr>
            <w:r w:rsidRPr="007F650F">
              <w:rPr>
                <w:rFonts w:ascii="Times New Roman" w:hAnsi="Times New Roman" w:cs="Times New Roman"/>
                <w:b/>
                <w:bCs/>
                <w:noProof/>
                <w:sz w:val="26"/>
                <w:szCs w:val="26"/>
              </w:rPr>
              <w:lastRenderedPageBreak/>
              <w:t>Câu 4</w:t>
            </w:r>
          </w:p>
        </w:tc>
        <w:tc>
          <w:tcPr>
            <w:tcW w:w="7113" w:type="dxa"/>
            <w:tcBorders>
              <w:top w:val="single" w:sz="4" w:space="0" w:color="auto"/>
              <w:left w:val="single" w:sz="4" w:space="0" w:color="auto"/>
              <w:bottom w:val="single" w:sz="4" w:space="0" w:color="auto"/>
              <w:right w:val="single" w:sz="4" w:space="0" w:color="auto"/>
            </w:tcBorders>
            <w:hideMark/>
          </w:tcPr>
          <w:p w:rsidR="007F650F" w:rsidRPr="007F650F" w:rsidRDefault="007F650F" w:rsidP="00274887">
            <w:pPr>
              <w:spacing w:line="240" w:lineRule="auto"/>
              <w:rPr>
                <w:rFonts w:ascii="Times New Roman" w:hAnsi="Times New Roman" w:cs="Times New Roman"/>
                <w:b/>
                <w:sz w:val="26"/>
                <w:szCs w:val="26"/>
              </w:rPr>
            </w:pPr>
            <w:r w:rsidRPr="007F650F">
              <w:rPr>
                <w:rFonts w:ascii="Times New Roman" w:hAnsi="Times New Roman" w:cs="Times New Roman"/>
                <w:b/>
                <w:sz w:val="26"/>
                <w:szCs w:val="26"/>
              </w:rPr>
              <w:t>Hãy tính thu nhập bình quân đầu người của các quốc gia trên bảng số liệu (USD/người).</w:t>
            </w:r>
          </w:p>
          <w:p w:rsidR="007F650F" w:rsidRPr="007F650F" w:rsidRDefault="007F650F" w:rsidP="00274887">
            <w:pPr>
              <w:spacing w:line="240" w:lineRule="auto"/>
              <w:rPr>
                <w:rFonts w:ascii="Times New Roman" w:hAnsi="Times New Roman" w:cs="Times New Roman"/>
                <w:sz w:val="26"/>
                <w:szCs w:val="26"/>
              </w:rPr>
            </w:pPr>
            <w:r w:rsidRPr="007F650F">
              <w:rPr>
                <w:rFonts w:ascii="Times New Roman" w:hAnsi="Times New Roman" w:cs="Times New Roman"/>
                <w:sz w:val="26"/>
                <w:szCs w:val="26"/>
              </w:rPr>
              <w:t>HS dựa theo công thức:</w:t>
            </w:r>
          </w:p>
          <w:p w:rsidR="007F650F" w:rsidRPr="007F650F" w:rsidRDefault="007F650F" w:rsidP="00274887">
            <w:pPr>
              <w:spacing w:line="240" w:lineRule="auto"/>
              <w:rPr>
                <w:rFonts w:ascii="Times New Roman" w:hAnsi="Times New Roman" w:cs="Times New Roman"/>
                <w:sz w:val="26"/>
                <w:szCs w:val="26"/>
              </w:rPr>
            </w:pPr>
            <w:r w:rsidRPr="007F650F">
              <w:rPr>
                <w:rFonts w:ascii="Times New Roman" w:hAnsi="Times New Roman" w:cs="Times New Roman"/>
                <w:sz w:val="26"/>
                <w:szCs w:val="26"/>
              </w:rPr>
              <w:t>Thu nhập bình quân đầu người = Tổng sản phẩm trong nước/dân số (USD/người)</w:t>
            </w:r>
          </w:p>
          <w:p w:rsidR="007F650F" w:rsidRPr="007F650F" w:rsidRDefault="007F650F" w:rsidP="00274887">
            <w:pPr>
              <w:spacing w:line="240" w:lineRule="auto"/>
              <w:jc w:val="both"/>
              <w:rPr>
                <w:rFonts w:ascii="Times New Roman" w:hAnsi="Times New Roman" w:cs="Times New Roman"/>
                <w:sz w:val="26"/>
                <w:szCs w:val="26"/>
              </w:rPr>
            </w:pPr>
            <w:r w:rsidRPr="007F650F">
              <w:rPr>
                <w:rFonts w:ascii="Times New Roman" w:hAnsi="Times New Roman" w:cs="Times New Roman"/>
                <w:sz w:val="26"/>
                <w:szCs w:val="26"/>
              </w:rPr>
              <w:t>Sai 1 đáp án trừ 0,25 điểm</w:t>
            </w:r>
          </w:p>
        </w:tc>
        <w:tc>
          <w:tcPr>
            <w:tcW w:w="1319" w:type="dxa"/>
            <w:tcBorders>
              <w:top w:val="single" w:sz="4" w:space="0" w:color="auto"/>
              <w:left w:val="single" w:sz="4" w:space="0" w:color="auto"/>
              <w:bottom w:val="single" w:sz="4" w:space="0" w:color="auto"/>
              <w:right w:val="single" w:sz="4" w:space="0" w:color="auto"/>
            </w:tcBorders>
            <w:vAlign w:val="center"/>
          </w:tcPr>
          <w:p w:rsidR="007F650F" w:rsidRPr="007F650F" w:rsidRDefault="007F650F" w:rsidP="00274887">
            <w:pPr>
              <w:spacing w:line="240" w:lineRule="auto"/>
              <w:jc w:val="center"/>
              <w:rPr>
                <w:rFonts w:ascii="Times New Roman" w:hAnsi="Times New Roman" w:cs="Times New Roman"/>
                <w:bCs/>
                <w:noProof/>
                <w:sz w:val="26"/>
                <w:szCs w:val="26"/>
              </w:rPr>
            </w:pPr>
            <w:r>
              <w:rPr>
                <w:rFonts w:ascii="Times New Roman" w:hAnsi="Times New Roman" w:cs="Times New Roman"/>
                <w:bCs/>
                <w:noProof/>
                <w:sz w:val="26"/>
                <w:szCs w:val="26"/>
              </w:rPr>
              <w:t>1 điểm</w:t>
            </w:r>
          </w:p>
        </w:tc>
      </w:tr>
    </w:tbl>
    <w:p w:rsidR="008D22B0" w:rsidRPr="00040685" w:rsidRDefault="008D22B0" w:rsidP="007F650F">
      <w:pPr>
        <w:rPr>
          <w:rFonts w:ascii="Times New Roman" w:hAnsi="Times New Roman" w:cs="Times New Roman"/>
          <w:b/>
          <w:sz w:val="26"/>
          <w:szCs w:val="26"/>
        </w:rPr>
      </w:pPr>
    </w:p>
    <w:p w:rsidR="00E75CA1" w:rsidRPr="00E75CA1" w:rsidRDefault="00E75CA1">
      <w:pPr>
        <w:rPr>
          <w:rFonts w:ascii="Times New Roman" w:hAnsi="Times New Roman" w:cs="Times New Roman"/>
          <w:sz w:val="26"/>
          <w:szCs w:val="26"/>
        </w:rPr>
      </w:pPr>
    </w:p>
    <w:sectPr w:rsidR="00E75CA1" w:rsidRPr="00E75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B075C"/>
    <w:multiLevelType w:val="hybridMultilevel"/>
    <w:tmpl w:val="974E309E"/>
    <w:lvl w:ilvl="0" w:tplc="DF24FA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A1"/>
    <w:rsid w:val="00023A30"/>
    <w:rsid w:val="00040685"/>
    <w:rsid w:val="000644E3"/>
    <w:rsid w:val="00083F46"/>
    <w:rsid w:val="000A3914"/>
    <w:rsid w:val="00114EAA"/>
    <w:rsid w:val="002207F7"/>
    <w:rsid w:val="00242A04"/>
    <w:rsid w:val="00274887"/>
    <w:rsid w:val="002B2461"/>
    <w:rsid w:val="002F6282"/>
    <w:rsid w:val="00300A39"/>
    <w:rsid w:val="003B1C4C"/>
    <w:rsid w:val="003C4172"/>
    <w:rsid w:val="00430925"/>
    <w:rsid w:val="004427D9"/>
    <w:rsid w:val="004640AC"/>
    <w:rsid w:val="005661F2"/>
    <w:rsid w:val="005E14B0"/>
    <w:rsid w:val="005E6369"/>
    <w:rsid w:val="00781FDF"/>
    <w:rsid w:val="007C4839"/>
    <w:rsid w:val="007F5573"/>
    <w:rsid w:val="007F650F"/>
    <w:rsid w:val="008C18A3"/>
    <w:rsid w:val="008D22B0"/>
    <w:rsid w:val="00A57194"/>
    <w:rsid w:val="00AF0ACB"/>
    <w:rsid w:val="00B26C4F"/>
    <w:rsid w:val="00B76A68"/>
    <w:rsid w:val="00C8543E"/>
    <w:rsid w:val="00CB015E"/>
    <w:rsid w:val="00CE138B"/>
    <w:rsid w:val="00D700DE"/>
    <w:rsid w:val="00DB5523"/>
    <w:rsid w:val="00E46DEA"/>
    <w:rsid w:val="00E614D4"/>
    <w:rsid w:val="00E75CA1"/>
    <w:rsid w:val="00EA2F1F"/>
    <w:rsid w:val="00ED5F8E"/>
    <w:rsid w:val="00EE5BED"/>
    <w:rsid w:val="00F8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91BD0-AB07-430E-AE8C-DCE06458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45156">
      <w:bodyDiv w:val="1"/>
      <w:marLeft w:val="0"/>
      <w:marRight w:val="0"/>
      <w:marTop w:val="0"/>
      <w:marBottom w:val="0"/>
      <w:divBdr>
        <w:top w:val="none" w:sz="0" w:space="0" w:color="auto"/>
        <w:left w:val="none" w:sz="0" w:space="0" w:color="auto"/>
        <w:bottom w:val="none" w:sz="0" w:space="0" w:color="auto"/>
        <w:right w:val="none" w:sz="0" w:space="0" w:color="auto"/>
      </w:divBdr>
    </w:div>
    <w:div w:id="1307205529">
      <w:bodyDiv w:val="1"/>
      <w:marLeft w:val="0"/>
      <w:marRight w:val="0"/>
      <w:marTop w:val="0"/>
      <w:marBottom w:val="0"/>
      <w:divBdr>
        <w:top w:val="none" w:sz="0" w:space="0" w:color="auto"/>
        <w:left w:val="none" w:sz="0" w:space="0" w:color="auto"/>
        <w:bottom w:val="none" w:sz="0" w:space="0" w:color="auto"/>
        <w:right w:val="none" w:sz="0" w:space="0" w:color="auto"/>
      </w:divBdr>
    </w:div>
    <w:div w:id="1367565682">
      <w:bodyDiv w:val="1"/>
      <w:marLeft w:val="0"/>
      <w:marRight w:val="0"/>
      <w:marTop w:val="0"/>
      <w:marBottom w:val="0"/>
      <w:divBdr>
        <w:top w:val="none" w:sz="0" w:space="0" w:color="auto"/>
        <w:left w:val="none" w:sz="0" w:space="0" w:color="auto"/>
        <w:bottom w:val="none" w:sz="0" w:space="0" w:color="auto"/>
        <w:right w:val="none" w:sz="0" w:space="0" w:color="auto"/>
      </w:divBdr>
    </w:div>
    <w:div w:id="1758748740">
      <w:bodyDiv w:val="1"/>
      <w:marLeft w:val="0"/>
      <w:marRight w:val="0"/>
      <w:marTop w:val="0"/>
      <w:marBottom w:val="0"/>
      <w:divBdr>
        <w:top w:val="none" w:sz="0" w:space="0" w:color="auto"/>
        <w:left w:val="none" w:sz="0" w:space="0" w:color="auto"/>
        <w:bottom w:val="none" w:sz="0" w:space="0" w:color="auto"/>
        <w:right w:val="none" w:sz="0" w:space="0" w:color="auto"/>
      </w:divBdr>
    </w:div>
    <w:div w:id="1923443993">
      <w:bodyDiv w:val="1"/>
      <w:marLeft w:val="0"/>
      <w:marRight w:val="0"/>
      <w:marTop w:val="0"/>
      <w:marBottom w:val="0"/>
      <w:divBdr>
        <w:top w:val="none" w:sz="0" w:space="0" w:color="auto"/>
        <w:left w:val="none" w:sz="0" w:space="0" w:color="auto"/>
        <w:bottom w:val="none" w:sz="0" w:space="0" w:color="auto"/>
        <w:right w:val="none" w:sz="0" w:space="0" w:color="auto"/>
      </w:divBdr>
    </w:div>
    <w:div w:id="196215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245</Words>
  <Characters>1400</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2022-05-06T08:26:00Z</dcterms:created>
  <dcterms:modified xsi:type="dcterms:W3CDTF">2022-05-06T08:29:00Z</dcterms:modified>
</cp:coreProperties>
</file>