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7A0C" w:rsidRPr="008A2073" w:rsidTr="008A2073">
        <w:tc>
          <w:tcPr>
            <w:tcW w:w="4814" w:type="dxa"/>
          </w:tcPr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Trườ</w:t>
            </w:r>
            <w:bookmarkStart w:id="0" w:name="_GoBack"/>
            <w:bookmarkEnd w:id="0"/>
            <w:r w:rsidRPr="008A2073">
              <w:rPr>
                <w:b/>
                <w:lang w:val="en-US"/>
              </w:rPr>
              <w:t>ng THCS Giảng Võ</w:t>
            </w:r>
          </w:p>
          <w:p w:rsidR="00DC7A0C" w:rsidRPr="008A2073" w:rsidRDefault="008A2073" w:rsidP="008A2073">
            <w:pPr>
              <w:tabs>
                <w:tab w:val="left" w:pos="975"/>
                <w:tab w:val="center" w:pos="229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 w:rsidR="00DC7A0C" w:rsidRPr="008A2073">
              <w:rPr>
                <w:b/>
                <w:lang w:val="en-US"/>
              </w:rPr>
              <w:t>Nhóm toán 9</w:t>
            </w:r>
          </w:p>
        </w:tc>
        <w:tc>
          <w:tcPr>
            <w:tcW w:w="4814" w:type="dxa"/>
          </w:tcPr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ĐỀ CƯƠNG ÔN TẬP CHƯƠNG I</w:t>
            </w:r>
          </w:p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MÔN: HÌNH HỌC 9</w:t>
            </w:r>
          </w:p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Năm học 2018 – 2019</w:t>
            </w:r>
          </w:p>
        </w:tc>
      </w:tr>
    </w:tbl>
    <w:p w:rsidR="008A2073" w:rsidRPr="008A2073" w:rsidRDefault="008A2073" w:rsidP="008A2073">
      <w:pPr>
        <w:rPr>
          <w:b/>
          <w:lang w:val="en-US"/>
        </w:rPr>
      </w:pPr>
    </w:p>
    <w:p w:rsidR="003E4347" w:rsidRPr="008A2073" w:rsidRDefault="00DC7A0C" w:rsidP="008A2073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8A2073">
        <w:rPr>
          <w:b/>
          <w:lang w:val="en-US"/>
        </w:rPr>
        <w:t>Lý thuyết: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Vẽ hình, viết các hệ thức về cạnh và đường cao trong tam giác vuông.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Tỉ số lượng giác của góc nhọn là gì? Nêu các tính chất của các tỉ số lượng giác của góc nhọn.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Vẽ hình, viết các hệ thức về cạnh và góc trong tam giác vuông.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fr-FR"/>
        </w:rPr>
      </w:pPr>
      <w:r w:rsidRPr="00DC7A0C">
        <w:rPr>
          <w:lang w:val="fr-FR"/>
        </w:rPr>
        <w:t>Giải tam giác vuông là gì?</w:t>
      </w:r>
      <w:r>
        <w:rPr>
          <w:lang w:val="fr-FR"/>
        </w:rPr>
        <w:t xml:space="preserve"> Để giải 1 tam giác vuông cần biết ít nhất mấy cạnh và góc ?</w:t>
      </w:r>
    </w:p>
    <w:p w:rsidR="008A2073" w:rsidRPr="008A2073" w:rsidRDefault="008A2073" w:rsidP="008A2073">
      <w:pPr>
        <w:ind w:left="360"/>
        <w:rPr>
          <w:lang w:val="fr-FR"/>
        </w:rPr>
      </w:pPr>
    </w:p>
    <w:p w:rsidR="00DC7A0C" w:rsidRPr="008A2073" w:rsidRDefault="003867D2" w:rsidP="008A2073">
      <w:pPr>
        <w:pStyle w:val="ListParagraph"/>
        <w:numPr>
          <w:ilvl w:val="0"/>
          <w:numId w:val="1"/>
        </w:numPr>
        <w:ind w:left="426" w:hanging="426"/>
        <w:rPr>
          <w:b/>
          <w:lang w:val="fr-FR"/>
        </w:rPr>
      </w:pPr>
      <w:r w:rsidRPr="008A2073">
        <w:rPr>
          <w:b/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650DE8DF" wp14:editId="61ABA4AD">
            <wp:simplePos x="0" y="0"/>
            <wp:positionH relativeFrom="page">
              <wp:posOffset>4705350</wp:posOffset>
            </wp:positionH>
            <wp:positionV relativeFrom="paragraph">
              <wp:posOffset>146685</wp:posOffset>
            </wp:positionV>
            <wp:extent cx="1990090" cy="1652270"/>
            <wp:effectExtent l="0" t="0" r="0" b="5080"/>
            <wp:wrapThrough wrapText="bothSides">
              <wp:wrapPolygon edited="0">
                <wp:start x="0" y="0"/>
                <wp:lineTo x="0" y="21417"/>
                <wp:lineTo x="21297" y="21417"/>
                <wp:lineTo x="2129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A0C" w:rsidRPr="008A2073">
        <w:rPr>
          <w:b/>
          <w:lang w:val="fr-FR"/>
        </w:rPr>
        <w:t>Bài tập :</w:t>
      </w:r>
    </w:p>
    <w:p w:rsidR="00DC7A0C" w:rsidRDefault="00DC7A0C" w:rsidP="00DC7A0C">
      <w:pPr>
        <w:rPr>
          <w:lang w:val="fr-FR"/>
        </w:rPr>
      </w:pPr>
      <w:r w:rsidRPr="008A2073">
        <w:rPr>
          <w:b/>
          <w:lang w:val="fr-FR"/>
        </w:rPr>
        <w:t>Bài 1.</w:t>
      </w:r>
      <w:r>
        <w:rPr>
          <w:lang w:val="fr-FR"/>
        </w:rPr>
        <w:t xml:space="preserve"> Một bạn học sinh quan sát một </w:t>
      </w:r>
      <w:proofErr w:type="spellStart"/>
      <w:r>
        <w:rPr>
          <w:lang w:val="fr-FR"/>
        </w:rPr>
        <w:t>tòa</w:t>
      </w:r>
      <w:proofErr w:type="spellEnd"/>
      <w:r>
        <w:rPr>
          <w:lang w:val="fr-FR"/>
        </w:rPr>
        <w:t xml:space="preserve"> tháp trong chùa Bút Tháp – Bắc Ninh và đo được bóng của </w:t>
      </w:r>
      <w:proofErr w:type="spellStart"/>
      <w:r>
        <w:rPr>
          <w:lang w:val="fr-FR"/>
        </w:rPr>
        <w:t>tòa</w:t>
      </w:r>
      <w:proofErr w:type="spellEnd"/>
      <w:r>
        <w:rPr>
          <w:lang w:val="fr-FR"/>
        </w:rPr>
        <w:t xml:space="preserve"> tháp trên mặt đất là 7m đồng thời góc tạo bởi tia nắng với mặt đất tại thời điểm quan sát là </w:t>
      </w:r>
      <w:r w:rsidRPr="00DC7A0C">
        <w:rPr>
          <w:position w:val="-6"/>
          <w:lang w:val="fr-FR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6" o:title=""/>
          </v:shape>
          <o:OLEObject Type="Embed" ProgID="Equation.DSMT4" ShapeID="_x0000_i1025" DrawAspect="Content" ObjectID="_1601061412" r:id="rId7"/>
        </w:object>
      </w:r>
      <w:r>
        <w:rPr>
          <w:lang w:val="fr-FR"/>
        </w:rPr>
        <w:t xml:space="preserve">. Hãy tính chiều cao của </w:t>
      </w:r>
      <w:proofErr w:type="spellStart"/>
      <w:r>
        <w:rPr>
          <w:lang w:val="fr-FR"/>
        </w:rPr>
        <w:t>tòa</w:t>
      </w:r>
      <w:proofErr w:type="spellEnd"/>
      <w:r>
        <w:rPr>
          <w:lang w:val="fr-FR"/>
        </w:rPr>
        <w:t xml:space="preserve"> tháp đó (Làm tròn kết quả đến chữ số thập phân thứ 2)</w:t>
      </w:r>
    </w:p>
    <w:p w:rsidR="00DC7A0C" w:rsidRDefault="00DC7A0C" w:rsidP="00DC7A0C">
      <w:pPr>
        <w:rPr>
          <w:lang w:val="fr-FR"/>
        </w:rPr>
      </w:pPr>
    </w:p>
    <w:p w:rsidR="003867D2" w:rsidRPr="008A2073" w:rsidRDefault="003867D2" w:rsidP="00DC7A0C">
      <w:pPr>
        <w:rPr>
          <w:b/>
          <w:lang w:val="fr-FR"/>
        </w:rPr>
      </w:pPr>
      <w:r w:rsidRPr="008A2073">
        <w:rPr>
          <w:b/>
          <w:lang w:val="fr-FR"/>
        </w:rPr>
        <w:t>Bài 2.</w:t>
      </w:r>
    </w:p>
    <w:p w:rsidR="003867D2" w:rsidRDefault="003867D2" w:rsidP="003867D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Giải tam giác ABC biết BC = 40cm, </w:t>
      </w:r>
      <w:r w:rsidRPr="003867D2">
        <w:rPr>
          <w:position w:val="-10"/>
          <w:lang w:val="fr-FR"/>
        </w:rPr>
        <w:object w:dxaOrig="1760" w:dyaOrig="420">
          <v:shape id="_x0000_i1026" type="#_x0000_t75" style="width:87.75pt;height:21pt" o:ole="">
            <v:imagedata r:id="rId8" o:title=""/>
          </v:shape>
          <o:OLEObject Type="Embed" ProgID="Equation.DSMT4" ShapeID="_x0000_i1026" DrawAspect="Content" ObjectID="_1601061413" r:id="rId9"/>
        </w:object>
      </w:r>
      <w:r>
        <w:rPr>
          <w:lang w:val="fr-FR"/>
        </w:rPr>
        <w:t xml:space="preserve"> </w:t>
      </w:r>
    </w:p>
    <w:p w:rsidR="003867D2" w:rsidRDefault="003867D2" w:rsidP="003867D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Giải tam giác ABC biết AB = 12cm, </w:t>
      </w:r>
      <w:r w:rsidRPr="003867D2">
        <w:rPr>
          <w:position w:val="-10"/>
          <w:lang w:val="fr-FR"/>
        </w:rPr>
        <w:object w:dxaOrig="1840" w:dyaOrig="420">
          <v:shape id="_x0000_i1027" type="#_x0000_t75" style="width:92.25pt;height:21pt" o:ole="">
            <v:imagedata r:id="rId10" o:title=""/>
          </v:shape>
          <o:OLEObject Type="Embed" ProgID="Equation.DSMT4" ShapeID="_x0000_i1027" DrawAspect="Content" ObjectID="_1601061414" r:id="rId11"/>
        </w:object>
      </w:r>
      <w:r>
        <w:rPr>
          <w:lang w:val="fr-FR"/>
        </w:rPr>
        <w:t xml:space="preserve"> </w:t>
      </w:r>
    </w:p>
    <w:p w:rsidR="003867D2" w:rsidRPr="008A2073" w:rsidRDefault="003867D2" w:rsidP="003867D2">
      <w:pPr>
        <w:rPr>
          <w:b/>
          <w:lang w:val="fr-FR"/>
        </w:rPr>
      </w:pPr>
      <w:r w:rsidRPr="008A2073">
        <w:rPr>
          <w:b/>
          <w:lang w:val="fr-FR"/>
        </w:rPr>
        <w:t xml:space="preserve">Bài 3. </w:t>
      </w:r>
    </w:p>
    <w:p w:rsidR="003867D2" w:rsidRDefault="003867D2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Cho </w:t>
      </w:r>
      <w:r w:rsidRPr="003867D2">
        <w:rPr>
          <w:position w:val="-10"/>
          <w:lang w:val="fr-FR"/>
        </w:rPr>
        <w:object w:dxaOrig="1180" w:dyaOrig="320">
          <v:shape id="_x0000_i1028" type="#_x0000_t75" style="width:59.25pt;height:15.75pt" o:ole="">
            <v:imagedata r:id="rId12" o:title=""/>
          </v:shape>
          <o:OLEObject Type="Embed" ProgID="Equation.DSMT4" ShapeID="_x0000_i1028" DrawAspect="Content" ObjectID="_1601061415" r:id="rId13"/>
        </w:object>
      </w:r>
      <w:r>
        <w:rPr>
          <w:lang w:val="fr-FR"/>
        </w:rPr>
        <w:t xml:space="preserve">. Tính </w:t>
      </w:r>
      <w:r w:rsidRPr="003867D2">
        <w:rPr>
          <w:position w:val="-10"/>
          <w:lang w:val="fr-FR"/>
        </w:rPr>
        <w:object w:dxaOrig="1719" w:dyaOrig="340">
          <v:shape id="_x0000_i1029" type="#_x0000_t75" style="width:86.25pt;height:17.25pt" o:ole="">
            <v:imagedata r:id="rId14" o:title=""/>
          </v:shape>
          <o:OLEObject Type="Embed" ProgID="Equation.DSMT4" ShapeID="_x0000_i1029" DrawAspect="Content" ObjectID="_1601061416" r:id="rId15"/>
        </w:object>
      </w:r>
      <w:r>
        <w:rPr>
          <w:lang w:val="fr-FR"/>
        </w:rPr>
        <w:t xml:space="preserve"> </w:t>
      </w:r>
    </w:p>
    <w:p w:rsidR="003867D2" w:rsidRDefault="003867D2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Cho </w:t>
      </w:r>
      <w:r w:rsidR="00715F4B" w:rsidRPr="00715F4B">
        <w:rPr>
          <w:position w:val="-26"/>
          <w:lang w:val="fr-FR"/>
        </w:rPr>
        <w:object w:dxaOrig="980" w:dyaOrig="680">
          <v:shape id="_x0000_i1030" type="#_x0000_t75" style="width:48.75pt;height:33.75pt" o:ole="">
            <v:imagedata r:id="rId16" o:title=""/>
          </v:shape>
          <o:OLEObject Type="Embed" ProgID="Equation.DSMT4" ShapeID="_x0000_i1030" DrawAspect="Content" ObjectID="_1601061417" r:id="rId17"/>
        </w:object>
      </w:r>
      <w:r w:rsidR="00715F4B">
        <w:rPr>
          <w:lang w:val="fr-FR"/>
        </w:rPr>
        <w:t xml:space="preserve">. Tính giá trị của </w:t>
      </w:r>
      <w:r w:rsidR="00715F4B" w:rsidRPr="00715F4B">
        <w:rPr>
          <w:position w:val="-6"/>
          <w:lang w:val="fr-FR"/>
        </w:rPr>
        <w:object w:dxaOrig="2120" w:dyaOrig="340">
          <v:shape id="_x0000_i1031" type="#_x0000_t75" style="width:105.75pt;height:17.25pt" o:ole="">
            <v:imagedata r:id="rId18" o:title=""/>
          </v:shape>
          <o:OLEObject Type="Embed" ProgID="Equation.DSMT4" ShapeID="_x0000_i1031" DrawAspect="Content" ObjectID="_1601061418" r:id="rId19"/>
        </w:object>
      </w:r>
      <w:r w:rsidR="00715F4B">
        <w:rPr>
          <w:lang w:val="fr-FR"/>
        </w:rPr>
        <w:t xml:space="preserve"> </w:t>
      </w:r>
    </w:p>
    <w:p w:rsidR="00715F4B" w:rsidRDefault="00715F4B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Cho </w:t>
      </w:r>
      <w:r w:rsidRPr="00715F4B">
        <w:rPr>
          <w:position w:val="-26"/>
          <w:lang w:val="fr-FR"/>
        </w:rPr>
        <w:object w:dxaOrig="1900" w:dyaOrig="720">
          <v:shape id="_x0000_i1032" type="#_x0000_t75" style="width:95.25pt;height:36pt" o:ole="">
            <v:imagedata r:id="rId20" o:title=""/>
          </v:shape>
          <o:OLEObject Type="Embed" ProgID="Equation.DSMT4" ShapeID="_x0000_i1032" DrawAspect="Content" ObjectID="_1601061419" r:id="rId21"/>
        </w:object>
      </w:r>
      <w:r>
        <w:rPr>
          <w:lang w:val="fr-FR"/>
        </w:rPr>
        <w:t xml:space="preserve">. Tính giá trị đúng của biểu thức </w:t>
      </w:r>
      <w:r w:rsidRPr="00715F4B">
        <w:rPr>
          <w:position w:val="-26"/>
          <w:lang w:val="fr-FR"/>
        </w:rPr>
        <w:object w:dxaOrig="1880" w:dyaOrig="680">
          <v:shape id="_x0000_i1033" type="#_x0000_t75" style="width:93.75pt;height:33.75pt" o:ole="">
            <v:imagedata r:id="rId22" o:title=""/>
          </v:shape>
          <o:OLEObject Type="Embed" ProgID="Equation.DSMT4" ShapeID="_x0000_i1033" DrawAspect="Content" ObjectID="_1601061420" r:id="rId23"/>
        </w:object>
      </w:r>
      <w:r>
        <w:rPr>
          <w:lang w:val="fr-FR"/>
        </w:rPr>
        <w:t xml:space="preserve"> </w:t>
      </w:r>
    </w:p>
    <w:p w:rsidR="00715F4B" w:rsidRDefault="00715F4B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Tính giá trị của biểu thức :</w:t>
      </w:r>
    </w:p>
    <w:p w:rsidR="00715F4B" w:rsidRPr="00715F4B" w:rsidRDefault="00715F4B" w:rsidP="00715F4B">
      <w:pPr>
        <w:pStyle w:val="ListParagraph"/>
        <w:rPr>
          <w:lang w:val="en-US"/>
        </w:rPr>
      </w:pPr>
      <w:r w:rsidRPr="00715F4B">
        <w:rPr>
          <w:position w:val="-6"/>
          <w:lang w:val="fr-FR"/>
        </w:rPr>
        <w:object w:dxaOrig="4020" w:dyaOrig="340">
          <v:shape id="_x0000_i1034" type="#_x0000_t75" style="width:201pt;height:17.25pt" o:ole="">
            <v:imagedata r:id="rId24" o:title=""/>
          </v:shape>
          <o:OLEObject Type="Embed" ProgID="Equation.DSMT4" ShapeID="_x0000_i1034" DrawAspect="Content" ObjectID="_1601061421" r:id="rId25"/>
        </w:object>
      </w:r>
      <w:r w:rsidRPr="00715F4B">
        <w:rPr>
          <w:lang w:val="en-US"/>
        </w:rPr>
        <w:t xml:space="preserve"> </w:t>
      </w:r>
    </w:p>
    <w:p w:rsidR="00715F4B" w:rsidRPr="00715F4B" w:rsidRDefault="00715F4B" w:rsidP="00715F4B">
      <w:pPr>
        <w:pStyle w:val="ListParagraph"/>
        <w:rPr>
          <w:lang w:val="en-US"/>
        </w:rPr>
      </w:pPr>
      <w:r w:rsidRPr="00715F4B">
        <w:rPr>
          <w:position w:val="-26"/>
          <w:lang w:val="fr-FR"/>
        </w:rPr>
        <w:object w:dxaOrig="5260" w:dyaOrig="700">
          <v:shape id="_x0000_i1035" type="#_x0000_t75" style="width:263.25pt;height:35.25pt" o:ole="">
            <v:imagedata r:id="rId26" o:title=""/>
          </v:shape>
          <o:OLEObject Type="Embed" ProgID="Equation.DSMT4" ShapeID="_x0000_i1035" DrawAspect="Content" ObjectID="_1601061422" r:id="rId27"/>
        </w:object>
      </w:r>
      <w:r w:rsidRPr="00715F4B">
        <w:rPr>
          <w:lang w:val="en-US"/>
        </w:rPr>
        <w:t xml:space="preserve"> </w:t>
      </w:r>
    </w:p>
    <w:p w:rsidR="00715F4B" w:rsidRPr="00715F4B" w:rsidRDefault="00715F4B" w:rsidP="00715F4B">
      <w:pPr>
        <w:pStyle w:val="ListParagraph"/>
        <w:rPr>
          <w:lang w:val="en-US"/>
        </w:rPr>
      </w:pPr>
      <w:r w:rsidRPr="00715F4B">
        <w:rPr>
          <w:position w:val="-6"/>
          <w:lang w:val="fr-FR"/>
        </w:rPr>
        <w:object w:dxaOrig="3519" w:dyaOrig="340">
          <v:shape id="_x0000_i1036" type="#_x0000_t75" style="width:176.25pt;height:17.25pt" o:ole="">
            <v:imagedata r:id="rId28" o:title=""/>
          </v:shape>
          <o:OLEObject Type="Embed" ProgID="Equation.DSMT4" ShapeID="_x0000_i1036" DrawAspect="Content" ObjectID="_1601061423" r:id="rId29"/>
        </w:object>
      </w:r>
      <w:r w:rsidRPr="00715F4B">
        <w:rPr>
          <w:lang w:val="en-US"/>
        </w:rPr>
        <w:t xml:space="preserve"> 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4.</w:t>
      </w:r>
      <w:r w:rsidRPr="00715F4B">
        <w:rPr>
          <w:lang w:val="en-US"/>
        </w:rPr>
        <w:t xml:space="preserve"> Cho tam giác ABC có AB = 4cm, AC = </w:t>
      </w:r>
      <w:r w:rsidRPr="00715F4B">
        <w:rPr>
          <w:position w:val="-8"/>
          <w:lang w:val="fr-FR"/>
        </w:rPr>
        <w:object w:dxaOrig="520" w:dyaOrig="380">
          <v:shape id="_x0000_i1037" type="#_x0000_t75" style="width:26.25pt;height:18.75pt" o:ole="">
            <v:imagedata r:id="rId30" o:title=""/>
          </v:shape>
          <o:OLEObject Type="Embed" ProgID="Equation.DSMT4" ShapeID="_x0000_i1037" DrawAspect="Content" ObjectID="_1601061424" r:id="rId31"/>
        </w:object>
      </w:r>
      <w:r>
        <w:rPr>
          <w:lang w:val="en-US"/>
        </w:rPr>
        <w:t>cm, BC = 8cm</w:t>
      </w:r>
    </w:p>
    <w:p w:rsidR="00715F4B" w:rsidRDefault="00715F4B" w:rsidP="00715F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Chứng minh tam giác ACB vuông</w:t>
      </w:r>
    </w:p>
    <w:p w:rsidR="00715F4B" w:rsidRDefault="00715F4B" w:rsidP="00715F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Tính góc B, góc C và đường cao AH của tam giác ABC</w:t>
      </w:r>
    </w:p>
    <w:p w:rsidR="00715F4B" w:rsidRDefault="00715F4B" w:rsidP="00715F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 xml:space="preserve">Gọi E, F lần lượt là hình chiếu của H trên AB, AC; AM là đường trung tuyến của tam giác. Chứng minh </w:t>
      </w:r>
      <w:r w:rsidRPr="00715F4B">
        <w:rPr>
          <w:position w:val="-4"/>
          <w:lang w:val="en-US"/>
        </w:rPr>
        <w:object w:dxaOrig="1160" w:dyaOrig="260">
          <v:shape id="_x0000_i1038" type="#_x0000_t75" style="width:57.75pt;height:12.75pt" o:ole="">
            <v:imagedata r:id="rId32" o:title=""/>
          </v:shape>
          <o:OLEObject Type="Embed" ProgID="Equation.DSMT4" ShapeID="_x0000_i1038" DrawAspect="Content" ObjectID="_1601061425" r:id="rId33"/>
        </w:object>
      </w:r>
      <w:r>
        <w:rPr>
          <w:lang w:val="en-US"/>
        </w:rPr>
        <w:t xml:space="preserve"> 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5.</w:t>
      </w:r>
      <w:r>
        <w:rPr>
          <w:lang w:val="en-US"/>
        </w:rPr>
        <w:t xml:space="preserve"> Cho tam giác ABC vuông ở A, đường cao AH. Gọi D, E lần lượt là hình chiếu của H trên AB, AC. Biết BH = 4cm, HC = 9cm</w:t>
      </w:r>
    </w:p>
    <w:p w:rsidR="00715F4B" w:rsidRPr="00715F4B" w:rsidRDefault="00715F4B" w:rsidP="00715F4B">
      <w:pPr>
        <w:pStyle w:val="ListParagraph"/>
        <w:numPr>
          <w:ilvl w:val="0"/>
          <w:numId w:val="6"/>
        </w:numPr>
        <w:rPr>
          <w:lang w:val="fr-FR"/>
        </w:rPr>
      </w:pPr>
      <w:r w:rsidRPr="00715F4B">
        <w:rPr>
          <w:lang w:val="fr-FR"/>
        </w:rPr>
        <w:t>Tính DE và các góc B, C</w:t>
      </w:r>
    </w:p>
    <w:p w:rsidR="00715F4B" w:rsidRDefault="00715F4B" w:rsidP="00715F4B">
      <w:pPr>
        <w:pStyle w:val="ListParagraph"/>
        <w:numPr>
          <w:ilvl w:val="0"/>
          <w:numId w:val="6"/>
        </w:numPr>
        <w:rPr>
          <w:lang w:val="en-US"/>
        </w:rPr>
      </w:pPr>
      <w:r w:rsidRPr="00715F4B">
        <w:rPr>
          <w:lang w:val="en-US"/>
        </w:rPr>
        <w:t>Chứng minh :</w:t>
      </w:r>
      <w:r>
        <w:rPr>
          <w:lang w:val="en-US"/>
        </w:rPr>
        <w:t xml:space="preserve"> AD.AB = AE.AC</w:t>
      </w:r>
    </w:p>
    <w:p w:rsidR="00715F4B" w:rsidRDefault="00715F4B" w:rsidP="00715F4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Gọi M, N lần lượt là trung điểm BH, CH. Chứng minh DMNE là hình thang vuông.</w:t>
      </w:r>
    </w:p>
    <w:p w:rsidR="00715F4B" w:rsidRDefault="00715F4B" w:rsidP="00715F4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Tính diện tích tứ giác DEMN.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6.</w:t>
      </w:r>
      <w:r>
        <w:rPr>
          <w:lang w:val="en-US"/>
        </w:rPr>
        <w:t xml:space="preserve"> Cho hình bình hành ABCD, đường chéo AC lớn hơn đường chéo BD, kẻ CH vuông góc với AD, CK vuông góc với AB</w: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tam giác BCK đồng dạng với tam giác DCH</w: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tam giác CKH đồng dạng với tam giác BCA</w: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HK = AC.</w:t>
      </w:r>
      <w:r w:rsidRPr="00715F4B">
        <w:rPr>
          <w:position w:val="-6"/>
          <w:lang w:val="en-US"/>
        </w:rPr>
        <w:object w:dxaOrig="920" w:dyaOrig="300">
          <v:shape id="_x0000_i1039" type="#_x0000_t75" style="width:45.75pt;height:15pt" o:ole="">
            <v:imagedata r:id="rId34" o:title=""/>
          </v:shape>
          <o:OLEObject Type="Embed" ProgID="Equation.DSMT4" ShapeID="_x0000_i1039" DrawAspect="Content" ObjectID="_1601061426" r:id="rId35"/>
        </w:objec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Tính diện tích tứ giác AKCH nếu </w:t>
      </w:r>
      <w:r w:rsidRPr="00715F4B">
        <w:rPr>
          <w:position w:val="-6"/>
          <w:lang w:val="en-US"/>
        </w:rPr>
        <w:object w:dxaOrig="1180" w:dyaOrig="380">
          <v:shape id="_x0000_i1040" type="#_x0000_t75" style="width:59.25pt;height:18.75pt" o:ole="">
            <v:imagedata r:id="rId36" o:title=""/>
          </v:shape>
          <o:OLEObject Type="Embed" ProgID="Equation.DSMT4" ShapeID="_x0000_i1040" DrawAspect="Content" ObjectID="_1601061427" r:id="rId37"/>
        </w:object>
      </w:r>
      <w:r>
        <w:rPr>
          <w:lang w:val="en-US"/>
        </w:rPr>
        <w:t>, AB = 4cm, AD = 5cm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7.</w:t>
      </w:r>
      <w:r>
        <w:rPr>
          <w:lang w:val="en-US"/>
        </w:rPr>
        <w:t xml:space="preserve"> Cho hình vuông ABCD. Gọi I là một điểm nằm giữa A và B. Tia DI và tia CB cắt nhau ở K. Kẻ đường thẳng qua D, vuông góc với DI. Đường thẳng này cắt đường thẳng BC ở M.</w:t>
      </w:r>
    </w:p>
    <w:p w:rsidR="00715F4B" w:rsidRDefault="00715F4B" w:rsidP="00715F4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Tính số đo góc DMI.</w:t>
      </w:r>
    </w:p>
    <w:p w:rsidR="00715F4B" w:rsidRDefault="00715F4B" w:rsidP="00715F4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Chứng minh DI.DK = DC.KM</w:t>
      </w:r>
    </w:p>
    <w:p w:rsidR="008A2073" w:rsidRDefault="00715F4B" w:rsidP="008A207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Chứng minh </w:t>
      </w:r>
      <w:r w:rsidR="008A2073" w:rsidRPr="00715F4B">
        <w:rPr>
          <w:position w:val="-26"/>
          <w:lang w:val="en-US"/>
        </w:rPr>
        <w:object w:dxaOrig="1320" w:dyaOrig="680">
          <v:shape id="_x0000_i1041" type="#_x0000_t75" style="width:66pt;height:33.75pt" o:ole="">
            <v:imagedata r:id="rId38" o:title=""/>
          </v:shape>
          <o:OLEObject Type="Embed" ProgID="Equation.DSMT4" ShapeID="_x0000_i1041" DrawAspect="Content" ObjectID="_1601061428" r:id="rId39"/>
        </w:object>
      </w:r>
      <w:r>
        <w:rPr>
          <w:lang w:val="en-US"/>
        </w:rPr>
        <w:t xml:space="preserve"> </w:t>
      </w:r>
      <w:r w:rsidR="008A2073">
        <w:rPr>
          <w:lang w:val="en-US"/>
        </w:rPr>
        <w:t>có giá trị không đổi khi I di động trên AB.</w:t>
      </w:r>
    </w:p>
    <w:p w:rsidR="008A2073" w:rsidRDefault="008A2073" w:rsidP="008A2073">
      <w:pPr>
        <w:ind w:left="360"/>
        <w:rPr>
          <w:lang w:val="en-US"/>
        </w:rPr>
      </w:pPr>
      <w:r>
        <w:rPr>
          <w:lang w:val="en-US"/>
        </w:rPr>
        <w:t>d*) Tìm vị trí của điểm I trên cạnh AB sao cho diện tích tam giác DKM bé nhất.</w:t>
      </w:r>
    </w:p>
    <w:p w:rsidR="008A2073" w:rsidRDefault="008A2073" w:rsidP="008A2073">
      <w:pPr>
        <w:rPr>
          <w:lang w:val="en-US"/>
        </w:rPr>
      </w:pPr>
      <w:r w:rsidRPr="008A2073">
        <w:rPr>
          <w:b/>
          <w:lang w:val="en-US"/>
        </w:rPr>
        <w:t>Bài 8.</w:t>
      </w:r>
      <w:r>
        <w:rPr>
          <w:lang w:val="en-US"/>
        </w:rPr>
        <w:t xml:space="preserve"> Cho tam giác ABC vuông ở A (AB &lt; AC), đường cao AH. Kẻ BE vuông góc với trung tuyến AM tại E, BE cắt AH ở D, cắt AC ở F.</w:t>
      </w:r>
    </w:p>
    <w:p w:rsid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Chứng minh BE.BF = BH.BC</w:t>
      </w:r>
    </w:p>
    <w:p w:rsid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Chứng minh </w:t>
      </w:r>
      <w:r w:rsidRPr="008A2073">
        <w:rPr>
          <w:position w:val="-26"/>
          <w:lang w:val="en-US"/>
        </w:rPr>
        <w:object w:dxaOrig="1280" w:dyaOrig="700">
          <v:shape id="_x0000_i1042" type="#_x0000_t75" style="width:63.75pt;height:35.25pt" o:ole="">
            <v:imagedata r:id="rId40" o:title=""/>
          </v:shape>
          <o:OLEObject Type="Embed" ProgID="Equation.DSMT4" ShapeID="_x0000_i1042" DrawAspect="Content" ObjectID="_1601061429" r:id="rId41"/>
        </w:object>
      </w:r>
      <w:r>
        <w:rPr>
          <w:lang w:val="en-US"/>
        </w:rPr>
        <w:t xml:space="preserve"> </w:t>
      </w:r>
    </w:p>
    <w:p w:rsid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Chứng minh D là trung điểm của BF.</w:t>
      </w:r>
    </w:p>
    <w:p w:rsidR="008A2073" w:rsidRP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Cho BC = 20, AH = 9,6. Tính DE, AF.</w:t>
      </w:r>
    </w:p>
    <w:sectPr w:rsidR="008A2073" w:rsidRPr="008A2073" w:rsidSect="00DC7A0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B5F7D"/>
    <w:multiLevelType w:val="hybridMultilevel"/>
    <w:tmpl w:val="0706C0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78A"/>
    <w:multiLevelType w:val="hybridMultilevel"/>
    <w:tmpl w:val="FEA46E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5F81"/>
    <w:multiLevelType w:val="hybridMultilevel"/>
    <w:tmpl w:val="5F72EE40"/>
    <w:lvl w:ilvl="0" w:tplc="45DA2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3C97"/>
    <w:multiLevelType w:val="hybridMultilevel"/>
    <w:tmpl w:val="4C98F4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E06F8"/>
    <w:multiLevelType w:val="hybridMultilevel"/>
    <w:tmpl w:val="BF0CA3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37B7D"/>
    <w:multiLevelType w:val="hybridMultilevel"/>
    <w:tmpl w:val="81E007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830FD"/>
    <w:multiLevelType w:val="hybridMultilevel"/>
    <w:tmpl w:val="A9FA86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A47E4"/>
    <w:multiLevelType w:val="hybridMultilevel"/>
    <w:tmpl w:val="C038C8A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7842"/>
    <w:multiLevelType w:val="hybridMultilevel"/>
    <w:tmpl w:val="FA4CF6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0C"/>
    <w:rsid w:val="003867D2"/>
    <w:rsid w:val="003E4347"/>
    <w:rsid w:val="00715F4B"/>
    <w:rsid w:val="008A2073"/>
    <w:rsid w:val="00DC7A0C"/>
    <w:rsid w:val="00E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77B5A5-E722-4FF4-87E9-D43EF45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2379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2018-10-14T14:41:00Z</dcterms:created>
  <dcterms:modified xsi:type="dcterms:W3CDTF">2018-10-14T15:25:00Z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