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0"/>
      </w:tblGrid>
      <w:tr w:rsidR="005E1D09" w:rsidRPr="00BB328E" w14:paraId="627476B9" w14:textId="77777777" w:rsidTr="00F721B0">
        <w:tc>
          <w:tcPr>
            <w:tcW w:w="4962" w:type="dxa"/>
          </w:tcPr>
          <w:p w14:paraId="21F45501" w14:textId="7ADEC9A5" w:rsidR="005E1D09" w:rsidRPr="00444CEC" w:rsidRDefault="005E1D09" w:rsidP="00BB328E">
            <w:pPr>
              <w:spacing w:line="276" w:lineRule="auto"/>
              <w:jc w:val="center"/>
              <w:rPr>
                <w:rFonts w:cs="Times New Roman"/>
                <w:b/>
                <w:sz w:val="22"/>
              </w:rPr>
            </w:pPr>
            <w:r w:rsidRPr="00444CEC">
              <w:rPr>
                <w:rFonts w:cs="Times New Roman"/>
                <w:b/>
                <w:sz w:val="22"/>
              </w:rPr>
              <w:t>SỞ GIÁO DỤC ĐÀO TẠO TP</w:t>
            </w:r>
            <w:r w:rsidR="00F721B0">
              <w:rPr>
                <w:rFonts w:cs="Times New Roman"/>
                <w:b/>
                <w:sz w:val="22"/>
                <w:lang w:val="vi-VN"/>
              </w:rPr>
              <w:t>.</w:t>
            </w:r>
            <w:r w:rsidRPr="00444CEC">
              <w:rPr>
                <w:rFonts w:cs="Times New Roman"/>
                <w:b/>
                <w:sz w:val="22"/>
              </w:rPr>
              <w:t xml:space="preserve"> HỒ CHÍ MINH</w:t>
            </w:r>
          </w:p>
          <w:p w14:paraId="286155B7" w14:textId="77777777" w:rsidR="005E1D09" w:rsidRDefault="005E1D09" w:rsidP="00BB328E">
            <w:pPr>
              <w:spacing w:line="276" w:lineRule="auto"/>
              <w:jc w:val="center"/>
              <w:rPr>
                <w:rFonts w:cs="Times New Roman"/>
                <w:b/>
                <w:sz w:val="22"/>
              </w:rPr>
            </w:pPr>
            <w:r w:rsidRPr="00444CEC">
              <w:rPr>
                <w:rFonts w:cs="Times New Roman"/>
                <w:b/>
                <w:sz w:val="22"/>
              </w:rPr>
              <w:t>TRƯỜNG THPT LÝ THƯỜNG KIỆT</w:t>
            </w:r>
          </w:p>
          <w:p w14:paraId="5B463EEA" w14:textId="6140BADD" w:rsidR="00F721B0" w:rsidRDefault="00F721B0" w:rsidP="00BB328E">
            <w:pPr>
              <w:spacing w:line="276" w:lineRule="auto"/>
              <w:jc w:val="center"/>
              <w:rPr>
                <w:rFonts w:cs="Times New Roman"/>
                <w:b/>
                <w:sz w:val="22"/>
              </w:rPr>
            </w:pPr>
            <w:r>
              <w:rPr>
                <w:rFonts w:cs="Times New Roman"/>
                <w:b/>
                <w:noProof/>
                <w:sz w:val="22"/>
              </w:rPr>
              <mc:AlternateContent>
                <mc:Choice Requires="wps">
                  <w:drawing>
                    <wp:anchor distT="0" distB="0" distL="114300" distR="114300" simplePos="0" relativeHeight="251659264" behindDoc="0" locked="0" layoutInCell="1" allowOverlap="1" wp14:anchorId="0B4D966A" wp14:editId="2CD9252D">
                      <wp:simplePos x="0" y="0"/>
                      <wp:positionH relativeFrom="column">
                        <wp:posOffset>951865</wp:posOffset>
                      </wp:positionH>
                      <wp:positionV relativeFrom="paragraph">
                        <wp:posOffset>26670</wp:posOffset>
                      </wp:positionV>
                      <wp:extent cx="1152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EC2DF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95pt,2.1pt" to="165.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" strokecolor="black [3040]"/>
                  </w:pict>
                </mc:Fallback>
              </mc:AlternateContent>
            </w:r>
          </w:p>
          <w:p w14:paraId="356DDB22" w14:textId="1232D809" w:rsidR="00F721B0" w:rsidRPr="00BB328E" w:rsidRDefault="00F721B0" w:rsidP="00F721B0">
            <w:pPr>
              <w:spacing w:line="276" w:lineRule="auto"/>
              <w:jc w:val="center"/>
              <w:rPr>
                <w:rFonts w:cs="Times New Roman"/>
                <w:b/>
                <w:szCs w:val="24"/>
              </w:rPr>
            </w:pPr>
            <w:r w:rsidRPr="00B50DAD">
              <w:rPr>
                <w:rFonts w:cs="Times New Roman"/>
                <w:i/>
                <w:szCs w:val="24"/>
                <w:lang w:val="vi-VN"/>
              </w:rPr>
              <w:t>Đề thi có 0</w:t>
            </w:r>
            <w:r>
              <w:rPr>
                <w:rFonts w:cs="Times New Roman"/>
                <w:i/>
                <w:szCs w:val="24"/>
                <w:lang w:val="vi-VN"/>
              </w:rPr>
              <w:t>2</w:t>
            </w:r>
            <w:r w:rsidRPr="00B50DAD">
              <w:rPr>
                <w:rFonts w:cs="Times New Roman"/>
                <w:i/>
                <w:szCs w:val="24"/>
                <w:lang w:val="vi-VN"/>
              </w:rPr>
              <w:t xml:space="preserve"> trang</w:t>
            </w:r>
          </w:p>
        </w:tc>
        <w:tc>
          <w:tcPr>
            <w:tcW w:w="5670" w:type="dxa"/>
          </w:tcPr>
          <w:p w14:paraId="527C8409" w14:textId="64AE6B3B" w:rsidR="00642A12" w:rsidRPr="00BB328E" w:rsidRDefault="00642A12" w:rsidP="00BB328E">
            <w:pPr>
              <w:spacing w:line="276" w:lineRule="auto"/>
              <w:jc w:val="center"/>
              <w:rPr>
                <w:rFonts w:cs="Times New Roman"/>
                <w:b/>
                <w:szCs w:val="24"/>
              </w:rPr>
            </w:pPr>
            <w:r w:rsidRPr="00BB328E">
              <w:rPr>
                <w:rFonts w:cs="Times New Roman"/>
                <w:b/>
                <w:szCs w:val="24"/>
              </w:rPr>
              <w:t>Đ</w:t>
            </w:r>
            <w:r w:rsidR="00F01026" w:rsidRPr="00BB328E">
              <w:rPr>
                <w:rFonts w:cs="Times New Roman"/>
                <w:b/>
                <w:szCs w:val="24"/>
              </w:rPr>
              <w:t>Ề</w:t>
            </w:r>
            <w:r w:rsidRPr="00BB328E">
              <w:rPr>
                <w:rFonts w:cs="Times New Roman"/>
                <w:b/>
                <w:szCs w:val="24"/>
              </w:rPr>
              <w:t xml:space="preserve"> </w:t>
            </w:r>
            <w:r w:rsidR="005E1D09" w:rsidRPr="00BB328E">
              <w:rPr>
                <w:rFonts w:cs="Times New Roman"/>
                <w:b/>
                <w:szCs w:val="24"/>
              </w:rPr>
              <w:t>KIỂM TRA HỌC KÌ I</w:t>
            </w:r>
          </w:p>
          <w:p w14:paraId="0DE24190" w14:textId="110AC34E" w:rsidR="005E1D09" w:rsidRPr="00BB328E" w:rsidRDefault="00642A12" w:rsidP="00BB328E">
            <w:pPr>
              <w:spacing w:line="276" w:lineRule="auto"/>
              <w:jc w:val="center"/>
              <w:rPr>
                <w:rFonts w:cs="Times New Roman"/>
                <w:b/>
                <w:szCs w:val="24"/>
              </w:rPr>
            </w:pPr>
            <w:r w:rsidRPr="00BB328E">
              <w:rPr>
                <w:rFonts w:cs="Times New Roman"/>
                <w:b/>
                <w:szCs w:val="24"/>
              </w:rPr>
              <w:t>Môn: Ngữ văn lớp 1</w:t>
            </w:r>
            <w:r w:rsidR="00400446" w:rsidRPr="00BB328E">
              <w:rPr>
                <w:rFonts w:cs="Times New Roman"/>
                <w:b/>
                <w:szCs w:val="24"/>
              </w:rPr>
              <w:t xml:space="preserve">1 - </w:t>
            </w:r>
            <w:r w:rsidRPr="00BB328E">
              <w:rPr>
                <w:rFonts w:cs="Times New Roman"/>
                <w:b/>
                <w:szCs w:val="24"/>
              </w:rPr>
              <w:t>Năm học</w:t>
            </w:r>
            <w:r w:rsidR="005E1D09" w:rsidRPr="00BB328E">
              <w:rPr>
                <w:rFonts w:cs="Times New Roman"/>
                <w:b/>
                <w:szCs w:val="24"/>
              </w:rPr>
              <w:t xml:space="preserve"> 2023-2024</w:t>
            </w:r>
          </w:p>
          <w:p w14:paraId="3BF9E131" w14:textId="77777777" w:rsidR="005E1D09" w:rsidRPr="00BB328E" w:rsidRDefault="00642A12" w:rsidP="00BB328E">
            <w:pPr>
              <w:spacing w:line="276" w:lineRule="auto"/>
              <w:jc w:val="center"/>
              <w:rPr>
                <w:rFonts w:cs="Times New Roman"/>
                <w:b/>
                <w:szCs w:val="24"/>
              </w:rPr>
            </w:pPr>
            <w:r w:rsidRPr="00BB328E">
              <w:rPr>
                <w:rFonts w:cs="Times New Roman"/>
                <w:b/>
                <w:szCs w:val="24"/>
              </w:rPr>
              <w:t>Thời gian làm bài: 90 phút</w:t>
            </w:r>
          </w:p>
          <w:p w14:paraId="7C40F142" w14:textId="5196F861" w:rsidR="005E1D09" w:rsidRPr="00BB328E" w:rsidRDefault="00642A12" w:rsidP="00BB328E">
            <w:pPr>
              <w:spacing w:line="276" w:lineRule="auto"/>
              <w:jc w:val="center"/>
              <w:rPr>
                <w:rFonts w:cs="Times New Roman"/>
                <w:szCs w:val="24"/>
              </w:rPr>
            </w:pPr>
            <w:r w:rsidRPr="00BB328E">
              <w:rPr>
                <w:rFonts w:cs="Times New Roman"/>
                <w:b/>
                <w:szCs w:val="24"/>
              </w:rPr>
              <w:t>Ngày kiểm tra: 0</w:t>
            </w:r>
            <w:r w:rsidR="00400446" w:rsidRPr="00BB328E">
              <w:rPr>
                <w:rFonts w:cs="Times New Roman"/>
                <w:b/>
                <w:szCs w:val="24"/>
              </w:rPr>
              <w:t>2</w:t>
            </w:r>
            <w:r w:rsidRPr="00BB328E">
              <w:rPr>
                <w:rFonts w:cs="Times New Roman"/>
                <w:b/>
                <w:szCs w:val="24"/>
              </w:rPr>
              <w:t>/</w:t>
            </w:r>
            <w:r w:rsidR="00400446" w:rsidRPr="00BB328E">
              <w:rPr>
                <w:rFonts w:cs="Times New Roman"/>
                <w:b/>
                <w:szCs w:val="24"/>
              </w:rPr>
              <w:t>0</w:t>
            </w:r>
            <w:r w:rsidRPr="00BB328E">
              <w:rPr>
                <w:rFonts w:cs="Times New Roman"/>
                <w:b/>
                <w:szCs w:val="24"/>
              </w:rPr>
              <w:t>1/202</w:t>
            </w:r>
            <w:r w:rsidR="00400446" w:rsidRPr="00BB328E">
              <w:rPr>
                <w:rFonts w:cs="Times New Roman"/>
                <w:b/>
                <w:szCs w:val="24"/>
              </w:rPr>
              <w:t>4</w:t>
            </w:r>
          </w:p>
        </w:tc>
      </w:tr>
    </w:tbl>
    <w:p w14:paraId="527FDBC5" w14:textId="4EC91B9F" w:rsidR="00377E8C" w:rsidRPr="007A1369" w:rsidRDefault="00377E8C" w:rsidP="00BB328E">
      <w:pPr>
        <w:spacing w:after="0"/>
        <w:rPr>
          <w:rFonts w:cs="Times New Roman"/>
          <w:b/>
          <w:sz w:val="25"/>
          <w:szCs w:val="25"/>
        </w:rPr>
      </w:pPr>
      <w:r w:rsidRPr="007A1369">
        <w:rPr>
          <w:rFonts w:cs="Times New Roman"/>
          <w:b/>
          <w:sz w:val="25"/>
          <w:szCs w:val="25"/>
        </w:rPr>
        <w:t>I.</w:t>
      </w:r>
      <w:r w:rsidR="00E24394" w:rsidRPr="007A1369">
        <w:rPr>
          <w:rFonts w:cs="Times New Roman"/>
          <w:b/>
          <w:sz w:val="25"/>
          <w:szCs w:val="25"/>
        </w:rPr>
        <w:t xml:space="preserve"> </w:t>
      </w:r>
      <w:r w:rsidRPr="007A1369">
        <w:rPr>
          <w:rFonts w:cs="Times New Roman"/>
          <w:b/>
          <w:sz w:val="25"/>
          <w:szCs w:val="25"/>
        </w:rPr>
        <w:t>ĐỌC HIỂU (</w:t>
      </w:r>
      <w:r w:rsidR="00931A42" w:rsidRPr="007A1369">
        <w:rPr>
          <w:rFonts w:cs="Times New Roman"/>
          <w:b/>
          <w:sz w:val="25"/>
          <w:szCs w:val="25"/>
        </w:rPr>
        <w:t>5</w:t>
      </w:r>
      <w:r w:rsidRPr="007A1369">
        <w:rPr>
          <w:rFonts w:cs="Times New Roman"/>
          <w:b/>
          <w:sz w:val="25"/>
          <w:szCs w:val="25"/>
        </w:rPr>
        <w:t>.0 điểm)</w:t>
      </w:r>
    </w:p>
    <w:p w14:paraId="0E1EFA66" w14:textId="4FBE4C09" w:rsidR="00377E8C" w:rsidRPr="007A1369" w:rsidRDefault="00377E8C" w:rsidP="00BB328E">
      <w:pPr>
        <w:spacing w:after="0"/>
        <w:rPr>
          <w:rFonts w:cs="Times New Roman"/>
          <w:b/>
          <w:sz w:val="25"/>
          <w:szCs w:val="25"/>
        </w:rPr>
      </w:pPr>
      <w:r w:rsidRPr="007A1369">
        <w:rPr>
          <w:rFonts w:cs="Times New Roman"/>
          <w:b/>
          <w:sz w:val="25"/>
          <w:szCs w:val="25"/>
        </w:rPr>
        <w:t xml:space="preserve">Đọc </w:t>
      </w:r>
      <w:r w:rsidR="00931A42" w:rsidRPr="007A1369">
        <w:rPr>
          <w:rFonts w:cs="Times New Roman"/>
          <w:b/>
          <w:sz w:val="25"/>
          <w:szCs w:val="25"/>
        </w:rPr>
        <w:t>văn bản</w:t>
      </w:r>
      <w:r w:rsidRPr="007A1369">
        <w:rPr>
          <w:rFonts w:cs="Times New Roman"/>
          <w:b/>
          <w:sz w:val="25"/>
          <w:szCs w:val="25"/>
        </w:rPr>
        <w:t xml:space="preserve"> sau và trả lời câu hỏi:</w:t>
      </w:r>
    </w:p>
    <w:p w14:paraId="7AEC6043" w14:textId="77777777" w:rsidR="00931A42" w:rsidRPr="007A1369" w:rsidRDefault="00931A42" w:rsidP="00BB328E">
      <w:pPr>
        <w:spacing w:after="0"/>
        <w:jc w:val="center"/>
        <w:rPr>
          <w:rFonts w:eastAsia="Times New Roman" w:cs="Times New Roman"/>
          <w:b/>
          <w:bCs/>
          <w:sz w:val="25"/>
          <w:szCs w:val="25"/>
        </w:rPr>
      </w:pPr>
      <w:r w:rsidRPr="007A1369">
        <w:rPr>
          <w:rFonts w:eastAsia="Times New Roman" w:cs="Times New Roman"/>
          <w:b/>
          <w:bCs/>
          <w:sz w:val="25"/>
          <w:szCs w:val="25"/>
        </w:rPr>
        <w:t>HỒ BA BỂ - VẺ ĐẸP TIỀM ẨN VÀ LÔI CUỐN</w:t>
      </w:r>
    </w:p>
    <w:p w14:paraId="5935D4A9" w14:textId="097350FF" w:rsidR="00931A42" w:rsidRPr="007A1369" w:rsidRDefault="002C2A3A" w:rsidP="00BB328E">
      <w:pPr>
        <w:shd w:val="clear" w:color="auto" w:fill="FFFFFF"/>
        <w:spacing w:after="0"/>
        <w:jc w:val="both"/>
        <w:rPr>
          <w:rFonts w:eastAsia="Times New Roman" w:cs="Times New Roman"/>
          <w:b/>
          <w:bCs/>
          <w:color w:val="333333"/>
          <w:sz w:val="25"/>
          <w:szCs w:val="25"/>
        </w:rPr>
      </w:pPr>
      <w:r w:rsidRPr="007A1369">
        <w:rPr>
          <w:rFonts w:eastAsia="Times New Roman" w:cs="Times New Roman"/>
          <w:b/>
          <w:bCs/>
          <w:color w:val="333333"/>
          <w:sz w:val="25"/>
          <w:szCs w:val="25"/>
        </w:rPr>
        <w:t xml:space="preserve">  </w:t>
      </w:r>
      <w:r w:rsidR="00931A42" w:rsidRPr="007A1369">
        <w:rPr>
          <w:rFonts w:eastAsia="Times New Roman" w:cs="Times New Roman"/>
          <w:b/>
          <w:bCs/>
          <w:color w:val="333333"/>
          <w:sz w:val="25"/>
          <w:szCs w:val="25"/>
        </w:rPr>
        <w:t xml:space="preserve"> Hồ Ba Bể là khu du lịch sinh thái nổi tiếng của vùng đông bắc Việt Nam với nhiều phong cảnh kỳ thú và đa dạng về sinh học. Đến với hồ Ba Bể, du khách sẽ được đắm mình trong cảnh sắc thiên nhiên tươi đẹp, được thưởng thức những món ăn truyền thống, được khám phá bản sắc văn hóa đặc sắc của đồng bào dân tộc nơi đây.</w:t>
      </w:r>
    </w:p>
    <w:p w14:paraId="012C4E03" w14:textId="4A7A2B9A" w:rsidR="00931A42" w:rsidRPr="007A1369" w:rsidRDefault="00A10CC1" w:rsidP="00BB328E">
      <w:pPr>
        <w:shd w:val="clear" w:color="auto" w:fill="FFFFFF"/>
        <w:spacing w:after="0"/>
        <w:jc w:val="both"/>
        <w:rPr>
          <w:rFonts w:eastAsia="Times New Roman" w:cs="Times New Roman"/>
          <w:color w:val="000000"/>
          <w:sz w:val="25"/>
          <w:szCs w:val="25"/>
        </w:rPr>
      </w:pPr>
      <w:r w:rsidRPr="007A1369">
        <w:rPr>
          <w:rFonts w:eastAsia="Times New Roman" w:cs="Times New Roman"/>
          <w:color w:val="000000"/>
          <w:sz w:val="25"/>
          <w:szCs w:val="25"/>
        </w:rPr>
        <w:t xml:space="preserve">   </w:t>
      </w:r>
      <w:r w:rsidR="00931A42" w:rsidRPr="007A1369">
        <w:rPr>
          <w:rFonts w:eastAsia="Times New Roman" w:cs="Times New Roman"/>
          <w:color w:val="000000"/>
          <w:sz w:val="25"/>
          <w:szCs w:val="25"/>
        </w:rPr>
        <w:t>Hồ Ba Bể cách thành phố Bắc Kạn 70km về phía tây bắc, nằm ở trung tâm vườn quốc gia Ba Bể, thuộc xã Nam Mẫu, huyện Ba Bể; phía đông bắc giáp xã Cao Trĩ và Khang Ninh; phía đông nam giáp xã Nam Cường và xã Đà Vị, huyện Na Hang, tỉnh Tuyên Quang. Đây là một trong những hồ nước ngọt tự nhiên lớn nhất Việt Nam. Năm 1995, hồ Ba Bể đã được hội nghị hồ nước ngọt thế giới tổ chức tại Mỹ công nhận là một trong 20 hồ nước ngọt đặc biệt của thế giới cần được bảo vệ.</w:t>
      </w:r>
    </w:p>
    <w:p w14:paraId="67257CAE" w14:textId="2E791301" w:rsidR="00A10CC1" w:rsidRPr="007A1369" w:rsidRDefault="00A10CC1" w:rsidP="00BB328E">
      <w:pPr>
        <w:shd w:val="clear" w:color="auto" w:fill="FFFFFF"/>
        <w:spacing w:after="0"/>
        <w:jc w:val="both"/>
        <w:rPr>
          <w:rFonts w:eastAsia="Times New Roman" w:cs="Times New Roman"/>
          <w:color w:val="000000"/>
          <w:sz w:val="25"/>
          <w:szCs w:val="25"/>
        </w:rPr>
      </w:pPr>
      <w:r w:rsidRPr="007A1369">
        <w:rPr>
          <w:rFonts w:eastAsia="Times New Roman" w:cs="Times New Roman"/>
          <w:color w:val="000000"/>
          <w:sz w:val="25"/>
          <w:szCs w:val="25"/>
        </w:rPr>
        <w:t xml:space="preserve">   </w:t>
      </w:r>
      <w:r w:rsidR="00931A42" w:rsidRPr="007A1369">
        <w:rPr>
          <w:rFonts w:eastAsia="Times New Roman" w:cs="Times New Roman"/>
          <w:color w:val="000000"/>
          <w:sz w:val="25"/>
          <w:szCs w:val="25"/>
        </w:rPr>
        <w:t xml:space="preserve">Hồ được hình thành cách đây khoảng 200 triệu năm về trước do một biến động địa chất lớn, làm sụt lún các dãy núi đá vôi tạo thành, được bao bọc bởi các dãy núi đá vôi xen lẫn sa thạch cổ và các cánh rừng nguyên sinh. Địa chất và địa mạo của khu vực Hồ hết sức phức tạp dẫn đến sự tạo thành các phong cảnh đẹp ngoạn mục với cấu trúc địa chất và đất đai có một không hai, điều đó kéo theo sự hình thành của nhiều hệ sinh thái khác nhau. </w:t>
      </w:r>
    </w:p>
    <w:tbl>
      <w:tblPr>
        <w:tblW w:w="0" w:type="auto"/>
        <w:jc w:val="center"/>
        <w:tblCellMar>
          <w:left w:w="0" w:type="dxa"/>
          <w:right w:w="0" w:type="dxa"/>
        </w:tblCellMar>
        <w:tblLook w:val="04A0" w:firstRow="1" w:lastRow="0" w:firstColumn="1" w:lastColumn="0" w:noHBand="0" w:noVBand="1"/>
      </w:tblPr>
      <w:tblGrid>
        <w:gridCol w:w="8826"/>
      </w:tblGrid>
      <w:tr w:rsidR="00931A42" w:rsidRPr="007A1369" w14:paraId="0C8C53EB" w14:textId="77777777" w:rsidTr="00AA3176">
        <w:trPr>
          <w:trHeight w:val="3593"/>
          <w:jc w:val="center"/>
        </w:trPr>
        <w:tc>
          <w:tcPr>
            <w:tcW w:w="6810" w:type="dxa"/>
            <w:shd w:val="clear" w:color="auto" w:fill="auto"/>
            <w:tcMar>
              <w:top w:w="0" w:type="dxa"/>
              <w:left w:w="108" w:type="dxa"/>
              <w:bottom w:w="0" w:type="dxa"/>
              <w:right w:w="108" w:type="dxa"/>
            </w:tcMar>
            <w:hideMark/>
          </w:tcPr>
          <w:p w14:paraId="17D975E3" w14:textId="6057B13C" w:rsidR="00931A42" w:rsidRPr="007A1369" w:rsidRDefault="00310B60" w:rsidP="00BB328E">
            <w:pPr>
              <w:spacing w:after="0"/>
              <w:jc w:val="center"/>
              <w:rPr>
                <w:rFonts w:eastAsia="Times New Roman" w:cs="Times New Roman"/>
                <w:sz w:val="25"/>
                <w:szCs w:val="25"/>
              </w:rPr>
            </w:pPr>
            <w:r w:rsidRPr="007A1369">
              <w:rPr>
                <w:rFonts w:eastAsia="Times New Roman" w:cs="Times New Roman"/>
                <w:noProof/>
                <w:sz w:val="25"/>
                <w:szCs w:val="25"/>
              </w:rPr>
              <w:drawing>
                <wp:inline distT="0" distB="0" distL="0" distR="0" wp14:anchorId="1F3746A8" wp14:editId="7FDCF345">
                  <wp:extent cx="5467350" cy="2116780"/>
                  <wp:effectExtent l="0" t="0" r="0" b="0"/>
                  <wp:docPr id="2089159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159924" name="Picture 2089159924"/>
                          <pic:cNvPicPr/>
                        </pic:nvPicPr>
                        <pic:blipFill>
                          <a:blip r:embed="rId8">
                            <a:extLst>
                              <a:ext uri="{28A0092B-C50C-407E-A947-70E740481C1C}">
                                <a14:useLocalDpi xmlns:a14="http://schemas.microsoft.com/office/drawing/2010/main" val="0"/>
                              </a:ext>
                            </a:extLst>
                          </a:blip>
                          <a:stretch>
                            <a:fillRect/>
                          </a:stretch>
                        </pic:blipFill>
                        <pic:spPr>
                          <a:xfrm>
                            <a:off x="0" y="0"/>
                            <a:ext cx="5509067" cy="2132931"/>
                          </a:xfrm>
                          <a:prstGeom prst="rect">
                            <a:avLst/>
                          </a:prstGeom>
                        </pic:spPr>
                      </pic:pic>
                    </a:graphicData>
                  </a:graphic>
                </wp:inline>
              </w:drawing>
            </w:r>
          </w:p>
        </w:tc>
      </w:tr>
      <w:tr w:rsidR="00931A42" w:rsidRPr="007A1369" w14:paraId="79CB17BB" w14:textId="77777777" w:rsidTr="00666857">
        <w:trPr>
          <w:trHeight w:val="463"/>
          <w:jc w:val="center"/>
        </w:trPr>
        <w:tc>
          <w:tcPr>
            <w:tcW w:w="6810" w:type="dxa"/>
            <w:shd w:val="clear" w:color="auto" w:fill="auto"/>
            <w:tcMar>
              <w:top w:w="0" w:type="dxa"/>
              <w:left w:w="108" w:type="dxa"/>
              <w:bottom w:w="0" w:type="dxa"/>
              <w:right w:w="108" w:type="dxa"/>
            </w:tcMar>
            <w:hideMark/>
          </w:tcPr>
          <w:p w14:paraId="7E7C18A9" w14:textId="77777777" w:rsidR="00931A42" w:rsidRPr="007A1369" w:rsidRDefault="00931A42" w:rsidP="00BB328E">
            <w:pPr>
              <w:spacing w:after="0"/>
              <w:jc w:val="center"/>
              <w:rPr>
                <w:rFonts w:eastAsia="Times New Roman" w:cs="Times New Roman"/>
                <w:sz w:val="25"/>
                <w:szCs w:val="25"/>
              </w:rPr>
            </w:pPr>
            <w:r w:rsidRPr="007A1369">
              <w:rPr>
                <w:rFonts w:eastAsia="Times New Roman" w:cs="Times New Roman"/>
                <w:i/>
                <w:iCs/>
                <w:sz w:val="25"/>
                <w:szCs w:val="25"/>
              </w:rPr>
              <w:t>Địa chất và địa mạo của khu vực hồ Ba Bể hết sức phức tạp tạo thành các phong cảnh đẹp ngoạn mục với cấu trúc địa chất và đất đai có một không hai</w:t>
            </w:r>
          </w:p>
        </w:tc>
      </w:tr>
    </w:tbl>
    <w:p w14:paraId="7F5A6960" w14:textId="695F0A32" w:rsidR="00931A42" w:rsidRPr="007A1369" w:rsidRDefault="00A10CC1" w:rsidP="00BB328E">
      <w:pPr>
        <w:shd w:val="clear" w:color="auto" w:fill="FFFFFF"/>
        <w:spacing w:after="0"/>
        <w:jc w:val="both"/>
        <w:rPr>
          <w:rFonts w:eastAsia="Times New Roman" w:cs="Times New Roman"/>
          <w:color w:val="000000"/>
          <w:sz w:val="25"/>
          <w:szCs w:val="25"/>
        </w:rPr>
      </w:pPr>
      <w:r w:rsidRPr="007A1369">
        <w:rPr>
          <w:rFonts w:eastAsia="Times New Roman" w:cs="Times New Roman"/>
          <w:color w:val="000000"/>
          <w:sz w:val="25"/>
          <w:szCs w:val="25"/>
        </w:rPr>
        <w:t xml:space="preserve">   </w:t>
      </w:r>
      <w:r w:rsidR="00931A42" w:rsidRPr="007A1369">
        <w:rPr>
          <w:rFonts w:eastAsia="Times New Roman" w:cs="Times New Roman"/>
          <w:color w:val="000000"/>
          <w:sz w:val="25"/>
          <w:szCs w:val="25"/>
        </w:rPr>
        <w:t xml:space="preserve"> Hồ Ba Bể nằm ở cánh cung sông Gâm, địa hình gồ ghề và cắt xé bởi các ngọn núi cao từ 1.400m đến 1.600m và xen kẽ là các thung lũng. Hồ được nước của hai con sông chảy vào là sông Chợ Lèng và sông Nam Cường rồi chảy ra sông Năng, đổ xuống thác Đầu Đẳng. Hồ Ba Bể được hợp thành từ 3 hồ có tên là Pé Lèng, Pé Lù và Pé Lầm. </w:t>
      </w:r>
      <w:r w:rsidR="007E29FD" w:rsidRPr="007A1369">
        <w:rPr>
          <w:rFonts w:eastAsia="Times New Roman" w:cs="Times New Roman"/>
          <w:color w:val="000000"/>
          <w:sz w:val="25"/>
          <w:szCs w:val="25"/>
        </w:rPr>
        <w:t>H</w:t>
      </w:r>
      <w:r w:rsidR="00931A42" w:rsidRPr="007A1369">
        <w:rPr>
          <w:rFonts w:eastAsia="Times New Roman" w:cs="Times New Roman"/>
          <w:color w:val="000000"/>
          <w:sz w:val="25"/>
          <w:szCs w:val="25"/>
        </w:rPr>
        <w:t>ồ có chiều dài hơn 8km, nơi rộng nhất là 2km, diện tích mặt nước khoảng 500ha, độ sâu trung bình 20m, có những nơi sâu đến 35m, có nhiều loài thủy vật và cá nước ngọt sinh sống, trong đó có nhiều loài đặc biệt quý hiếm được ghi vào sách đỏ Việt Nam như cá chép kình, cá rầm xanh, cá chiên</w:t>
      </w:r>
      <w:r w:rsidR="00E53063" w:rsidRPr="007A1369">
        <w:rPr>
          <w:rFonts w:eastAsia="Times New Roman" w:cs="Times New Roman"/>
          <w:color w:val="000000"/>
          <w:sz w:val="25"/>
          <w:szCs w:val="25"/>
        </w:rPr>
        <w:t>.</w:t>
      </w:r>
      <w:r w:rsidR="00285F6F" w:rsidRPr="007A1369">
        <w:rPr>
          <w:rFonts w:eastAsia="Times New Roman" w:cs="Times New Roman"/>
          <w:color w:val="000000"/>
          <w:sz w:val="25"/>
          <w:szCs w:val="25"/>
        </w:rPr>
        <w:t xml:space="preserve"> </w:t>
      </w:r>
      <w:r w:rsidR="00931A42" w:rsidRPr="007A1369">
        <w:rPr>
          <w:rFonts w:eastAsia="Times New Roman" w:cs="Times New Roman"/>
          <w:color w:val="000000"/>
          <w:sz w:val="25"/>
          <w:szCs w:val="25"/>
        </w:rPr>
        <w:t>Nước hồ Ba Bể trong xanh, quanh năm mát mẻ, toàn cảnh hồ như một bức tranh thủy mặc, in đậm bóng núi, lồng lộng mây trời, nhìn như một chiếc gương khổng lồ phản chiếu những dãi núi uốn lượn vòng cung ẩn hiện trên mặt nước. Trên mặt hồ có nhiều đảo nhỏ xinh đẹp như đảo Bà Góa, đảo An Mạ.</w:t>
      </w:r>
    </w:p>
    <w:p w14:paraId="4A897F3C" w14:textId="16C0AE34" w:rsidR="00931A42" w:rsidRPr="007A1369" w:rsidRDefault="00A10CC1" w:rsidP="00BB328E">
      <w:pPr>
        <w:shd w:val="clear" w:color="auto" w:fill="FFFFFF"/>
        <w:spacing w:after="0"/>
        <w:jc w:val="both"/>
        <w:rPr>
          <w:rFonts w:eastAsia="Times New Roman" w:cs="Times New Roman"/>
          <w:color w:val="000000"/>
          <w:sz w:val="25"/>
          <w:szCs w:val="25"/>
        </w:rPr>
      </w:pPr>
      <w:r w:rsidRPr="007A1369">
        <w:rPr>
          <w:rFonts w:eastAsia="Times New Roman" w:cs="Times New Roman"/>
          <w:color w:val="000000"/>
          <w:sz w:val="25"/>
          <w:szCs w:val="25"/>
        </w:rPr>
        <w:t xml:space="preserve">   </w:t>
      </w:r>
      <w:r w:rsidR="00931A42" w:rsidRPr="007A1369">
        <w:rPr>
          <w:rFonts w:eastAsia="Times New Roman" w:cs="Times New Roman"/>
          <w:color w:val="000000"/>
          <w:sz w:val="25"/>
          <w:szCs w:val="25"/>
        </w:rPr>
        <w:t xml:space="preserve"> Xung quanh hồ là các bản nhà sàn của người Tày. Sau một ngày dạo chơi trên hồ, du khách có thể dừng chân ở những nơi này để cùng cảm nhận cuộc sống ấm áp, đậm tình mến khách của bà con dân bản. Khi lựa chọn nghỉ ngơi trên những ngôi nhà sàn rộng rãi và thoáng mát, du khách sẽ được thưởng thức những món ăn truyền thống của người dân miền núi, nhấp chén rượu thơm mùi ngô nếp, hòa mình vào những khúc đàn tính, điệu then, câu sli, slượn, được nghe sự tích hồ Ba Bể với truyền thuyết về đảo Bà Góa, thuyền độc mộc.</w:t>
      </w:r>
    </w:p>
    <w:p w14:paraId="13A480DC" w14:textId="77777777" w:rsidR="00187FC0" w:rsidRPr="007A1369" w:rsidRDefault="00A10CC1" w:rsidP="009A044C">
      <w:pPr>
        <w:spacing w:after="0"/>
        <w:jc w:val="both"/>
        <w:rPr>
          <w:rFonts w:eastAsia="Times New Roman" w:cs="Times New Roman"/>
          <w:color w:val="000000"/>
          <w:sz w:val="25"/>
          <w:szCs w:val="25"/>
        </w:rPr>
      </w:pPr>
      <w:r w:rsidRPr="007A1369">
        <w:rPr>
          <w:rFonts w:eastAsia="Times New Roman" w:cs="Times New Roman"/>
          <w:color w:val="000000"/>
          <w:sz w:val="25"/>
          <w:szCs w:val="25"/>
        </w:rPr>
        <w:lastRenderedPageBreak/>
        <w:t xml:space="preserve">   </w:t>
      </w:r>
      <w:r w:rsidR="00931A42" w:rsidRPr="007A1369">
        <w:rPr>
          <w:rFonts w:eastAsia="Times New Roman" w:cs="Times New Roman"/>
          <w:color w:val="000000"/>
          <w:sz w:val="25"/>
          <w:szCs w:val="25"/>
        </w:rPr>
        <w:t xml:space="preserve"> Hồ Ba Bể khoác trên mình sự hùng vĩ của núi rừng, và một nét duyên dáng, mềm mại với làn nước hòa quyện cùng trời đất, núi rừng bao quanh, lúc xanh rêu, lúc xanh lam, khi lại lẫn sắc vàng của bóng cây, khi lại sắc trắng của những đám mây</w:t>
      </w:r>
      <w:r w:rsidR="00D14621" w:rsidRPr="007A1369">
        <w:rPr>
          <w:rFonts w:eastAsia="Times New Roman" w:cs="Times New Roman"/>
          <w:color w:val="000000"/>
          <w:sz w:val="25"/>
          <w:szCs w:val="25"/>
        </w:rPr>
        <w:t>.</w:t>
      </w:r>
      <w:r w:rsidR="00931A42" w:rsidRPr="007A1369">
        <w:rPr>
          <w:rFonts w:eastAsia="Times New Roman" w:cs="Times New Roman"/>
          <w:color w:val="000000"/>
          <w:sz w:val="25"/>
          <w:szCs w:val="25"/>
        </w:rPr>
        <w:t xml:space="preserve"> Nếu một lúc nào đó bạn cần chút bình yên, cần sự tĩnh lặng thì hãy tới Ba Bể. Nơi đó sẽ không làm bạn thất vọng. Ba Bể như một viên ngọc bích giữa núi đồi đông bắc, thật trong lành, tinh khiết và thanh</w:t>
      </w:r>
      <w:r w:rsidR="0055022D" w:rsidRPr="007A1369">
        <w:rPr>
          <w:rFonts w:eastAsia="Times New Roman" w:cs="Times New Roman"/>
          <w:color w:val="000000"/>
          <w:sz w:val="25"/>
          <w:szCs w:val="25"/>
        </w:rPr>
        <w:t xml:space="preserve"> tao.</w:t>
      </w:r>
    </w:p>
    <w:p w14:paraId="5DBE349A" w14:textId="53066AC0" w:rsidR="00CC6E00" w:rsidRPr="007A1369" w:rsidRDefault="00187FC0" w:rsidP="00BB328E">
      <w:pPr>
        <w:spacing w:after="0"/>
        <w:rPr>
          <w:rFonts w:cs="Times New Roman"/>
          <w:b/>
          <w:sz w:val="25"/>
          <w:szCs w:val="25"/>
        </w:rPr>
      </w:pPr>
      <w:r w:rsidRPr="007A1369">
        <w:rPr>
          <w:rFonts w:eastAsia="Times New Roman" w:cs="Times New Roman"/>
          <w:color w:val="000000"/>
          <w:sz w:val="25"/>
          <w:szCs w:val="25"/>
        </w:rPr>
        <w:t xml:space="preserve">                                              </w:t>
      </w:r>
      <w:r w:rsidR="00A412B0" w:rsidRPr="007A1369">
        <w:rPr>
          <w:rFonts w:eastAsia="Times New Roman" w:cs="Times New Roman"/>
          <w:color w:val="000000"/>
          <w:sz w:val="25"/>
          <w:szCs w:val="25"/>
        </w:rPr>
        <w:t>(</w:t>
      </w:r>
      <w:r w:rsidRPr="007A1369">
        <w:rPr>
          <w:rFonts w:eastAsia="Times New Roman" w:cs="Times New Roman"/>
          <w:color w:val="000000"/>
          <w:sz w:val="25"/>
          <w:szCs w:val="25"/>
        </w:rPr>
        <w:t xml:space="preserve"> Thu Cúc </w:t>
      </w:r>
      <w:r w:rsidR="00A412B0" w:rsidRPr="007A1369">
        <w:rPr>
          <w:rFonts w:eastAsia="Times New Roman" w:cs="Times New Roman"/>
          <w:color w:val="000000"/>
          <w:sz w:val="25"/>
          <w:szCs w:val="25"/>
        </w:rPr>
        <w:t>–</w:t>
      </w:r>
      <w:r w:rsidRPr="007A1369">
        <w:rPr>
          <w:rFonts w:eastAsia="Times New Roman" w:cs="Times New Roman"/>
          <w:color w:val="000000"/>
          <w:sz w:val="25"/>
          <w:szCs w:val="25"/>
        </w:rPr>
        <w:t xml:space="preserve"> </w:t>
      </w:r>
      <w:r w:rsidR="00A412B0" w:rsidRPr="007A1369">
        <w:rPr>
          <w:rFonts w:eastAsia="Times New Roman" w:cs="Times New Roman"/>
          <w:color w:val="000000"/>
          <w:sz w:val="25"/>
          <w:szCs w:val="25"/>
        </w:rPr>
        <w:t xml:space="preserve">Báo điện tử tỉnh Bắc Kạn ) </w:t>
      </w:r>
    </w:p>
    <w:p w14:paraId="64F4D9E0" w14:textId="7C9DC9B6" w:rsidR="00CC6E00" w:rsidRPr="007A1369" w:rsidRDefault="00CC6E00" w:rsidP="00BB328E">
      <w:pPr>
        <w:spacing w:after="0"/>
        <w:jc w:val="both"/>
        <w:rPr>
          <w:rFonts w:cs="Times New Roman"/>
          <w:bCs/>
          <w:sz w:val="25"/>
          <w:szCs w:val="25"/>
        </w:rPr>
      </w:pPr>
      <w:r w:rsidRPr="007A1369">
        <w:rPr>
          <w:rFonts w:cs="Times New Roman"/>
          <w:b/>
          <w:sz w:val="25"/>
          <w:szCs w:val="25"/>
        </w:rPr>
        <w:tab/>
        <w:t xml:space="preserve">Câu 1. </w:t>
      </w:r>
      <w:r w:rsidR="00890B60" w:rsidRPr="007A1369">
        <w:rPr>
          <w:rFonts w:cs="Times New Roman"/>
          <w:bCs/>
          <w:sz w:val="25"/>
          <w:szCs w:val="25"/>
        </w:rPr>
        <w:t>Chỉ ra các yếu tố hình thức của văn bản thông tin trên.</w:t>
      </w:r>
    </w:p>
    <w:p w14:paraId="20574FBA" w14:textId="67FB423E" w:rsidR="00396F16" w:rsidRPr="007A1369" w:rsidRDefault="00CC6E00" w:rsidP="00BB328E">
      <w:pPr>
        <w:spacing w:after="0"/>
        <w:jc w:val="both"/>
        <w:rPr>
          <w:rFonts w:cs="Times New Roman"/>
          <w:sz w:val="25"/>
          <w:szCs w:val="25"/>
        </w:rPr>
      </w:pPr>
      <w:r w:rsidRPr="007A1369">
        <w:rPr>
          <w:rFonts w:cs="Times New Roman"/>
          <w:sz w:val="25"/>
          <w:szCs w:val="25"/>
        </w:rPr>
        <w:tab/>
      </w:r>
      <w:r w:rsidRPr="007A1369">
        <w:rPr>
          <w:rFonts w:cs="Times New Roman"/>
          <w:b/>
          <w:sz w:val="25"/>
          <w:szCs w:val="25"/>
        </w:rPr>
        <w:t>Câu 2</w:t>
      </w:r>
      <w:r w:rsidR="001D7420" w:rsidRPr="007A1369">
        <w:rPr>
          <w:rFonts w:cs="Times New Roman"/>
          <w:b/>
          <w:bCs/>
          <w:sz w:val="25"/>
          <w:szCs w:val="25"/>
        </w:rPr>
        <w:t>.</w:t>
      </w:r>
      <w:r w:rsidRPr="007A1369">
        <w:rPr>
          <w:rFonts w:cs="Times New Roman"/>
          <w:sz w:val="25"/>
          <w:szCs w:val="25"/>
        </w:rPr>
        <w:t xml:space="preserve"> </w:t>
      </w:r>
      <w:r w:rsidR="0055022D" w:rsidRPr="007A1369">
        <w:rPr>
          <w:rFonts w:cs="Times New Roman"/>
          <w:sz w:val="25"/>
          <w:szCs w:val="25"/>
        </w:rPr>
        <w:t>Xác định phương tiện phi ngôn ngữ được sử dụng trong văn bản. Nêu tác dụng của loại phương tiện này</w:t>
      </w:r>
      <w:r w:rsidR="008A5C46" w:rsidRPr="007A1369">
        <w:rPr>
          <w:rFonts w:cs="Times New Roman"/>
          <w:sz w:val="25"/>
          <w:szCs w:val="25"/>
        </w:rPr>
        <w:t>.</w:t>
      </w:r>
    </w:p>
    <w:p w14:paraId="509A54E2" w14:textId="5031023A" w:rsidR="00396F16" w:rsidRPr="007A1369" w:rsidRDefault="00396F16" w:rsidP="00BB328E">
      <w:pPr>
        <w:spacing w:after="0"/>
        <w:jc w:val="both"/>
        <w:rPr>
          <w:rFonts w:cs="Times New Roman"/>
          <w:sz w:val="25"/>
          <w:szCs w:val="25"/>
        </w:rPr>
      </w:pPr>
      <w:r w:rsidRPr="007A1369">
        <w:rPr>
          <w:rFonts w:cs="Times New Roman"/>
          <w:sz w:val="25"/>
          <w:szCs w:val="25"/>
        </w:rPr>
        <w:tab/>
      </w:r>
      <w:r w:rsidRPr="007A1369">
        <w:rPr>
          <w:rFonts w:cs="Times New Roman"/>
          <w:b/>
          <w:sz w:val="25"/>
          <w:szCs w:val="25"/>
        </w:rPr>
        <w:t>Câu 3</w:t>
      </w:r>
      <w:r w:rsidR="009445E5" w:rsidRPr="007A1369">
        <w:rPr>
          <w:rFonts w:cs="Times New Roman"/>
          <w:sz w:val="25"/>
          <w:szCs w:val="25"/>
        </w:rPr>
        <w:t>.</w:t>
      </w:r>
      <w:r w:rsidR="00737EEB" w:rsidRPr="007A1369">
        <w:rPr>
          <w:rFonts w:cs="Times New Roman"/>
          <w:sz w:val="25"/>
          <w:szCs w:val="25"/>
        </w:rPr>
        <w:t xml:space="preserve"> </w:t>
      </w:r>
      <w:r w:rsidR="001D7420" w:rsidRPr="007A1369">
        <w:rPr>
          <w:rFonts w:cs="Times New Roman"/>
          <w:sz w:val="25"/>
          <w:szCs w:val="25"/>
        </w:rPr>
        <w:t>Nêu thái độ, tình cảm của người viết được thể hiện qua văn bản và chỉ ra</w:t>
      </w:r>
      <w:r w:rsidR="00575C5C" w:rsidRPr="007A1369">
        <w:rPr>
          <w:rFonts w:cs="Times New Roman"/>
          <w:sz w:val="25"/>
          <w:szCs w:val="25"/>
        </w:rPr>
        <w:t xml:space="preserve"> hai</w:t>
      </w:r>
      <w:r w:rsidR="001D7420" w:rsidRPr="007A1369">
        <w:rPr>
          <w:rFonts w:cs="Times New Roman"/>
          <w:sz w:val="25"/>
          <w:szCs w:val="25"/>
        </w:rPr>
        <w:t xml:space="preserve"> căn cứ để thể hiện thái độ, tình cảm đó</w:t>
      </w:r>
      <w:r w:rsidR="00E3640A" w:rsidRPr="007A1369">
        <w:rPr>
          <w:rFonts w:cs="Times New Roman"/>
          <w:sz w:val="25"/>
          <w:szCs w:val="25"/>
        </w:rPr>
        <w:t>.</w:t>
      </w:r>
    </w:p>
    <w:p w14:paraId="162B3551" w14:textId="77777777" w:rsidR="009A044C" w:rsidRDefault="00EC59EA" w:rsidP="00BB328E">
      <w:pPr>
        <w:spacing w:after="0"/>
        <w:jc w:val="both"/>
        <w:rPr>
          <w:rFonts w:eastAsia="Times New Roman" w:cs="Times New Roman"/>
          <w:color w:val="000000"/>
          <w:sz w:val="25"/>
          <w:szCs w:val="25"/>
        </w:rPr>
      </w:pPr>
      <w:r w:rsidRPr="007A1369">
        <w:rPr>
          <w:rFonts w:cs="Times New Roman"/>
          <w:sz w:val="25"/>
          <w:szCs w:val="25"/>
        </w:rPr>
        <w:tab/>
      </w:r>
      <w:r w:rsidRPr="007A1369">
        <w:rPr>
          <w:rFonts w:cs="Times New Roman"/>
          <w:b/>
          <w:sz w:val="25"/>
          <w:szCs w:val="25"/>
        </w:rPr>
        <w:t>Câu 4</w:t>
      </w:r>
      <w:r w:rsidR="001D7420" w:rsidRPr="007A1369">
        <w:rPr>
          <w:rFonts w:cs="Times New Roman"/>
          <w:b/>
          <w:sz w:val="25"/>
          <w:szCs w:val="25"/>
        </w:rPr>
        <w:t>.</w:t>
      </w:r>
      <w:r w:rsidR="00737EEB" w:rsidRPr="007A1369">
        <w:rPr>
          <w:rFonts w:cs="Times New Roman"/>
          <w:sz w:val="25"/>
          <w:szCs w:val="25"/>
        </w:rPr>
        <w:t xml:space="preserve"> </w:t>
      </w:r>
      <w:r w:rsidR="00D14621" w:rsidRPr="007A1369">
        <w:rPr>
          <w:rFonts w:cs="Times New Roman"/>
          <w:sz w:val="25"/>
          <w:szCs w:val="25"/>
        </w:rPr>
        <w:t xml:space="preserve">Anh / chị có đồng tình với quan điểm của tác giả khi cho rằng: </w:t>
      </w:r>
      <w:r w:rsidR="00211E68" w:rsidRPr="007A1369">
        <w:rPr>
          <w:rFonts w:eastAsia="Times New Roman" w:cs="Times New Roman"/>
          <w:i/>
          <w:iCs/>
          <w:color w:val="000000"/>
          <w:sz w:val="25"/>
          <w:szCs w:val="25"/>
        </w:rPr>
        <w:t>Nếu một lúc nào đó bạn cần chút bình yên, cần sự tĩnh lặng thì hãy tới Ba Bể. Nơi đó sẽ không làm bạn thất vọng</w:t>
      </w:r>
      <w:r w:rsidR="00916179" w:rsidRPr="007A1369">
        <w:rPr>
          <w:rFonts w:eastAsia="Times New Roman" w:cs="Times New Roman"/>
          <w:i/>
          <w:iCs/>
          <w:color w:val="000000"/>
          <w:sz w:val="25"/>
          <w:szCs w:val="25"/>
        </w:rPr>
        <w:t xml:space="preserve"> </w:t>
      </w:r>
      <w:r w:rsidR="00916179" w:rsidRPr="007A1369">
        <w:rPr>
          <w:rFonts w:eastAsia="Times New Roman" w:cs="Times New Roman"/>
          <w:color w:val="000000"/>
          <w:sz w:val="25"/>
          <w:szCs w:val="25"/>
        </w:rPr>
        <w:t>không? Vì</w:t>
      </w:r>
      <w:r w:rsidR="00916179" w:rsidRPr="007A1369">
        <w:rPr>
          <w:rFonts w:eastAsia="Times New Roman" w:cs="Times New Roman"/>
          <w:i/>
          <w:iCs/>
          <w:color w:val="000000"/>
          <w:sz w:val="25"/>
          <w:szCs w:val="25"/>
        </w:rPr>
        <w:t xml:space="preserve"> </w:t>
      </w:r>
      <w:r w:rsidR="00916179" w:rsidRPr="007A1369">
        <w:rPr>
          <w:rFonts w:eastAsia="Times New Roman" w:cs="Times New Roman"/>
          <w:color w:val="000000"/>
          <w:sz w:val="25"/>
          <w:szCs w:val="25"/>
        </w:rPr>
        <w:t>sao</w:t>
      </w:r>
      <w:r w:rsidR="007E7C0B" w:rsidRPr="007A1369">
        <w:rPr>
          <w:rFonts w:eastAsia="Times New Roman" w:cs="Times New Roman"/>
          <w:color w:val="000000"/>
          <w:sz w:val="25"/>
          <w:szCs w:val="25"/>
        </w:rPr>
        <w:t xml:space="preserve"> </w:t>
      </w:r>
    </w:p>
    <w:p w14:paraId="0FF5EAE9" w14:textId="12A934C1" w:rsidR="00BB328E" w:rsidRPr="007A1369" w:rsidRDefault="00BB328E" w:rsidP="00BB328E">
      <w:pPr>
        <w:spacing w:after="0"/>
        <w:jc w:val="both"/>
        <w:rPr>
          <w:rFonts w:eastAsia="Calibri" w:cs="Times New Roman"/>
          <w:b/>
          <w:bCs/>
          <w:sz w:val="25"/>
          <w:szCs w:val="25"/>
        </w:rPr>
      </w:pPr>
      <w:r w:rsidRPr="007A1369">
        <w:rPr>
          <w:rFonts w:eastAsia="Calibri" w:cs="Times New Roman"/>
          <w:b/>
          <w:bCs/>
          <w:sz w:val="25"/>
          <w:szCs w:val="25"/>
        </w:rPr>
        <w:t>II. VIẾT (5.0 điểm)</w:t>
      </w:r>
    </w:p>
    <w:p w14:paraId="6841B16D" w14:textId="77777777" w:rsidR="00BB328E" w:rsidRPr="007A1369" w:rsidRDefault="00BB328E" w:rsidP="00BB328E">
      <w:pPr>
        <w:spacing w:after="0"/>
        <w:jc w:val="both"/>
        <w:rPr>
          <w:rFonts w:eastAsia="Calibri" w:cs="Times New Roman"/>
          <w:b/>
          <w:sz w:val="25"/>
          <w:szCs w:val="25"/>
          <w:lang w:val="vi-VN"/>
        </w:rPr>
      </w:pPr>
      <w:r w:rsidRPr="007A1369">
        <w:rPr>
          <w:rFonts w:eastAsia="Calibri" w:cs="Times New Roman"/>
          <w:b/>
          <w:sz w:val="25"/>
          <w:szCs w:val="25"/>
          <w:lang w:val="vi-VN"/>
        </w:rPr>
        <w:t>Đọc đoạn trích sau:</w:t>
      </w:r>
    </w:p>
    <w:p w14:paraId="3B40990F" w14:textId="77777777" w:rsidR="00BB328E" w:rsidRPr="007A1369" w:rsidRDefault="00BB328E" w:rsidP="00BB328E">
      <w:pPr>
        <w:spacing w:after="0"/>
        <w:jc w:val="both"/>
        <w:rPr>
          <w:rFonts w:eastAsia="Calibri" w:cs="Times New Roman"/>
          <w:sz w:val="25"/>
          <w:szCs w:val="25"/>
          <w:lang w:val="vi-VN"/>
        </w:rPr>
      </w:pPr>
      <w:r w:rsidRPr="007A1369">
        <w:rPr>
          <w:rFonts w:eastAsia="Calibri" w:cs="Times New Roman"/>
          <w:b/>
          <w:bCs/>
          <w:sz w:val="25"/>
          <w:szCs w:val="25"/>
          <w:lang w:val="vi-VN"/>
        </w:rPr>
        <w:t>Lược dẫn</w:t>
      </w:r>
      <w:r w:rsidRPr="007A1369">
        <w:rPr>
          <w:rFonts w:eastAsia="Calibri" w:cs="Times New Roman"/>
          <w:sz w:val="25"/>
          <w:szCs w:val="25"/>
          <w:lang w:val="vi-VN"/>
        </w:rPr>
        <w:t xml:space="preserve">: Tú Uyên là một thư sinh nghèo, cha mẹ mất sớm. Một lần đến Bích Câu, thấy phong cảnh đẹp chàng bèn làm nhà ở đấy để học. Một hôm nhân tiết xuân, Tú Uyên đi chơi hội chùa Ngọc Hồ, nhặt được một chiếc "lá hồng" có đề một câu thơ. Chàng định họa lại thì thấy một thiếu nữ tuyệt đẹp xuất hiện trước cửa tam quan. Cô gái ấy là Giáng Kiều, một nàng tiên giáng trần. Đoạn trích dưới đây nói về cuộc gặp gỡ ấy. </w:t>
      </w:r>
    </w:p>
    <w:p w14:paraId="383CB4F5" w14:textId="77777777" w:rsidR="00BB328E" w:rsidRPr="007A1369" w:rsidRDefault="00BB328E" w:rsidP="00BB328E">
      <w:pPr>
        <w:spacing w:after="0"/>
        <w:jc w:val="center"/>
        <w:rPr>
          <w:rFonts w:eastAsia="Calibri" w:cs="Times New Roman"/>
          <w:b/>
          <w:bCs/>
          <w:sz w:val="25"/>
          <w:szCs w:val="25"/>
          <w:lang w:val="vi-VN"/>
        </w:rPr>
      </w:pPr>
      <w:r w:rsidRPr="007A1369">
        <w:rPr>
          <w:rFonts w:eastAsia="SimSun" w:cs="Times New Roman"/>
          <w:i/>
          <w:iCs/>
          <w:sz w:val="25"/>
          <w:szCs w:val="25"/>
          <w:lang w:val="vi-VN"/>
        </w:rPr>
        <w:t>Thấy người trước cửa tam quan</w:t>
      </w:r>
      <w:r w:rsidRPr="007A1369">
        <w:rPr>
          <w:rFonts w:eastAsia="SimSun" w:cs="Times New Roman"/>
          <w:i/>
          <w:iCs/>
          <w:sz w:val="25"/>
          <w:szCs w:val="25"/>
          <w:lang w:val="vi-VN"/>
        </w:rPr>
        <w:br/>
        <w:t>Theo sau ba bảy con hoàn nhởn nhơ</w:t>
      </w:r>
      <w:r w:rsidRPr="007A1369">
        <w:rPr>
          <w:rFonts w:eastAsia="SimSun" w:cs="Times New Roman"/>
          <w:i/>
          <w:iCs/>
          <w:sz w:val="25"/>
          <w:szCs w:val="25"/>
          <w:lang w:val="vi-VN"/>
        </w:rPr>
        <w:br/>
        <w:t>Lạ lùng con mắt người thơ</w:t>
      </w:r>
      <w:r w:rsidRPr="007A1369">
        <w:rPr>
          <w:rFonts w:eastAsia="SimSun" w:cs="Times New Roman"/>
          <w:i/>
          <w:iCs/>
          <w:sz w:val="25"/>
          <w:szCs w:val="25"/>
          <w:lang w:val="vi-VN"/>
        </w:rPr>
        <w:br/>
        <w:t>Hoa còn phong nhụy, trăng vừa tròn gương</w:t>
      </w:r>
      <w:r w:rsidRPr="007A1369">
        <w:rPr>
          <w:rFonts w:eastAsia="SimSun" w:cs="Times New Roman"/>
          <w:i/>
          <w:iCs/>
          <w:sz w:val="25"/>
          <w:szCs w:val="25"/>
          <w:lang w:val="vi-VN"/>
        </w:rPr>
        <w:br/>
        <w:t>Rành rành xuyến ngọc thoa vàng</w:t>
      </w:r>
      <w:r w:rsidRPr="007A1369">
        <w:rPr>
          <w:rFonts w:eastAsia="SimSun" w:cs="Times New Roman"/>
          <w:i/>
          <w:iCs/>
          <w:sz w:val="25"/>
          <w:szCs w:val="25"/>
          <w:lang w:val="vi-VN"/>
        </w:rPr>
        <w:br/>
        <w:t>Quần Nghê tha thướt, sóng Tương rườm rà</w:t>
      </w:r>
      <w:r w:rsidRPr="007A1369">
        <w:rPr>
          <w:rFonts w:eastAsia="SimSun" w:cs="Times New Roman"/>
          <w:i/>
          <w:iCs/>
          <w:sz w:val="25"/>
          <w:szCs w:val="25"/>
          <w:lang w:val="vi-VN"/>
        </w:rPr>
        <w:br/>
        <w:t>Yêu kiều nét ngọc làn hoa</w:t>
      </w:r>
      <w:r w:rsidRPr="007A1369">
        <w:rPr>
          <w:rFonts w:eastAsia="SimSun" w:cs="Times New Roman"/>
          <w:i/>
          <w:iCs/>
          <w:sz w:val="25"/>
          <w:szCs w:val="25"/>
          <w:lang w:val="vi-VN"/>
        </w:rPr>
        <w:br/>
        <w:t>Cá chìm mặt nước, nhạn sa lưng trời</w:t>
      </w:r>
      <w:r w:rsidRPr="007A1369">
        <w:rPr>
          <w:rFonts w:eastAsia="SimSun" w:cs="Times New Roman"/>
          <w:i/>
          <w:iCs/>
          <w:sz w:val="25"/>
          <w:szCs w:val="25"/>
          <w:lang w:val="vi-VN"/>
        </w:rPr>
        <w:br/>
        <w:t>Gần xem vẻ mặt thêm tươi</w:t>
      </w:r>
    </w:p>
    <w:p w14:paraId="0BF6F30C" w14:textId="77777777" w:rsidR="00BB328E" w:rsidRPr="007A1369" w:rsidRDefault="00BB328E" w:rsidP="00BB328E">
      <w:pPr>
        <w:spacing w:after="0"/>
        <w:jc w:val="center"/>
        <w:rPr>
          <w:rFonts w:eastAsia="Calibri" w:cs="Times New Roman"/>
          <w:b/>
          <w:bCs/>
          <w:sz w:val="25"/>
          <w:szCs w:val="25"/>
          <w:lang w:val="vi-VN"/>
        </w:rPr>
      </w:pPr>
      <w:r w:rsidRPr="007A1369">
        <w:rPr>
          <w:rFonts w:eastAsia="SimSun" w:cs="Times New Roman"/>
          <w:i/>
          <w:iCs/>
          <w:sz w:val="25"/>
          <w:szCs w:val="25"/>
          <w:lang w:val="vi-VN"/>
        </w:rPr>
        <w:t>Mùi hương thoang thoảng thơm rơi ít nhiều</w:t>
      </w:r>
      <w:r w:rsidRPr="007A1369">
        <w:rPr>
          <w:rFonts w:eastAsia="SimSun" w:cs="Times New Roman"/>
          <w:i/>
          <w:iCs/>
          <w:sz w:val="25"/>
          <w:szCs w:val="25"/>
          <w:lang w:val="vi-VN"/>
        </w:rPr>
        <w:br/>
        <w:t>Làn thu lóng lánh đưa theo</w:t>
      </w:r>
      <w:r w:rsidRPr="007A1369">
        <w:rPr>
          <w:rFonts w:eastAsia="SimSun" w:cs="Times New Roman"/>
          <w:i/>
          <w:iCs/>
          <w:sz w:val="25"/>
          <w:szCs w:val="25"/>
          <w:lang w:val="vi-VN"/>
        </w:rPr>
        <w:br/>
        <w:t>Não người nhăn chút lông nheo cũng tình</w:t>
      </w:r>
      <w:r w:rsidRPr="007A1369">
        <w:rPr>
          <w:rFonts w:eastAsia="SimSun" w:cs="Times New Roman"/>
          <w:i/>
          <w:iCs/>
          <w:sz w:val="25"/>
          <w:szCs w:val="25"/>
          <w:lang w:val="vi-VN"/>
        </w:rPr>
        <w:br/>
        <w:t>Vốn mang cái bệnh Trương sinh</w:t>
      </w:r>
      <w:r w:rsidRPr="007A1369">
        <w:rPr>
          <w:rFonts w:eastAsia="SimSun" w:cs="Times New Roman"/>
          <w:i/>
          <w:iCs/>
          <w:sz w:val="25"/>
          <w:szCs w:val="25"/>
          <w:vertAlign w:val="superscript"/>
          <w:lang w:val="vi-VN"/>
        </w:rPr>
        <w:t>(1)</w:t>
      </w:r>
      <w:r w:rsidRPr="007A1369">
        <w:rPr>
          <w:rFonts w:eastAsia="SimSun" w:cs="Times New Roman"/>
          <w:i/>
          <w:iCs/>
          <w:sz w:val="25"/>
          <w:szCs w:val="25"/>
          <w:lang w:val="vi-VN"/>
        </w:rPr>
        <w:br/>
        <w:t>Gặp người nghiêng nước nghiêng thành biết sao?</w:t>
      </w:r>
      <w:r w:rsidRPr="007A1369">
        <w:rPr>
          <w:rFonts w:eastAsia="SimSun" w:cs="Times New Roman"/>
          <w:i/>
          <w:iCs/>
          <w:sz w:val="25"/>
          <w:szCs w:val="25"/>
          <w:lang w:val="vi-VN"/>
        </w:rPr>
        <w:br/>
        <w:t>Đưa tình một nét sóng đào</w:t>
      </w:r>
      <w:r w:rsidRPr="007A1369">
        <w:rPr>
          <w:rFonts w:eastAsia="SimSun" w:cs="Times New Roman"/>
          <w:i/>
          <w:iCs/>
          <w:sz w:val="25"/>
          <w:szCs w:val="25"/>
          <w:lang w:val="vi-VN"/>
        </w:rPr>
        <w:br/>
        <w:t>Dẫu lòng sắt đá cũng xiêu, lọ người</w:t>
      </w:r>
      <w:r w:rsidRPr="007A1369">
        <w:rPr>
          <w:rFonts w:eastAsia="SimSun" w:cs="Times New Roman"/>
          <w:i/>
          <w:iCs/>
          <w:sz w:val="25"/>
          <w:szCs w:val="25"/>
          <w:lang w:val="vi-VN"/>
        </w:rPr>
        <w:br/>
        <w:t>Nhân duyên ví chẳng tự trời</w:t>
      </w:r>
      <w:r w:rsidRPr="007A1369">
        <w:rPr>
          <w:rFonts w:eastAsia="SimSun" w:cs="Times New Roman"/>
          <w:i/>
          <w:iCs/>
          <w:sz w:val="25"/>
          <w:szCs w:val="25"/>
          <w:lang w:val="vi-VN"/>
        </w:rPr>
        <w:br/>
        <w:t>Từ lang</w:t>
      </w:r>
      <w:r w:rsidRPr="007A1369">
        <w:rPr>
          <w:rFonts w:eastAsia="SimSun" w:cs="Times New Roman"/>
          <w:i/>
          <w:iCs/>
          <w:sz w:val="25"/>
          <w:szCs w:val="25"/>
          <w:vertAlign w:val="superscript"/>
          <w:lang w:val="vi-VN"/>
        </w:rPr>
        <w:t>(2)</w:t>
      </w:r>
      <w:r w:rsidRPr="007A1369">
        <w:rPr>
          <w:rFonts w:eastAsia="SimSun" w:cs="Times New Roman"/>
          <w:i/>
          <w:iCs/>
          <w:sz w:val="25"/>
          <w:szCs w:val="25"/>
          <w:lang w:val="vi-VN"/>
        </w:rPr>
        <w:t xml:space="preserve"> chưa dễ lạc vời non tiên.</w:t>
      </w:r>
      <w:r w:rsidRPr="007A1369">
        <w:rPr>
          <w:rFonts w:eastAsia="SimSun" w:cs="Times New Roman"/>
          <w:i/>
          <w:iCs/>
          <w:sz w:val="25"/>
          <w:szCs w:val="25"/>
          <w:lang w:val="vi-VN"/>
        </w:rPr>
        <w:br/>
      </w:r>
      <w:r w:rsidRPr="007A1369">
        <w:rPr>
          <w:rFonts w:eastAsia="SimSun" w:cs="Times New Roman"/>
          <w:sz w:val="25"/>
          <w:szCs w:val="25"/>
          <w:lang w:val="vi-VN"/>
        </w:rPr>
        <w:t xml:space="preserve">(Trích </w:t>
      </w:r>
      <w:r w:rsidRPr="007A1369">
        <w:rPr>
          <w:rFonts w:eastAsia="SimSun" w:cs="Times New Roman"/>
          <w:i/>
          <w:iCs/>
          <w:sz w:val="25"/>
          <w:szCs w:val="25"/>
          <w:lang w:val="vi-VN"/>
        </w:rPr>
        <w:t>Bích Câu kỳ ngộ</w:t>
      </w:r>
      <w:r w:rsidRPr="007A1369">
        <w:rPr>
          <w:rFonts w:eastAsia="SimSun" w:cs="Times New Roman"/>
          <w:sz w:val="25"/>
          <w:szCs w:val="25"/>
          <w:lang w:val="vi-VN"/>
        </w:rPr>
        <w:t>, NXB Hội Nhà văn, Hà Nội, 2015)</w:t>
      </w:r>
    </w:p>
    <w:p w14:paraId="1BD6D73F" w14:textId="77777777" w:rsidR="00BB328E" w:rsidRPr="007A1369" w:rsidRDefault="00BB328E" w:rsidP="00BB328E">
      <w:pPr>
        <w:autoSpaceDE w:val="0"/>
        <w:autoSpaceDN w:val="0"/>
        <w:adjustRightInd w:val="0"/>
        <w:spacing w:after="0"/>
        <w:jc w:val="both"/>
        <w:rPr>
          <w:rFonts w:eastAsia="Calibri" w:cs="Times New Roman"/>
          <w:b/>
          <w:bCs/>
          <w:sz w:val="25"/>
          <w:szCs w:val="25"/>
          <w:lang w:val="vi-VN"/>
        </w:rPr>
      </w:pPr>
      <w:r w:rsidRPr="007A1369">
        <w:rPr>
          <w:rFonts w:eastAsia="SimSun" w:cs="Times New Roman"/>
          <w:b/>
          <w:bCs/>
          <w:color w:val="0D0D0D"/>
          <w:sz w:val="25"/>
          <w:szCs w:val="25"/>
          <w:vertAlign w:val="superscript"/>
          <w:lang w:val="vi-VN"/>
        </w:rPr>
        <w:t>(1)</w:t>
      </w:r>
      <w:r w:rsidRPr="007A1369">
        <w:rPr>
          <w:rFonts w:eastAsia="SimSun" w:cs="Times New Roman"/>
          <w:i/>
          <w:iCs/>
          <w:color w:val="0D0D0D"/>
          <w:sz w:val="25"/>
          <w:szCs w:val="25"/>
          <w:lang w:val="vi-VN"/>
        </w:rPr>
        <w:t>Trương sinh</w:t>
      </w:r>
      <w:r w:rsidRPr="007A1369">
        <w:rPr>
          <w:rFonts w:eastAsia="SimSun" w:cs="Times New Roman"/>
          <w:b/>
          <w:bCs/>
          <w:color w:val="0D0D0D"/>
          <w:sz w:val="25"/>
          <w:szCs w:val="25"/>
          <w:lang w:val="vi-VN"/>
        </w:rPr>
        <w:t xml:space="preserve">: </w:t>
      </w:r>
      <w:r w:rsidRPr="007A1369">
        <w:rPr>
          <w:rFonts w:eastAsia="SimSun" w:cs="Times New Roman"/>
          <w:sz w:val="25"/>
          <w:szCs w:val="25"/>
          <w:lang w:val="vi-VN"/>
        </w:rPr>
        <w:t>Trương Quân Thụy dan díu với nàng Thôi Oanh Oanh (Tây sương ký), ý nói kẻ si tình.</w:t>
      </w:r>
    </w:p>
    <w:p w14:paraId="1C0C5518" w14:textId="77777777" w:rsidR="00BB328E" w:rsidRPr="007A1369" w:rsidRDefault="00BB328E" w:rsidP="00BB328E">
      <w:pPr>
        <w:autoSpaceDE w:val="0"/>
        <w:autoSpaceDN w:val="0"/>
        <w:adjustRightInd w:val="0"/>
        <w:spacing w:after="0"/>
        <w:jc w:val="both"/>
        <w:rPr>
          <w:rFonts w:eastAsia="SimSun" w:cs="Times New Roman"/>
          <w:sz w:val="25"/>
          <w:szCs w:val="25"/>
          <w:lang w:val="vi-VN"/>
        </w:rPr>
      </w:pPr>
      <w:r w:rsidRPr="007A1369">
        <w:rPr>
          <w:rFonts w:eastAsia="SimSun" w:cs="Times New Roman"/>
          <w:sz w:val="25"/>
          <w:szCs w:val="25"/>
          <w:vertAlign w:val="superscript"/>
          <w:lang w:val="vi-VN"/>
        </w:rPr>
        <w:t>(2)</w:t>
      </w:r>
      <w:r w:rsidRPr="007A1369">
        <w:rPr>
          <w:rFonts w:eastAsia="SimSun" w:cs="Times New Roman"/>
          <w:i/>
          <w:iCs/>
          <w:sz w:val="25"/>
          <w:szCs w:val="25"/>
          <w:lang w:val="vi-VN"/>
        </w:rPr>
        <w:t>Từ lang</w:t>
      </w:r>
      <w:r w:rsidRPr="007A1369">
        <w:rPr>
          <w:rFonts w:eastAsia="SimSun" w:cs="Times New Roman"/>
          <w:sz w:val="25"/>
          <w:szCs w:val="25"/>
          <w:lang w:val="vi-VN"/>
        </w:rPr>
        <w:t>: Từ Thức, người Tống Sơn, Thanh Hóa, đời nhà Trần làm tri huyện Tiên Du, đi xem hội mẫu đơn chùa Phật Tích (Bắc Ninh), gặp một nữ lang lỡ tay bẻ gẫy cành hoa, bị nhà chùa giữ lại bắt đền, Từ thương tình cởi áo ra chuộc cho về. Sau Từ thôi quan về quê, qua Nga Sơn gặp lại nữ lang, tức tiên nữ Giáng Hương. Nay ở Nga Sơn còn một cửa hang gọi là động Từ Thức, tương truyền là nơi Từ Thức gặp tiên.</w:t>
      </w:r>
    </w:p>
    <w:p w14:paraId="20293EF4" w14:textId="77777777" w:rsidR="00BB328E" w:rsidRPr="00BB328E" w:rsidRDefault="00BB328E" w:rsidP="00BB328E">
      <w:pPr>
        <w:autoSpaceDE w:val="0"/>
        <w:autoSpaceDN w:val="0"/>
        <w:adjustRightInd w:val="0"/>
        <w:spacing w:after="0"/>
        <w:jc w:val="both"/>
        <w:rPr>
          <w:rFonts w:eastAsia="SimSun" w:cs="Times New Roman"/>
          <w:szCs w:val="24"/>
        </w:rPr>
      </w:pPr>
      <w:r w:rsidRPr="007A1369">
        <w:rPr>
          <w:rFonts w:eastAsia="SimSun" w:cs="Times New Roman"/>
          <w:sz w:val="25"/>
          <w:szCs w:val="25"/>
        </w:rPr>
        <w:t>Anh/chị hãy phân tích những nét đặc sắc về nội dung và nghệ thuật của đoạn trích trên.</w:t>
      </w:r>
    </w:p>
    <w:p w14:paraId="6960EA2F" w14:textId="77777777" w:rsidR="00BB328E" w:rsidRPr="00BB328E" w:rsidRDefault="00BB328E" w:rsidP="00BB328E">
      <w:pPr>
        <w:autoSpaceDE w:val="0"/>
        <w:autoSpaceDN w:val="0"/>
        <w:adjustRightInd w:val="0"/>
        <w:spacing w:after="0"/>
        <w:jc w:val="center"/>
        <w:rPr>
          <w:rFonts w:eastAsia="SimSun" w:cs="Times New Roman"/>
          <w:szCs w:val="24"/>
        </w:rPr>
      </w:pPr>
    </w:p>
    <w:p w14:paraId="6AACB2FD" w14:textId="5AE1ED81" w:rsidR="00BB328E" w:rsidRPr="00F721B0" w:rsidRDefault="00F721B0" w:rsidP="00BB328E">
      <w:pPr>
        <w:autoSpaceDE w:val="0"/>
        <w:autoSpaceDN w:val="0"/>
        <w:adjustRightInd w:val="0"/>
        <w:spacing w:after="0"/>
        <w:jc w:val="center"/>
        <w:rPr>
          <w:rFonts w:eastAsia="Calibri" w:cs="Times New Roman"/>
          <w:b/>
          <w:bCs/>
          <w:szCs w:val="24"/>
          <w:lang w:val="vi-VN"/>
        </w:rPr>
      </w:pPr>
      <w:r>
        <w:rPr>
          <w:rFonts w:eastAsia="SimSun" w:cs="Times New Roman"/>
          <w:b/>
          <w:szCs w:val="24"/>
          <w:lang w:val="vi-VN"/>
        </w:rPr>
        <w:t>------</w:t>
      </w:r>
      <w:r w:rsidR="0052462B" w:rsidRPr="00470BD1">
        <w:rPr>
          <w:rFonts w:eastAsia="SimSun" w:cs="Times New Roman"/>
          <w:b/>
          <w:szCs w:val="24"/>
        </w:rPr>
        <w:t>HẾT</w:t>
      </w:r>
      <w:r>
        <w:rPr>
          <w:rFonts w:eastAsia="SimSun" w:cs="Times New Roman"/>
          <w:b/>
          <w:szCs w:val="24"/>
          <w:lang w:val="vi-VN"/>
        </w:rPr>
        <w:t>-----</w:t>
      </w:r>
    </w:p>
    <w:p w14:paraId="5C816D76" w14:textId="77777777" w:rsidR="00AA3176" w:rsidRDefault="00AA3176">
      <w:r>
        <w:br w:type="page"/>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529"/>
      </w:tblGrid>
      <w:tr w:rsidR="00CC6E00" w:rsidRPr="00BB328E" w14:paraId="3998D778" w14:textId="77777777" w:rsidTr="00212D75">
        <w:tc>
          <w:tcPr>
            <w:tcW w:w="5103" w:type="dxa"/>
          </w:tcPr>
          <w:p w14:paraId="10775638" w14:textId="6BE21D0D" w:rsidR="00CC6E00" w:rsidRPr="00212D75" w:rsidRDefault="00CC6E00" w:rsidP="00BB328E">
            <w:pPr>
              <w:spacing w:line="276" w:lineRule="auto"/>
              <w:jc w:val="center"/>
              <w:rPr>
                <w:rFonts w:cs="Times New Roman"/>
                <w:b/>
                <w:sz w:val="22"/>
                <w:szCs w:val="24"/>
              </w:rPr>
            </w:pPr>
            <w:r w:rsidRPr="00212D75">
              <w:rPr>
                <w:rFonts w:cs="Times New Roman"/>
                <w:b/>
                <w:sz w:val="22"/>
                <w:szCs w:val="24"/>
              </w:rPr>
              <w:lastRenderedPageBreak/>
              <w:t>SỞ GIÁO DỤC ĐÀO TẠO TP</w:t>
            </w:r>
            <w:r w:rsidR="00212D75">
              <w:rPr>
                <w:rFonts w:cs="Times New Roman"/>
                <w:b/>
                <w:sz w:val="22"/>
                <w:szCs w:val="24"/>
                <w:lang w:val="vi-VN"/>
              </w:rPr>
              <w:t>.</w:t>
            </w:r>
            <w:r w:rsidRPr="00212D75">
              <w:rPr>
                <w:rFonts w:cs="Times New Roman"/>
                <w:b/>
                <w:sz w:val="22"/>
                <w:szCs w:val="24"/>
              </w:rPr>
              <w:t xml:space="preserve"> HỒ CHÍ MINH</w:t>
            </w:r>
          </w:p>
          <w:p w14:paraId="4D335C30" w14:textId="77777777" w:rsidR="00CC6E00" w:rsidRPr="00BB328E" w:rsidRDefault="00CC6E00" w:rsidP="00BB328E">
            <w:pPr>
              <w:spacing w:line="276" w:lineRule="auto"/>
              <w:jc w:val="center"/>
              <w:rPr>
                <w:rFonts w:cs="Times New Roman"/>
                <w:b/>
                <w:szCs w:val="24"/>
              </w:rPr>
            </w:pPr>
            <w:r w:rsidRPr="00212D75">
              <w:rPr>
                <w:rFonts w:cs="Times New Roman"/>
                <w:b/>
                <w:sz w:val="22"/>
                <w:szCs w:val="24"/>
              </w:rPr>
              <w:t>TRƯỜNG THPT LÝ THƯỜNG KIỆT</w:t>
            </w:r>
          </w:p>
        </w:tc>
        <w:tc>
          <w:tcPr>
            <w:tcW w:w="5529" w:type="dxa"/>
          </w:tcPr>
          <w:p w14:paraId="46647FF8" w14:textId="7B2E9597" w:rsidR="00CC6E00" w:rsidRPr="00BB328E" w:rsidRDefault="00CC6E00" w:rsidP="00BB328E">
            <w:pPr>
              <w:spacing w:line="276" w:lineRule="auto"/>
              <w:jc w:val="center"/>
              <w:rPr>
                <w:rFonts w:cs="Times New Roman"/>
                <w:b/>
                <w:szCs w:val="24"/>
              </w:rPr>
            </w:pPr>
            <w:r w:rsidRPr="00BB328E">
              <w:rPr>
                <w:rFonts w:cs="Times New Roman"/>
                <w:b/>
                <w:szCs w:val="24"/>
              </w:rPr>
              <w:t>ĐÁP ÁN ĐỀ KIỂM HỌC KÌ I</w:t>
            </w:r>
          </w:p>
          <w:p w14:paraId="188E2177" w14:textId="19EE043A" w:rsidR="00CC6E00" w:rsidRPr="00BB328E" w:rsidRDefault="00CC6E00" w:rsidP="00BB328E">
            <w:pPr>
              <w:spacing w:line="276" w:lineRule="auto"/>
              <w:jc w:val="center"/>
              <w:rPr>
                <w:rFonts w:cs="Times New Roman"/>
                <w:b/>
                <w:szCs w:val="24"/>
              </w:rPr>
            </w:pPr>
            <w:r w:rsidRPr="00BB328E">
              <w:rPr>
                <w:rFonts w:cs="Times New Roman"/>
                <w:b/>
                <w:szCs w:val="24"/>
              </w:rPr>
              <w:t>Môn: Ngữ văn lớp 1</w:t>
            </w:r>
            <w:r w:rsidR="00DD25B6" w:rsidRPr="00BB328E">
              <w:rPr>
                <w:rFonts w:cs="Times New Roman"/>
                <w:b/>
                <w:szCs w:val="24"/>
              </w:rPr>
              <w:t>1</w:t>
            </w:r>
            <w:r w:rsidRPr="00BB328E">
              <w:rPr>
                <w:rFonts w:cs="Times New Roman"/>
                <w:b/>
                <w:szCs w:val="24"/>
              </w:rPr>
              <w:t>; Năm học 2023-2024</w:t>
            </w:r>
          </w:p>
          <w:p w14:paraId="1FA699F0" w14:textId="77777777" w:rsidR="00CC6E00" w:rsidRPr="00BB328E" w:rsidRDefault="00CC6E00" w:rsidP="00BB328E">
            <w:pPr>
              <w:spacing w:line="276" w:lineRule="auto"/>
              <w:jc w:val="center"/>
              <w:rPr>
                <w:rFonts w:cs="Times New Roman"/>
                <w:b/>
                <w:szCs w:val="24"/>
              </w:rPr>
            </w:pPr>
            <w:r w:rsidRPr="00BB328E">
              <w:rPr>
                <w:rFonts w:cs="Times New Roman"/>
                <w:b/>
                <w:szCs w:val="24"/>
              </w:rPr>
              <w:t>Thời gian làm bài: 90 phút</w:t>
            </w:r>
          </w:p>
          <w:p w14:paraId="556C5F82" w14:textId="3B36AD65" w:rsidR="00CC6E00" w:rsidRPr="00BB328E" w:rsidRDefault="00CC6E00" w:rsidP="00BB328E">
            <w:pPr>
              <w:spacing w:line="276" w:lineRule="auto"/>
              <w:jc w:val="center"/>
              <w:rPr>
                <w:rFonts w:cs="Times New Roman"/>
                <w:szCs w:val="24"/>
              </w:rPr>
            </w:pPr>
            <w:r w:rsidRPr="00BB328E">
              <w:rPr>
                <w:rFonts w:cs="Times New Roman"/>
                <w:b/>
                <w:szCs w:val="24"/>
              </w:rPr>
              <w:t>Ngày kiểm tra: 0</w:t>
            </w:r>
            <w:r w:rsidR="00DD25B6" w:rsidRPr="00BB328E">
              <w:rPr>
                <w:rFonts w:cs="Times New Roman"/>
                <w:b/>
                <w:szCs w:val="24"/>
              </w:rPr>
              <w:t>2</w:t>
            </w:r>
            <w:r w:rsidRPr="00BB328E">
              <w:rPr>
                <w:rFonts w:cs="Times New Roman"/>
                <w:b/>
                <w:szCs w:val="24"/>
              </w:rPr>
              <w:t>/</w:t>
            </w:r>
            <w:r w:rsidR="00DD25B6" w:rsidRPr="00BB328E">
              <w:rPr>
                <w:rFonts w:cs="Times New Roman"/>
                <w:b/>
                <w:szCs w:val="24"/>
              </w:rPr>
              <w:t>0</w:t>
            </w:r>
            <w:r w:rsidRPr="00BB328E">
              <w:rPr>
                <w:rFonts w:cs="Times New Roman"/>
                <w:b/>
                <w:szCs w:val="24"/>
              </w:rPr>
              <w:t>1/202</w:t>
            </w:r>
            <w:r w:rsidR="00DD25B6" w:rsidRPr="00BB328E">
              <w:rPr>
                <w:rFonts w:cs="Times New Roman"/>
                <w:b/>
                <w:szCs w:val="24"/>
              </w:rPr>
              <w:t>4</w:t>
            </w:r>
          </w:p>
        </w:tc>
      </w:tr>
    </w:tbl>
    <w:p w14:paraId="378ED6E2" w14:textId="77777777" w:rsidR="00CC6E00" w:rsidRPr="00BB328E" w:rsidRDefault="00CC6E00" w:rsidP="00BB328E">
      <w:pPr>
        <w:spacing w:after="0"/>
        <w:jc w:val="both"/>
        <w:rPr>
          <w:rFonts w:cs="Times New Roman"/>
          <w:szCs w:val="24"/>
        </w:rPr>
      </w:pPr>
    </w:p>
    <w:tbl>
      <w:tblPr>
        <w:tblStyle w:val="TableGrid"/>
        <w:tblW w:w="0" w:type="auto"/>
        <w:tblLook w:val="04A0" w:firstRow="1" w:lastRow="0" w:firstColumn="1" w:lastColumn="0" w:noHBand="0" w:noVBand="1"/>
      </w:tblPr>
      <w:tblGrid>
        <w:gridCol w:w="846"/>
        <w:gridCol w:w="709"/>
        <w:gridCol w:w="8221"/>
        <w:gridCol w:w="851"/>
      </w:tblGrid>
      <w:tr w:rsidR="00DF42A0" w:rsidRPr="00BB328E" w14:paraId="6F7CF0AB" w14:textId="77777777" w:rsidTr="00212D75">
        <w:tc>
          <w:tcPr>
            <w:tcW w:w="846" w:type="dxa"/>
          </w:tcPr>
          <w:p w14:paraId="7DD67018" w14:textId="77777777" w:rsidR="00DF42A0" w:rsidRPr="00BB328E" w:rsidRDefault="00DF42A0" w:rsidP="00BB328E">
            <w:pPr>
              <w:spacing w:line="276" w:lineRule="auto"/>
              <w:jc w:val="center"/>
              <w:rPr>
                <w:rFonts w:cs="Times New Roman"/>
                <w:b/>
                <w:szCs w:val="24"/>
              </w:rPr>
            </w:pPr>
            <w:r w:rsidRPr="00BB328E">
              <w:rPr>
                <w:rFonts w:cs="Times New Roman"/>
                <w:b/>
                <w:szCs w:val="24"/>
              </w:rPr>
              <w:t>Phần</w:t>
            </w:r>
          </w:p>
        </w:tc>
        <w:tc>
          <w:tcPr>
            <w:tcW w:w="709" w:type="dxa"/>
          </w:tcPr>
          <w:p w14:paraId="26973A50" w14:textId="77777777" w:rsidR="00DF42A0" w:rsidRPr="00BB328E" w:rsidRDefault="00DF42A0" w:rsidP="00BB328E">
            <w:pPr>
              <w:spacing w:line="276" w:lineRule="auto"/>
              <w:jc w:val="center"/>
              <w:rPr>
                <w:rFonts w:cs="Times New Roman"/>
                <w:b/>
                <w:szCs w:val="24"/>
              </w:rPr>
            </w:pPr>
            <w:r w:rsidRPr="00BB328E">
              <w:rPr>
                <w:rFonts w:cs="Times New Roman"/>
                <w:b/>
                <w:szCs w:val="24"/>
              </w:rPr>
              <w:t>Câu</w:t>
            </w:r>
          </w:p>
        </w:tc>
        <w:tc>
          <w:tcPr>
            <w:tcW w:w="8221" w:type="dxa"/>
          </w:tcPr>
          <w:p w14:paraId="12A4D0A1" w14:textId="77777777" w:rsidR="00DF42A0" w:rsidRPr="00BB328E" w:rsidRDefault="00763605" w:rsidP="00BB328E">
            <w:pPr>
              <w:spacing w:line="276" w:lineRule="auto"/>
              <w:rPr>
                <w:rFonts w:cs="Times New Roman"/>
                <w:b/>
                <w:szCs w:val="24"/>
              </w:rPr>
            </w:pPr>
            <w:r w:rsidRPr="00BB328E">
              <w:rPr>
                <w:rFonts w:cs="Times New Roman"/>
                <w:b/>
                <w:szCs w:val="24"/>
              </w:rPr>
              <w:t xml:space="preserve">                                             </w:t>
            </w:r>
            <w:r w:rsidR="00DF42A0" w:rsidRPr="00BB328E">
              <w:rPr>
                <w:rFonts w:cs="Times New Roman"/>
                <w:b/>
                <w:szCs w:val="24"/>
              </w:rPr>
              <w:t>Nội dung</w:t>
            </w:r>
          </w:p>
        </w:tc>
        <w:tc>
          <w:tcPr>
            <w:tcW w:w="851" w:type="dxa"/>
          </w:tcPr>
          <w:p w14:paraId="57E4617E" w14:textId="77777777" w:rsidR="00DF42A0" w:rsidRPr="00BB328E" w:rsidRDefault="00DF42A0" w:rsidP="00BB328E">
            <w:pPr>
              <w:spacing w:line="276" w:lineRule="auto"/>
              <w:jc w:val="center"/>
              <w:rPr>
                <w:rFonts w:cs="Times New Roman"/>
                <w:b/>
                <w:szCs w:val="24"/>
              </w:rPr>
            </w:pPr>
            <w:r w:rsidRPr="00BB328E">
              <w:rPr>
                <w:rFonts w:cs="Times New Roman"/>
                <w:b/>
                <w:szCs w:val="24"/>
              </w:rPr>
              <w:t>Điểm</w:t>
            </w:r>
          </w:p>
        </w:tc>
      </w:tr>
      <w:tr w:rsidR="00D94F07" w:rsidRPr="00BB328E" w14:paraId="48E944C3" w14:textId="77777777" w:rsidTr="00212D75">
        <w:tc>
          <w:tcPr>
            <w:tcW w:w="846" w:type="dxa"/>
            <w:vMerge w:val="restart"/>
          </w:tcPr>
          <w:p w14:paraId="2729BE6B" w14:textId="77777777" w:rsidR="00D94F07" w:rsidRPr="00BB328E" w:rsidRDefault="00D94F07" w:rsidP="00BB328E">
            <w:pPr>
              <w:spacing w:line="276" w:lineRule="auto"/>
              <w:jc w:val="center"/>
              <w:rPr>
                <w:rFonts w:cs="Times New Roman"/>
                <w:b/>
                <w:szCs w:val="24"/>
              </w:rPr>
            </w:pPr>
            <w:r w:rsidRPr="00BB328E">
              <w:rPr>
                <w:rFonts w:cs="Times New Roman"/>
                <w:b/>
                <w:szCs w:val="24"/>
              </w:rPr>
              <w:t>I</w:t>
            </w:r>
          </w:p>
        </w:tc>
        <w:tc>
          <w:tcPr>
            <w:tcW w:w="8930" w:type="dxa"/>
            <w:gridSpan w:val="2"/>
          </w:tcPr>
          <w:p w14:paraId="077AD0BD" w14:textId="77777777" w:rsidR="00D94F07" w:rsidRPr="00BB328E" w:rsidRDefault="00D94F07" w:rsidP="00BB328E">
            <w:pPr>
              <w:spacing w:line="276" w:lineRule="auto"/>
              <w:jc w:val="center"/>
              <w:rPr>
                <w:rFonts w:cs="Times New Roman"/>
                <w:b/>
                <w:szCs w:val="24"/>
              </w:rPr>
            </w:pPr>
            <w:r w:rsidRPr="00BB328E">
              <w:rPr>
                <w:rFonts w:cs="Times New Roman"/>
                <w:b/>
                <w:szCs w:val="24"/>
              </w:rPr>
              <w:t>ĐỌC HIỂU</w:t>
            </w:r>
          </w:p>
        </w:tc>
        <w:tc>
          <w:tcPr>
            <w:tcW w:w="851" w:type="dxa"/>
          </w:tcPr>
          <w:p w14:paraId="0DA6892D" w14:textId="1E41211A" w:rsidR="00D94F07" w:rsidRPr="00BB328E" w:rsidRDefault="00A50D0A" w:rsidP="00BB328E">
            <w:pPr>
              <w:spacing w:line="276" w:lineRule="auto"/>
              <w:jc w:val="center"/>
              <w:rPr>
                <w:rFonts w:cs="Times New Roman"/>
                <w:b/>
                <w:szCs w:val="24"/>
              </w:rPr>
            </w:pPr>
            <w:r w:rsidRPr="00BB328E">
              <w:rPr>
                <w:rFonts w:cs="Times New Roman"/>
                <w:b/>
                <w:szCs w:val="24"/>
              </w:rPr>
              <w:t>5</w:t>
            </w:r>
            <w:r w:rsidR="00D94F07" w:rsidRPr="00BB328E">
              <w:rPr>
                <w:rFonts w:cs="Times New Roman"/>
                <w:b/>
                <w:szCs w:val="24"/>
              </w:rPr>
              <w:t>.0</w:t>
            </w:r>
          </w:p>
        </w:tc>
      </w:tr>
      <w:tr w:rsidR="00DA3258" w:rsidRPr="00BB328E" w14:paraId="123D4705" w14:textId="77777777" w:rsidTr="00212D75">
        <w:tc>
          <w:tcPr>
            <w:tcW w:w="846" w:type="dxa"/>
            <w:vMerge/>
          </w:tcPr>
          <w:p w14:paraId="37FFB645" w14:textId="77777777" w:rsidR="00DA3258" w:rsidRPr="00BB328E" w:rsidRDefault="00DA3258" w:rsidP="00BB328E">
            <w:pPr>
              <w:spacing w:line="276" w:lineRule="auto"/>
              <w:jc w:val="both"/>
              <w:rPr>
                <w:rFonts w:cs="Times New Roman"/>
                <w:szCs w:val="24"/>
              </w:rPr>
            </w:pPr>
          </w:p>
        </w:tc>
        <w:tc>
          <w:tcPr>
            <w:tcW w:w="709" w:type="dxa"/>
          </w:tcPr>
          <w:p w14:paraId="68004F34" w14:textId="77777777" w:rsidR="00DA3258" w:rsidRPr="00BB328E" w:rsidRDefault="00DA3258" w:rsidP="00BB328E">
            <w:pPr>
              <w:spacing w:line="276" w:lineRule="auto"/>
              <w:jc w:val="center"/>
              <w:rPr>
                <w:rFonts w:cs="Times New Roman"/>
                <w:szCs w:val="24"/>
              </w:rPr>
            </w:pPr>
            <w:r w:rsidRPr="00BB328E">
              <w:rPr>
                <w:rFonts w:cs="Times New Roman"/>
                <w:szCs w:val="24"/>
              </w:rPr>
              <w:t>1</w:t>
            </w:r>
          </w:p>
        </w:tc>
        <w:tc>
          <w:tcPr>
            <w:tcW w:w="8221" w:type="dxa"/>
          </w:tcPr>
          <w:p w14:paraId="6EEB6B6F" w14:textId="74110302" w:rsidR="00B07461" w:rsidRPr="00BB328E" w:rsidRDefault="00A10CC1" w:rsidP="00BB328E">
            <w:pPr>
              <w:spacing w:line="276" w:lineRule="auto"/>
              <w:ind w:right="242"/>
              <w:jc w:val="both"/>
              <w:rPr>
                <w:rFonts w:cs="Times New Roman"/>
                <w:bCs/>
                <w:szCs w:val="24"/>
                <w:lang w:val="it-IT"/>
              </w:rPr>
            </w:pPr>
            <w:r w:rsidRPr="00BB328E">
              <w:rPr>
                <w:rFonts w:cs="Times New Roman"/>
                <w:bCs/>
                <w:szCs w:val="24"/>
                <w:lang w:val="it-IT"/>
              </w:rPr>
              <w:t>Các yếu tố hình thức trong văn bản thông tin trên: nhan đề, sapo, hình ảnh,</w:t>
            </w:r>
            <w:r w:rsidR="002239E0" w:rsidRPr="00BB328E">
              <w:rPr>
                <w:rFonts w:cs="Times New Roman"/>
                <w:bCs/>
                <w:szCs w:val="24"/>
                <w:lang w:val="it-IT"/>
              </w:rPr>
              <w:t xml:space="preserve"> </w:t>
            </w:r>
            <w:r w:rsidRPr="00BB328E">
              <w:rPr>
                <w:rFonts w:cs="Times New Roman"/>
                <w:bCs/>
                <w:szCs w:val="24"/>
                <w:lang w:val="it-IT"/>
              </w:rPr>
              <w:t>chú thích cho phương tiện phi ngôn ngữ.</w:t>
            </w:r>
          </w:p>
        </w:tc>
        <w:tc>
          <w:tcPr>
            <w:tcW w:w="851" w:type="dxa"/>
          </w:tcPr>
          <w:p w14:paraId="58857097" w14:textId="77777777" w:rsidR="00DA3258" w:rsidRPr="00BB328E" w:rsidRDefault="00DA3258" w:rsidP="00BB328E">
            <w:pPr>
              <w:spacing w:line="276" w:lineRule="auto"/>
              <w:jc w:val="center"/>
              <w:rPr>
                <w:rFonts w:cs="Times New Roman"/>
                <w:szCs w:val="24"/>
              </w:rPr>
            </w:pPr>
            <w:r w:rsidRPr="00BB328E">
              <w:rPr>
                <w:rFonts w:cs="Times New Roman"/>
                <w:szCs w:val="24"/>
              </w:rPr>
              <w:t>1.0</w:t>
            </w:r>
          </w:p>
        </w:tc>
      </w:tr>
      <w:tr w:rsidR="00DA3258" w:rsidRPr="00BB328E" w14:paraId="4957BE2B" w14:textId="77777777" w:rsidTr="00212D75">
        <w:tc>
          <w:tcPr>
            <w:tcW w:w="846" w:type="dxa"/>
            <w:vMerge/>
          </w:tcPr>
          <w:p w14:paraId="53DA4F73" w14:textId="77777777" w:rsidR="00DA3258" w:rsidRPr="00BB328E" w:rsidRDefault="00DA3258" w:rsidP="00BB328E">
            <w:pPr>
              <w:spacing w:line="276" w:lineRule="auto"/>
              <w:jc w:val="both"/>
              <w:rPr>
                <w:rFonts w:cs="Times New Roman"/>
                <w:szCs w:val="24"/>
              </w:rPr>
            </w:pPr>
          </w:p>
        </w:tc>
        <w:tc>
          <w:tcPr>
            <w:tcW w:w="709" w:type="dxa"/>
          </w:tcPr>
          <w:p w14:paraId="7926D74D" w14:textId="77777777" w:rsidR="00DA3258" w:rsidRPr="00BB328E" w:rsidRDefault="00DA3258" w:rsidP="00BB328E">
            <w:pPr>
              <w:spacing w:line="276" w:lineRule="auto"/>
              <w:jc w:val="center"/>
              <w:rPr>
                <w:rFonts w:cs="Times New Roman"/>
                <w:szCs w:val="24"/>
              </w:rPr>
            </w:pPr>
            <w:r w:rsidRPr="00BB328E">
              <w:rPr>
                <w:rFonts w:cs="Times New Roman"/>
                <w:szCs w:val="24"/>
              </w:rPr>
              <w:t>2</w:t>
            </w:r>
          </w:p>
        </w:tc>
        <w:tc>
          <w:tcPr>
            <w:tcW w:w="8221" w:type="dxa"/>
          </w:tcPr>
          <w:p w14:paraId="0A5B6941" w14:textId="32A44465" w:rsidR="008A5C46" w:rsidRPr="00BB328E" w:rsidRDefault="00A10CC1" w:rsidP="00BB328E">
            <w:pPr>
              <w:autoSpaceDE w:val="0"/>
              <w:autoSpaceDN w:val="0"/>
              <w:adjustRightInd w:val="0"/>
              <w:spacing w:line="276" w:lineRule="auto"/>
              <w:ind w:right="242"/>
              <w:jc w:val="both"/>
              <w:rPr>
                <w:rFonts w:cs="Times New Roman"/>
                <w:bCs/>
                <w:szCs w:val="24"/>
                <w:lang w:val="vi-VN"/>
              </w:rPr>
            </w:pPr>
            <w:r w:rsidRPr="00BB328E">
              <w:rPr>
                <w:rFonts w:cs="Times New Roman"/>
                <w:bCs/>
                <w:szCs w:val="24"/>
                <w:lang w:val="vi-VN"/>
              </w:rPr>
              <w:t>- Phương tiện phi ngôn ngữ được sử dụng trong văn bản: hình ảnh.</w:t>
            </w:r>
          </w:p>
          <w:p w14:paraId="621E8DB8" w14:textId="0FB98572" w:rsidR="00DA3258" w:rsidRPr="00BB328E" w:rsidRDefault="00A10CC1" w:rsidP="00BB328E">
            <w:pPr>
              <w:spacing w:line="276" w:lineRule="auto"/>
              <w:jc w:val="both"/>
              <w:rPr>
                <w:rFonts w:cs="Times New Roman"/>
                <w:szCs w:val="24"/>
              </w:rPr>
            </w:pPr>
            <w:r w:rsidRPr="00BB328E">
              <w:rPr>
                <w:rFonts w:cs="Times New Roman"/>
                <w:bCs/>
                <w:szCs w:val="24"/>
                <w:lang w:val="vi-VN"/>
              </w:rPr>
              <w:t>- Tác dụng của hình ảnh này: minh họa trực quan thông tin của văn bản, giúp người đọc dễ hiểu và dễ hình dung nội dung văn bản</w:t>
            </w:r>
            <w:r w:rsidR="00C7158D" w:rsidRPr="00BB328E">
              <w:rPr>
                <w:rFonts w:cs="Times New Roman"/>
                <w:bCs/>
                <w:szCs w:val="24"/>
              </w:rPr>
              <w:t>.</w:t>
            </w:r>
          </w:p>
        </w:tc>
        <w:tc>
          <w:tcPr>
            <w:tcW w:w="851" w:type="dxa"/>
          </w:tcPr>
          <w:p w14:paraId="492FC9A6" w14:textId="3B9664D9" w:rsidR="00CD2E23" w:rsidRPr="00BB328E" w:rsidRDefault="0002428E" w:rsidP="00BB328E">
            <w:pPr>
              <w:spacing w:line="276" w:lineRule="auto"/>
              <w:jc w:val="center"/>
              <w:rPr>
                <w:rFonts w:cs="Times New Roman"/>
                <w:szCs w:val="24"/>
              </w:rPr>
            </w:pPr>
            <w:r w:rsidRPr="00BB328E">
              <w:rPr>
                <w:rFonts w:cs="Times New Roman"/>
                <w:szCs w:val="24"/>
              </w:rPr>
              <w:t>1.0</w:t>
            </w:r>
          </w:p>
        </w:tc>
      </w:tr>
      <w:tr w:rsidR="00DA3258" w:rsidRPr="00BB328E" w14:paraId="5393AEE5" w14:textId="77777777" w:rsidTr="00212D75">
        <w:tc>
          <w:tcPr>
            <w:tcW w:w="846" w:type="dxa"/>
            <w:vMerge/>
          </w:tcPr>
          <w:p w14:paraId="462761CB" w14:textId="77777777" w:rsidR="00DA3258" w:rsidRPr="00BB328E" w:rsidRDefault="00DA3258" w:rsidP="00BB328E">
            <w:pPr>
              <w:spacing w:line="276" w:lineRule="auto"/>
              <w:jc w:val="both"/>
              <w:rPr>
                <w:rFonts w:cs="Times New Roman"/>
                <w:szCs w:val="24"/>
              </w:rPr>
            </w:pPr>
          </w:p>
        </w:tc>
        <w:tc>
          <w:tcPr>
            <w:tcW w:w="709" w:type="dxa"/>
          </w:tcPr>
          <w:p w14:paraId="6FDF9158" w14:textId="77777777" w:rsidR="00DA3258" w:rsidRPr="00BB328E" w:rsidRDefault="00DA3258" w:rsidP="00BB328E">
            <w:pPr>
              <w:spacing w:line="276" w:lineRule="auto"/>
              <w:jc w:val="center"/>
              <w:rPr>
                <w:rFonts w:cs="Times New Roman"/>
                <w:szCs w:val="24"/>
              </w:rPr>
            </w:pPr>
            <w:r w:rsidRPr="00BB328E">
              <w:rPr>
                <w:rFonts w:cs="Times New Roman"/>
                <w:szCs w:val="24"/>
              </w:rPr>
              <w:t>3</w:t>
            </w:r>
          </w:p>
        </w:tc>
        <w:tc>
          <w:tcPr>
            <w:tcW w:w="8221" w:type="dxa"/>
          </w:tcPr>
          <w:p w14:paraId="17C29A67" w14:textId="70C0CCF9" w:rsidR="00310545" w:rsidRPr="00BB328E" w:rsidRDefault="00764BBE" w:rsidP="00BB328E">
            <w:pPr>
              <w:autoSpaceDE w:val="0"/>
              <w:autoSpaceDN w:val="0"/>
              <w:adjustRightInd w:val="0"/>
              <w:spacing w:line="276" w:lineRule="auto"/>
              <w:ind w:right="242"/>
              <w:jc w:val="both"/>
              <w:rPr>
                <w:rFonts w:cs="Times New Roman"/>
                <w:bCs/>
                <w:szCs w:val="24"/>
                <w:lang w:val="it-IT"/>
              </w:rPr>
            </w:pPr>
            <w:r w:rsidRPr="00BB328E">
              <w:rPr>
                <w:rFonts w:cs="Times New Roman"/>
                <w:bCs/>
                <w:szCs w:val="24"/>
                <w:lang w:val="it-IT"/>
              </w:rPr>
              <w:t>T</w:t>
            </w:r>
            <w:r w:rsidR="00310545" w:rsidRPr="00BB328E">
              <w:rPr>
                <w:rFonts w:cs="Times New Roman"/>
                <w:bCs/>
                <w:szCs w:val="24"/>
                <w:lang w:val="it-IT"/>
              </w:rPr>
              <w:t>hái độ, tình cảm của người viết được thể hiện qua văn bản và chỉ ra</w:t>
            </w:r>
            <w:r w:rsidR="00265BC8" w:rsidRPr="00BB328E">
              <w:rPr>
                <w:rFonts w:cs="Times New Roman"/>
                <w:bCs/>
                <w:szCs w:val="24"/>
                <w:lang w:val="it-IT"/>
              </w:rPr>
              <w:t xml:space="preserve"> hai</w:t>
            </w:r>
            <w:r w:rsidR="00310545" w:rsidRPr="00BB328E">
              <w:rPr>
                <w:rFonts w:cs="Times New Roman"/>
                <w:bCs/>
                <w:szCs w:val="24"/>
                <w:lang w:val="it-IT"/>
              </w:rPr>
              <w:t xml:space="preserve"> căn cứ thể hiện thái độ, tình cảm đó.</w:t>
            </w:r>
          </w:p>
          <w:p w14:paraId="130E1FC4" w14:textId="48E0A9B3" w:rsidR="00C959E1" w:rsidRPr="00BB328E" w:rsidRDefault="00E36331" w:rsidP="00BB328E">
            <w:pPr>
              <w:autoSpaceDE w:val="0"/>
              <w:autoSpaceDN w:val="0"/>
              <w:adjustRightInd w:val="0"/>
              <w:spacing w:line="276" w:lineRule="auto"/>
              <w:ind w:right="242"/>
              <w:jc w:val="both"/>
              <w:rPr>
                <w:rFonts w:cs="Times New Roman"/>
                <w:szCs w:val="24"/>
              </w:rPr>
            </w:pPr>
            <w:r w:rsidRPr="00BB328E">
              <w:rPr>
                <w:rFonts w:eastAsia="Times New Roman" w:cs="Times New Roman"/>
                <w:color w:val="222222"/>
                <w:szCs w:val="24"/>
                <w:lang w:val="it-IT"/>
              </w:rPr>
              <w:t>-</w:t>
            </w:r>
            <w:r w:rsidR="00C959E1" w:rsidRPr="00BB328E">
              <w:rPr>
                <w:rFonts w:eastAsia="Times New Roman" w:cs="Times New Roman"/>
                <w:color w:val="222222"/>
                <w:szCs w:val="24"/>
                <w:lang w:val="it-IT"/>
              </w:rPr>
              <w:t xml:space="preserve">Thái độ: </w:t>
            </w:r>
          </w:p>
          <w:p w14:paraId="3E6D8ADB" w14:textId="4486137D" w:rsidR="00C959E1" w:rsidRPr="00BB328E" w:rsidRDefault="00E36331" w:rsidP="00BB328E">
            <w:pPr>
              <w:shd w:val="clear" w:color="auto" w:fill="FFFFFF"/>
              <w:spacing w:line="276" w:lineRule="auto"/>
              <w:jc w:val="both"/>
              <w:rPr>
                <w:rFonts w:eastAsia="Times New Roman" w:cs="Times New Roman"/>
                <w:color w:val="333333"/>
                <w:szCs w:val="24"/>
              </w:rPr>
            </w:pPr>
            <w:r w:rsidRPr="00BB328E">
              <w:rPr>
                <w:rFonts w:cs="Times New Roman"/>
                <w:szCs w:val="24"/>
              </w:rPr>
              <w:t xml:space="preserve">  </w:t>
            </w:r>
            <w:r w:rsidR="00C959E1" w:rsidRPr="00BB328E">
              <w:rPr>
                <w:rFonts w:cs="Times New Roman"/>
                <w:szCs w:val="24"/>
              </w:rPr>
              <w:t xml:space="preserve">+ Ca ngợi, tự hào trước cảnh sắc thiên nhiên tươi đẹp của hồ Ba Bể; tôn vinh những </w:t>
            </w:r>
            <w:r w:rsidR="00C959E1" w:rsidRPr="00BB328E">
              <w:rPr>
                <w:rFonts w:eastAsia="Times New Roman" w:cs="Times New Roman"/>
                <w:color w:val="333333"/>
                <w:szCs w:val="24"/>
              </w:rPr>
              <w:t>bản sắc văn hóa của đồng bào dân tộc nơi đây.</w:t>
            </w:r>
          </w:p>
          <w:p w14:paraId="5D432B55" w14:textId="01428839" w:rsidR="00DA3258" w:rsidRPr="00BB328E" w:rsidRDefault="00E36331" w:rsidP="00BB328E">
            <w:pPr>
              <w:shd w:val="clear" w:color="auto" w:fill="FFFFFF"/>
              <w:spacing w:line="276" w:lineRule="auto"/>
              <w:jc w:val="both"/>
              <w:rPr>
                <w:rFonts w:eastAsia="Times New Roman" w:cs="Times New Roman"/>
                <w:color w:val="333333"/>
                <w:szCs w:val="24"/>
              </w:rPr>
            </w:pPr>
            <w:r w:rsidRPr="00BB328E">
              <w:rPr>
                <w:rFonts w:eastAsia="Times New Roman" w:cs="Times New Roman"/>
                <w:color w:val="333333"/>
                <w:szCs w:val="24"/>
              </w:rPr>
              <w:t xml:space="preserve">  </w:t>
            </w:r>
            <w:r w:rsidR="00B625C3" w:rsidRPr="00BB328E">
              <w:rPr>
                <w:rFonts w:eastAsia="Times New Roman" w:cs="Times New Roman"/>
                <w:color w:val="333333"/>
                <w:szCs w:val="24"/>
              </w:rPr>
              <w:t>+ Mời gọi du khách đến tham quan hồ Ba Bể.</w:t>
            </w:r>
          </w:p>
          <w:p w14:paraId="46C82E50" w14:textId="6B743966" w:rsidR="00B625C3" w:rsidRPr="00BB328E" w:rsidRDefault="00E36331" w:rsidP="00BB328E">
            <w:pPr>
              <w:shd w:val="clear" w:color="auto" w:fill="FFFFFF"/>
              <w:spacing w:line="276" w:lineRule="auto"/>
              <w:jc w:val="both"/>
              <w:rPr>
                <w:rFonts w:eastAsia="Times New Roman" w:cs="Times New Roman"/>
                <w:color w:val="333333"/>
                <w:szCs w:val="24"/>
              </w:rPr>
            </w:pPr>
            <w:r w:rsidRPr="00BB328E">
              <w:rPr>
                <w:rFonts w:eastAsia="Times New Roman" w:cs="Times New Roman"/>
                <w:color w:val="333333"/>
                <w:szCs w:val="24"/>
              </w:rPr>
              <w:t xml:space="preserve"> </w:t>
            </w:r>
            <w:r w:rsidR="00B625C3" w:rsidRPr="00BB328E">
              <w:rPr>
                <w:rFonts w:eastAsia="Times New Roman" w:cs="Times New Roman"/>
                <w:color w:val="333333"/>
                <w:szCs w:val="24"/>
              </w:rPr>
              <w:t xml:space="preserve">- Căn cứ: </w:t>
            </w:r>
            <w:r w:rsidR="00D416F3" w:rsidRPr="00BB328E">
              <w:rPr>
                <w:rFonts w:eastAsia="Times New Roman" w:cs="Times New Roman"/>
                <w:color w:val="333333"/>
                <w:szCs w:val="24"/>
              </w:rPr>
              <w:t>HS có thể chỉ ra hai trong các căn cứ sau.</w:t>
            </w:r>
          </w:p>
          <w:p w14:paraId="736BAA04" w14:textId="2954424F" w:rsidR="00B625C3" w:rsidRPr="00BB328E" w:rsidRDefault="00E36331" w:rsidP="00BB328E">
            <w:pPr>
              <w:spacing w:line="276" w:lineRule="auto"/>
              <w:rPr>
                <w:rFonts w:eastAsia="Times New Roman" w:cs="Times New Roman"/>
                <w:i/>
                <w:iCs/>
                <w:color w:val="000000"/>
                <w:szCs w:val="24"/>
              </w:rPr>
            </w:pPr>
            <w:r w:rsidRPr="00BB328E">
              <w:rPr>
                <w:rFonts w:eastAsia="Times New Roman" w:cs="Times New Roman"/>
                <w:color w:val="333333"/>
                <w:szCs w:val="24"/>
              </w:rPr>
              <w:t xml:space="preserve">  </w:t>
            </w:r>
            <w:r w:rsidR="00B625C3" w:rsidRPr="00BB328E">
              <w:rPr>
                <w:rFonts w:eastAsia="Times New Roman" w:cs="Times New Roman"/>
                <w:color w:val="333333"/>
                <w:szCs w:val="24"/>
              </w:rPr>
              <w:t xml:space="preserve">+ Từ </w:t>
            </w:r>
            <w:r w:rsidR="00863657" w:rsidRPr="00BB328E">
              <w:rPr>
                <w:rFonts w:eastAsia="Times New Roman" w:cs="Times New Roman"/>
                <w:color w:val="333333"/>
                <w:szCs w:val="24"/>
              </w:rPr>
              <w:t xml:space="preserve">ngữ, câu văn </w:t>
            </w:r>
            <w:r w:rsidR="00B625C3" w:rsidRPr="00BB328E">
              <w:rPr>
                <w:rFonts w:eastAsia="Times New Roman" w:cs="Times New Roman"/>
                <w:color w:val="333333"/>
                <w:szCs w:val="24"/>
              </w:rPr>
              <w:t>chỉ thái độ</w:t>
            </w:r>
            <w:r w:rsidR="00863657" w:rsidRPr="00BB328E">
              <w:rPr>
                <w:rFonts w:eastAsia="Times New Roman" w:cs="Times New Roman"/>
                <w:color w:val="333333"/>
                <w:szCs w:val="24"/>
              </w:rPr>
              <w:t xml:space="preserve">, tình cảm: </w:t>
            </w:r>
            <w:r w:rsidR="00B625C3" w:rsidRPr="00BB328E">
              <w:rPr>
                <w:rFonts w:eastAsia="Times New Roman" w:cs="Times New Roman"/>
                <w:i/>
                <w:iCs/>
                <w:color w:val="333333"/>
                <w:szCs w:val="24"/>
              </w:rPr>
              <w:t>Hồ Ba Bể- Vẻ đẹp tiềm ẩn và lôi cuốn</w:t>
            </w:r>
            <w:r w:rsidR="00863657" w:rsidRPr="00BB328E">
              <w:rPr>
                <w:rFonts w:eastAsia="Times New Roman" w:cs="Times New Roman"/>
                <w:i/>
                <w:iCs/>
                <w:color w:val="333333"/>
                <w:szCs w:val="24"/>
              </w:rPr>
              <w:t>;</w:t>
            </w:r>
            <w:r w:rsidR="00B625C3" w:rsidRPr="00BB328E">
              <w:rPr>
                <w:rFonts w:eastAsia="Times New Roman" w:cs="Times New Roman"/>
                <w:color w:val="333333"/>
                <w:szCs w:val="24"/>
              </w:rPr>
              <w:t xml:space="preserve"> </w:t>
            </w:r>
            <w:r w:rsidR="00B625C3" w:rsidRPr="00BB328E">
              <w:rPr>
                <w:rFonts w:eastAsia="Times New Roman" w:cs="Times New Roman"/>
                <w:i/>
                <w:iCs/>
                <w:color w:val="000000"/>
                <w:szCs w:val="24"/>
              </w:rPr>
              <w:t>Hồ Ba Bể khoác trên mình sự hùng vĩ của núi rừng, và một nét duyên dáng, mềm mại</w:t>
            </w:r>
            <w:r w:rsidR="00265BC8" w:rsidRPr="00BB328E">
              <w:rPr>
                <w:rFonts w:eastAsia="Times New Roman" w:cs="Times New Roman"/>
                <w:i/>
                <w:iCs/>
                <w:color w:val="000000"/>
                <w:szCs w:val="24"/>
              </w:rPr>
              <w:t>..</w:t>
            </w:r>
            <w:r w:rsidR="00B625C3" w:rsidRPr="00BB328E">
              <w:rPr>
                <w:rFonts w:eastAsia="Times New Roman" w:cs="Times New Roman"/>
                <w:i/>
                <w:iCs/>
                <w:color w:val="000000"/>
                <w:szCs w:val="24"/>
              </w:rPr>
              <w:t>. Ba Bể như một viên ngọc bích giữa núi đồi đông bắc, thật trong lành, tinh khiết và thanh tao.</w:t>
            </w:r>
            <w:r w:rsidR="00D434D4" w:rsidRPr="00BB328E">
              <w:rPr>
                <w:rFonts w:eastAsia="Times New Roman" w:cs="Times New Roman"/>
                <w:i/>
                <w:iCs/>
                <w:color w:val="000000"/>
                <w:szCs w:val="24"/>
              </w:rPr>
              <w:t xml:space="preserve"> Toàn cảnh hồ như một bức tranh thủy mặc, in đậm bóng núi, lồng lộng mây trời…</w:t>
            </w:r>
          </w:p>
          <w:p w14:paraId="19274A9D" w14:textId="1BB0CE70" w:rsidR="00B625C3" w:rsidRPr="00BB328E" w:rsidRDefault="00E36331" w:rsidP="00BB328E">
            <w:pPr>
              <w:spacing w:line="276" w:lineRule="auto"/>
              <w:rPr>
                <w:rFonts w:cs="Times New Roman"/>
                <w:b/>
                <w:i/>
                <w:iCs/>
                <w:szCs w:val="24"/>
              </w:rPr>
            </w:pPr>
            <w:r w:rsidRPr="00BB328E">
              <w:rPr>
                <w:rFonts w:cs="Times New Roman"/>
                <w:b/>
                <w:i/>
                <w:iCs/>
                <w:szCs w:val="24"/>
              </w:rPr>
              <w:t xml:space="preserve">  </w:t>
            </w:r>
            <w:r w:rsidR="001E3BEF" w:rsidRPr="00BB328E">
              <w:rPr>
                <w:rFonts w:cs="Times New Roman"/>
                <w:b/>
                <w:i/>
                <w:iCs/>
                <w:szCs w:val="24"/>
              </w:rPr>
              <w:t xml:space="preserve">+ </w:t>
            </w:r>
            <w:r w:rsidR="00D434D4" w:rsidRPr="00BB328E">
              <w:rPr>
                <w:rFonts w:cs="Times New Roman"/>
                <w:bCs/>
                <w:szCs w:val="24"/>
              </w:rPr>
              <w:t>Cách lựa chọn thông tin v</w:t>
            </w:r>
            <w:r w:rsidRPr="00BB328E">
              <w:rPr>
                <w:rFonts w:cs="Times New Roman"/>
                <w:bCs/>
                <w:szCs w:val="24"/>
              </w:rPr>
              <w:t>à sử dụng hình ảnh đẹp để ca ngợi vẻ đẹp của hồ Ba Bể</w:t>
            </w:r>
            <w:r w:rsidRPr="00BB328E">
              <w:rPr>
                <w:rFonts w:cs="Times New Roman"/>
                <w:b/>
                <w:i/>
                <w:iCs/>
                <w:szCs w:val="24"/>
              </w:rPr>
              <w:t xml:space="preserve">. </w:t>
            </w:r>
          </w:p>
        </w:tc>
        <w:tc>
          <w:tcPr>
            <w:tcW w:w="851" w:type="dxa"/>
          </w:tcPr>
          <w:p w14:paraId="1366388A" w14:textId="255CCF95" w:rsidR="00DA3258" w:rsidRPr="00BB328E" w:rsidRDefault="00DA3258" w:rsidP="00BB328E">
            <w:pPr>
              <w:spacing w:line="276" w:lineRule="auto"/>
              <w:jc w:val="center"/>
              <w:rPr>
                <w:rFonts w:cs="Times New Roman"/>
                <w:szCs w:val="24"/>
              </w:rPr>
            </w:pPr>
            <w:r w:rsidRPr="00BB328E">
              <w:rPr>
                <w:rFonts w:cs="Times New Roman"/>
                <w:szCs w:val="24"/>
              </w:rPr>
              <w:t>1.</w:t>
            </w:r>
            <w:r w:rsidR="00310545" w:rsidRPr="00BB328E">
              <w:rPr>
                <w:rFonts w:cs="Times New Roman"/>
                <w:szCs w:val="24"/>
              </w:rPr>
              <w:t>5</w:t>
            </w:r>
          </w:p>
        </w:tc>
      </w:tr>
      <w:tr w:rsidR="00DA3258" w:rsidRPr="00BB328E" w14:paraId="0C58DAAE" w14:textId="77777777" w:rsidTr="00212D75">
        <w:tc>
          <w:tcPr>
            <w:tcW w:w="846" w:type="dxa"/>
            <w:vMerge/>
          </w:tcPr>
          <w:p w14:paraId="63A959D6" w14:textId="77777777" w:rsidR="00DA3258" w:rsidRPr="00BB328E" w:rsidRDefault="00DA3258" w:rsidP="00BB328E">
            <w:pPr>
              <w:spacing w:line="276" w:lineRule="auto"/>
              <w:jc w:val="both"/>
              <w:rPr>
                <w:rFonts w:cs="Times New Roman"/>
                <w:szCs w:val="24"/>
              </w:rPr>
            </w:pPr>
          </w:p>
        </w:tc>
        <w:tc>
          <w:tcPr>
            <w:tcW w:w="709" w:type="dxa"/>
            <w:tcBorders>
              <w:bottom w:val="single" w:sz="4" w:space="0" w:color="auto"/>
            </w:tcBorders>
          </w:tcPr>
          <w:p w14:paraId="72E84DFE" w14:textId="77777777" w:rsidR="00DA3258" w:rsidRPr="00BB328E" w:rsidRDefault="00DA3258" w:rsidP="00BB328E">
            <w:pPr>
              <w:spacing w:line="276" w:lineRule="auto"/>
              <w:jc w:val="center"/>
              <w:rPr>
                <w:rFonts w:cs="Times New Roman"/>
                <w:szCs w:val="24"/>
              </w:rPr>
            </w:pPr>
            <w:r w:rsidRPr="00BB328E">
              <w:rPr>
                <w:rFonts w:cs="Times New Roman"/>
                <w:szCs w:val="24"/>
              </w:rPr>
              <w:t>4</w:t>
            </w:r>
          </w:p>
        </w:tc>
        <w:tc>
          <w:tcPr>
            <w:tcW w:w="8221" w:type="dxa"/>
            <w:tcBorders>
              <w:bottom w:val="single" w:sz="4" w:space="0" w:color="auto"/>
            </w:tcBorders>
          </w:tcPr>
          <w:p w14:paraId="6777F9EB" w14:textId="77777777" w:rsidR="007049FA" w:rsidRPr="00BB328E" w:rsidRDefault="007049FA" w:rsidP="00BB328E">
            <w:pPr>
              <w:autoSpaceDE w:val="0"/>
              <w:autoSpaceDN w:val="0"/>
              <w:adjustRightInd w:val="0"/>
              <w:spacing w:line="276" w:lineRule="auto"/>
              <w:ind w:right="242"/>
              <w:jc w:val="both"/>
              <w:rPr>
                <w:rFonts w:cs="Times New Roman"/>
                <w:bCs/>
                <w:szCs w:val="24"/>
                <w:lang w:val="it-IT"/>
              </w:rPr>
            </w:pPr>
            <w:r w:rsidRPr="00BB328E">
              <w:rPr>
                <w:rFonts w:cs="Times New Roman"/>
                <w:bCs/>
                <w:szCs w:val="24"/>
                <w:lang w:val="it-IT"/>
              </w:rPr>
              <w:t>- HS đồng tình hay không đồng tình hoặc vừa đồng tình vừa không đồng tình.</w:t>
            </w:r>
          </w:p>
          <w:p w14:paraId="00BB9A12" w14:textId="77777777" w:rsidR="007049FA" w:rsidRPr="00BB328E" w:rsidRDefault="007049FA" w:rsidP="00BB328E">
            <w:pPr>
              <w:autoSpaceDE w:val="0"/>
              <w:autoSpaceDN w:val="0"/>
              <w:adjustRightInd w:val="0"/>
              <w:spacing w:line="276" w:lineRule="auto"/>
              <w:ind w:right="242"/>
              <w:jc w:val="both"/>
              <w:rPr>
                <w:rFonts w:cs="Times New Roman"/>
                <w:bCs/>
                <w:szCs w:val="24"/>
                <w:lang w:val="it-IT"/>
              </w:rPr>
            </w:pPr>
            <w:r w:rsidRPr="00BB328E">
              <w:rPr>
                <w:rFonts w:cs="Times New Roman"/>
                <w:bCs/>
                <w:szCs w:val="24"/>
                <w:lang w:val="it-IT"/>
              </w:rPr>
              <w:t>- HS bày tỏ quan điểm riêng hợp lý, thuyết phục</w:t>
            </w:r>
          </w:p>
          <w:p w14:paraId="5504EEA7" w14:textId="4316D19A" w:rsidR="00DA3258" w:rsidRPr="00BB328E" w:rsidRDefault="00DA3258" w:rsidP="00BB328E">
            <w:pPr>
              <w:spacing w:line="276" w:lineRule="auto"/>
              <w:jc w:val="both"/>
              <w:rPr>
                <w:rFonts w:cs="Times New Roman"/>
                <w:szCs w:val="24"/>
              </w:rPr>
            </w:pPr>
          </w:p>
        </w:tc>
        <w:tc>
          <w:tcPr>
            <w:tcW w:w="851" w:type="dxa"/>
            <w:tcBorders>
              <w:bottom w:val="single" w:sz="4" w:space="0" w:color="auto"/>
            </w:tcBorders>
          </w:tcPr>
          <w:p w14:paraId="39444D5E" w14:textId="2CD9A9BF" w:rsidR="00DA3258" w:rsidRPr="00BB328E" w:rsidRDefault="00DA3258" w:rsidP="00BB328E">
            <w:pPr>
              <w:spacing w:line="276" w:lineRule="auto"/>
              <w:jc w:val="center"/>
              <w:rPr>
                <w:rFonts w:cs="Times New Roman"/>
                <w:szCs w:val="24"/>
              </w:rPr>
            </w:pPr>
            <w:r w:rsidRPr="00BB328E">
              <w:rPr>
                <w:rFonts w:cs="Times New Roman"/>
                <w:szCs w:val="24"/>
              </w:rPr>
              <w:t>1.</w:t>
            </w:r>
            <w:r w:rsidR="00764BBE" w:rsidRPr="00BB328E">
              <w:rPr>
                <w:rFonts w:cs="Times New Roman"/>
                <w:szCs w:val="24"/>
              </w:rPr>
              <w:t>5</w:t>
            </w:r>
          </w:p>
        </w:tc>
      </w:tr>
    </w:tbl>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709"/>
        <w:gridCol w:w="8221"/>
        <w:gridCol w:w="851"/>
      </w:tblGrid>
      <w:tr w:rsidR="00BB328E" w:rsidRPr="00BB328E" w14:paraId="3F650E50" w14:textId="77777777" w:rsidTr="00212D75">
        <w:tc>
          <w:tcPr>
            <w:tcW w:w="846" w:type="dxa"/>
            <w:vMerge w:val="restart"/>
            <w:shd w:val="clear" w:color="auto" w:fill="auto"/>
          </w:tcPr>
          <w:p w14:paraId="2835F991" w14:textId="77777777" w:rsidR="00BB328E" w:rsidRPr="00BB328E" w:rsidRDefault="00BB328E" w:rsidP="00BB328E">
            <w:pPr>
              <w:spacing w:after="0"/>
              <w:jc w:val="both"/>
              <w:rPr>
                <w:rFonts w:eastAsia="Arial" w:cs="Times New Roman"/>
                <w:b/>
                <w:bCs/>
                <w:iCs/>
                <w:noProof/>
                <w:szCs w:val="24"/>
                <w:lang w:val="vi-VN"/>
              </w:rPr>
            </w:pPr>
            <w:r w:rsidRPr="00BB328E">
              <w:rPr>
                <w:rFonts w:eastAsia="Arial" w:cs="Times New Roman"/>
                <w:b/>
                <w:bCs/>
                <w:iCs/>
                <w:noProof/>
                <w:szCs w:val="24"/>
                <w:lang w:val="vi-VN"/>
              </w:rPr>
              <w:t>II</w:t>
            </w:r>
          </w:p>
        </w:tc>
        <w:tc>
          <w:tcPr>
            <w:tcW w:w="709" w:type="dxa"/>
            <w:shd w:val="clear" w:color="auto" w:fill="auto"/>
          </w:tcPr>
          <w:p w14:paraId="39B3E733" w14:textId="77777777" w:rsidR="00BB328E" w:rsidRPr="00BB328E" w:rsidRDefault="00BB328E" w:rsidP="00BB328E">
            <w:pPr>
              <w:spacing w:after="0"/>
              <w:jc w:val="both"/>
              <w:rPr>
                <w:rFonts w:eastAsia="Arial" w:cs="Times New Roman"/>
                <w:b/>
                <w:bCs/>
                <w:iCs/>
                <w:noProof/>
                <w:szCs w:val="24"/>
                <w:lang w:val="vi-VN"/>
              </w:rPr>
            </w:pPr>
          </w:p>
        </w:tc>
        <w:tc>
          <w:tcPr>
            <w:tcW w:w="8221" w:type="dxa"/>
            <w:shd w:val="clear" w:color="auto" w:fill="auto"/>
          </w:tcPr>
          <w:p w14:paraId="45B959DB" w14:textId="77777777" w:rsidR="00BB328E" w:rsidRPr="00BB328E" w:rsidRDefault="00BB328E" w:rsidP="00BB328E">
            <w:pPr>
              <w:spacing w:after="0"/>
              <w:jc w:val="center"/>
              <w:rPr>
                <w:rFonts w:eastAsia="Arial" w:cs="Times New Roman"/>
                <w:b/>
                <w:bCs/>
                <w:iCs/>
                <w:noProof/>
                <w:szCs w:val="24"/>
                <w:lang w:val="vi-VN"/>
              </w:rPr>
            </w:pPr>
            <w:r w:rsidRPr="00BB328E">
              <w:rPr>
                <w:rFonts w:eastAsia="Arial" w:cs="Times New Roman"/>
                <w:b/>
                <w:bCs/>
                <w:iCs/>
                <w:noProof/>
                <w:szCs w:val="24"/>
                <w:lang w:val="vi-VN"/>
              </w:rPr>
              <w:t>VIẾT</w:t>
            </w:r>
          </w:p>
        </w:tc>
        <w:tc>
          <w:tcPr>
            <w:tcW w:w="851" w:type="dxa"/>
            <w:shd w:val="clear" w:color="auto" w:fill="auto"/>
          </w:tcPr>
          <w:p w14:paraId="72B90797" w14:textId="77777777" w:rsidR="00BB328E" w:rsidRPr="00BB328E" w:rsidRDefault="00BB328E" w:rsidP="00BB328E">
            <w:pPr>
              <w:spacing w:after="0"/>
              <w:rPr>
                <w:rFonts w:eastAsia="Arial" w:cs="Times New Roman"/>
                <w:b/>
                <w:bCs/>
                <w:iCs/>
                <w:noProof/>
                <w:szCs w:val="24"/>
                <w:lang w:val="vi-VN"/>
              </w:rPr>
            </w:pPr>
            <w:r w:rsidRPr="00BB328E">
              <w:rPr>
                <w:rFonts w:eastAsia="Arial" w:cs="Times New Roman"/>
                <w:b/>
                <w:bCs/>
                <w:iCs/>
                <w:noProof/>
                <w:szCs w:val="24"/>
              </w:rPr>
              <w:t>5</w:t>
            </w:r>
            <w:r w:rsidRPr="00BB328E">
              <w:rPr>
                <w:rFonts w:eastAsia="Arial" w:cs="Times New Roman"/>
                <w:b/>
                <w:bCs/>
                <w:iCs/>
                <w:noProof/>
                <w:szCs w:val="24"/>
                <w:lang w:val="vi-VN"/>
              </w:rPr>
              <w:t>,0</w:t>
            </w:r>
          </w:p>
        </w:tc>
      </w:tr>
      <w:tr w:rsidR="00BB328E" w:rsidRPr="00BB328E" w14:paraId="62418FA4" w14:textId="77777777" w:rsidTr="00212D75">
        <w:tc>
          <w:tcPr>
            <w:tcW w:w="846" w:type="dxa"/>
            <w:vMerge/>
            <w:shd w:val="clear" w:color="auto" w:fill="auto"/>
          </w:tcPr>
          <w:p w14:paraId="22E2E09E" w14:textId="77777777" w:rsidR="00BB328E" w:rsidRPr="00BB328E" w:rsidRDefault="00BB328E" w:rsidP="00BB328E">
            <w:pPr>
              <w:spacing w:after="0"/>
              <w:jc w:val="both"/>
              <w:rPr>
                <w:rFonts w:eastAsia="Arial" w:cs="Times New Roman"/>
                <w:iCs/>
                <w:noProof/>
                <w:szCs w:val="24"/>
                <w:lang w:val="vi-VN"/>
              </w:rPr>
            </w:pPr>
          </w:p>
        </w:tc>
        <w:tc>
          <w:tcPr>
            <w:tcW w:w="709" w:type="dxa"/>
            <w:shd w:val="clear" w:color="auto" w:fill="auto"/>
          </w:tcPr>
          <w:p w14:paraId="74CFC0CC" w14:textId="77777777" w:rsidR="00BB328E" w:rsidRPr="00BB328E" w:rsidRDefault="00BB328E" w:rsidP="00BB328E">
            <w:pPr>
              <w:spacing w:after="0"/>
              <w:jc w:val="both"/>
              <w:rPr>
                <w:rFonts w:eastAsia="Arial" w:cs="Times New Roman"/>
                <w:b/>
                <w:bCs/>
                <w:iCs/>
                <w:noProof/>
                <w:szCs w:val="24"/>
                <w:lang w:val="vi-VN"/>
              </w:rPr>
            </w:pPr>
          </w:p>
        </w:tc>
        <w:tc>
          <w:tcPr>
            <w:tcW w:w="8221" w:type="dxa"/>
            <w:shd w:val="clear" w:color="auto" w:fill="auto"/>
          </w:tcPr>
          <w:p w14:paraId="6124432D" w14:textId="77777777" w:rsidR="00BB328E" w:rsidRPr="00BB328E" w:rsidRDefault="00BB328E" w:rsidP="00BB328E">
            <w:pPr>
              <w:spacing w:after="0"/>
              <w:jc w:val="both"/>
              <w:rPr>
                <w:rFonts w:eastAsia="Arial" w:cs="Times New Roman"/>
                <w:i/>
                <w:noProof/>
                <w:szCs w:val="24"/>
                <w:lang w:val="vi-VN"/>
              </w:rPr>
            </w:pPr>
            <w:r w:rsidRPr="00BB328E">
              <w:rPr>
                <w:rFonts w:eastAsia="Arial" w:cs="Times New Roman"/>
                <w:i/>
                <w:noProof/>
                <w:szCs w:val="24"/>
                <w:lang w:val="vi-VN"/>
              </w:rPr>
              <w:t>a. Đảm bảo cấu trúc bài nghị luận văn học</w:t>
            </w:r>
          </w:p>
        </w:tc>
        <w:tc>
          <w:tcPr>
            <w:tcW w:w="851" w:type="dxa"/>
            <w:shd w:val="clear" w:color="auto" w:fill="auto"/>
          </w:tcPr>
          <w:p w14:paraId="4731F2EF" w14:textId="77777777" w:rsidR="00BB328E" w:rsidRPr="00BB328E" w:rsidRDefault="00BB328E" w:rsidP="00BB328E">
            <w:pPr>
              <w:spacing w:after="0"/>
              <w:rPr>
                <w:rFonts w:eastAsia="Arial" w:cs="Times New Roman"/>
                <w:iCs/>
                <w:noProof/>
                <w:szCs w:val="24"/>
              </w:rPr>
            </w:pPr>
            <w:r w:rsidRPr="00BB328E">
              <w:rPr>
                <w:rFonts w:eastAsia="Arial" w:cs="Times New Roman"/>
                <w:iCs/>
                <w:noProof/>
                <w:szCs w:val="24"/>
                <w:lang w:val="vi-VN"/>
              </w:rPr>
              <w:t>0</w:t>
            </w:r>
            <w:r w:rsidRPr="00BB328E">
              <w:rPr>
                <w:rFonts w:eastAsia="Arial" w:cs="Times New Roman"/>
                <w:iCs/>
                <w:noProof/>
                <w:szCs w:val="24"/>
              </w:rPr>
              <w:t>.5</w:t>
            </w:r>
          </w:p>
        </w:tc>
      </w:tr>
      <w:tr w:rsidR="00BB328E" w:rsidRPr="00BB328E" w14:paraId="0AE86281" w14:textId="77777777" w:rsidTr="00212D75">
        <w:tc>
          <w:tcPr>
            <w:tcW w:w="846" w:type="dxa"/>
            <w:vMerge/>
            <w:shd w:val="clear" w:color="auto" w:fill="auto"/>
          </w:tcPr>
          <w:p w14:paraId="08307819" w14:textId="77777777" w:rsidR="00BB328E" w:rsidRPr="00BB328E" w:rsidRDefault="00BB328E" w:rsidP="00BB328E">
            <w:pPr>
              <w:spacing w:after="0"/>
              <w:jc w:val="both"/>
              <w:rPr>
                <w:rFonts w:eastAsia="Arial" w:cs="Times New Roman"/>
                <w:iCs/>
                <w:noProof/>
                <w:szCs w:val="24"/>
                <w:lang w:val="vi-VN"/>
              </w:rPr>
            </w:pPr>
          </w:p>
        </w:tc>
        <w:tc>
          <w:tcPr>
            <w:tcW w:w="709" w:type="dxa"/>
            <w:shd w:val="clear" w:color="auto" w:fill="auto"/>
          </w:tcPr>
          <w:p w14:paraId="467C11AD" w14:textId="77777777" w:rsidR="00BB328E" w:rsidRPr="00BB328E" w:rsidRDefault="00BB328E" w:rsidP="00BB328E">
            <w:pPr>
              <w:spacing w:after="0"/>
              <w:jc w:val="both"/>
              <w:rPr>
                <w:rFonts w:eastAsia="Arial" w:cs="Times New Roman"/>
                <w:b/>
                <w:bCs/>
                <w:iCs/>
                <w:noProof/>
                <w:szCs w:val="24"/>
                <w:lang w:val="vi-VN"/>
              </w:rPr>
            </w:pPr>
          </w:p>
        </w:tc>
        <w:tc>
          <w:tcPr>
            <w:tcW w:w="8221" w:type="dxa"/>
            <w:shd w:val="clear" w:color="auto" w:fill="auto"/>
          </w:tcPr>
          <w:p w14:paraId="20BEF556" w14:textId="77777777" w:rsidR="00BB328E" w:rsidRPr="00BB328E" w:rsidRDefault="00BB328E" w:rsidP="00BB328E">
            <w:pPr>
              <w:spacing w:after="0"/>
              <w:jc w:val="both"/>
              <w:rPr>
                <w:rFonts w:eastAsia="Calibri" w:cs="Times New Roman"/>
                <w:szCs w:val="24"/>
                <w:lang w:val="vi-VN"/>
              </w:rPr>
            </w:pPr>
            <w:r w:rsidRPr="00BB328E">
              <w:rPr>
                <w:rFonts w:eastAsia="Arial" w:cs="Times New Roman"/>
                <w:i/>
                <w:noProof/>
                <w:szCs w:val="24"/>
                <w:lang w:val="vi-VN"/>
              </w:rPr>
              <w:t>b. Xác định đúng vấn đề cần nghị luận</w:t>
            </w:r>
            <w:r w:rsidRPr="00BB328E">
              <w:rPr>
                <w:rFonts w:eastAsia="Calibri" w:cs="Times New Roman"/>
                <w:szCs w:val="24"/>
                <w:lang w:val="vi-VN"/>
              </w:rPr>
              <w:t xml:space="preserve"> </w:t>
            </w:r>
          </w:p>
          <w:p w14:paraId="58D6B5C3" w14:textId="77777777" w:rsidR="00BB328E" w:rsidRPr="00BB328E" w:rsidRDefault="00BB328E" w:rsidP="00BB328E">
            <w:pPr>
              <w:spacing w:after="0"/>
              <w:jc w:val="both"/>
              <w:rPr>
                <w:rFonts w:eastAsia="Calibri" w:cs="Times New Roman"/>
                <w:szCs w:val="24"/>
                <w:lang w:val="vi-VN"/>
              </w:rPr>
            </w:pPr>
            <w:r w:rsidRPr="00BB328E">
              <w:rPr>
                <w:rFonts w:eastAsia="Calibri" w:cs="Times New Roman"/>
                <w:szCs w:val="24"/>
                <w:lang w:val="vi-VN"/>
              </w:rPr>
              <w:t xml:space="preserve">Phân tích, đánh giá chủ đề và những nét đặc sắc về nghệ thuật của đoạn trích trên. </w:t>
            </w:r>
          </w:p>
        </w:tc>
        <w:tc>
          <w:tcPr>
            <w:tcW w:w="851" w:type="dxa"/>
            <w:shd w:val="clear" w:color="auto" w:fill="auto"/>
          </w:tcPr>
          <w:p w14:paraId="4007EBA8" w14:textId="77777777" w:rsidR="00BB328E" w:rsidRPr="00BB328E" w:rsidRDefault="00BB328E" w:rsidP="00BB328E">
            <w:pPr>
              <w:spacing w:after="0"/>
              <w:rPr>
                <w:rFonts w:eastAsia="Arial" w:cs="Times New Roman"/>
                <w:iCs/>
                <w:noProof/>
                <w:szCs w:val="24"/>
                <w:lang w:val="vi-VN"/>
              </w:rPr>
            </w:pPr>
            <w:r w:rsidRPr="00BB328E">
              <w:rPr>
                <w:rFonts w:eastAsia="Arial" w:cs="Times New Roman"/>
                <w:iCs/>
                <w:noProof/>
                <w:szCs w:val="24"/>
                <w:lang w:val="vi-VN"/>
              </w:rPr>
              <w:t>0</w:t>
            </w:r>
            <w:r w:rsidRPr="00BB328E">
              <w:rPr>
                <w:rFonts w:eastAsia="Arial" w:cs="Times New Roman"/>
                <w:iCs/>
                <w:noProof/>
                <w:szCs w:val="24"/>
              </w:rPr>
              <w:t>.</w:t>
            </w:r>
            <w:r w:rsidRPr="00BB328E">
              <w:rPr>
                <w:rFonts w:eastAsia="Arial" w:cs="Times New Roman"/>
                <w:iCs/>
                <w:noProof/>
                <w:szCs w:val="24"/>
                <w:lang w:val="vi-VN"/>
              </w:rPr>
              <w:t>5</w:t>
            </w:r>
          </w:p>
        </w:tc>
      </w:tr>
      <w:tr w:rsidR="00BB328E" w:rsidRPr="00BB328E" w14:paraId="3110C39F" w14:textId="77777777" w:rsidTr="00212D75">
        <w:tc>
          <w:tcPr>
            <w:tcW w:w="846" w:type="dxa"/>
            <w:vMerge/>
            <w:shd w:val="clear" w:color="auto" w:fill="auto"/>
          </w:tcPr>
          <w:p w14:paraId="10179382" w14:textId="77777777" w:rsidR="00BB328E" w:rsidRPr="00BB328E" w:rsidRDefault="00BB328E" w:rsidP="00BB328E">
            <w:pPr>
              <w:spacing w:after="0"/>
              <w:jc w:val="both"/>
              <w:rPr>
                <w:rFonts w:eastAsia="Arial" w:cs="Times New Roman"/>
                <w:iCs/>
                <w:noProof/>
                <w:szCs w:val="24"/>
                <w:lang w:val="vi-VN"/>
              </w:rPr>
            </w:pPr>
          </w:p>
        </w:tc>
        <w:tc>
          <w:tcPr>
            <w:tcW w:w="709" w:type="dxa"/>
            <w:shd w:val="clear" w:color="auto" w:fill="auto"/>
          </w:tcPr>
          <w:p w14:paraId="73828EE2" w14:textId="77777777" w:rsidR="00BB328E" w:rsidRPr="00BB328E" w:rsidRDefault="00BB328E" w:rsidP="00BB328E">
            <w:pPr>
              <w:spacing w:after="0"/>
              <w:jc w:val="both"/>
              <w:rPr>
                <w:rFonts w:eastAsia="Arial" w:cs="Times New Roman"/>
                <w:b/>
                <w:bCs/>
                <w:iCs/>
                <w:noProof/>
                <w:szCs w:val="24"/>
                <w:lang w:val="vi-VN"/>
              </w:rPr>
            </w:pPr>
          </w:p>
        </w:tc>
        <w:tc>
          <w:tcPr>
            <w:tcW w:w="8221" w:type="dxa"/>
            <w:shd w:val="clear" w:color="auto" w:fill="auto"/>
          </w:tcPr>
          <w:p w14:paraId="72B057D4" w14:textId="77777777" w:rsidR="00BB328E" w:rsidRPr="00BB328E" w:rsidRDefault="00BB328E" w:rsidP="00BB328E">
            <w:pPr>
              <w:spacing w:after="0"/>
              <w:jc w:val="both"/>
              <w:rPr>
                <w:rFonts w:eastAsia="Arial" w:cs="Times New Roman"/>
                <w:i/>
                <w:noProof/>
                <w:szCs w:val="24"/>
                <w:lang w:val="vi-VN"/>
              </w:rPr>
            </w:pPr>
            <w:r w:rsidRPr="00BB328E">
              <w:rPr>
                <w:rFonts w:eastAsia="Arial" w:cs="Times New Roman"/>
                <w:i/>
                <w:noProof/>
                <w:szCs w:val="24"/>
                <w:lang w:val="vi-VN"/>
              </w:rPr>
              <w:t>c. Triển khai vấn đề nghị luận thành các luận điểm</w:t>
            </w:r>
          </w:p>
          <w:p w14:paraId="72265739" w14:textId="77777777" w:rsidR="00BB328E" w:rsidRPr="00BB328E" w:rsidRDefault="00BB328E" w:rsidP="00BB328E">
            <w:pPr>
              <w:spacing w:after="0"/>
              <w:jc w:val="both"/>
              <w:rPr>
                <w:rFonts w:eastAsia="Arial" w:cs="Times New Roman"/>
                <w:noProof/>
                <w:szCs w:val="24"/>
                <w:lang w:val="vi-VN"/>
              </w:rPr>
            </w:pPr>
            <w:r w:rsidRPr="00BB328E">
              <w:rPr>
                <w:rFonts w:eastAsia="Arial" w:cs="Times New Roman"/>
                <w:noProof/>
                <w:szCs w:val="24"/>
                <w:lang w:val="vi-VN"/>
              </w:rPr>
              <w:t>Thí sinh có thể triển khai theo nhiều cách, nhưng cần giới thiệu được vấn đề cần bàn luận, hệ thống luận điểm chặt chẽ, lập luận thuyết phục, sử dụng dẫn chứng hợp lí.</w:t>
            </w:r>
          </w:p>
          <w:p w14:paraId="43ED259C" w14:textId="77777777" w:rsidR="00BB328E" w:rsidRPr="00BB328E" w:rsidRDefault="00BB328E" w:rsidP="00BB328E">
            <w:pPr>
              <w:spacing w:after="0"/>
              <w:jc w:val="both"/>
              <w:rPr>
                <w:rFonts w:eastAsia="Arial" w:cs="Times New Roman"/>
                <w:noProof/>
                <w:szCs w:val="24"/>
                <w:lang w:val="vi-VN"/>
              </w:rPr>
            </w:pPr>
            <w:r w:rsidRPr="00BB328E">
              <w:rPr>
                <w:rFonts w:eastAsia="Arial" w:cs="Times New Roman"/>
                <w:noProof/>
                <w:szCs w:val="24"/>
                <w:lang w:val="vi-VN"/>
              </w:rPr>
              <w:t>Sau đây là một số gợi ý:</w:t>
            </w:r>
          </w:p>
          <w:p w14:paraId="7BC8ADE8" w14:textId="77777777" w:rsidR="00BB328E" w:rsidRPr="00BB328E" w:rsidRDefault="00BB328E" w:rsidP="00BB328E">
            <w:pPr>
              <w:spacing w:after="0"/>
              <w:jc w:val="both"/>
              <w:rPr>
                <w:rFonts w:eastAsia="Arial" w:cs="Times New Roman"/>
                <w:b/>
                <w:bCs/>
                <w:noProof/>
                <w:szCs w:val="24"/>
                <w:lang w:val="vi-VN"/>
              </w:rPr>
            </w:pPr>
            <w:r w:rsidRPr="00BB328E">
              <w:rPr>
                <w:rFonts w:eastAsia="Arial" w:cs="Times New Roman"/>
                <w:b/>
                <w:bCs/>
                <w:noProof/>
                <w:szCs w:val="24"/>
                <w:lang w:val="vi-VN"/>
              </w:rPr>
              <w:t>I. MỞ BÀI</w:t>
            </w:r>
          </w:p>
          <w:p w14:paraId="5CC48E1F" w14:textId="77777777" w:rsidR="00BB328E" w:rsidRPr="00BB328E" w:rsidRDefault="00BB328E" w:rsidP="00BB328E">
            <w:pPr>
              <w:spacing w:after="0"/>
              <w:jc w:val="both"/>
              <w:rPr>
                <w:rFonts w:eastAsia="Arial" w:cs="Times New Roman"/>
                <w:noProof/>
                <w:szCs w:val="24"/>
                <w:lang w:val="vi-VN"/>
              </w:rPr>
            </w:pPr>
            <w:r w:rsidRPr="00BB328E">
              <w:rPr>
                <w:rFonts w:eastAsia="Arial" w:cs="Times New Roman"/>
                <w:noProof/>
                <w:szCs w:val="24"/>
                <w:lang w:val="vi-VN"/>
              </w:rPr>
              <w:t xml:space="preserve">- Giới thiệu đoạn trích: “Bích Câu kì ngộ” là một truyện thơ Nôm đặc sắc trong kho tàng văn học Việt Nam về chủ đề tình yêu đôi lứa. Đoạn trích đã cho là một trong những đoạn trích tiêu biểu, nói về duyên hội ngộ kì lạ giữa Tú Uyên và Giáng Kiều. </w:t>
            </w:r>
          </w:p>
          <w:p w14:paraId="7B8D2A61" w14:textId="77777777" w:rsidR="00BB328E" w:rsidRPr="00BB328E" w:rsidRDefault="00BB328E" w:rsidP="00BB328E">
            <w:pPr>
              <w:spacing w:after="0"/>
              <w:jc w:val="both"/>
              <w:rPr>
                <w:rFonts w:eastAsia="Arial" w:cs="Times New Roman"/>
                <w:noProof/>
                <w:szCs w:val="24"/>
                <w:lang w:val="vi-VN"/>
              </w:rPr>
            </w:pPr>
            <w:r w:rsidRPr="00BB328E">
              <w:rPr>
                <w:rFonts w:eastAsia="Arial" w:cs="Times New Roman"/>
                <w:noProof/>
                <w:szCs w:val="24"/>
                <w:lang w:val="vi-VN"/>
              </w:rPr>
              <w:t>- Nêu nội dung khái quát cần phân tích, đá</w:t>
            </w:r>
            <w:r w:rsidRPr="00BB328E">
              <w:rPr>
                <w:rFonts w:eastAsia="Arial" w:cs="Times New Roman"/>
                <w:noProof/>
                <w:szCs w:val="24"/>
              </w:rPr>
              <w:t xml:space="preserve">nh giá: </w:t>
            </w:r>
            <w:r w:rsidRPr="00BB328E">
              <w:rPr>
                <w:rFonts w:eastAsia="Arial" w:cs="Times New Roman"/>
                <w:noProof/>
                <w:szCs w:val="24"/>
                <w:lang w:val="vi-VN"/>
              </w:rPr>
              <w:t xml:space="preserve">đánh giá </w:t>
            </w:r>
            <w:r w:rsidRPr="00BB328E">
              <w:rPr>
                <w:rFonts w:eastAsia="Arial" w:cs="Times New Roman"/>
                <w:noProof/>
                <w:szCs w:val="24"/>
              </w:rPr>
              <w:t>nội dung</w:t>
            </w:r>
            <w:r w:rsidRPr="00BB328E">
              <w:rPr>
                <w:rFonts w:eastAsia="Arial" w:cs="Times New Roman"/>
                <w:noProof/>
                <w:szCs w:val="24"/>
                <w:lang w:val="vi-VN"/>
              </w:rPr>
              <w:t xml:space="preserve"> và những nét đặc sắc về nghệ thuật của đoạn trích nói trên. </w:t>
            </w:r>
          </w:p>
          <w:p w14:paraId="719FB363" w14:textId="77777777" w:rsidR="00BB328E" w:rsidRPr="00BB328E" w:rsidRDefault="00BB328E" w:rsidP="00BB328E">
            <w:pPr>
              <w:spacing w:after="0"/>
              <w:jc w:val="both"/>
              <w:rPr>
                <w:rFonts w:eastAsia="Arial" w:cs="Times New Roman"/>
                <w:b/>
                <w:bCs/>
                <w:noProof/>
                <w:szCs w:val="24"/>
                <w:lang w:val="vi-VN"/>
              </w:rPr>
            </w:pPr>
            <w:r w:rsidRPr="00BB328E">
              <w:rPr>
                <w:rFonts w:eastAsia="Arial" w:cs="Times New Roman"/>
                <w:b/>
                <w:bCs/>
                <w:noProof/>
                <w:szCs w:val="24"/>
                <w:lang w:val="vi-VN"/>
              </w:rPr>
              <w:t>II. THÂN BÀI</w:t>
            </w:r>
          </w:p>
          <w:p w14:paraId="16B1C964" w14:textId="77777777" w:rsidR="00BB328E" w:rsidRPr="00BB328E" w:rsidRDefault="00BB328E" w:rsidP="00BB328E">
            <w:pPr>
              <w:spacing w:after="0"/>
              <w:jc w:val="both"/>
              <w:rPr>
                <w:rFonts w:eastAsia="Arial" w:cs="Times New Roman"/>
                <w:b/>
                <w:bCs/>
                <w:noProof/>
                <w:szCs w:val="24"/>
                <w:lang w:val="vi-VN"/>
              </w:rPr>
            </w:pPr>
            <w:r w:rsidRPr="00BB328E">
              <w:rPr>
                <w:rFonts w:eastAsia="Arial" w:cs="Times New Roman"/>
                <w:b/>
                <w:bCs/>
                <w:noProof/>
                <w:szCs w:val="24"/>
                <w:lang w:val="vi-VN"/>
              </w:rPr>
              <w:t xml:space="preserve">1. Xác định và phân tích, đánh giá </w:t>
            </w:r>
            <w:r w:rsidRPr="00BB328E">
              <w:rPr>
                <w:rFonts w:eastAsia="Arial" w:cs="Times New Roman"/>
                <w:b/>
                <w:bCs/>
                <w:noProof/>
                <w:szCs w:val="24"/>
              </w:rPr>
              <w:t>nội dung</w:t>
            </w:r>
            <w:r w:rsidRPr="00BB328E">
              <w:rPr>
                <w:rFonts w:eastAsia="Arial" w:cs="Times New Roman"/>
                <w:b/>
                <w:bCs/>
                <w:noProof/>
                <w:szCs w:val="24"/>
                <w:lang w:val="vi-VN"/>
              </w:rPr>
              <w:t xml:space="preserve">: </w:t>
            </w:r>
          </w:p>
          <w:p w14:paraId="3D87AE83" w14:textId="77777777" w:rsidR="00BB328E" w:rsidRPr="00BB328E" w:rsidRDefault="00BB328E" w:rsidP="00BB328E">
            <w:pPr>
              <w:spacing w:after="0"/>
              <w:jc w:val="both"/>
              <w:rPr>
                <w:rFonts w:eastAsia="Arial" w:cs="Times New Roman"/>
                <w:noProof/>
                <w:szCs w:val="24"/>
                <w:lang w:val="vi-VN"/>
              </w:rPr>
            </w:pPr>
            <w:r w:rsidRPr="00BB328E">
              <w:rPr>
                <w:rFonts w:eastAsia="Arial" w:cs="Times New Roman"/>
                <w:b/>
                <w:bCs/>
                <w:noProof/>
                <w:szCs w:val="24"/>
                <w:lang w:val="vi-VN"/>
              </w:rPr>
              <w:t>a.</w:t>
            </w:r>
            <w:r w:rsidRPr="00BB328E">
              <w:rPr>
                <w:rFonts w:eastAsia="Arial" w:cs="Times New Roman"/>
                <w:noProof/>
                <w:szCs w:val="24"/>
                <w:lang w:val="vi-VN"/>
              </w:rPr>
              <w:t xml:space="preserve"> </w:t>
            </w:r>
            <w:r w:rsidRPr="00BB328E">
              <w:rPr>
                <w:rFonts w:eastAsia="Arial" w:cs="Times New Roman"/>
                <w:b/>
                <w:bCs/>
                <w:noProof/>
                <w:szCs w:val="24"/>
                <w:lang w:val="vi-VN"/>
              </w:rPr>
              <w:t>Xác định chủ đề</w:t>
            </w:r>
            <w:r w:rsidRPr="00BB328E">
              <w:rPr>
                <w:rFonts w:eastAsia="Arial" w:cs="Times New Roman"/>
                <w:noProof/>
                <w:szCs w:val="24"/>
                <w:lang w:val="vi-VN"/>
              </w:rPr>
              <w:t xml:space="preserve">: </w:t>
            </w:r>
            <w:r w:rsidRPr="00BB328E">
              <w:rPr>
                <w:rFonts w:eastAsia="Calibri" w:cs="Times New Roman"/>
                <w:szCs w:val="24"/>
                <w:lang w:val="vi-VN"/>
              </w:rPr>
              <w:t xml:space="preserve">Thông qua cuộc hội ngộ bất ngờ giữa Tú Uyên và Giáng Kiều, đoạn trích ca ngợi vẻ đẹp của Giáng Kiều, thể hiện tâm hồn đa cảm, si tình của Tú Uyên, đồng thời cho thấy sự kì diệu của tình yêu đôi lứa. </w:t>
            </w:r>
          </w:p>
          <w:p w14:paraId="193E9F60" w14:textId="77777777" w:rsidR="00BB328E" w:rsidRPr="00BB328E" w:rsidRDefault="00BB328E" w:rsidP="00BB328E">
            <w:pPr>
              <w:spacing w:after="0"/>
              <w:jc w:val="both"/>
              <w:rPr>
                <w:rFonts w:eastAsia="Arial" w:cs="Times New Roman"/>
                <w:b/>
                <w:bCs/>
                <w:noProof/>
                <w:szCs w:val="24"/>
                <w:lang w:val="vi-VN"/>
              </w:rPr>
            </w:pPr>
            <w:r w:rsidRPr="00BB328E">
              <w:rPr>
                <w:rFonts w:eastAsia="Arial" w:cs="Times New Roman"/>
                <w:b/>
                <w:bCs/>
                <w:noProof/>
                <w:szCs w:val="24"/>
                <w:lang w:val="vi-VN"/>
              </w:rPr>
              <w:t xml:space="preserve">b. Phân tích, đánh giá </w:t>
            </w:r>
            <w:r w:rsidRPr="00BB328E">
              <w:rPr>
                <w:rFonts w:eastAsia="Arial" w:cs="Times New Roman"/>
                <w:b/>
                <w:bCs/>
                <w:noProof/>
                <w:szCs w:val="24"/>
              </w:rPr>
              <w:t>nội dung</w:t>
            </w:r>
            <w:r w:rsidRPr="00BB328E">
              <w:rPr>
                <w:rFonts w:eastAsia="Arial" w:cs="Times New Roman"/>
                <w:b/>
                <w:bCs/>
                <w:noProof/>
                <w:szCs w:val="24"/>
                <w:lang w:val="vi-VN"/>
              </w:rPr>
              <w:t xml:space="preserve">: </w:t>
            </w:r>
          </w:p>
          <w:p w14:paraId="1274D9CE" w14:textId="77777777" w:rsidR="00BB328E" w:rsidRPr="00BB328E" w:rsidRDefault="00BB328E" w:rsidP="00BB328E">
            <w:pPr>
              <w:spacing w:after="0"/>
              <w:jc w:val="both"/>
              <w:rPr>
                <w:rFonts w:eastAsia="Arial" w:cs="Times New Roman"/>
                <w:noProof/>
                <w:szCs w:val="24"/>
                <w:lang w:val="vi-VN"/>
              </w:rPr>
            </w:pPr>
            <w:r w:rsidRPr="00BB328E">
              <w:rPr>
                <w:rFonts w:eastAsia="Arial" w:cs="Times New Roman"/>
                <w:noProof/>
                <w:szCs w:val="24"/>
                <w:lang w:val="vi-VN"/>
              </w:rPr>
              <w:lastRenderedPageBreak/>
              <w:t xml:space="preserve">- Chủ đề bao trùm của đoạn trích là gặp gỡ, cuộc gặp gỡ giữa tài tử và giai nhân. Và ngay trong khoảnh khắc gặp gỡ đầu tiên ấy, họ đã phải lòng nhau, một thứ tình yêu sét đánh, mà theo quan điểm của văn học Trung đại, nó đã được định sẵn từ tiền kiếp. </w:t>
            </w:r>
          </w:p>
          <w:p w14:paraId="27D46298" w14:textId="77777777" w:rsidR="00BB328E" w:rsidRPr="00BB328E" w:rsidRDefault="00BB328E" w:rsidP="00BB328E">
            <w:pPr>
              <w:spacing w:after="0"/>
              <w:jc w:val="both"/>
              <w:rPr>
                <w:rFonts w:eastAsia="Arial" w:cs="Times New Roman"/>
                <w:noProof/>
                <w:szCs w:val="24"/>
                <w:lang w:val="vi-VN"/>
              </w:rPr>
            </w:pPr>
            <w:r w:rsidRPr="00BB328E">
              <w:rPr>
                <w:rFonts w:eastAsia="Arial" w:cs="Times New Roman"/>
                <w:noProof/>
                <w:szCs w:val="24"/>
                <w:lang w:val="vi-VN"/>
              </w:rPr>
              <w:t xml:space="preserve">- Qua cái nhìn của Tú Uyên, Giáng Kiều hiện lên với vẻ đẹp hiếm có, chim sa cá lặn, sắc nước hương trời. Tú Uyên ngay lập tức xiêu lòng, và chàng không ngần ngại bày tỏ nỗi niềm say đắm của mình trước giai nhân. Sự bày tỏ tâm trạng một cách mạnh dạn này là một nét độc đáo, mới mẻ của truyện thơ “Bích Câu kì ngộ”, xét trong điều kiện xã hội phong kiến nhiều ràng buộc. Ở đây, ta đã thấy manh nha con người cá nhân, con người tự do, con người tự ý thức và dám bày tỏ cảm xúc của mình. </w:t>
            </w:r>
          </w:p>
          <w:p w14:paraId="19D721E2" w14:textId="77777777" w:rsidR="00BB328E" w:rsidRPr="00BB328E" w:rsidRDefault="00BB328E" w:rsidP="00BB328E">
            <w:pPr>
              <w:spacing w:after="0"/>
              <w:jc w:val="both"/>
              <w:rPr>
                <w:rFonts w:eastAsia="Arial" w:cs="Times New Roman"/>
                <w:noProof/>
                <w:szCs w:val="24"/>
                <w:lang w:val="vi-VN"/>
              </w:rPr>
            </w:pPr>
            <w:r w:rsidRPr="00BB328E">
              <w:rPr>
                <w:rFonts w:eastAsia="Arial" w:cs="Times New Roman"/>
                <w:noProof/>
                <w:szCs w:val="24"/>
                <w:lang w:val="vi-VN"/>
              </w:rPr>
              <w:t xml:space="preserve">- Đoạn trích nói riêng và truyện thơ “Bích Câu kì ngộ” nói chung cũng ngầm thể hiện một sự ủng hộ về tình yêu tự do, vượt ra ngoài mọi sự ràng buộc của lễ giáo phong kiến: Tú Uyên là thư sinh nghèo, còn Giáng Kiều là tiên (ám chỉ tầng lớp thượng lưu quý phái), nhưng họ đã bất chấp để yêu nhau, đến với nhau. </w:t>
            </w:r>
          </w:p>
          <w:p w14:paraId="6D3BAB92" w14:textId="77777777" w:rsidR="00BB328E" w:rsidRPr="00BB328E" w:rsidRDefault="00BB328E" w:rsidP="00BB328E">
            <w:pPr>
              <w:spacing w:after="0"/>
              <w:jc w:val="both"/>
              <w:rPr>
                <w:rFonts w:eastAsia="Arial" w:cs="Times New Roman"/>
                <w:b/>
                <w:bCs/>
                <w:noProof/>
                <w:szCs w:val="24"/>
                <w:lang w:val="vi-VN"/>
              </w:rPr>
            </w:pPr>
            <w:r w:rsidRPr="00BB328E">
              <w:rPr>
                <w:rFonts w:eastAsia="Arial" w:cs="Times New Roman"/>
                <w:b/>
                <w:bCs/>
                <w:noProof/>
                <w:szCs w:val="24"/>
                <w:lang w:val="vi-VN"/>
              </w:rPr>
              <w:t>3. Phân tích, đánh giá những nét đặc sắc về nghệ thuật:</w:t>
            </w:r>
          </w:p>
          <w:p w14:paraId="25320364" w14:textId="77777777" w:rsidR="00BB328E" w:rsidRPr="00BB328E" w:rsidRDefault="00BB328E" w:rsidP="00BB328E">
            <w:pPr>
              <w:spacing w:after="0"/>
              <w:jc w:val="both"/>
              <w:rPr>
                <w:rFonts w:eastAsia="Arial" w:cs="Times New Roman"/>
                <w:noProof/>
                <w:szCs w:val="24"/>
              </w:rPr>
            </w:pPr>
            <w:r w:rsidRPr="00BB328E">
              <w:rPr>
                <w:rFonts w:eastAsia="Arial" w:cs="Times New Roman"/>
                <w:noProof/>
                <w:szCs w:val="24"/>
                <w:lang w:val="vi-VN"/>
              </w:rPr>
              <w:t xml:space="preserve">- </w:t>
            </w:r>
            <w:r w:rsidRPr="00BB328E">
              <w:rPr>
                <w:rFonts w:eastAsia="Arial" w:cs="Times New Roman"/>
                <w:b/>
                <w:bCs/>
                <w:noProof/>
                <w:szCs w:val="24"/>
                <w:lang w:val="vi-VN"/>
              </w:rPr>
              <w:t>Ngôi kể</w:t>
            </w:r>
            <w:r w:rsidRPr="00BB328E">
              <w:rPr>
                <w:rFonts w:eastAsia="Arial" w:cs="Times New Roman"/>
                <w:noProof/>
                <w:szCs w:val="24"/>
                <w:lang w:val="vi-VN"/>
              </w:rPr>
              <w:t>: Đoạn trích được kể từ ngôi thứ ba, người kể chuyện ẩn danh. Việc dùng ngôi kể này làm cho câu chuyện mang tính khách quan. Tuy nhiên, điểm nhìn trần thuật có sự di chuyển vào bên trong, người kể chuyện đã hóa thân vào nhân vật Tú Uyên, điều này khiến cho tâm trạng, cảm xúc của nhân vật được thể hiện một cách sinh động…</w:t>
            </w:r>
          </w:p>
          <w:p w14:paraId="0AB8D6D8" w14:textId="77777777" w:rsidR="00BB328E" w:rsidRPr="00BB328E" w:rsidRDefault="00BB328E" w:rsidP="00BB328E">
            <w:pPr>
              <w:spacing w:after="0"/>
              <w:jc w:val="both"/>
              <w:rPr>
                <w:rFonts w:eastAsia="Arial" w:cs="Times New Roman"/>
                <w:noProof/>
                <w:szCs w:val="24"/>
                <w:lang w:val="vi-VN"/>
              </w:rPr>
            </w:pPr>
            <w:r w:rsidRPr="00BB328E">
              <w:rPr>
                <w:rFonts w:eastAsia="Arial" w:cs="Times New Roman"/>
                <w:noProof/>
                <w:szCs w:val="24"/>
                <w:lang w:val="vi-VN"/>
              </w:rPr>
              <w:t xml:space="preserve">- </w:t>
            </w:r>
            <w:r w:rsidRPr="00BB328E">
              <w:rPr>
                <w:rFonts w:eastAsia="Arial" w:cs="Times New Roman"/>
                <w:b/>
                <w:bCs/>
                <w:noProof/>
                <w:szCs w:val="24"/>
                <w:lang w:val="vi-VN"/>
              </w:rPr>
              <w:t>Hình ảnh</w:t>
            </w:r>
            <w:r w:rsidRPr="00BB328E">
              <w:rPr>
                <w:rFonts w:eastAsia="Arial" w:cs="Times New Roman"/>
                <w:noProof/>
                <w:szCs w:val="24"/>
                <w:lang w:val="vi-VN"/>
              </w:rPr>
              <w:t xml:space="preserve">: Đoạn trích sử dụng nhiều hình ảnh mang tính chất ước lệ, tượng trưng, nhiều hình ảnh gắn với các điển tích, điển cố, nhiều hình ảnh lấy từ các thành ngữ dân gian, và các hình ảnh này chủ yếu tập trung khắc họa vẻ đẹp của Giáng Kiều. Đó là vẻ đẹp được ví với hoa, với trăng, với làn nước hồ thu, với sóng đào; đó là vẻ đẹp thần tiên với “Quần Nghê tha thướt, sóng Tương rườm rà”; đó là vẻ đẹp khiến “chim sa cá lặn”, “nghiêng nước nghiêng thành”.   </w:t>
            </w:r>
          </w:p>
          <w:p w14:paraId="7016C2D4" w14:textId="77777777" w:rsidR="00BB328E" w:rsidRPr="00BB328E" w:rsidRDefault="00BB328E" w:rsidP="00BB328E">
            <w:pPr>
              <w:spacing w:after="0"/>
              <w:jc w:val="both"/>
              <w:rPr>
                <w:rFonts w:eastAsia="Arial" w:cs="Times New Roman"/>
                <w:noProof/>
                <w:szCs w:val="24"/>
              </w:rPr>
            </w:pPr>
            <w:r w:rsidRPr="00BB328E">
              <w:rPr>
                <w:rFonts w:eastAsia="Arial" w:cs="Times New Roman"/>
                <w:noProof/>
                <w:szCs w:val="24"/>
                <w:lang w:val="vi-VN"/>
              </w:rPr>
              <w:t xml:space="preserve">- </w:t>
            </w:r>
            <w:r w:rsidRPr="00BB328E">
              <w:rPr>
                <w:rFonts w:eastAsia="Arial" w:cs="Times New Roman"/>
                <w:b/>
                <w:bCs/>
                <w:noProof/>
                <w:szCs w:val="24"/>
                <w:lang w:val="vi-VN"/>
              </w:rPr>
              <w:t>Bút pháp miêu tả:</w:t>
            </w:r>
            <w:r w:rsidRPr="00BB328E">
              <w:rPr>
                <w:rFonts w:eastAsia="Arial" w:cs="Times New Roman"/>
                <w:noProof/>
                <w:szCs w:val="24"/>
                <w:lang w:val="vi-VN"/>
              </w:rPr>
              <w:t xml:space="preserve"> Đoạn trích sử dụng lối miêu tả mang tính ước lệ, tượng trưng. Đặc điểm này đã làm cho bức chân dung của Giáng Kiều hiện lên với vẻ đẹp trang trọng, quý phái; khiến cho tâm trạng, cảm xúc của Tú Uyên, dù được bộc lộ một cách táo bạo, vẫn không mất đi sự tế nhị, không rơi vào thô tục…</w:t>
            </w:r>
          </w:p>
          <w:p w14:paraId="343D3F38" w14:textId="77777777" w:rsidR="00BB328E" w:rsidRPr="00BB328E" w:rsidRDefault="00BB328E" w:rsidP="00BB328E">
            <w:pPr>
              <w:spacing w:after="0"/>
              <w:jc w:val="both"/>
              <w:rPr>
                <w:rFonts w:eastAsia="Arial" w:cs="Times New Roman"/>
                <w:b/>
                <w:bCs/>
                <w:noProof/>
                <w:szCs w:val="24"/>
                <w:lang w:val="vi-VN"/>
              </w:rPr>
            </w:pPr>
            <w:r w:rsidRPr="00BB328E">
              <w:rPr>
                <w:rFonts w:eastAsia="Arial" w:cs="Times New Roman"/>
                <w:b/>
                <w:bCs/>
                <w:noProof/>
                <w:szCs w:val="24"/>
                <w:lang w:val="vi-VN"/>
              </w:rPr>
              <w:t>III. KẾT BÀI</w:t>
            </w:r>
          </w:p>
          <w:p w14:paraId="2CAF1918" w14:textId="77777777" w:rsidR="00BB328E" w:rsidRPr="00BB328E" w:rsidRDefault="00BB328E" w:rsidP="00BB328E">
            <w:pPr>
              <w:spacing w:after="0"/>
              <w:jc w:val="both"/>
              <w:rPr>
                <w:rFonts w:eastAsia="Arial" w:cs="Times New Roman"/>
                <w:noProof/>
                <w:szCs w:val="24"/>
                <w:lang w:val="vi-VN"/>
              </w:rPr>
            </w:pPr>
            <w:r w:rsidRPr="00BB328E">
              <w:rPr>
                <w:rFonts w:eastAsia="Arial" w:cs="Times New Roman"/>
                <w:noProof/>
                <w:szCs w:val="24"/>
                <w:lang w:val="vi-VN"/>
              </w:rPr>
              <w:t xml:space="preserve">- Khẳng định khái quát những nét đặc sắc về </w:t>
            </w:r>
            <w:r w:rsidRPr="00BB328E">
              <w:rPr>
                <w:rFonts w:eastAsia="Arial" w:cs="Times New Roman"/>
                <w:noProof/>
                <w:szCs w:val="24"/>
              </w:rPr>
              <w:t>nội dung</w:t>
            </w:r>
            <w:r w:rsidRPr="00BB328E">
              <w:rPr>
                <w:rFonts w:eastAsia="Arial" w:cs="Times New Roman"/>
                <w:noProof/>
                <w:szCs w:val="24"/>
                <w:lang w:val="vi-VN"/>
              </w:rPr>
              <w:t xml:space="preserve"> và nghệ thuật của đoạn trích: Với sự kết hợp của các yếu tố nghệ thuật đặc sắc, đoạn trích đã cho ở trên đã thể hiện một cách sinh động và trang trọng vẻ đẹp của Giáng Kiều, đồng thời cho thấy tấm lòng si tình của chàng thư sinh nghèo Tú Uyên trong lần đầu tiên gặp gỡ. </w:t>
            </w:r>
          </w:p>
          <w:p w14:paraId="546267B6" w14:textId="77777777" w:rsidR="00BB328E" w:rsidRPr="00BB328E" w:rsidRDefault="00BB328E" w:rsidP="00BB328E">
            <w:pPr>
              <w:spacing w:after="0"/>
              <w:jc w:val="both"/>
              <w:rPr>
                <w:rFonts w:eastAsia="Arial" w:cs="Times New Roman"/>
                <w:noProof/>
                <w:szCs w:val="24"/>
                <w:lang w:val="vi-VN"/>
              </w:rPr>
            </w:pPr>
            <w:r w:rsidRPr="00BB328E">
              <w:rPr>
                <w:rFonts w:eastAsia="Arial" w:cs="Times New Roman"/>
                <w:noProof/>
                <w:szCs w:val="24"/>
                <w:lang w:val="vi-VN"/>
              </w:rPr>
              <w:t xml:space="preserve">- Nêu ý nghĩa của đoạn trích đối với bản thân và người đọc: Đoạn trích đã khiến ta cũng như được hòa vào cảm xúc lâng lâng của cuộc kì ngộ, khiến ta thêm thấm thía vẻ đẹp kì diệu của tình yêu đôi lứa. </w:t>
            </w:r>
          </w:p>
        </w:tc>
        <w:tc>
          <w:tcPr>
            <w:tcW w:w="851" w:type="dxa"/>
            <w:shd w:val="clear" w:color="auto" w:fill="auto"/>
          </w:tcPr>
          <w:p w14:paraId="5E31A195" w14:textId="77777777" w:rsidR="00BB328E" w:rsidRPr="00BB328E" w:rsidRDefault="00BB328E" w:rsidP="00BB328E">
            <w:pPr>
              <w:spacing w:after="0"/>
              <w:rPr>
                <w:rFonts w:eastAsia="Arial" w:cs="Times New Roman"/>
                <w:iCs/>
                <w:noProof/>
                <w:szCs w:val="24"/>
              </w:rPr>
            </w:pPr>
            <w:r w:rsidRPr="00BB328E">
              <w:rPr>
                <w:rFonts w:eastAsia="Arial" w:cs="Times New Roman"/>
                <w:iCs/>
                <w:noProof/>
                <w:szCs w:val="24"/>
              </w:rPr>
              <w:lastRenderedPageBreak/>
              <w:t>3.0</w:t>
            </w:r>
          </w:p>
        </w:tc>
      </w:tr>
      <w:tr w:rsidR="00BB328E" w:rsidRPr="00BB328E" w14:paraId="2878CDB0" w14:textId="77777777" w:rsidTr="00212D75">
        <w:tc>
          <w:tcPr>
            <w:tcW w:w="846" w:type="dxa"/>
            <w:vMerge/>
            <w:shd w:val="clear" w:color="auto" w:fill="auto"/>
          </w:tcPr>
          <w:p w14:paraId="6B2D7337" w14:textId="77777777" w:rsidR="00BB328E" w:rsidRPr="00BB328E" w:rsidRDefault="00BB328E" w:rsidP="00BB328E">
            <w:pPr>
              <w:spacing w:after="0"/>
              <w:jc w:val="both"/>
              <w:rPr>
                <w:rFonts w:eastAsia="Arial" w:cs="Times New Roman"/>
                <w:iCs/>
                <w:noProof/>
                <w:szCs w:val="24"/>
                <w:lang w:val="vi-VN"/>
              </w:rPr>
            </w:pPr>
          </w:p>
        </w:tc>
        <w:tc>
          <w:tcPr>
            <w:tcW w:w="709" w:type="dxa"/>
            <w:shd w:val="clear" w:color="auto" w:fill="auto"/>
          </w:tcPr>
          <w:p w14:paraId="49A9F79F" w14:textId="77777777" w:rsidR="00BB328E" w:rsidRPr="00BB328E" w:rsidRDefault="00BB328E" w:rsidP="00BB328E">
            <w:pPr>
              <w:spacing w:after="0"/>
              <w:jc w:val="both"/>
              <w:rPr>
                <w:rFonts w:eastAsia="Arial" w:cs="Times New Roman"/>
                <w:b/>
                <w:bCs/>
                <w:iCs/>
                <w:noProof/>
                <w:szCs w:val="24"/>
                <w:lang w:val="vi-VN"/>
              </w:rPr>
            </w:pPr>
          </w:p>
        </w:tc>
        <w:tc>
          <w:tcPr>
            <w:tcW w:w="8221" w:type="dxa"/>
            <w:shd w:val="clear" w:color="auto" w:fill="auto"/>
          </w:tcPr>
          <w:p w14:paraId="188D654E" w14:textId="77777777" w:rsidR="00BB328E" w:rsidRPr="00BB328E" w:rsidRDefault="00BB328E" w:rsidP="00BB328E">
            <w:pPr>
              <w:spacing w:after="0"/>
              <w:jc w:val="both"/>
              <w:rPr>
                <w:rFonts w:eastAsia="Arial" w:cs="Times New Roman"/>
                <w:i/>
                <w:noProof/>
                <w:szCs w:val="24"/>
                <w:lang w:val="vi-VN"/>
              </w:rPr>
            </w:pPr>
            <w:r w:rsidRPr="00BB328E">
              <w:rPr>
                <w:rFonts w:eastAsia="Arial" w:cs="Times New Roman"/>
                <w:i/>
                <w:noProof/>
                <w:szCs w:val="24"/>
                <w:lang w:val="vi-VN"/>
              </w:rPr>
              <w:t>d. Chính tả, ngữ pháp</w:t>
            </w:r>
          </w:p>
          <w:p w14:paraId="03743350" w14:textId="77777777" w:rsidR="00BB328E" w:rsidRPr="00BB328E" w:rsidRDefault="00BB328E" w:rsidP="00BB328E">
            <w:pPr>
              <w:spacing w:after="0"/>
              <w:jc w:val="both"/>
              <w:rPr>
                <w:rFonts w:eastAsia="Arial" w:cs="Times New Roman"/>
                <w:iCs/>
                <w:noProof/>
                <w:szCs w:val="24"/>
                <w:lang w:val="vi-VN"/>
              </w:rPr>
            </w:pPr>
            <w:r w:rsidRPr="00BB328E">
              <w:rPr>
                <w:rFonts w:eastAsia="Arial" w:cs="Times New Roman"/>
                <w:iCs/>
                <w:noProof/>
                <w:szCs w:val="24"/>
                <w:lang w:val="vi-VN"/>
              </w:rPr>
              <w:t>Đảm bảo chuẩn chính tả, ngữ pháp Tiếng Việt.</w:t>
            </w:r>
          </w:p>
        </w:tc>
        <w:tc>
          <w:tcPr>
            <w:tcW w:w="851" w:type="dxa"/>
            <w:shd w:val="clear" w:color="auto" w:fill="auto"/>
          </w:tcPr>
          <w:p w14:paraId="1BE12C9A" w14:textId="77777777" w:rsidR="00BB328E" w:rsidRPr="00BB328E" w:rsidRDefault="00BB328E" w:rsidP="00BB328E">
            <w:pPr>
              <w:spacing w:after="0"/>
              <w:rPr>
                <w:rFonts w:eastAsia="Arial" w:cs="Times New Roman"/>
                <w:iCs/>
                <w:noProof/>
                <w:szCs w:val="24"/>
              </w:rPr>
            </w:pPr>
            <w:r w:rsidRPr="00BB328E">
              <w:rPr>
                <w:rFonts w:eastAsia="Arial" w:cs="Times New Roman"/>
                <w:iCs/>
                <w:noProof/>
                <w:szCs w:val="24"/>
                <w:lang w:val="vi-VN"/>
              </w:rPr>
              <w:t>0,</w:t>
            </w:r>
            <w:r w:rsidRPr="00BB328E">
              <w:rPr>
                <w:rFonts w:eastAsia="Arial" w:cs="Times New Roman"/>
                <w:iCs/>
                <w:noProof/>
                <w:szCs w:val="24"/>
              </w:rPr>
              <w:t>5</w:t>
            </w:r>
          </w:p>
        </w:tc>
      </w:tr>
      <w:tr w:rsidR="00BB328E" w:rsidRPr="00BB328E" w14:paraId="02CDFE2D" w14:textId="77777777" w:rsidTr="00212D75">
        <w:tc>
          <w:tcPr>
            <w:tcW w:w="846" w:type="dxa"/>
            <w:vMerge/>
            <w:shd w:val="clear" w:color="auto" w:fill="auto"/>
          </w:tcPr>
          <w:p w14:paraId="3D77A630" w14:textId="77777777" w:rsidR="00BB328E" w:rsidRPr="00BB328E" w:rsidRDefault="00BB328E" w:rsidP="00BB328E">
            <w:pPr>
              <w:spacing w:after="0"/>
              <w:jc w:val="both"/>
              <w:rPr>
                <w:rFonts w:eastAsia="Arial" w:cs="Times New Roman"/>
                <w:iCs/>
                <w:noProof/>
                <w:szCs w:val="24"/>
                <w:lang w:val="vi-VN"/>
              </w:rPr>
            </w:pPr>
          </w:p>
        </w:tc>
        <w:tc>
          <w:tcPr>
            <w:tcW w:w="709" w:type="dxa"/>
            <w:shd w:val="clear" w:color="auto" w:fill="auto"/>
          </w:tcPr>
          <w:p w14:paraId="322F63B1" w14:textId="77777777" w:rsidR="00BB328E" w:rsidRPr="00BB328E" w:rsidRDefault="00BB328E" w:rsidP="00BB328E">
            <w:pPr>
              <w:spacing w:after="0"/>
              <w:jc w:val="both"/>
              <w:rPr>
                <w:rFonts w:eastAsia="Arial" w:cs="Times New Roman"/>
                <w:b/>
                <w:bCs/>
                <w:iCs/>
                <w:noProof/>
                <w:szCs w:val="24"/>
                <w:lang w:val="vi-VN"/>
              </w:rPr>
            </w:pPr>
          </w:p>
        </w:tc>
        <w:tc>
          <w:tcPr>
            <w:tcW w:w="8221" w:type="dxa"/>
            <w:shd w:val="clear" w:color="auto" w:fill="auto"/>
          </w:tcPr>
          <w:p w14:paraId="5F10587D" w14:textId="77777777" w:rsidR="00BB328E" w:rsidRPr="00BB328E" w:rsidRDefault="00BB328E" w:rsidP="00BB328E">
            <w:pPr>
              <w:spacing w:after="0"/>
              <w:jc w:val="both"/>
              <w:rPr>
                <w:rFonts w:eastAsia="Arial" w:cs="Times New Roman"/>
                <w:szCs w:val="24"/>
                <w:lang w:val="vi-VN"/>
              </w:rPr>
            </w:pPr>
            <w:r w:rsidRPr="00BB328E">
              <w:rPr>
                <w:rFonts w:eastAsia="Arial" w:cs="Times New Roman"/>
                <w:i/>
                <w:noProof/>
                <w:szCs w:val="24"/>
                <w:lang w:val="vi-VN"/>
              </w:rPr>
              <w:t xml:space="preserve">e. Sáng </w:t>
            </w:r>
            <w:r w:rsidRPr="00BB328E">
              <w:rPr>
                <w:rFonts w:eastAsia="Arial" w:cs="Times New Roman"/>
                <w:noProof/>
                <w:szCs w:val="24"/>
                <w:lang w:val="vi-VN"/>
              </w:rPr>
              <w:t>tạo: Bài viết có giọng điệu riêng; cách diễn đạt sáng tạo, văn phong trôi chảy.</w:t>
            </w:r>
          </w:p>
        </w:tc>
        <w:tc>
          <w:tcPr>
            <w:tcW w:w="851" w:type="dxa"/>
            <w:shd w:val="clear" w:color="auto" w:fill="auto"/>
          </w:tcPr>
          <w:p w14:paraId="111F8F6D" w14:textId="77777777" w:rsidR="00BB328E" w:rsidRPr="00BB328E" w:rsidRDefault="00BB328E" w:rsidP="00BB328E">
            <w:pPr>
              <w:spacing w:after="0"/>
              <w:rPr>
                <w:rFonts w:eastAsia="Arial" w:cs="Times New Roman"/>
                <w:iCs/>
                <w:noProof/>
                <w:szCs w:val="24"/>
                <w:lang w:val="vi-VN"/>
              </w:rPr>
            </w:pPr>
            <w:r w:rsidRPr="00BB328E">
              <w:rPr>
                <w:rFonts w:eastAsia="Arial" w:cs="Times New Roman"/>
                <w:iCs/>
                <w:noProof/>
                <w:szCs w:val="24"/>
                <w:lang w:val="vi-VN"/>
              </w:rPr>
              <w:t>0,5</w:t>
            </w:r>
          </w:p>
        </w:tc>
      </w:tr>
      <w:tr w:rsidR="00BB328E" w:rsidRPr="00BB328E" w14:paraId="5523DCA7" w14:textId="77777777" w:rsidTr="00212D75">
        <w:tc>
          <w:tcPr>
            <w:tcW w:w="9776" w:type="dxa"/>
            <w:gridSpan w:val="3"/>
            <w:shd w:val="clear" w:color="auto" w:fill="auto"/>
          </w:tcPr>
          <w:p w14:paraId="339CB2F4" w14:textId="77777777" w:rsidR="00BB328E" w:rsidRPr="00BB328E" w:rsidRDefault="00BB328E" w:rsidP="00BB328E">
            <w:pPr>
              <w:spacing w:after="0"/>
              <w:jc w:val="both"/>
              <w:rPr>
                <w:rFonts w:eastAsia="Arial" w:cs="Times New Roman"/>
                <w:b/>
                <w:noProof/>
                <w:szCs w:val="24"/>
              </w:rPr>
            </w:pPr>
            <w:r w:rsidRPr="00BB328E">
              <w:rPr>
                <w:rFonts w:eastAsia="Arial" w:cs="Times New Roman"/>
                <w:b/>
                <w:noProof/>
                <w:szCs w:val="24"/>
              </w:rPr>
              <w:t>Tổng điểm</w:t>
            </w:r>
          </w:p>
        </w:tc>
        <w:tc>
          <w:tcPr>
            <w:tcW w:w="851" w:type="dxa"/>
            <w:shd w:val="clear" w:color="auto" w:fill="auto"/>
          </w:tcPr>
          <w:p w14:paraId="1D8A13BC" w14:textId="77777777" w:rsidR="00BB328E" w:rsidRPr="00BB328E" w:rsidRDefault="00BB328E" w:rsidP="00BB328E">
            <w:pPr>
              <w:spacing w:after="0"/>
              <w:rPr>
                <w:rFonts w:eastAsia="Arial" w:cs="Times New Roman"/>
                <w:b/>
                <w:iCs/>
                <w:noProof/>
                <w:szCs w:val="24"/>
              </w:rPr>
            </w:pPr>
            <w:r w:rsidRPr="00BB328E">
              <w:rPr>
                <w:rFonts w:eastAsia="Arial" w:cs="Times New Roman"/>
                <w:b/>
                <w:iCs/>
                <w:noProof/>
                <w:szCs w:val="24"/>
              </w:rPr>
              <w:t>10.0</w:t>
            </w:r>
          </w:p>
        </w:tc>
      </w:tr>
    </w:tbl>
    <w:p w14:paraId="5BD4C5D6" w14:textId="77777777" w:rsidR="00BB328E" w:rsidRPr="00BB328E" w:rsidRDefault="00BB328E" w:rsidP="00BB328E">
      <w:pPr>
        <w:spacing w:after="0"/>
        <w:jc w:val="both"/>
        <w:rPr>
          <w:rFonts w:eastAsia="Calibri" w:cs="Times New Roman"/>
          <w:szCs w:val="24"/>
          <w:lang w:val="vi-VN"/>
        </w:rPr>
      </w:pPr>
    </w:p>
    <w:p w14:paraId="0CB69469" w14:textId="77777777" w:rsidR="00BB328E" w:rsidRPr="00BB328E" w:rsidRDefault="00BB328E" w:rsidP="00BB328E">
      <w:pPr>
        <w:spacing w:after="0"/>
        <w:jc w:val="center"/>
        <w:rPr>
          <w:rFonts w:eastAsia="Calibri" w:cs="Times New Roman"/>
          <w:szCs w:val="24"/>
        </w:rPr>
      </w:pPr>
      <w:r w:rsidRPr="00BB328E">
        <w:rPr>
          <w:rFonts w:eastAsia="Calibri" w:cs="Times New Roman"/>
          <w:szCs w:val="24"/>
        </w:rPr>
        <w:t>Hết.</w:t>
      </w:r>
    </w:p>
    <w:p w14:paraId="536848AD" w14:textId="77777777" w:rsidR="00BB328E" w:rsidRPr="00BB328E" w:rsidRDefault="00BB328E" w:rsidP="00BB328E">
      <w:pPr>
        <w:spacing w:after="0"/>
        <w:rPr>
          <w:rFonts w:eastAsia="Calibri" w:cs="Times New Roman"/>
          <w:szCs w:val="24"/>
          <w:lang w:val="vi-VN"/>
        </w:rPr>
      </w:pPr>
    </w:p>
    <w:p w14:paraId="5964D32D" w14:textId="77777777" w:rsidR="00F47745" w:rsidRDefault="00F47745">
      <w:pPr>
        <w:rPr>
          <w:rFonts w:cs="Times New Roman"/>
          <w:b/>
          <w:sz w:val="26"/>
          <w:szCs w:val="26"/>
        </w:rPr>
      </w:pPr>
      <w:r>
        <w:rPr>
          <w:rFonts w:cs="Times New Roman"/>
          <w:b/>
          <w:sz w:val="26"/>
          <w:szCs w:val="26"/>
        </w:rPr>
        <w:br w:type="page"/>
      </w:r>
    </w:p>
    <w:p w14:paraId="621E2AC6" w14:textId="217D2799" w:rsidR="00F47745" w:rsidRPr="00D12FEC" w:rsidRDefault="00F47745" w:rsidP="00F47745">
      <w:pPr>
        <w:tabs>
          <w:tab w:val="left" w:pos="1418"/>
        </w:tabs>
        <w:jc w:val="center"/>
        <w:rPr>
          <w:rFonts w:cs="Times New Roman"/>
          <w:b/>
          <w:sz w:val="26"/>
          <w:szCs w:val="26"/>
        </w:rPr>
      </w:pPr>
      <w:r w:rsidRPr="00D12FEC">
        <w:rPr>
          <w:rFonts w:cs="Times New Roman"/>
          <w:b/>
          <w:sz w:val="26"/>
          <w:szCs w:val="26"/>
        </w:rPr>
        <w:lastRenderedPageBreak/>
        <w:t>M</w:t>
      </w:r>
      <w:bookmarkStart w:id="0" w:name="_GoBack"/>
      <w:bookmarkEnd w:id="0"/>
      <w:r w:rsidRPr="00D12FEC">
        <w:rPr>
          <w:rFonts w:cs="Times New Roman"/>
          <w:b/>
          <w:sz w:val="26"/>
          <w:szCs w:val="26"/>
        </w:rPr>
        <w:t>A TRẬN ĐỀ KTHKI – MÔN NGỮ VĂN – K11</w:t>
      </w:r>
    </w:p>
    <w:p w14:paraId="3A5BE272" w14:textId="77777777" w:rsidR="00F47745" w:rsidRPr="00D12FEC" w:rsidRDefault="00F47745" w:rsidP="00F47745">
      <w:pPr>
        <w:tabs>
          <w:tab w:val="left" w:pos="1418"/>
        </w:tabs>
        <w:jc w:val="center"/>
        <w:rPr>
          <w:rFonts w:cs="Times New Roman"/>
          <w:b/>
          <w:sz w:val="26"/>
          <w:szCs w:val="26"/>
        </w:rPr>
      </w:pPr>
      <w:r w:rsidRPr="00D12FEC">
        <w:rPr>
          <w:rFonts w:cs="Times New Roman"/>
          <w:b/>
          <w:sz w:val="26"/>
          <w:szCs w:val="26"/>
        </w:rPr>
        <w:t>NĂM HỌC 2023 – 2024</w:t>
      </w:r>
    </w:p>
    <w:tbl>
      <w:tblPr>
        <w:tblW w:w="5185"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979"/>
        <w:gridCol w:w="2316"/>
        <w:gridCol w:w="1439"/>
        <w:gridCol w:w="1391"/>
        <w:gridCol w:w="1697"/>
        <w:gridCol w:w="1547"/>
        <w:gridCol w:w="1078"/>
        <w:gridCol w:w="20"/>
      </w:tblGrid>
      <w:tr w:rsidR="00F47745" w:rsidRPr="00C102AA" w14:paraId="4E0AAB8F" w14:textId="77777777" w:rsidTr="00F47745">
        <w:tc>
          <w:tcPr>
            <w:tcW w:w="350" w:type="pct"/>
            <w:vMerge w:val="restart"/>
            <w:shd w:val="clear" w:color="auto" w:fill="auto"/>
            <w:vAlign w:val="center"/>
          </w:tcPr>
          <w:p w14:paraId="720AF432" w14:textId="77777777" w:rsidR="00F47745" w:rsidRPr="00C102AA" w:rsidRDefault="00F47745" w:rsidP="00B25630">
            <w:pPr>
              <w:tabs>
                <w:tab w:val="left" w:pos="1418"/>
              </w:tabs>
              <w:spacing w:before="120" w:after="120" w:line="240" w:lineRule="auto"/>
              <w:jc w:val="center"/>
              <w:rPr>
                <w:rFonts w:eastAsia="Calibri" w:cs="Times New Roman"/>
                <w:b/>
                <w:sz w:val="26"/>
                <w:szCs w:val="26"/>
              </w:rPr>
            </w:pPr>
            <w:r w:rsidRPr="00C102AA">
              <w:rPr>
                <w:rFonts w:eastAsia="Calibri" w:cs="Times New Roman"/>
                <w:b/>
                <w:sz w:val="26"/>
                <w:szCs w:val="26"/>
              </w:rPr>
              <w:t>TT</w:t>
            </w:r>
          </w:p>
        </w:tc>
        <w:tc>
          <w:tcPr>
            <w:tcW w:w="435" w:type="pct"/>
            <w:vMerge w:val="restart"/>
            <w:shd w:val="clear" w:color="auto" w:fill="auto"/>
            <w:vAlign w:val="center"/>
          </w:tcPr>
          <w:p w14:paraId="294718A1" w14:textId="77777777" w:rsidR="00F47745" w:rsidRPr="00C102AA" w:rsidRDefault="00F47745" w:rsidP="00B25630">
            <w:pPr>
              <w:tabs>
                <w:tab w:val="left" w:pos="1418"/>
              </w:tabs>
              <w:spacing w:before="120" w:after="120" w:line="240" w:lineRule="auto"/>
              <w:jc w:val="center"/>
              <w:rPr>
                <w:rFonts w:eastAsia="Calibri" w:cs="Times New Roman"/>
                <w:b/>
                <w:sz w:val="26"/>
                <w:szCs w:val="26"/>
              </w:rPr>
            </w:pPr>
            <w:r w:rsidRPr="00C102AA">
              <w:rPr>
                <w:rFonts w:eastAsia="Calibri" w:cs="Times New Roman"/>
                <w:b/>
                <w:sz w:val="26"/>
                <w:szCs w:val="26"/>
              </w:rPr>
              <w:t>Kỹ năng</w:t>
            </w:r>
          </w:p>
        </w:tc>
        <w:tc>
          <w:tcPr>
            <w:tcW w:w="1029" w:type="pct"/>
            <w:vMerge w:val="restart"/>
            <w:shd w:val="clear" w:color="auto" w:fill="auto"/>
            <w:vAlign w:val="center"/>
          </w:tcPr>
          <w:p w14:paraId="278892B6" w14:textId="77777777" w:rsidR="00F47745" w:rsidRPr="00C102AA" w:rsidRDefault="00F47745" w:rsidP="00B25630">
            <w:pPr>
              <w:tabs>
                <w:tab w:val="left" w:pos="1418"/>
              </w:tabs>
              <w:spacing w:before="120" w:after="120" w:line="240" w:lineRule="auto"/>
              <w:jc w:val="center"/>
              <w:rPr>
                <w:rFonts w:eastAsia="Calibri" w:cs="Times New Roman"/>
                <w:b/>
                <w:sz w:val="26"/>
                <w:szCs w:val="26"/>
              </w:rPr>
            </w:pPr>
            <w:r w:rsidRPr="00C102AA">
              <w:rPr>
                <w:rFonts w:eastAsia="Calibri" w:cs="Times New Roman"/>
                <w:b/>
                <w:sz w:val="26"/>
                <w:szCs w:val="26"/>
              </w:rPr>
              <w:t>Nội dung/đơn vị kiến thức</w:t>
            </w:r>
          </w:p>
        </w:tc>
        <w:tc>
          <w:tcPr>
            <w:tcW w:w="2698" w:type="pct"/>
            <w:gridSpan w:val="4"/>
            <w:shd w:val="clear" w:color="auto" w:fill="auto"/>
            <w:vAlign w:val="center"/>
          </w:tcPr>
          <w:p w14:paraId="3D7108C3" w14:textId="77777777" w:rsidR="00F47745" w:rsidRPr="00C102AA" w:rsidRDefault="00F47745" w:rsidP="00B25630">
            <w:pPr>
              <w:tabs>
                <w:tab w:val="left" w:pos="1418"/>
              </w:tabs>
              <w:spacing w:before="120" w:after="120" w:line="240" w:lineRule="auto"/>
              <w:jc w:val="center"/>
              <w:rPr>
                <w:rFonts w:eastAsia="Calibri" w:cs="Times New Roman"/>
                <w:b/>
                <w:sz w:val="26"/>
                <w:szCs w:val="26"/>
              </w:rPr>
            </w:pPr>
            <w:r w:rsidRPr="00C102AA">
              <w:rPr>
                <w:rFonts w:eastAsia="Calibri" w:cs="Times New Roman"/>
                <w:b/>
                <w:sz w:val="26"/>
                <w:szCs w:val="26"/>
              </w:rPr>
              <w:t>Mức độ nhận thức</w:t>
            </w:r>
          </w:p>
        </w:tc>
        <w:tc>
          <w:tcPr>
            <w:tcW w:w="488" w:type="pct"/>
            <w:gridSpan w:val="2"/>
            <w:vMerge w:val="restart"/>
            <w:shd w:val="clear" w:color="auto" w:fill="auto"/>
          </w:tcPr>
          <w:p w14:paraId="346A06F8" w14:textId="77777777" w:rsidR="00F47745" w:rsidRPr="00C102AA" w:rsidRDefault="00F47745" w:rsidP="00B25630">
            <w:pPr>
              <w:tabs>
                <w:tab w:val="left" w:pos="1418"/>
              </w:tabs>
              <w:spacing w:before="120" w:after="120" w:line="240" w:lineRule="auto"/>
              <w:jc w:val="center"/>
              <w:rPr>
                <w:rFonts w:eastAsia="Calibri" w:cs="Times New Roman"/>
                <w:b/>
                <w:sz w:val="26"/>
                <w:szCs w:val="26"/>
              </w:rPr>
            </w:pPr>
            <w:r w:rsidRPr="00C102AA">
              <w:rPr>
                <w:rFonts w:eastAsia="Calibri" w:cs="Times New Roman"/>
                <w:b/>
                <w:sz w:val="26"/>
                <w:szCs w:val="26"/>
              </w:rPr>
              <w:t>Tổng</w:t>
            </w:r>
          </w:p>
          <w:p w14:paraId="629A21AC" w14:textId="77777777" w:rsidR="00F47745" w:rsidRPr="00C102AA" w:rsidRDefault="00F47745" w:rsidP="00B25630">
            <w:pPr>
              <w:tabs>
                <w:tab w:val="left" w:pos="1418"/>
              </w:tabs>
              <w:spacing w:before="120" w:after="120" w:line="240" w:lineRule="auto"/>
              <w:rPr>
                <w:rFonts w:eastAsia="Calibri" w:cs="Times New Roman"/>
                <w:b/>
                <w:sz w:val="26"/>
                <w:szCs w:val="26"/>
              </w:rPr>
            </w:pPr>
            <w:r w:rsidRPr="00C102AA">
              <w:rPr>
                <w:rFonts w:eastAsia="Calibri" w:cs="Times New Roman"/>
                <w:b/>
                <w:sz w:val="26"/>
                <w:szCs w:val="26"/>
              </w:rPr>
              <w:t>câu/ điểm</w:t>
            </w:r>
          </w:p>
        </w:tc>
      </w:tr>
      <w:tr w:rsidR="00F47745" w:rsidRPr="00C102AA" w14:paraId="59C76250" w14:textId="77777777" w:rsidTr="00F47745">
        <w:tc>
          <w:tcPr>
            <w:tcW w:w="350" w:type="pct"/>
            <w:vMerge/>
            <w:shd w:val="clear" w:color="auto" w:fill="auto"/>
            <w:vAlign w:val="center"/>
          </w:tcPr>
          <w:p w14:paraId="0A647242" w14:textId="77777777" w:rsidR="00F47745" w:rsidRPr="00C102AA" w:rsidRDefault="00F47745" w:rsidP="00B25630">
            <w:pPr>
              <w:tabs>
                <w:tab w:val="left" w:pos="1418"/>
              </w:tabs>
              <w:spacing w:before="120" w:after="120" w:line="240" w:lineRule="auto"/>
              <w:jc w:val="center"/>
              <w:rPr>
                <w:rFonts w:eastAsia="Calibri" w:cs="Times New Roman"/>
                <w:b/>
                <w:sz w:val="26"/>
                <w:szCs w:val="26"/>
              </w:rPr>
            </w:pPr>
          </w:p>
        </w:tc>
        <w:tc>
          <w:tcPr>
            <w:tcW w:w="435" w:type="pct"/>
            <w:vMerge/>
            <w:shd w:val="clear" w:color="auto" w:fill="auto"/>
            <w:vAlign w:val="center"/>
          </w:tcPr>
          <w:p w14:paraId="4A7FF144" w14:textId="77777777" w:rsidR="00F47745" w:rsidRPr="00C102AA" w:rsidRDefault="00F47745" w:rsidP="00B25630">
            <w:pPr>
              <w:tabs>
                <w:tab w:val="left" w:pos="1418"/>
              </w:tabs>
              <w:spacing w:before="120" w:after="120" w:line="240" w:lineRule="auto"/>
              <w:jc w:val="center"/>
              <w:rPr>
                <w:rFonts w:eastAsia="Calibri" w:cs="Times New Roman"/>
                <w:b/>
                <w:sz w:val="26"/>
                <w:szCs w:val="26"/>
              </w:rPr>
            </w:pPr>
          </w:p>
        </w:tc>
        <w:tc>
          <w:tcPr>
            <w:tcW w:w="1029" w:type="pct"/>
            <w:vMerge/>
            <w:shd w:val="clear" w:color="auto" w:fill="auto"/>
            <w:vAlign w:val="center"/>
          </w:tcPr>
          <w:p w14:paraId="2957ACC0" w14:textId="77777777" w:rsidR="00F47745" w:rsidRPr="00C102AA" w:rsidRDefault="00F47745" w:rsidP="00B25630">
            <w:pPr>
              <w:tabs>
                <w:tab w:val="left" w:pos="1418"/>
              </w:tabs>
              <w:spacing w:before="120" w:after="120" w:line="240" w:lineRule="auto"/>
              <w:jc w:val="center"/>
              <w:rPr>
                <w:rFonts w:eastAsia="Calibri" w:cs="Times New Roman"/>
                <w:b/>
                <w:sz w:val="26"/>
                <w:szCs w:val="26"/>
              </w:rPr>
            </w:pPr>
          </w:p>
        </w:tc>
        <w:tc>
          <w:tcPr>
            <w:tcW w:w="639" w:type="pct"/>
            <w:shd w:val="clear" w:color="auto" w:fill="auto"/>
            <w:vAlign w:val="center"/>
          </w:tcPr>
          <w:p w14:paraId="238AFC92" w14:textId="77777777" w:rsidR="00F47745" w:rsidRPr="00C102AA" w:rsidRDefault="00F47745" w:rsidP="00B25630">
            <w:pPr>
              <w:tabs>
                <w:tab w:val="left" w:pos="1418"/>
              </w:tabs>
              <w:spacing w:before="120" w:after="120" w:line="240" w:lineRule="auto"/>
              <w:jc w:val="center"/>
              <w:rPr>
                <w:rFonts w:eastAsia="Calibri" w:cs="Times New Roman"/>
                <w:b/>
                <w:sz w:val="26"/>
                <w:szCs w:val="26"/>
              </w:rPr>
            </w:pPr>
            <w:r w:rsidRPr="00C102AA">
              <w:rPr>
                <w:rFonts w:eastAsia="Calibri" w:cs="Times New Roman"/>
                <w:b/>
                <w:sz w:val="26"/>
                <w:szCs w:val="26"/>
              </w:rPr>
              <w:t>Nhận biết</w:t>
            </w:r>
          </w:p>
          <w:p w14:paraId="26083712"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Số câu</w:t>
            </w:r>
          </w:p>
          <w:p w14:paraId="243572B3"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Số điểm</w:t>
            </w:r>
          </w:p>
          <w:p w14:paraId="317E099B"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Tỉ lệ</w:t>
            </w:r>
          </w:p>
        </w:tc>
        <w:tc>
          <w:tcPr>
            <w:tcW w:w="618" w:type="pct"/>
            <w:shd w:val="clear" w:color="auto" w:fill="auto"/>
            <w:vAlign w:val="center"/>
          </w:tcPr>
          <w:p w14:paraId="4B434B36" w14:textId="77777777" w:rsidR="00F47745" w:rsidRPr="00C102AA" w:rsidRDefault="00F47745" w:rsidP="00B25630">
            <w:pPr>
              <w:tabs>
                <w:tab w:val="left" w:pos="1418"/>
              </w:tabs>
              <w:spacing w:before="120" w:after="120" w:line="240" w:lineRule="auto"/>
              <w:jc w:val="center"/>
              <w:rPr>
                <w:rFonts w:eastAsia="Calibri" w:cs="Times New Roman"/>
                <w:b/>
                <w:sz w:val="26"/>
                <w:szCs w:val="26"/>
              </w:rPr>
            </w:pPr>
            <w:r w:rsidRPr="00C102AA">
              <w:rPr>
                <w:rFonts w:eastAsia="Calibri" w:cs="Times New Roman"/>
                <w:b/>
                <w:sz w:val="26"/>
                <w:szCs w:val="26"/>
              </w:rPr>
              <w:t>Thông hiểu</w:t>
            </w:r>
          </w:p>
          <w:p w14:paraId="6FA93087"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 xml:space="preserve"> Số câu</w:t>
            </w:r>
          </w:p>
          <w:p w14:paraId="48B7AA0C"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Số điểm</w:t>
            </w:r>
          </w:p>
          <w:p w14:paraId="490363B4"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Tỉ lệ</w:t>
            </w:r>
          </w:p>
        </w:tc>
        <w:tc>
          <w:tcPr>
            <w:tcW w:w="754" w:type="pct"/>
            <w:shd w:val="clear" w:color="auto" w:fill="auto"/>
            <w:vAlign w:val="center"/>
          </w:tcPr>
          <w:p w14:paraId="2214C5F6" w14:textId="77777777" w:rsidR="00F47745" w:rsidRPr="00C102AA" w:rsidRDefault="00F47745" w:rsidP="00B25630">
            <w:pPr>
              <w:tabs>
                <w:tab w:val="left" w:pos="1418"/>
              </w:tabs>
              <w:spacing w:before="120" w:after="120" w:line="240" w:lineRule="auto"/>
              <w:jc w:val="center"/>
              <w:rPr>
                <w:rFonts w:eastAsia="Calibri" w:cs="Times New Roman"/>
                <w:b/>
                <w:sz w:val="26"/>
                <w:szCs w:val="26"/>
              </w:rPr>
            </w:pPr>
            <w:r w:rsidRPr="00C102AA">
              <w:rPr>
                <w:rFonts w:eastAsia="Calibri" w:cs="Times New Roman"/>
                <w:b/>
                <w:sz w:val="26"/>
                <w:szCs w:val="26"/>
              </w:rPr>
              <w:t>Vận dụng</w:t>
            </w:r>
          </w:p>
          <w:p w14:paraId="11FB327B"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Số câu</w:t>
            </w:r>
          </w:p>
          <w:p w14:paraId="6CCC506E"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Số điểm</w:t>
            </w:r>
          </w:p>
          <w:p w14:paraId="75366B31"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Tỉ lệ</w:t>
            </w:r>
          </w:p>
        </w:tc>
        <w:tc>
          <w:tcPr>
            <w:tcW w:w="687" w:type="pct"/>
            <w:shd w:val="clear" w:color="auto" w:fill="auto"/>
            <w:vAlign w:val="center"/>
          </w:tcPr>
          <w:p w14:paraId="43BB31E8" w14:textId="77777777" w:rsidR="00F47745" w:rsidRPr="00C102AA" w:rsidRDefault="00F47745" w:rsidP="00B25630">
            <w:pPr>
              <w:tabs>
                <w:tab w:val="left" w:pos="1418"/>
              </w:tabs>
              <w:spacing w:before="120" w:after="120" w:line="240" w:lineRule="auto"/>
              <w:jc w:val="center"/>
              <w:rPr>
                <w:rFonts w:eastAsia="Calibri" w:cs="Times New Roman"/>
                <w:b/>
                <w:sz w:val="26"/>
                <w:szCs w:val="26"/>
              </w:rPr>
            </w:pPr>
            <w:r w:rsidRPr="00C102AA">
              <w:rPr>
                <w:rFonts w:eastAsia="Calibri" w:cs="Times New Roman"/>
                <w:b/>
                <w:sz w:val="26"/>
                <w:szCs w:val="26"/>
              </w:rPr>
              <w:t>Vận dụng cao</w:t>
            </w:r>
          </w:p>
          <w:p w14:paraId="7F767BE7"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 xml:space="preserve"> Số câu</w:t>
            </w:r>
          </w:p>
          <w:p w14:paraId="7F7C38F6"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Số điểm</w:t>
            </w:r>
          </w:p>
          <w:p w14:paraId="5BA232DF"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Tỉ lệ</w:t>
            </w:r>
          </w:p>
        </w:tc>
        <w:tc>
          <w:tcPr>
            <w:tcW w:w="488" w:type="pct"/>
            <w:gridSpan w:val="2"/>
            <w:vMerge/>
            <w:shd w:val="clear" w:color="auto" w:fill="auto"/>
          </w:tcPr>
          <w:p w14:paraId="78867870" w14:textId="77777777" w:rsidR="00F47745" w:rsidRPr="00C102AA" w:rsidRDefault="00F47745" w:rsidP="00B25630">
            <w:pPr>
              <w:tabs>
                <w:tab w:val="left" w:pos="1418"/>
              </w:tabs>
              <w:spacing w:before="120" w:after="120" w:line="240" w:lineRule="auto"/>
              <w:jc w:val="center"/>
              <w:rPr>
                <w:rFonts w:eastAsia="Calibri" w:cs="Times New Roman"/>
                <w:b/>
                <w:sz w:val="26"/>
                <w:szCs w:val="26"/>
              </w:rPr>
            </w:pPr>
          </w:p>
        </w:tc>
      </w:tr>
      <w:tr w:rsidR="00F47745" w:rsidRPr="00C102AA" w14:paraId="15C06DCB" w14:textId="77777777" w:rsidTr="00F47745">
        <w:trPr>
          <w:gridAfter w:val="1"/>
          <w:wAfter w:w="8" w:type="pct"/>
        </w:trPr>
        <w:tc>
          <w:tcPr>
            <w:tcW w:w="350" w:type="pct"/>
            <w:vMerge/>
            <w:shd w:val="clear" w:color="auto" w:fill="auto"/>
            <w:vAlign w:val="center"/>
          </w:tcPr>
          <w:p w14:paraId="51137A31" w14:textId="77777777" w:rsidR="00F47745" w:rsidRPr="00C102AA" w:rsidRDefault="00F47745" w:rsidP="00B25630">
            <w:pPr>
              <w:tabs>
                <w:tab w:val="left" w:pos="1418"/>
              </w:tabs>
              <w:spacing w:before="120" w:after="120" w:line="240" w:lineRule="auto"/>
              <w:jc w:val="center"/>
              <w:rPr>
                <w:rFonts w:eastAsia="Calibri" w:cs="Times New Roman"/>
                <w:b/>
                <w:sz w:val="26"/>
                <w:szCs w:val="26"/>
              </w:rPr>
            </w:pPr>
          </w:p>
        </w:tc>
        <w:tc>
          <w:tcPr>
            <w:tcW w:w="435" w:type="pct"/>
            <w:vMerge/>
            <w:shd w:val="clear" w:color="auto" w:fill="auto"/>
            <w:vAlign w:val="center"/>
          </w:tcPr>
          <w:p w14:paraId="73438F8D" w14:textId="77777777" w:rsidR="00F47745" w:rsidRPr="00C102AA" w:rsidRDefault="00F47745" w:rsidP="00B25630">
            <w:pPr>
              <w:tabs>
                <w:tab w:val="left" w:pos="1418"/>
              </w:tabs>
              <w:spacing w:before="120" w:after="120" w:line="240" w:lineRule="auto"/>
              <w:jc w:val="center"/>
              <w:rPr>
                <w:rFonts w:eastAsia="Calibri" w:cs="Times New Roman"/>
                <w:b/>
                <w:sz w:val="26"/>
                <w:szCs w:val="26"/>
              </w:rPr>
            </w:pPr>
          </w:p>
        </w:tc>
        <w:tc>
          <w:tcPr>
            <w:tcW w:w="1029" w:type="pct"/>
            <w:vMerge/>
            <w:shd w:val="clear" w:color="auto" w:fill="auto"/>
            <w:vAlign w:val="center"/>
          </w:tcPr>
          <w:p w14:paraId="01E707B1" w14:textId="77777777" w:rsidR="00F47745" w:rsidRPr="00C102AA" w:rsidRDefault="00F47745" w:rsidP="00B25630">
            <w:pPr>
              <w:tabs>
                <w:tab w:val="left" w:pos="1418"/>
              </w:tabs>
              <w:spacing w:before="120" w:after="120" w:line="240" w:lineRule="auto"/>
              <w:jc w:val="center"/>
              <w:rPr>
                <w:rFonts w:eastAsia="Calibri" w:cs="Times New Roman"/>
                <w:b/>
                <w:sz w:val="26"/>
                <w:szCs w:val="26"/>
              </w:rPr>
            </w:pPr>
          </w:p>
        </w:tc>
        <w:tc>
          <w:tcPr>
            <w:tcW w:w="639" w:type="pct"/>
            <w:shd w:val="clear" w:color="auto" w:fill="auto"/>
            <w:vAlign w:val="center"/>
          </w:tcPr>
          <w:p w14:paraId="171EC155"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TL</w:t>
            </w:r>
          </w:p>
        </w:tc>
        <w:tc>
          <w:tcPr>
            <w:tcW w:w="618" w:type="pct"/>
            <w:shd w:val="clear" w:color="auto" w:fill="auto"/>
            <w:vAlign w:val="center"/>
          </w:tcPr>
          <w:p w14:paraId="11EB9DEB"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TL</w:t>
            </w:r>
          </w:p>
        </w:tc>
        <w:tc>
          <w:tcPr>
            <w:tcW w:w="754" w:type="pct"/>
            <w:shd w:val="clear" w:color="auto" w:fill="auto"/>
            <w:vAlign w:val="center"/>
          </w:tcPr>
          <w:p w14:paraId="17160828"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TL</w:t>
            </w:r>
          </w:p>
        </w:tc>
        <w:tc>
          <w:tcPr>
            <w:tcW w:w="687" w:type="pct"/>
            <w:shd w:val="clear" w:color="auto" w:fill="auto"/>
            <w:vAlign w:val="center"/>
          </w:tcPr>
          <w:p w14:paraId="43439A75"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TL</w:t>
            </w:r>
          </w:p>
        </w:tc>
        <w:tc>
          <w:tcPr>
            <w:tcW w:w="479" w:type="pct"/>
            <w:shd w:val="clear" w:color="auto" w:fill="auto"/>
          </w:tcPr>
          <w:p w14:paraId="13894FA0" w14:textId="77777777" w:rsidR="00F47745" w:rsidRPr="00C102AA" w:rsidRDefault="00F47745" w:rsidP="00B25630">
            <w:pPr>
              <w:tabs>
                <w:tab w:val="left" w:pos="1418"/>
              </w:tabs>
              <w:spacing w:before="120" w:after="120" w:line="240" w:lineRule="auto"/>
              <w:jc w:val="center"/>
              <w:rPr>
                <w:rFonts w:eastAsia="Calibri" w:cs="Times New Roman"/>
                <w:b/>
                <w:sz w:val="26"/>
                <w:szCs w:val="26"/>
              </w:rPr>
            </w:pPr>
          </w:p>
        </w:tc>
      </w:tr>
      <w:tr w:rsidR="00F47745" w:rsidRPr="00C102AA" w14:paraId="0B9D2F71" w14:textId="77777777" w:rsidTr="00F47745">
        <w:trPr>
          <w:gridAfter w:val="1"/>
          <w:wAfter w:w="8" w:type="pct"/>
          <w:trHeight w:val="746"/>
        </w:trPr>
        <w:tc>
          <w:tcPr>
            <w:tcW w:w="350" w:type="pct"/>
            <w:shd w:val="clear" w:color="auto" w:fill="auto"/>
          </w:tcPr>
          <w:p w14:paraId="1240AEDC" w14:textId="77777777" w:rsidR="00F47745" w:rsidRPr="00C102AA" w:rsidRDefault="00F47745" w:rsidP="00B25630">
            <w:pPr>
              <w:tabs>
                <w:tab w:val="left" w:pos="1418"/>
              </w:tabs>
              <w:spacing w:before="120" w:after="120" w:line="240" w:lineRule="auto"/>
              <w:jc w:val="center"/>
              <w:rPr>
                <w:rFonts w:eastAsia="Calibri" w:cs="Times New Roman"/>
                <w:b/>
                <w:sz w:val="26"/>
                <w:szCs w:val="26"/>
              </w:rPr>
            </w:pPr>
            <w:r w:rsidRPr="00C102AA">
              <w:rPr>
                <w:rFonts w:eastAsia="Calibri" w:cs="Times New Roman"/>
                <w:b/>
                <w:sz w:val="26"/>
                <w:szCs w:val="26"/>
              </w:rPr>
              <w:t>1</w:t>
            </w:r>
          </w:p>
        </w:tc>
        <w:tc>
          <w:tcPr>
            <w:tcW w:w="435" w:type="pct"/>
            <w:shd w:val="clear" w:color="auto" w:fill="auto"/>
          </w:tcPr>
          <w:p w14:paraId="5680E48B" w14:textId="77777777" w:rsidR="00F47745" w:rsidRPr="00C102AA" w:rsidRDefault="00F47745" w:rsidP="00B25630">
            <w:pPr>
              <w:tabs>
                <w:tab w:val="left" w:pos="1418"/>
              </w:tabs>
              <w:spacing w:before="120" w:after="120" w:line="240" w:lineRule="auto"/>
              <w:rPr>
                <w:rFonts w:eastAsia="Calibri" w:cs="Times New Roman"/>
                <w:b/>
                <w:sz w:val="26"/>
                <w:szCs w:val="26"/>
              </w:rPr>
            </w:pPr>
            <w:r w:rsidRPr="00C102AA">
              <w:rPr>
                <w:rFonts w:eastAsia="Calibri" w:cs="Times New Roman"/>
                <w:b/>
                <w:sz w:val="26"/>
                <w:szCs w:val="26"/>
              </w:rPr>
              <w:t xml:space="preserve">Đọc </w:t>
            </w:r>
          </w:p>
        </w:tc>
        <w:tc>
          <w:tcPr>
            <w:tcW w:w="1029" w:type="pct"/>
            <w:shd w:val="clear" w:color="auto" w:fill="auto"/>
          </w:tcPr>
          <w:p w14:paraId="29CC924C" w14:textId="77777777" w:rsidR="00F47745" w:rsidRPr="00C102AA" w:rsidRDefault="00F47745" w:rsidP="00B25630">
            <w:pPr>
              <w:tabs>
                <w:tab w:val="left" w:pos="1418"/>
              </w:tabs>
              <w:spacing w:before="120" w:after="120" w:line="240" w:lineRule="auto"/>
              <w:jc w:val="both"/>
              <w:rPr>
                <w:rFonts w:eastAsia="Calibri" w:cs="Times New Roman"/>
                <w:b/>
                <w:sz w:val="26"/>
                <w:szCs w:val="26"/>
              </w:rPr>
            </w:pPr>
            <w:r w:rsidRPr="00C102AA">
              <w:rPr>
                <w:rFonts w:eastAsia="Calibri" w:cs="Times New Roman"/>
                <w:sz w:val="26"/>
                <w:szCs w:val="26"/>
              </w:rPr>
              <w:t>Văn bản thông tin</w:t>
            </w:r>
          </w:p>
        </w:tc>
        <w:tc>
          <w:tcPr>
            <w:tcW w:w="639" w:type="pct"/>
            <w:shd w:val="clear" w:color="auto" w:fill="auto"/>
          </w:tcPr>
          <w:p w14:paraId="2815335F"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1</w:t>
            </w:r>
          </w:p>
          <w:p w14:paraId="50607B1C"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1</w:t>
            </w:r>
          </w:p>
          <w:p w14:paraId="205FB279"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10%</w:t>
            </w:r>
          </w:p>
        </w:tc>
        <w:tc>
          <w:tcPr>
            <w:tcW w:w="618" w:type="pct"/>
            <w:shd w:val="clear" w:color="auto" w:fill="auto"/>
          </w:tcPr>
          <w:p w14:paraId="124E8282"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1</w:t>
            </w:r>
          </w:p>
          <w:p w14:paraId="68F171B1"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1</w:t>
            </w:r>
          </w:p>
          <w:p w14:paraId="11A3838C"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10%</w:t>
            </w:r>
          </w:p>
        </w:tc>
        <w:tc>
          <w:tcPr>
            <w:tcW w:w="754" w:type="pct"/>
            <w:shd w:val="clear" w:color="auto" w:fill="auto"/>
          </w:tcPr>
          <w:p w14:paraId="48FA4915"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1</w:t>
            </w:r>
          </w:p>
          <w:p w14:paraId="44D27F73"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1</w:t>
            </w:r>
            <w:r>
              <w:rPr>
                <w:rFonts w:eastAsia="Calibri" w:cs="Times New Roman"/>
                <w:bCs/>
                <w:sz w:val="26"/>
                <w:szCs w:val="26"/>
              </w:rPr>
              <w:t>,5</w:t>
            </w:r>
          </w:p>
          <w:p w14:paraId="5A7029EE"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Pr>
                <w:rFonts w:eastAsia="Calibri" w:cs="Times New Roman"/>
                <w:bCs/>
                <w:sz w:val="26"/>
                <w:szCs w:val="26"/>
              </w:rPr>
              <w:t>15</w:t>
            </w:r>
            <w:r w:rsidRPr="00C102AA">
              <w:rPr>
                <w:rFonts w:eastAsia="Calibri" w:cs="Times New Roman"/>
                <w:bCs/>
                <w:sz w:val="26"/>
                <w:szCs w:val="26"/>
              </w:rPr>
              <w:t>%</w:t>
            </w:r>
          </w:p>
        </w:tc>
        <w:tc>
          <w:tcPr>
            <w:tcW w:w="687" w:type="pct"/>
            <w:shd w:val="clear" w:color="auto" w:fill="auto"/>
          </w:tcPr>
          <w:p w14:paraId="1C05706C"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1</w:t>
            </w:r>
          </w:p>
          <w:p w14:paraId="17B6945C"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1</w:t>
            </w:r>
            <w:r>
              <w:rPr>
                <w:rFonts w:eastAsia="Calibri" w:cs="Times New Roman"/>
                <w:bCs/>
                <w:sz w:val="26"/>
                <w:szCs w:val="26"/>
              </w:rPr>
              <w:t>,5</w:t>
            </w:r>
          </w:p>
          <w:p w14:paraId="52665EF1"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Pr>
                <w:rFonts w:eastAsia="Calibri" w:cs="Times New Roman"/>
                <w:bCs/>
                <w:sz w:val="26"/>
                <w:szCs w:val="26"/>
              </w:rPr>
              <w:t>15</w:t>
            </w:r>
            <w:r w:rsidRPr="00C102AA">
              <w:rPr>
                <w:rFonts w:eastAsia="Calibri" w:cs="Times New Roman"/>
                <w:bCs/>
                <w:sz w:val="26"/>
                <w:szCs w:val="26"/>
              </w:rPr>
              <w:t>%</w:t>
            </w:r>
          </w:p>
        </w:tc>
        <w:tc>
          <w:tcPr>
            <w:tcW w:w="479" w:type="pct"/>
            <w:shd w:val="clear" w:color="auto" w:fill="auto"/>
          </w:tcPr>
          <w:p w14:paraId="3C55355E"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4</w:t>
            </w:r>
          </w:p>
          <w:p w14:paraId="2BED2D9E"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Pr>
                <w:rFonts w:eastAsia="Calibri" w:cs="Times New Roman"/>
                <w:bCs/>
                <w:sz w:val="26"/>
                <w:szCs w:val="26"/>
              </w:rPr>
              <w:t>5</w:t>
            </w:r>
          </w:p>
          <w:p w14:paraId="44FBD167"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Pr>
                <w:rFonts w:eastAsia="Calibri" w:cs="Times New Roman"/>
                <w:bCs/>
                <w:sz w:val="26"/>
                <w:szCs w:val="26"/>
              </w:rPr>
              <w:t>5</w:t>
            </w:r>
            <w:r w:rsidRPr="00C102AA">
              <w:rPr>
                <w:rFonts w:eastAsia="Calibri" w:cs="Times New Roman"/>
                <w:bCs/>
                <w:sz w:val="26"/>
                <w:szCs w:val="26"/>
              </w:rPr>
              <w:t>0%</w:t>
            </w:r>
          </w:p>
        </w:tc>
      </w:tr>
      <w:tr w:rsidR="00F47745" w:rsidRPr="00C102AA" w14:paraId="57272EC1" w14:textId="77777777" w:rsidTr="00F47745">
        <w:trPr>
          <w:trHeight w:val="1697"/>
        </w:trPr>
        <w:tc>
          <w:tcPr>
            <w:tcW w:w="350" w:type="pct"/>
            <w:vMerge w:val="restart"/>
            <w:shd w:val="clear" w:color="auto" w:fill="auto"/>
            <w:vAlign w:val="center"/>
          </w:tcPr>
          <w:p w14:paraId="2831BF6B" w14:textId="77777777" w:rsidR="00F47745" w:rsidRPr="00C102AA" w:rsidRDefault="00F47745" w:rsidP="00B25630">
            <w:pPr>
              <w:tabs>
                <w:tab w:val="left" w:pos="1418"/>
              </w:tabs>
              <w:spacing w:before="120" w:after="120" w:line="240" w:lineRule="auto"/>
              <w:jc w:val="center"/>
              <w:rPr>
                <w:rFonts w:eastAsia="Calibri" w:cs="Times New Roman"/>
                <w:b/>
                <w:sz w:val="26"/>
                <w:szCs w:val="26"/>
              </w:rPr>
            </w:pPr>
            <w:r w:rsidRPr="00C102AA">
              <w:rPr>
                <w:rFonts w:eastAsia="Calibri" w:cs="Times New Roman"/>
                <w:b/>
                <w:sz w:val="26"/>
                <w:szCs w:val="26"/>
              </w:rPr>
              <w:t>2</w:t>
            </w:r>
          </w:p>
        </w:tc>
        <w:tc>
          <w:tcPr>
            <w:tcW w:w="435" w:type="pct"/>
            <w:shd w:val="clear" w:color="auto" w:fill="auto"/>
          </w:tcPr>
          <w:p w14:paraId="17893CA6" w14:textId="77777777" w:rsidR="00F47745" w:rsidRPr="00C102AA" w:rsidRDefault="00F47745" w:rsidP="00B25630">
            <w:pPr>
              <w:tabs>
                <w:tab w:val="left" w:pos="1418"/>
              </w:tabs>
              <w:spacing w:before="120" w:after="120" w:line="240" w:lineRule="auto"/>
              <w:rPr>
                <w:rFonts w:eastAsia="Calibri" w:cs="Times New Roman"/>
                <w:b/>
                <w:sz w:val="26"/>
                <w:szCs w:val="26"/>
              </w:rPr>
            </w:pPr>
            <w:r w:rsidRPr="00C102AA">
              <w:rPr>
                <w:rFonts w:eastAsia="Calibri" w:cs="Times New Roman"/>
                <w:b/>
                <w:sz w:val="26"/>
                <w:szCs w:val="26"/>
              </w:rPr>
              <w:t>Viết</w:t>
            </w:r>
          </w:p>
          <w:p w14:paraId="06E85871" w14:textId="77777777" w:rsidR="00F47745" w:rsidRPr="00C102AA" w:rsidRDefault="00F47745" w:rsidP="00B25630">
            <w:pPr>
              <w:tabs>
                <w:tab w:val="left" w:pos="1418"/>
              </w:tabs>
              <w:spacing w:before="120" w:after="120" w:line="240" w:lineRule="auto"/>
              <w:rPr>
                <w:rFonts w:eastAsia="Calibri" w:cs="Times New Roman"/>
                <w:sz w:val="26"/>
                <w:szCs w:val="26"/>
              </w:rPr>
            </w:pPr>
          </w:p>
        </w:tc>
        <w:tc>
          <w:tcPr>
            <w:tcW w:w="1029" w:type="pct"/>
            <w:shd w:val="clear" w:color="auto" w:fill="auto"/>
          </w:tcPr>
          <w:p w14:paraId="1A959A01" w14:textId="77777777" w:rsidR="00F47745" w:rsidRPr="00C102AA" w:rsidRDefault="00F47745" w:rsidP="00B25630">
            <w:pPr>
              <w:tabs>
                <w:tab w:val="left" w:pos="1418"/>
              </w:tabs>
              <w:spacing w:before="120" w:after="120" w:line="240" w:lineRule="auto"/>
              <w:jc w:val="both"/>
              <w:rPr>
                <w:rFonts w:eastAsia="Calibri" w:cs="Times New Roman"/>
                <w:sz w:val="26"/>
                <w:szCs w:val="26"/>
              </w:rPr>
            </w:pPr>
            <w:r w:rsidRPr="00C102AA">
              <w:rPr>
                <w:rFonts w:cs="Times New Roman"/>
                <w:bCs/>
                <w:sz w:val="26"/>
                <w:szCs w:val="26"/>
              </w:rPr>
              <w:t xml:space="preserve">Viết văn bản nghị luận về một </w:t>
            </w:r>
            <w:r>
              <w:rPr>
                <w:rFonts w:cs="Times New Roman"/>
                <w:bCs/>
                <w:sz w:val="26"/>
                <w:szCs w:val="26"/>
              </w:rPr>
              <w:t xml:space="preserve">đoạn trích trong </w:t>
            </w:r>
            <w:r w:rsidRPr="00C102AA">
              <w:rPr>
                <w:rFonts w:cs="Times New Roman"/>
                <w:bCs/>
                <w:sz w:val="26"/>
                <w:szCs w:val="26"/>
              </w:rPr>
              <w:t>truyện thơ</w:t>
            </w:r>
          </w:p>
        </w:tc>
        <w:tc>
          <w:tcPr>
            <w:tcW w:w="639" w:type="pct"/>
            <w:shd w:val="clear" w:color="auto" w:fill="auto"/>
          </w:tcPr>
          <w:p w14:paraId="7841DF9E" w14:textId="77777777" w:rsidR="00F47745" w:rsidRPr="00C102AA" w:rsidRDefault="00F47745" w:rsidP="00B25630">
            <w:pPr>
              <w:tabs>
                <w:tab w:val="left" w:pos="1418"/>
              </w:tabs>
              <w:spacing w:before="120" w:after="120" w:line="240" w:lineRule="auto"/>
              <w:rPr>
                <w:rFonts w:eastAsia="Calibri" w:cs="Times New Roman"/>
                <w:bCs/>
                <w:sz w:val="26"/>
                <w:szCs w:val="26"/>
              </w:rPr>
            </w:pPr>
            <w:r w:rsidRPr="00C102AA">
              <w:rPr>
                <w:rFonts w:cs="Times New Roman"/>
                <w:sz w:val="26"/>
                <w:szCs w:val="26"/>
                <w:lang w:val="vi-VN"/>
              </w:rPr>
              <w:t>Đảm bảo cấu trúc</w:t>
            </w:r>
          </w:p>
        </w:tc>
        <w:tc>
          <w:tcPr>
            <w:tcW w:w="618" w:type="pct"/>
            <w:shd w:val="clear" w:color="auto" w:fill="auto"/>
          </w:tcPr>
          <w:p w14:paraId="122CA6A3" w14:textId="77777777" w:rsidR="00F47745" w:rsidRPr="00C102AA" w:rsidRDefault="00F47745" w:rsidP="00B25630">
            <w:pPr>
              <w:tabs>
                <w:tab w:val="left" w:pos="1418"/>
              </w:tabs>
              <w:spacing w:before="120" w:after="120" w:line="240" w:lineRule="auto"/>
              <w:rPr>
                <w:rFonts w:eastAsia="Calibri" w:cs="Times New Roman"/>
                <w:bCs/>
                <w:sz w:val="26"/>
                <w:szCs w:val="26"/>
              </w:rPr>
            </w:pPr>
            <w:r w:rsidRPr="00C102AA">
              <w:rPr>
                <w:rFonts w:cs="Times New Roman"/>
                <w:sz w:val="26"/>
                <w:szCs w:val="26"/>
                <w:lang w:val="vi-VN"/>
              </w:rPr>
              <w:t>Xác định đúng vấn đề nghị luận</w:t>
            </w:r>
          </w:p>
        </w:tc>
        <w:tc>
          <w:tcPr>
            <w:tcW w:w="754" w:type="pct"/>
            <w:shd w:val="clear" w:color="auto" w:fill="auto"/>
          </w:tcPr>
          <w:p w14:paraId="560186F7" w14:textId="77777777" w:rsidR="00F47745" w:rsidRPr="00C102AA" w:rsidRDefault="00F47745" w:rsidP="00B25630">
            <w:pPr>
              <w:tabs>
                <w:tab w:val="left" w:pos="1418"/>
              </w:tabs>
              <w:spacing w:before="120" w:after="120" w:line="240" w:lineRule="auto"/>
              <w:rPr>
                <w:rFonts w:eastAsia="Calibri" w:cs="Times New Roman"/>
                <w:bCs/>
                <w:sz w:val="26"/>
                <w:szCs w:val="26"/>
              </w:rPr>
            </w:pPr>
            <w:r w:rsidRPr="00C102AA">
              <w:rPr>
                <w:rFonts w:cs="Times New Roman"/>
                <w:sz w:val="26"/>
                <w:szCs w:val="26"/>
                <w:lang w:val="vi-VN"/>
              </w:rPr>
              <w:t>Đáp ứng tốt các yêu cầu về kỹ năng và kiến thức</w:t>
            </w:r>
          </w:p>
        </w:tc>
        <w:tc>
          <w:tcPr>
            <w:tcW w:w="687" w:type="pct"/>
            <w:shd w:val="clear" w:color="auto" w:fill="auto"/>
          </w:tcPr>
          <w:p w14:paraId="13A3A413"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p>
        </w:tc>
        <w:tc>
          <w:tcPr>
            <w:tcW w:w="488" w:type="pct"/>
            <w:gridSpan w:val="2"/>
            <w:shd w:val="clear" w:color="auto" w:fill="auto"/>
          </w:tcPr>
          <w:p w14:paraId="07DA276D"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p>
        </w:tc>
      </w:tr>
      <w:tr w:rsidR="00F47745" w:rsidRPr="00C102AA" w14:paraId="18144323" w14:textId="77777777" w:rsidTr="00F47745">
        <w:trPr>
          <w:trHeight w:val="539"/>
        </w:trPr>
        <w:tc>
          <w:tcPr>
            <w:tcW w:w="350" w:type="pct"/>
            <w:vMerge/>
            <w:shd w:val="clear" w:color="auto" w:fill="auto"/>
            <w:vAlign w:val="center"/>
          </w:tcPr>
          <w:p w14:paraId="153977C2" w14:textId="77777777" w:rsidR="00F47745" w:rsidRPr="00C102AA" w:rsidRDefault="00F47745" w:rsidP="00B25630">
            <w:pPr>
              <w:tabs>
                <w:tab w:val="left" w:pos="1418"/>
              </w:tabs>
              <w:spacing w:before="120" w:after="120" w:line="240" w:lineRule="auto"/>
              <w:jc w:val="center"/>
              <w:rPr>
                <w:rFonts w:eastAsia="Calibri" w:cs="Times New Roman"/>
                <w:b/>
                <w:sz w:val="26"/>
                <w:szCs w:val="26"/>
              </w:rPr>
            </w:pPr>
          </w:p>
        </w:tc>
        <w:tc>
          <w:tcPr>
            <w:tcW w:w="1464" w:type="pct"/>
            <w:gridSpan w:val="2"/>
            <w:shd w:val="clear" w:color="auto" w:fill="auto"/>
            <w:vAlign w:val="center"/>
          </w:tcPr>
          <w:p w14:paraId="58B4188E" w14:textId="77777777" w:rsidR="00F47745" w:rsidRPr="00C102AA" w:rsidRDefault="00F47745" w:rsidP="00B25630">
            <w:pPr>
              <w:tabs>
                <w:tab w:val="left" w:pos="1418"/>
              </w:tabs>
              <w:spacing w:before="120" w:after="120" w:line="240" w:lineRule="auto"/>
              <w:jc w:val="center"/>
              <w:rPr>
                <w:rFonts w:cs="Times New Roman"/>
                <w:bCs/>
                <w:sz w:val="26"/>
                <w:szCs w:val="26"/>
              </w:rPr>
            </w:pPr>
            <w:r w:rsidRPr="00C102AA">
              <w:rPr>
                <w:rFonts w:cs="Times New Roman"/>
                <w:bCs/>
                <w:sz w:val="26"/>
                <w:szCs w:val="26"/>
              </w:rPr>
              <w:t>Số câu</w:t>
            </w:r>
          </w:p>
        </w:tc>
        <w:tc>
          <w:tcPr>
            <w:tcW w:w="2011" w:type="pct"/>
            <w:gridSpan w:val="3"/>
            <w:shd w:val="clear" w:color="auto" w:fill="auto"/>
            <w:vAlign w:val="center"/>
          </w:tcPr>
          <w:p w14:paraId="101ED994" w14:textId="77777777" w:rsidR="00F47745" w:rsidRPr="00C102AA" w:rsidRDefault="00F47745" w:rsidP="00B25630">
            <w:pPr>
              <w:tabs>
                <w:tab w:val="left" w:pos="1418"/>
              </w:tabs>
              <w:spacing w:before="120" w:after="120" w:line="240" w:lineRule="auto"/>
              <w:jc w:val="center"/>
              <w:rPr>
                <w:rFonts w:cs="Times New Roman"/>
                <w:sz w:val="26"/>
                <w:szCs w:val="26"/>
              </w:rPr>
            </w:pPr>
            <w:r w:rsidRPr="00C102AA">
              <w:rPr>
                <w:rFonts w:cs="Times New Roman"/>
                <w:sz w:val="26"/>
                <w:szCs w:val="26"/>
              </w:rPr>
              <w:t>1</w:t>
            </w:r>
          </w:p>
        </w:tc>
        <w:tc>
          <w:tcPr>
            <w:tcW w:w="687" w:type="pct"/>
            <w:shd w:val="clear" w:color="auto" w:fill="auto"/>
          </w:tcPr>
          <w:p w14:paraId="0A8DBC04"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p>
        </w:tc>
        <w:tc>
          <w:tcPr>
            <w:tcW w:w="488" w:type="pct"/>
            <w:gridSpan w:val="2"/>
            <w:shd w:val="clear" w:color="auto" w:fill="auto"/>
          </w:tcPr>
          <w:p w14:paraId="7A72903C"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sidRPr="00C102AA">
              <w:rPr>
                <w:rFonts w:eastAsia="Calibri" w:cs="Times New Roman"/>
                <w:bCs/>
                <w:sz w:val="26"/>
                <w:szCs w:val="26"/>
              </w:rPr>
              <w:t>1</w:t>
            </w:r>
          </w:p>
        </w:tc>
      </w:tr>
      <w:tr w:rsidR="00F47745" w:rsidRPr="00C102AA" w14:paraId="1454950D" w14:textId="77777777" w:rsidTr="00F47745">
        <w:trPr>
          <w:trHeight w:val="70"/>
        </w:trPr>
        <w:tc>
          <w:tcPr>
            <w:tcW w:w="350" w:type="pct"/>
            <w:vMerge/>
            <w:shd w:val="clear" w:color="auto" w:fill="auto"/>
          </w:tcPr>
          <w:p w14:paraId="5C605A93" w14:textId="77777777" w:rsidR="00F47745" w:rsidRPr="00C102AA" w:rsidRDefault="00F47745" w:rsidP="00B25630">
            <w:pPr>
              <w:tabs>
                <w:tab w:val="left" w:pos="1418"/>
              </w:tabs>
              <w:spacing w:line="360" w:lineRule="auto"/>
              <w:rPr>
                <w:rFonts w:eastAsia="Calibri" w:cs="Times New Roman"/>
                <w:b/>
                <w:sz w:val="26"/>
                <w:szCs w:val="26"/>
              </w:rPr>
            </w:pPr>
          </w:p>
        </w:tc>
        <w:tc>
          <w:tcPr>
            <w:tcW w:w="1464" w:type="pct"/>
            <w:gridSpan w:val="2"/>
            <w:shd w:val="clear" w:color="auto" w:fill="auto"/>
            <w:vAlign w:val="center"/>
          </w:tcPr>
          <w:p w14:paraId="777F9077" w14:textId="77777777" w:rsidR="00F47745" w:rsidRPr="00C102AA" w:rsidRDefault="00F47745" w:rsidP="00B25630">
            <w:pPr>
              <w:tabs>
                <w:tab w:val="left" w:pos="1418"/>
              </w:tabs>
              <w:spacing w:line="360" w:lineRule="auto"/>
              <w:jc w:val="center"/>
              <w:rPr>
                <w:rFonts w:cs="Times New Roman"/>
                <w:bCs/>
                <w:sz w:val="26"/>
                <w:szCs w:val="26"/>
              </w:rPr>
            </w:pPr>
            <w:r w:rsidRPr="00C102AA">
              <w:rPr>
                <w:rFonts w:cs="Times New Roman"/>
                <w:bCs/>
                <w:sz w:val="26"/>
                <w:szCs w:val="26"/>
              </w:rPr>
              <w:t>Số điểm</w:t>
            </w:r>
          </w:p>
        </w:tc>
        <w:tc>
          <w:tcPr>
            <w:tcW w:w="639" w:type="pct"/>
            <w:shd w:val="clear" w:color="auto" w:fill="auto"/>
            <w:vAlign w:val="center"/>
          </w:tcPr>
          <w:p w14:paraId="73D627FA" w14:textId="77777777" w:rsidR="00F47745" w:rsidRPr="00C102AA" w:rsidRDefault="00F47745" w:rsidP="00B25630">
            <w:pPr>
              <w:tabs>
                <w:tab w:val="left" w:pos="1418"/>
              </w:tabs>
              <w:spacing w:before="120" w:after="120" w:line="240" w:lineRule="auto"/>
              <w:jc w:val="center"/>
              <w:rPr>
                <w:rFonts w:cs="Times New Roman"/>
                <w:sz w:val="26"/>
                <w:szCs w:val="26"/>
              </w:rPr>
            </w:pPr>
            <w:r w:rsidRPr="00C102AA">
              <w:rPr>
                <w:rFonts w:cs="Times New Roman"/>
                <w:sz w:val="26"/>
                <w:szCs w:val="26"/>
              </w:rPr>
              <w:t>0.5</w:t>
            </w:r>
          </w:p>
        </w:tc>
        <w:tc>
          <w:tcPr>
            <w:tcW w:w="618" w:type="pct"/>
            <w:shd w:val="clear" w:color="auto" w:fill="auto"/>
          </w:tcPr>
          <w:p w14:paraId="79C8A0AC" w14:textId="77777777" w:rsidR="00F47745" w:rsidRPr="00C102AA" w:rsidRDefault="00F47745" w:rsidP="00B25630">
            <w:pPr>
              <w:tabs>
                <w:tab w:val="left" w:pos="1418"/>
              </w:tabs>
              <w:spacing w:before="120" w:after="120" w:line="240" w:lineRule="auto"/>
              <w:jc w:val="center"/>
              <w:rPr>
                <w:rFonts w:cs="Times New Roman"/>
                <w:sz w:val="26"/>
                <w:szCs w:val="26"/>
              </w:rPr>
            </w:pPr>
            <w:r>
              <w:rPr>
                <w:rFonts w:cs="Times New Roman"/>
                <w:sz w:val="26"/>
                <w:szCs w:val="26"/>
              </w:rPr>
              <w:t>2.5</w:t>
            </w:r>
          </w:p>
        </w:tc>
        <w:tc>
          <w:tcPr>
            <w:tcW w:w="754" w:type="pct"/>
            <w:shd w:val="clear" w:color="auto" w:fill="auto"/>
          </w:tcPr>
          <w:p w14:paraId="20C8D442" w14:textId="77777777" w:rsidR="00F47745" w:rsidRPr="00C102AA" w:rsidRDefault="00F47745" w:rsidP="00B25630">
            <w:pPr>
              <w:tabs>
                <w:tab w:val="left" w:pos="1418"/>
              </w:tabs>
              <w:spacing w:before="120" w:after="120" w:line="240" w:lineRule="auto"/>
              <w:jc w:val="center"/>
              <w:rPr>
                <w:rFonts w:cs="Times New Roman"/>
                <w:sz w:val="26"/>
                <w:szCs w:val="26"/>
              </w:rPr>
            </w:pPr>
            <w:r>
              <w:rPr>
                <w:rFonts w:cs="Times New Roman"/>
                <w:sz w:val="26"/>
                <w:szCs w:val="26"/>
              </w:rPr>
              <w:t>2.0</w:t>
            </w:r>
          </w:p>
        </w:tc>
        <w:tc>
          <w:tcPr>
            <w:tcW w:w="687" w:type="pct"/>
            <w:shd w:val="clear" w:color="auto" w:fill="auto"/>
          </w:tcPr>
          <w:p w14:paraId="53839F7F" w14:textId="77777777" w:rsidR="00F47745" w:rsidRPr="00C102AA" w:rsidRDefault="00F47745" w:rsidP="00B25630">
            <w:pPr>
              <w:tabs>
                <w:tab w:val="left" w:pos="1418"/>
              </w:tabs>
              <w:spacing w:before="120" w:after="120" w:line="240" w:lineRule="auto"/>
              <w:rPr>
                <w:rFonts w:eastAsia="Calibri" w:cs="Times New Roman"/>
                <w:bCs/>
                <w:sz w:val="26"/>
                <w:szCs w:val="26"/>
              </w:rPr>
            </w:pPr>
          </w:p>
        </w:tc>
        <w:tc>
          <w:tcPr>
            <w:tcW w:w="488" w:type="pct"/>
            <w:gridSpan w:val="2"/>
            <w:shd w:val="clear" w:color="auto" w:fill="auto"/>
          </w:tcPr>
          <w:p w14:paraId="7B8ABBD3"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Pr>
                <w:rFonts w:eastAsia="Calibri" w:cs="Times New Roman"/>
                <w:bCs/>
                <w:sz w:val="26"/>
                <w:szCs w:val="26"/>
              </w:rPr>
              <w:t>5</w:t>
            </w:r>
          </w:p>
        </w:tc>
      </w:tr>
      <w:tr w:rsidR="00F47745" w:rsidRPr="00C102AA" w14:paraId="413AE66F" w14:textId="77777777" w:rsidTr="00F47745">
        <w:trPr>
          <w:trHeight w:val="70"/>
        </w:trPr>
        <w:tc>
          <w:tcPr>
            <w:tcW w:w="350" w:type="pct"/>
            <w:vMerge/>
            <w:shd w:val="clear" w:color="auto" w:fill="auto"/>
          </w:tcPr>
          <w:p w14:paraId="0BE6CFE5" w14:textId="77777777" w:rsidR="00F47745" w:rsidRPr="00C102AA" w:rsidRDefault="00F47745" w:rsidP="00B25630">
            <w:pPr>
              <w:tabs>
                <w:tab w:val="left" w:pos="1418"/>
              </w:tabs>
              <w:spacing w:line="360" w:lineRule="auto"/>
              <w:rPr>
                <w:rFonts w:eastAsia="Calibri" w:cs="Times New Roman"/>
                <w:b/>
                <w:sz w:val="26"/>
                <w:szCs w:val="26"/>
              </w:rPr>
            </w:pPr>
          </w:p>
        </w:tc>
        <w:tc>
          <w:tcPr>
            <w:tcW w:w="1464" w:type="pct"/>
            <w:gridSpan w:val="2"/>
            <w:shd w:val="clear" w:color="auto" w:fill="auto"/>
            <w:vAlign w:val="center"/>
          </w:tcPr>
          <w:p w14:paraId="30C23233" w14:textId="77777777" w:rsidR="00F47745" w:rsidRPr="00C102AA" w:rsidRDefault="00F47745" w:rsidP="00B25630">
            <w:pPr>
              <w:tabs>
                <w:tab w:val="left" w:pos="1418"/>
              </w:tabs>
              <w:spacing w:line="360" w:lineRule="auto"/>
              <w:jc w:val="center"/>
              <w:rPr>
                <w:rFonts w:cs="Times New Roman"/>
                <w:bCs/>
                <w:sz w:val="26"/>
                <w:szCs w:val="26"/>
              </w:rPr>
            </w:pPr>
            <w:r w:rsidRPr="00C102AA">
              <w:rPr>
                <w:rFonts w:cs="Times New Roman"/>
                <w:bCs/>
                <w:sz w:val="26"/>
                <w:szCs w:val="26"/>
              </w:rPr>
              <w:t>Tỉ lệ</w:t>
            </w:r>
          </w:p>
        </w:tc>
        <w:tc>
          <w:tcPr>
            <w:tcW w:w="639" w:type="pct"/>
            <w:shd w:val="clear" w:color="auto" w:fill="auto"/>
            <w:vAlign w:val="center"/>
          </w:tcPr>
          <w:p w14:paraId="250C963C" w14:textId="77777777" w:rsidR="00F47745" w:rsidRPr="00C102AA" w:rsidRDefault="00F47745" w:rsidP="00B25630">
            <w:pPr>
              <w:tabs>
                <w:tab w:val="left" w:pos="1418"/>
              </w:tabs>
              <w:spacing w:before="120" w:after="120" w:line="240" w:lineRule="auto"/>
              <w:jc w:val="center"/>
              <w:rPr>
                <w:rFonts w:cs="Times New Roman"/>
                <w:sz w:val="26"/>
                <w:szCs w:val="26"/>
              </w:rPr>
            </w:pPr>
            <w:r w:rsidRPr="00C102AA">
              <w:rPr>
                <w:rFonts w:cs="Times New Roman"/>
                <w:sz w:val="26"/>
                <w:szCs w:val="26"/>
              </w:rPr>
              <w:t>5%</w:t>
            </w:r>
          </w:p>
        </w:tc>
        <w:tc>
          <w:tcPr>
            <w:tcW w:w="618" w:type="pct"/>
            <w:shd w:val="clear" w:color="auto" w:fill="auto"/>
          </w:tcPr>
          <w:p w14:paraId="6EEC4F1D" w14:textId="77777777" w:rsidR="00F47745" w:rsidRPr="00C102AA" w:rsidRDefault="00F47745" w:rsidP="00B25630">
            <w:pPr>
              <w:tabs>
                <w:tab w:val="left" w:pos="1418"/>
              </w:tabs>
              <w:spacing w:before="120" w:after="120" w:line="240" w:lineRule="auto"/>
              <w:jc w:val="center"/>
              <w:rPr>
                <w:rFonts w:cs="Times New Roman"/>
                <w:sz w:val="26"/>
                <w:szCs w:val="26"/>
              </w:rPr>
            </w:pPr>
            <w:r>
              <w:rPr>
                <w:rFonts w:cs="Times New Roman"/>
                <w:sz w:val="26"/>
                <w:szCs w:val="26"/>
              </w:rPr>
              <w:t>25</w:t>
            </w:r>
            <w:r w:rsidRPr="00C102AA">
              <w:rPr>
                <w:rFonts w:cs="Times New Roman"/>
                <w:sz w:val="26"/>
                <w:szCs w:val="26"/>
              </w:rPr>
              <w:t>%</w:t>
            </w:r>
          </w:p>
        </w:tc>
        <w:tc>
          <w:tcPr>
            <w:tcW w:w="754" w:type="pct"/>
            <w:shd w:val="clear" w:color="auto" w:fill="auto"/>
          </w:tcPr>
          <w:p w14:paraId="7AA40B23" w14:textId="77777777" w:rsidR="00F47745" w:rsidRPr="00C102AA" w:rsidRDefault="00F47745" w:rsidP="00B25630">
            <w:pPr>
              <w:tabs>
                <w:tab w:val="left" w:pos="1418"/>
              </w:tabs>
              <w:spacing w:before="120" w:after="120" w:line="240" w:lineRule="auto"/>
              <w:jc w:val="center"/>
              <w:rPr>
                <w:rFonts w:cs="Times New Roman"/>
                <w:sz w:val="26"/>
                <w:szCs w:val="26"/>
              </w:rPr>
            </w:pPr>
            <w:r>
              <w:rPr>
                <w:rFonts w:cs="Times New Roman"/>
                <w:sz w:val="26"/>
                <w:szCs w:val="26"/>
              </w:rPr>
              <w:t>20</w:t>
            </w:r>
            <w:r w:rsidRPr="00C102AA">
              <w:rPr>
                <w:rFonts w:cs="Times New Roman"/>
                <w:sz w:val="26"/>
                <w:szCs w:val="26"/>
              </w:rPr>
              <w:t>%</w:t>
            </w:r>
          </w:p>
        </w:tc>
        <w:tc>
          <w:tcPr>
            <w:tcW w:w="687" w:type="pct"/>
            <w:shd w:val="clear" w:color="auto" w:fill="auto"/>
          </w:tcPr>
          <w:p w14:paraId="024C2472" w14:textId="77777777" w:rsidR="00F47745" w:rsidRPr="00C102AA" w:rsidRDefault="00F47745" w:rsidP="00B25630">
            <w:pPr>
              <w:tabs>
                <w:tab w:val="left" w:pos="1418"/>
              </w:tabs>
              <w:spacing w:before="120" w:after="120" w:line="240" w:lineRule="auto"/>
              <w:rPr>
                <w:rFonts w:eastAsia="Calibri" w:cs="Times New Roman"/>
                <w:bCs/>
                <w:sz w:val="26"/>
                <w:szCs w:val="26"/>
              </w:rPr>
            </w:pPr>
          </w:p>
        </w:tc>
        <w:tc>
          <w:tcPr>
            <w:tcW w:w="488" w:type="pct"/>
            <w:gridSpan w:val="2"/>
            <w:shd w:val="clear" w:color="auto" w:fill="auto"/>
          </w:tcPr>
          <w:p w14:paraId="3E1EDE17" w14:textId="77777777" w:rsidR="00F47745" w:rsidRPr="00C102AA" w:rsidRDefault="00F47745" w:rsidP="00B25630">
            <w:pPr>
              <w:tabs>
                <w:tab w:val="left" w:pos="1418"/>
              </w:tabs>
              <w:spacing w:before="120" w:after="120" w:line="240" w:lineRule="auto"/>
              <w:jc w:val="center"/>
              <w:rPr>
                <w:rFonts w:eastAsia="Calibri" w:cs="Times New Roman"/>
                <w:bCs/>
                <w:sz w:val="26"/>
                <w:szCs w:val="26"/>
              </w:rPr>
            </w:pPr>
            <w:r>
              <w:rPr>
                <w:rFonts w:eastAsia="Calibri" w:cs="Times New Roman"/>
                <w:bCs/>
                <w:sz w:val="26"/>
                <w:szCs w:val="26"/>
              </w:rPr>
              <w:t>5</w:t>
            </w:r>
            <w:r w:rsidRPr="00C102AA">
              <w:rPr>
                <w:rFonts w:eastAsia="Calibri" w:cs="Times New Roman"/>
                <w:bCs/>
                <w:sz w:val="26"/>
                <w:szCs w:val="26"/>
              </w:rPr>
              <w:t>0%</w:t>
            </w:r>
          </w:p>
        </w:tc>
      </w:tr>
    </w:tbl>
    <w:p w14:paraId="0BA70526" w14:textId="77777777" w:rsidR="00F47745" w:rsidRPr="00C102AA" w:rsidRDefault="00F47745" w:rsidP="00F47745">
      <w:pPr>
        <w:tabs>
          <w:tab w:val="left" w:pos="1418"/>
          <w:tab w:val="left" w:pos="4020"/>
        </w:tabs>
        <w:rPr>
          <w:rFonts w:cs="Times New Roman"/>
          <w:b/>
          <w:sz w:val="32"/>
        </w:rPr>
      </w:pPr>
    </w:p>
    <w:p w14:paraId="5D372F41" w14:textId="77777777" w:rsidR="00DF42A0" w:rsidRPr="00BB328E" w:rsidRDefault="00DF42A0" w:rsidP="00BB328E">
      <w:pPr>
        <w:spacing w:after="0"/>
        <w:jc w:val="both"/>
        <w:rPr>
          <w:rFonts w:cs="Times New Roman"/>
          <w:szCs w:val="24"/>
        </w:rPr>
      </w:pPr>
    </w:p>
    <w:sectPr w:rsidR="00DF42A0" w:rsidRPr="00BB328E" w:rsidSect="00AA3176">
      <w:footerReference w:type="default" r:id="rId9"/>
      <w:pgSz w:w="11907" w:h="16840" w:code="9"/>
      <w:pgMar w:top="426" w:right="476" w:bottom="425" w:left="567" w:header="720"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7FD68" w14:textId="77777777" w:rsidR="009242CC" w:rsidRDefault="009242CC" w:rsidP="00AA3176">
      <w:pPr>
        <w:spacing w:after="0" w:line="240" w:lineRule="auto"/>
      </w:pPr>
      <w:r>
        <w:separator/>
      </w:r>
    </w:p>
  </w:endnote>
  <w:endnote w:type="continuationSeparator" w:id="0">
    <w:p w14:paraId="2B965E45" w14:textId="77777777" w:rsidR="009242CC" w:rsidRDefault="009242CC" w:rsidP="00AA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6C043" w14:textId="29FEF1DF" w:rsidR="00AA3176" w:rsidRDefault="00AA3176">
    <w:pPr>
      <w:pStyle w:val="Footer"/>
      <w:jc w:val="right"/>
    </w:pPr>
  </w:p>
  <w:p w14:paraId="204CF494" w14:textId="77777777" w:rsidR="00AA3176" w:rsidRDefault="00AA3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27832" w14:textId="77777777" w:rsidR="009242CC" w:rsidRDefault="009242CC" w:rsidP="00AA3176">
      <w:pPr>
        <w:spacing w:after="0" w:line="240" w:lineRule="auto"/>
      </w:pPr>
      <w:r>
        <w:separator/>
      </w:r>
    </w:p>
  </w:footnote>
  <w:footnote w:type="continuationSeparator" w:id="0">
    <w:p w14:paraId="54BC632D" w14:textId="77777777" w:rsidR="009242CC" w:rsidRDefault="009242CC" w:rsidP="00AA31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25CC"/>
    <w:multiLevelType w:val="hybridMultilevel"/>
    <w:tmpl w:val="FFDEAECC"/>
    <w:lvl w:ilvl="0" w:tplc="78FCEE4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AA638C"/>
    <w:multiLevelType w:val="hybridMultilevel"/>
    <w:tmpl w:val="246C9C82"/>
    <w:lvl w:ilvl="0" w:tplc="C244238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4ED24C2"/>
    <w:multiLevelType w:val="hybridMultilevel"/>
    <w:tmpl w:val="6526D33A"/>
    <w:lvl w:ilvl="0" w:tplc="7A30F9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57DCA"/>
    <w:multiLevelType w:val="hybridMultilevel"/>
    <w:tmpl w:val="84FE87C2"/>
    <w:lvl w:ilvl="0" w:tplc="2D1018C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CB53D7"/>
    <w:multiLevelType w:val="hybridMultilevel"/>
    <w:tmpl w:val="B60A4120"/>
    <w:lvl w:ilvl="0" w:tplc="A1D88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4861B8"/>
    <w:multiLevelType w:val="hybridMultilevel"/>
    <w:tmpl w:val="45EA9D90"/>
    <w:lvl w:ilvl="0" w:tplc="51385F8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B009DB"/>
    <w:multiLevelType w:val="hybridMultilevel"/>
    <w:tmpl w:val="D8804D84"/>
    <w:lvl w:ilvl="0" w:tplc="EEC20826">
      <w:numFmt w:val="bullet"/>
      <w:lvlText w:val="-"/>
      <w:lvlJc w:val="left"/>
      <w:pPr>
        <w:ind w:left="720" w:hanging="360"/>
      </w:pPr>
      <w:rPr>
        <w:rFonts w:ascii="Times New Roman" w:eastAsia="Times New Roman" w:hAnsi="Times New Roman" w:cs="Times New Roman" w:hint="default"/>
        <w:color w:val="22222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450FD9"/>
    <w:multiLevelType w:val="hybridMultilevel"/>
    <w:tmpl w:val="35985F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1135E2"/>
    <w:multiLevelType w:val="hybridMultilevel"/>
    <w:tmpl w:val="700E4954"/>
    <w:lvl w:ilvl="0" w:tplc="4B8E193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FC1229"/>
    <w:multiLevelType w:val="hybridMultilevel"/>
    <w:tmpl w:val="B2223518"/>
    <w:lvl w:ilvl="0" w:tplc="EE60A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2870A0"/>
    <w:multiLevelType w:val="hybridMultilevel"/>
    <w:tmpl w:val="CCB0393E"/>
    <w:lvl w:ilvl="0" w:tplc="3D40524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883F2E"/>
    <w:multiLevelType w:val="hybridMultilevel"/>
    <w:tmpl w:val="E312DADA"/>
    <w:lvl w:ilvl="0" w:tplc="5798C518">
      <w:numFmt w:val="bullet"/>
      <w:lvlText w:val="-"/>
      <w:lvlJc w:val="left"/>
      <w:pPr>
        <w:ind w:left="720" w:hanging="360"/>
      </w:pPr>
      <w:rPr>
        <w:rFonts w:ascii="Times New Roman" w:eastAsia="Times New Roman" w:hAnsi="Times New Roman" w:cs="Times New Roman" w:hint="default"/>
        <w:color w:val="22222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DA2F77"/>
    <w:multiLevelType w:val="hybridMultilevel"/>
    <w:tmpl w:val="BFFCC208"/>
    <w:lvl w:ilvl="0" w:tplc="C9042E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3F7E8C"/>
    <w:multiLevelType w:val="hybridMultilevel"/>
    <w:tmpl w:val="D250C992"/>
    <w:lvl w:ilvl="0" w:tplc="1792B268">
      <w:start w:val="1"/>
      <w:numFmt w:val="bullet"/>
      <w:lvlText w:val="-"/>
      <w:lvlJc w:val="left"/>
      <w:pPr>
        <w:ind w:left="720" w:hanging="360"/>
      </w:pPr>
      <w:rPr>
        <w:rFonts w:ascii="Times New Roman" w:eastAsia="Times New Roman" w:hAnsi="Times New Roman" w:cs="Times New Roman" w:hint="default"/>
        <w:color w:val="22222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58348F"/>
    <w:multiLevelType w:val="hybridMultilevel"/>
    <w:tmpl w:val="6A105AAA"/>
    <w:lvl w:ilvl="0" w:tplc="6A268E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12"/>
  </w:num>
  <w:num w:numId="4">
    <w:abstractNumId w:val="7"/>
  </w:num>
  <w:num w:numId="5">
    <w:abstractNumId w:val="9"/>
  </w:num>
  <w:num w:numId="6">
    <w:abstractNumId w:val="13"/>
  </w:num>
  <w:num w:numId="7">
    <w:abstractNumId w:val="11"/>
  </w:num>
  <w:num w:numId="8">
    <w:abstractNumId w:val="6"/>
  </w:num>
  <w:num w:numId="9">
    <w:abstractNumId w:val="2"/>
  </w:num>
  <w:num w:numId="10">
    <w:abstractNumId w:val="8"/>
  </w:num>
  <w:num w:numId="11">
    <w:abstractNumId w:val="0"/>
  </w:num>
  <w:num w:numId="12">
    <w:abstractNumId w:val="3"/>
  </w:num>
  <w:num w:numId="13">
    <w:abstractNumId w:val="4"/>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09"/>
    <w:rsid w:val="00012EA3"/>
    <w:rsid w:val="00021575"/>
    <w:rsid w:val="0002428E"/>
    <w:rsid w:val="00031FC6"/>
    <w:rsid w:val="00040940"/>
    <w:rsid w:val="00040D91"/>
    <w:rsid w:val="000527CE"/>
    <w:rsid w:val="000636C5"/>
    <w:rsid w:val="00064EC0"/>
    <w:rsid w:val="00070C2C"/>
    <w:rsid w:val="000733AC"/>
    <w:rsid w:val="000B47CD"/>
    <w:rsid w:val="000D398D"/>
    <w:rsid w:val="000E4AF6"/>
    <w:rsid w:val="000F742B"/>
    <w:rsid w:val="00102B82"/>
    <w:rsid w:val="0012511B"/>
    <w:rsid w:val="00141977"/>
    <w:rsid w:val="00147AE7"/>
    <w:rsid w:val="0017399C"/>
    <w:rsid w:val="00175C3B"/>
    <w:rsid w:val="00187FC0"/>
    <w:rsid w:val="001A563B"/>
    <w:rsid w:val="001D7420"/>
    <w:rsid w:val="001E2F51"/>
    <w:rsid w:val="001E3B7D"/>
    <w:rsid w:val="001E3BEF"/>
    <w:rsid w:val="001E64EA"/>
    <w:rsid w:val="00211E68"/>
    <w:rsid w:val="00212D75"/>
    <w:rsid w:val="002209E1"/>
    <w:rsid w:val="002239E0"/>
    <w:rsid w:val="002364E5"/>
    <w:rsid w:val="0024176D"/>
    <w:rsid w:val="00265BC8"/>
    <w:rsid w:val="00274DE2"/>
    <w:rsid w:val="00285F6F"/>
    <w:rsid w:val="002B1C98"/>
    <w:rsid w:val="002B6B8C"/>
    <w:rsid w:val="002C1F39"/>
    <w:rsid w:val="002C2A3A"/>
    <w:rsid w:val="002E0A23"/>
    <w:rsid w:val="002E2CF6"/>
    <w:rsid w:val="00310545"/>
    <w:rsid w:val="00310B60"/>
    <w:rsid w:val="003111AE"/>
    <w:rsid w:val="00341592"/>
    <w:rsid w:val="00342B45"/>
    <w:rsid w:val="003506DE"/>
    <w:rsid w:val="003542BB"/>
    <w:rsid w:val="00377E8C"/>
    <w:rsid w:val="00386D97"/>
    <w:rsid w:val="00396F16"/>
    <w:rsid w:val="003C650C"/>
    <w:rsid w:val="003D7185"/>
    <w:rsid w:val="003D7AEB"/>
    <w:rsid w:val="003F1A35"/>
    <w:rsid w:val="00400446"/>
    <w:rsid w:val="004005E3"/>
    <w:rsid w:val="0041716E"/>
    <w:rsid w:val="00417C43"/>
    <w:rsid w:val="0044259F"/>
    <w:rsid w:val="00444CEC"/>
    <w:rsid w:val="00450CE2"/>
    <w:rsid w:val="00457A5D"/>
    <w:rsid w:val="00470BD1"/>
    <w:rsid w:val="0048030E"/>
    <w:rsid w:val="00480A71"/>
    <w:rsid w:val="004D6ACC"/>
    <w:rsid w:val="004F6FFB"/>
    <w:rsid w:val="0052462B"/>
    <w:rsid w:val="00544E5B"/>
    <w:rsid w:val="0055022D"/>
    <w:rsid w:val="00550A6A"/>
    <w:rsid w:val="00560F69"/>
    <w:rsid w:val="0056679D"/>
    <w:rsid w:val="00575C5C"/>
    <w:rsid w:val="00587AD0"/>
    <w:rsid w:val="005B5B4D"/>
    <w:rsid w:val="005E1D09"/>
    <w:rsid w:val="005E2EC9"/>
    <w:rsid w:val="005F39A4"/>
    <w:rsid w:val="005F6DF1"/>
    <w:rsid w:val="0060366B"/>
    <w:rsid w:val="00605474"/>
    <w:rsid w:val="00606D5C"/>
    <w:rsid w:val="0061593C"/>
    <w:rsid w:val="00625470"/>
    <w:rsid w:val="00642A12"/>
    <w:rsid w:val="00644F3C"/>
    <w:rsid w:val="00666BBF"/>
    <w:rsid w:val="00675153"/>
    <w:rsid w:val="006757ED"/>
    <w:rsid w:val="00681B1D"/>
    <w:rsid w:val="00681E9D"/>
    <w:rsid w:val="006945B2"/>
    <w:rsid w:val="006A388F"/>
    <w:rsid w:val="006B373C"/>
    <w:rsid w:val="006B4D9A"/>
    <w:rsid w:val="006C6F13"/>
    <w:rsid w:val="006E0440"/>
    <w:rsid w:val="006E084F"/>
    <w:rsid w:val="006E09BD"/>
    <w:rsid w:val="007049FA"/>
    <w:rsid w:val="00706443"/>
    <w:rsid w:val="00713B00"/>
    <w:rsid w:val="007239ED"/>
    <w:rsid w:val="00723AD5"/>
    <w:rsid w:val="00727560"/>
    <w:rsid w:val="00737EEB"/>
    <w:rsid w:val="00755B59"/>
    <w:rsid w:val="00763605"/>
    <w:rsid w:val="00764BBE"/>
    <w:rsid w:val="00773DD9"/>
    <w:rsid w:val="007A1369"/>
    <w:rsid w:val="007B1492"/>
    <w:rsid w:val="007B4591"/>
    <w:rsid w:val="007B7966"/>
    <w:rsid w:val="007B7CB8"/>
    <w:rsid w:val="007D220A"/>
    <w:rsid w:val="007D4D77"/>
    <w:rsid w:val="007E29FD"/>
    <w:rsid w:val="007E7C0B"/>
    <w:rsid w:val="00817828"/>
    <w:rsid w:val="00841D32"/>
    <w:rsid w:val="008437CB"/>
    <w:rsid w:val="00863657"/>
    <w:rsid w:val="00890B60"/>
    <w:rsid w:val="008A5C46"/>
    <w:rsid w:val="008A5EA6"/>
    <w:rsid w:val="008D3AD4"/>
    <w:rsid w:val="008D6A95"/>
    <w:rsid w:val="00916179"/>
    <w:rsid w:val="009223AC"/>
    <w:rsid w:val="009242CC"/>
    <w:rsid w:val="00931A42"/>
    <w:rsid w:val="009445E5"/>
    <w:rsid w:val="009539DD"/>
    <w:rsid w:val="00973924"/>
    <w:rsid w:val="0099116D"/>
    <w:rsid w:val="00997EB6"/>
    <w:rsid w:val="009A044C"/>
    <w:rsid w:val="009A3FBC"/>
    <w:rsid w:val="009A6DDB"/>
    <w:rsid w:val="009B6CE1"/>
    <w:rsid w:val="009C5508"/>
    <w:rsid w:val="009D3B8C"/>
    <w:rsid w:val="009D7EA6"/>
    <w:rsid w:val="009F3037"/>
    <w:rsid w:val="00A035F5"/>
    <w:rsid w:val="00A07F09"/>
    <w:rsid w:val="00A10CC1"/>
    <w:rsid w:val="00A126A1"/>
    <w:rsid w:val="00A349FD"/>
    <w:rsid w:val="00A412B0"/>
    <w:rsid w:val="00A50D0A"/>
    <w:rsid w:val="00A85CFC"/>
    <w:rsid w:val="00AA3176"/>
    <w:rsid w:val="00AB77AC"/>
    <w:rsid w:val="00AD0C79"/>
    <w:rsid w:val="00AF3125"/>
    <w:rsid w:val="00B01D50"/>
    <w:rsid w:val="00B07461"/>
    <w:rsid w:val="00B140EE"/>
    <w:rsid w:val="00B205C2"/>
    <w:rsid w:val="00B20A94"/>
    <w:rsid w:val="00B625C3"/>
    <w:rsid w:val="00B80113"/>
    <w:rsid w:val="00B84575"/>
    <w:rsid w:val="00BA144A"/>
    <w:rsid w:val="00BB328E"/>
    <w:rsid w:val="00BB3B49"/>
    <w:rsid w:val="00BD0B47"/>
    <w:rsid w:val="00BD10C4"/>
    <w:rsid w:val="00BF20FC"/>
    <w:rsid w:val="00BF4853"/>
    <w:rsid w:val="00C22068"/>
    <w:rsid w:val="00C24D34"/>
    <w:rsid w:val="00C3073F"/>
    <w:rsid w:val="00C430D9"/>
    <w:rsid w:val="00C7158D"/>
    <w:rsid w:val="00C77EC6"/>
    <w:rsid w:val="00C80E6B"/>
    <w:rsid w:val="00C959E1"/>
    <w:rsid w:val="00CA2452"/>
    <w:rsid w:val="00CB5403"/>
    <w:rsid w:val="00CB7A46"/>
    <w:rsid w:val="00CC0885"/>
    <w:rsid w:val="00CC14B9"/>
    <w:rsid w:val="00CC343C"/>
    <w:rsid w:val="00CC38D1"/>
    <w:rsid w:val="00CC4193"/>
    <w:rsid w:val="00CC6E00"/>
    <w:rsid w:val="00CD2E23"/>
    <w:rsid w:val="00CD7E13"/>
    <w:rsid w:val="00CF72D9"/>
    <w:rsid w:val="00D03C93"/>
    <w:rsid w:val="00D14621"/>
    <w:rsid w:val="00D416F3"/>
    <w:rsid w:val="00D434D4"/>
    <w:rsid w:val="00D50B85"/>
    <w:rsid w:val="00D83662"/>
    <w:rsid w:val="00D92C72"/>
    <w:rsid w:val="00D94F07"/>
    <w:rsid w:val="00D96EA3"/>
    <w:rsid w:val="00DA3258"/>
    <w:rsid w:val="00DA3BFE"/>
    <w:rsid w:val="00DB4E5A"/>
    <w:rsid w:val="00DB6764"/>
    <w:rsid w:val="00DD25B6"/>
    <w:rsid w:val="00DF42A0"/>
    <w:rsid w:val="00E23A99"/>
    <w:rsid w:val="00E24394"/>
    <w:rsid w:val="00E307D9"/>
    <w:rsid w:val="00E313BC"/>
    <w:rsid w:val="00E36331"/>
    <w:rsid w:val="00E3640A"/>
    <w:rsid w:val="00E46CC4"/>
    <w:rsid w:val="00E53063"/>
    <w:rsid w:val="00E55AB8"/>
    <w:rsid w:val="00E602CF"/>
    <w:rsid w:val="00E842DD"/>
    <w:rsid w:val="00E868AF"/>
    <w:rsid w:val="00EA6B6F"/>
    <w:rsid w:val="00EB2D4C"/>
    <w:rsid w:val="00EB4E0F"/>
    <w:rsid w:val="00EC1622"/>
    <w:rsid w:val="00EC55C2"/>
    <w:rsid w:val="00EC59EA"/>
    <w:rsid w:val="00EE15BE"/>
    <w:rsid w:val="00EF448E"/>
    <w:rsid w:val="00F00A6D"/>
    <w:rsid w:val="00F01026"/>
    <w:rsid w:val="00F32A72"/>
    <w:rsid w:val="00F42C6C"/>
    <w:rsid w:val="00F46D1C"/>
    <w:rsid w:val="00F47745"/>
    <w:rsid w:val="00F7185E"/>
    <w:rsid w:val="00F721B0"/>
    <w:rsid w:val="00F8141F"/>
    <w:rsid w:val="00F97F92"/>
    <w:rsid w:val="00FA31B6"/>
    <w:rsid w:val="00FA3BE1"/>
    <w:rsid w:val="00FA6D74"/>
    <w:rsid w:val="00FB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6E9E"/>
  <w15:docId w15:val="{563AC009-ABDE-47F1-82F8-4453A8E0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77E8C"/>
    <w:pPr>
      <w:ind w:left="720"/>
      <w:contextualSpacing/>
    </w:pPr>
  </w:style>
  <w:style w:type="paragraph" w:styleId="BalloonText">
    <w:name w:val="Balloon Text"/>
    <w:basedOn w:val="Normal"/>
    <w:link w:val="BalloonTextChar"/>
    <w:uiPriority w:val="99"/>
    <w:semiHidden/>
    <w:unhideWhenUsed/>
    <w:rsid w:val="00FA6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D74"/>
    <w:rPr>
      <w:rFonts w:ascii="Tahoma" w:hAnsi="Tahoma" w:cs="Tahoma"/>
      <w:sz w:val="16"/>
      <w:szCs w:val="16"/>
    </w:rPr>
  </w:style>
  <w:style w:type="paragraph" w:styleId="Header">
    <w:name w:val="header"/>
    <w:basedOn w:val="Normal"/>
    <w:link w:val="HeaderChar"/>
    <w:uiPriority w:val="99"/>
    <w:unhideWhenUsed/>
    <w:rsid w:val="00AA3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176"/>
  </w:style>
  <w:style w:type="paragraph" w:styleId="Footer">
    <w:name w:val="footer"/>
    <w:basedOn w:val="Normal"/>
    <w:link w:val="FooterChar"/>
    <w:uiPriority w:val="99"/>
    <w:unhideWhenUsed/>
    <w:rsid w:val="00AA3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67864">
      <w:bodyDiv w:val="1"/>
      <w:marLeft w:val="0"/>
      <w:marRight w:val="0"/>
      <w:marTop w:val="0"/>
      <w:marBottom w:val="0"/>
      <w:divBdr>
        <w:top w:val="none" w:sz="0" w:space="0" w:color="auto"/>
        <w:left w:val="none" w:sz="0" w:space="0" w:color="auto"/>
        <w:bottom w:val="none" w:sz="0" w:space="0" w:color="auto"/>
        <w:right w:val="none" w:sz="0" w:space="0" w:color="auto"/>
      </w:divBdr>
    </w:div>
    <w:div w:id="1456021450">
      <w:bodyDiv w:val="1"/>
      <w:marLeft w:val="0"/>
      <w:marRight w:val="0"/>
      <w:marTop w:val="0"/>
      <w:marBottom w:val="0"/>
      <w:divBdr>
        <w:top w:val="none" w:sz="0" w:space="0" w:color="auto"/>
        <w:left w:val="none" w:sz="0" w:space="0" w:color="auto"/>
        <w:bottom w:val="none" w:sz="0" w:space="0" w:color="auto"/>
        <w:right w:val="none" w:sz="0" w:space="0" w:color="auto"/>
      </w:divBdr>
    </w:div>
    <w:div w:id="147883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85FB8-57DA-4593-B0DC-0D5BD7CA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1793</Words>
  <Characters>10224</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2023-12-22T08:23:00Z</cp:lastPrinted>
  <dcterms:created xsi:type="dcterms:W3CDTF">2023-12-26T02:25:00Z</dcterms:created>
  <dcterms:modified xsi:type="dcterms:W3CDTF">2024-01-04T03:17:00Z</dcterms:modified>
</cp:coreProperties>
</file>