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Spec="center" w:tblpY="-28"/>
        <w:tblW w:w="10988" w:type="dxa"/>
        <w:tblLayout w:type="fixed"/>
        <w:tblLook w:val="0000" w:firstRow="0" w:lastRow="0" w:firstColumn="0" w:lastColumn="0" w:noHBand="0" w:noVBand="0"/>
      </w:tblPr>
      <w:tblGrid>
        <w:gridCol w:w="4678"/>
        <w:gridCol w:w="6310"/>
      </w:tblGrid>
      <w:tr w:rsidR="009C4207" w:rsidRPr="009C4207" w:rsidTr="00206C60">
        <w:trPr>
          <w:trHeight w:val="1560"/>
        </w:trPr>
        <w:tc>
          <w:tcPr>
            <w:tcW w:w="4678" w:type="dxa"/>
          </w:tcPr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HỘI CÁC TRƯỜNG THPT CHUYÊN</w:t>
            </w: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VÙNG DH&amp;ĐB BẮC BỘ</w:t>
            </w: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eastAsia="SimSun" w:hAnsi="Times New Roman"/>
                <w:noProof/>
                <w:sz w:val="24"/>
                <w:szCs w:val="24"/>
              </w:rPr>
            </w:pPr>
            <w:r w:rsidRPr="009C420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914400"/>
                  <wp:effectExtent l="0" t="0" r="0" b="0"/>
                  <wp:docPr id="1" name="Picture 1" descr="Description: LOGO CUA HOI DH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cription: LOGO CUA HOI DH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207">
              <w:rPr>
                <w:rFonts w:ascii="Times New Roman" w:eastAsia="SimSu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566240</wp:posOffset>
                      </wp:positionH>
                      <wp:positionV relativeFrom="paragraph">
                        <wp:posOffset>24547</wp:posOffset>
                      </wp:positionV>
                      <wp:extent cx="1685925" cy="259307"/>
                      <wp:effectExtent l="0" t="0" r="28575" b="26670"/>
                      <wp:wrapNone/>
                      <wp:docPr id="483" name="Text Box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593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4207" w:rsidRPr="009C4207" w:rsidRDefault="009C4207" w:rsidP="009C420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9C420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3" o:spid="_x0000_s1026" type="#_x0000_t202" style="position:absolute;left:0;text-align:left;margin-left:44.6pt;margin-top:1.95pt;width:132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gzHwIAACEEAAAOAAAAZHJzL2Uyb0RvYy54bWysU8Fu2zAMvQ/YPwi6L07SpE2MOEWXosOA&#10;rhvQ7gNkWY6FyaJGKbGzrx8lu1m23Yb5IIgm9Ug+Pm5u+9awo0KvwRZ8NplypqyEStt9wb++PLxb&#10;ceaDsJUwYFXBT8rz2+3bN5vO5WoODZhKISMQ6/POFbwJweVZ5mWjWuEn4JQlZw3YikAm7rMKRUfo&#10;rcnm0+l11gFWDkEq7+nv/eDk24Rf10qGz3XtVWCm4FRbSCems4xntt2IfI/CNVqOZYh/qKIV2lLS&#10;M9S9CIIdUP8F1WqJ4KEOEwltBnWtpUo9UDez6R/dPDfCqdQLkePdmSb//2Dl0/ELMl0VfLG64syK&#10;lob0ovrA3kPP4j9iqHM+p8BnR6GhJwdNOnXr3SPIb55Z2DXC7tUdInSNEhVVOIsvs4unA46PIGX3&#10;CSpKJA4BElBfYxvpI0IYodOkTufpxGJkTHm9Wq7nS84k+ebL9dX0JqUQ+etrhz58UNCyeCk40vQT&#10;ujg++hCrEflrSExm4UEbkxRgLOsKvl4SfPR4MLqKzmTgvtwZZEcRNZS+Me9vYa0OpGSj24KvLoOM&#10;jSAqaXEsI5ISeRgYCX3ZjySXUJ2IHoRBp7RXdGkAf3DWkUYL7r8fBCrOzEdLFK9ni0UUdTIWy5s5&#10;GXjpKS89wkqCKnjgbLjuwrAIB4d631CmYagW7mgstU6MxVKHqsZhkg4TkePORKFf2inq12ZvfwIA&#10;AP//AwBQSwMEFAAGAAgAAAAhAPxwnkDcAAAABwEAAA8AAABkcnMvZG93bnJldi54bWxMjkFPg0AQ&#10;he8m/ofNmHizi1ClIEtjrN4V23od2CkQ2V3Cblv01zue9PQyeW/e+4r1bAZxosn3ziq4XUQgyDZO&#10;97ZVsH1/uVmB8AGtxsFZUvBFHtbl5UWBuXZn+0anKrSCS6zPUUEXwphL6ZuODPqFG8myd3CTwcDn&#10;1Eo94ZnLzSDjKLqXBnvLCx2O9NRR81kdDWPEH9tk81pRmmKdbJ6/d9lhPyh1fTU/PoAINIe/MPzi&#10;8w+UzFS7o9VeDApWWcxJBUkGgu3kbpmCqBUsWWVZyP/85Q8AAAD//wMAUEsBAi0AFAAGAAgAAAAh&#10;ALaDOJL+AAAA4QEAABMAAAAAAAAAAAAAAAAAAAAAAFtDb250ZW50X1R5cGVzXS54bWxQSwECLQAU&#10;AAYACAAAACEAOP0h/9YAAACUAQAACwAAAAAAAAAAAAAAAAAvAQAAX3JlbHMvLnJlbHNQSwECLQAU&#10;AAYACAAAACEAw0rIMx8CAAAhBAAADgAAAAAAAAAAAAAAAAAuAgAAZHJzL2Uyb0RvYy54bWxQSwEC&#10;LQAUAAYACAAAACEA/HCeQNwAAAAHAQAADwAAAAAAAAAAAAAAAAB5BAAAZHJzL2Rvd25yZXYueG1s&#10;UEsFBgAAAAAEAAQA8wAAAIIFAAAAAA==&#10;" filled="f">
                      <v:textbox>
                        <w:txbxContent>
                          <w:p w:rsidR="009C4207" w:rsidRPr="009C4207" w:rsidRDefault="009C4207" w:rsidP="009C420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C420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 </w:t>
            </w:r>
            <w:r w:rsidRPr="009C4207">
              <w:rPr>
                <w:rFonts w:ascii="Times New Roman" w:hAnsi="Times New Roman"/>
                <w:i/>
                <w:sz w:val="24"/>
                <w:szCs w:val="24"/>
              </w:rPr>
              <w:t>(Đề thi gồm 0</w:t>
            </w:r>
            <w:r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1</w:t>
            </w:r>
            <w:r w:rsidRPr="009C4207">
              <w:rPr>
                <w:rFonts w:ascii="Times New Roman" w:hAnsi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310" w:type="dxa"/>
          </w:tcPr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9C4207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KỲ THI CHỌN HỌC SINH GIỎI</w:t>
            </w: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207">
              <w:rPr>
                <w:rFonts w:ascii="Times New Roman" w:hAnsi="Times New Roman"/>
                <w:b/>
                <w:sz w:val="24"/>
                <w:szCs w:val="24"/>
              </w:rPr>
              <w:t>LẦN THỨ XIV, NĂM 2023</w:t>
            </w: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vi-VN" w:eastAsia="zh-CN"/>
              </w:rPr>
            </w:pPr>
            <w:r w:rsidRPr="009C4207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ĐỀ THI MÔN: </w:t>
            </w:r>
            <w:r w:rsidRPr="009C4207">
              <w:rPr>
                <w:rFonts w:ascii="Times New Roman" w:eastAsia="SimSun" w:hAnsi="Times New Roman"/>
                <w:b/>
                <w:bCs/>
                <w:sz w:val="24"/>
                <w:szCs w:val="24"/>
                <w:lang w:val="vi-VN" w:eastAsia="zh-CN"/>
              </w:rPr>
              <w:t>ĐỊA LÍ</w:t>
            </w:r>
            <w:r w:rsidRPr="009C4207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- LỚP 1</w:t>
            </w:r>
            <w:r w:rsidRPr="009C4207">
              <w:rPr>
                <w:rFonts w:ascii="Times New Roman" w:eastAsia="SimSun" w:hAnsi="Times New Roman"/>
                <w:b/>
                <w:bCs/>
                <w:sz w:val="24"/>
                <w:szCs w:val="24"/>
                <w:lang w:val="vi-VN" w:eastAsia="zh-CN"/>
              </w:rPr>
              <w:t>1</w:t>
            </w: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</w:pPr>
            <w:r w:rsidRPr="009C4207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Thời gian làm bài: 180 phút</w:t>
            </w:r>
            <w:r w:rsidRPr="009C420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(không kể thời gian giao đề)</w:t>
            </w: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</w:pPr>
            <w:r w:rsidRPr="009C4207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Ngày thi: 15 tháng 7 năm 2023</w:t>
            </w:r>
            <w:r w:rsidRPr="009C420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214629</wp:posOffset>
                      </wp:positionV>
                      <wp:extent cx="1569720" cy="0"/>
                      <wp:effectExtent l="0" t="0" r="30480" b="19050"/>
                      <wp:wrapNone/>
                      <wp:docPr id="484" name="Straight Arrow Connector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400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84" o:spid="_x0000_s1026" type="#_x0000_t32" style="position:absolute;margin-left:90.8pt;margin-top:16.9pt;width:123.6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gR4AEAAMEDAAAOAAAAZHJzL2Uyb0RvYy54bWysU9uO0zAQfUfiHyy/07TVdtmNmq5Qy/Ky&#10;gpUKHzB1nMTCN82Ypv17xu6FXXhBiDxYdmbm+Jwz4+XDwVmx10gm+EbOJlMptFehNb5v5Levj+/u&#10;pKAEvgUbvG7kUZN8WL19sxxjredhCLbVKBjEUz3GRg4pxbqqSA3aAU1C1J6DXUAHiY/YVy3CyOjO&#10;VvPp9LYaA7YRg9JE/HdzCspVwe86rdKXriOdhG0kc0tlxbLu8lqtllD3CHEw6kwD/oGFA+P50ivU&#10;BhKIH2j+gHJGYaDQpYkKrgpdZ5QuGljNbPqbmu0AURctbA7Fq030/2DV5/0zCtM28ubuRgoPjpu0&#10;TQimH5L4gBhGsQ7es5EBRc5hx8ZINReu/TNmzergt/EpqO/EsepVMB8ontIOHbqczqLFoXTgeO2A&#10;PiSh+OdscXv/fs6NUpdYBfWlMCKlTzo4kTeNpDPLK71Z6QDsnyhlIlBfCvKt1ouxkfeL+YLBgSet&#10;s5B46yJrJ9+XWgrWtI/G2lxB2O/WFsUe8uyUL4tn3Fdp+ZIN0HDKK6HTVA0a2o++FekY2VPP4y8z&#10;BadbKazm15J3DAh1AmP/JpOvtv5s8cnV7O8utMdnvFjPc1I4nmc6D+LLc6n+9fJWPwEAAP//AwBQ&#10;SwMEFAAGAAgAAAAhABV4T3XdAAAACQEAAA8AAABkcnMvZG93bnJldi54bWxMj81OwzAQhO9IvIO1&#10;lbgg6iSFKg1xqgqJA8f+SFzdeJuExusodprQp+8iDnDb2R3NfpOvJ9uKC/a+caQgnkcgkEpnGqoU&#10;HPbvTykIHzQZ3TpCBd/oYV3c3+U6M26kLV52oRIcQj7TCuoQukxKX9ZotZ+7DolvJ9dbHVj2lTS9&#10;HjnctjKJoqW0uiH+UOsO32osz7vBKkA/vMTRZmWrw8d1fPxMrl9jt1fqYTZtXkEEnMKfGX7wGR0K&#10;Zjq6gYwXLes0XrJVwWLBFdjwnKQ8HH8Xssjl/wbFDQAA//8DAFBLAQItABQABgAIAAAAIQC2gziS&#10;/gAAAOEBAAATAAAAAAAAAAAAAAAAAAAAAABbQ29udGVudF9UeXBlc10ueG1sUEsBAi0AFAAGAAgA&#10;AAAhADj9If/WAAAAlAEAAAsAAAAAAAAAAAAAAAAALwEAAF9yZWxzLy5yZWxzUEsBAi0AFAAGAAgA&#10;AAAhACKaqBHgAQAAwQMAAA4AAAAAAAAAAAAAAAAALgIAAGRycy9lMm9Eb2MueG1sUEsBAi0AFAAG&#10;AAgAAAAhABV4T3XdAAAACQEAAA8AAAAAAAAAAAAAAAAAOgQAAGRycy9kb3ducmV2LnhtbFBLBQYA&#10;AAAABAAEAPMAAABEBQAAAAA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9C4207" w:rsidRPr="009C4207" w:rsidRDefault="009C4207" w:rsidP="00ED29DE">
      <w:pPr>
        <w:spacing w:before="10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C4207">
        <w:rPr>
          <w:rFonts w:ascii="Times New Roman" w:hAnsi="Times New Roman"/>
          <w:b/>
          <w:bCs/>
          <w:sz w:val="24"/>
          <w:szCs w:val="24"/>
        </w:rPr>
        <w:t>Câu I</w:t>
      </w:r>
      <w:r w:rsidRPr="009C4207">
        <w:rPr>
          <w:rFonts w:ascii="Times New Roman" w:hAnsi="Times New Roman"/>
          <w:b/>
          <w:bCs/>
          <w:sz w:val="24"/>
          <w:szCs w:val="24"/>
          <w:lang w:val="vi-VN"/>
        </w:rPr>
        <w:t>.</w:t>
      </w:r>
      <w:r w:rsidRPr="009C42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4207">
        <w:rPr>
          <w:rFonts w:ascii="Times New Roman" w:hAnsi="Times New Roman"/>
          <w:b/>
          <w:bCs/>
          <w:i/>
          <w:iCs/>
          <w:sz w:val="24"/>
          <w:szCs w:val="24"/>
        </w:rPr>
        <w:t>(3,0 điểm)</w:t>
      </w:r>
    </w:p>
    <w:p w:rsidR="009C4207" w:rsidRPr="00206C60" w:rsidRDefault="009C4207" w:rsidP="009C4207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4"/>
          <w:szCs w:val="24"/>
        </w:rPr>
      </w:pPr>
      <w:r w:rsidRPr="00206C60">
        <w:rPr>
          <w:rFonts w:ascii="Times New Roman" w:hAnsi="Times New Roman"/>
          <w:spacing w:val="6"/>
          <w:sz w:val="24"/>
          <w:szCs w:val="24"/>
        </w:rPr>
        <w:t xml:space="preserve">1. Giải thích </w:t>
      </w:r>
      <w:r w:rsidRPr="00206C60">
        <w:rPr>
          <w:rFonts w:ascii="Times New Roman" w:hAnsi="Times New Roman"/>
          <w:spacing w:val="6"/>
          <w:sz w:val="24"/>
          <w:szCs w:val="24"/>
          <w:lang w:val="vi-VN"/>
        </w:rPr>
        <w:t xml:space="preserve">sự </w:t>
      </w:r>
      <w:r w:rsidRPr="00206C60">
        <w:rPr>
          <w:rFonts w:ascii="Times New Roman" w:hAnsi="Times New Roman"/>
          <w:spacing w:val="6"/>
          <w:sz w:val="24"/>
          <w:szCs w:val="24"/>
        </w:rPr>
        <w:t>chênh lệch thời gian giữa hai mùa nóng, lạnh ở hai bán cầu trong năm.</w:t>
      </w:r>
      <w:r w:rsidRPr="00206C60">
        <w:rPr>
          <w:rFonts w:ascii="Times New Roman" w:hAnsi="Times New Roman"/>
          <w:spacing w:val="6"/>
          <w:sz w:val="24"/>
          <w:szCs w:val="24"/>
          <w:lang w:val="vi-VN"/>
        </w:rPr>
        <w:t xml:space="preserve"> </w:t>
      </w:r>
      <w:r w:rsidRPr="00206C60">
        <w:rPr>
          <w:rFonts w:ascii="Times New Roman" w:hAnsi="Times New Roman"/>
          <w:bCs/>
          <w:color w:val="000000"/>
          <w:spacing w:val="6"/>
          <w:sz w:val="24"/>
          <w:szCs w:val="24"/>
          <w:lang w:val="vi-VN"/>
        </w:rPr>
        <w:t>Tại sao chênh lệch nhiệt độ theo mùa ở vùng nhiệt đới nhỏ hơn vùng ôn đới?</w:t>
      </w:r>
    </w:p>
    <w:p w:rsidR="009C4207" w:rsidRPr="009C4207" w:rsidRDefault="009C4207" w:rsidP="009C4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9C4207">
        <w:rPr>
          <w:rFonts w:ascii="Times New Roman" w:hAnsi="Times New Roman"/>
          <w:sz w:val="24"/>
          <w:szCs w:val="24"/>
          <w:lang w:val="vi-VN"/>
        </w:rPr>
        <w:t xml:space="preserve">2. Tại sao có sự khác nhau về kiểu thảm thực vật ở khu vực ôn đới và cận nhiệt đới?  </w:t>
      </w:r>
    </w:p>
    <w:p w:rsidR="009C4207" w:rsidRPr="009C4207" w:rsidRDefault="009C4207" w:rsidP="00ED29DE">
      <w:pPr>
        <w:spacing w:before="20" w:after="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4207">
        <w:rPr>
          <w:rFonts w:ascii="Times New Roman" w:hAnsi="Times New Roman"/>
          <w:b/>
          <w:bCs/>
          <w:sz w:val="24"/>
          <w:szCs w:val="24"/>
        </w:rPr>
        <w:t>Câu II</w:t>
      </w:r>
      <w:r w:rsidRPr="009C4207">
        <w:rPr>
          <w:rFonts w:ascii="Times New Roman" w:hAnsi="Times New Roman"/>
          <w:b/>
          <w:bCs/>
          <w:sz w:val="24"/>
          <w:szCs w:val="24"/>
          <w:lang w:val="vi-VN"/>
        </w:rPr>
        <w:t>.</w:t>
      </w:r>
      <w:r w:rsidRPr="009C42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4207">
        <w:rPr>
          <w:rFonts w:ascii="Times New Roman" w:hAnsi="Times New Roman"/>
          <w:b/>
          <w:bCs/>
          <w:i/>
          <w:iCs/>
          <w:sz w:val="24"/>
          <w:szCs w:val="24"/>
        </w:rPr>
        <w:t>(2,0 điểm)</w:t>
      </w:r>
    </w:p>
    <w:p w:rsidR="009C4207" w:rsidRPr="009C4207" w:rsidRDefault="009C4207" w:rsidP="009C4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207">
        <w:rPr>
          <w:rFonts w:ascii="Times New Roman" w:hAnsi="Times New Roman"/>
          <w:sz w:val="24"/>
          <w:szCs w:val="24"/>
        </w:rPr>
        <w:t xml:space="preserve">1. Vì sao các đô thị có ngành nội thương phát triển hơn nông thôn?  </w:t>
      </w:r>
    </w:p>
    <w:p w:rsidR="009C4207" w:rsidRPr="00206C60" w:rsidRDefault="009C4207" w:rsidP="009C4207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4"/>
          <w:szCs w:val="24"/>
        </w:rPr>
      </w:pPr>
      <w:r w:rsidRPr="00206C60">
        <w:rPr>
          <w:rFonts w:ascii="Times New Roman" w:hAnsi="Times New Roman"/>
          <w:spacing w:val="6"/>
          <w:sz w:val="24"/>
          <w:szCs w:val="24"/>
        </w:rPr>
        <w:t>2. Phân tích tác động của đầu tư nước ngoài đến việc phát triển kinh tế</w:t>
      </w:r>
      <w:r w:rsidRPr="00206C60">
        <w:rPr>
          <w:rFonts w:ascii="Times New Roman" w:hAnsi="Times New Roman"/>
          <w:spacing w:val="6"/>
          <w:sz w:val="24"/>
          <w:szCs w:val="24"/>
          <w:lang w:val="vi-VN"/>
        </w:rPr>
        <w:t xml:space="preserve"> </w:t>
      </w:r>
      <w:r w:rsidRPr="00206C60">
        <w:rPr>
          <w:rFonts w:ascii="Times New Roman" w:hAnsi="Times New Roman"/>
          <w:spacing w:val="6"/>
          <w:sz w:val="24"/>
          <w:szCs w:val="24"/>
        </w:rPr>
        <w:t xml:space="preserve">- xã hội </w:t>
      </w:r>
      <w:r w:rsidRPr="00206C60">
        <w:rPr>
          <w:rFonts w:ascii="Times New Roman" w:hAnsi="Times New Roman"/>
          <w:spacing w:val="6"/>
          <w:sz w:val="24"/>
          <w:szCs w:val="24"/>
          <w:lang w:val="vi-VN"/>
        </w:rPr>
        <w:t>ở</w:t>
      </w:r>
      <w:r w:rsidRPr="00206C60">
        <w:rPr>
          <w:rFonts w:ascii="Times New Roman" w:hAnsi="Times New Roman"/>
          <w:spacing w:val="6"/>
          <w:sz w:val="24"/>
          <w:szCs w:val="24"/>
        </w:rPr>
        <w:t xml:space="preserve"> các nước đang phát triển</w:t>
      </w:r>
      <w:r w:rsidRPr="00206C60">
        <w:rPr>
          <w:rFonts w:ascii="Times New Roman" w:hAnsi="Times New Roman"/>
          <w:spacing w:val="6"/>
          <w:sz w:val="24"/>
          <w:szCs w:val="24"/>
          <w:lang w:val="vi-VN"/>
        </w:rPr>
        <w:t>.</w:t>
      </w:r>
      <w:r w:rsidRPr="00206C60">
        <w:rPr>
          <w:rFonts w:ascii="Times New Roman" w:hAnsi="Times New Roman"/>
          <w:spacing w:val="6"/>
          <w:sz w:val="24"/>
          <w:szCs w:val="24"/>
        </w:rPr>
        <w:t xml:space="preserve"> </w:t>
      </w:r>
    </w:p>
    <w:p w:rsidR="009C4207" w:rsidRPr="009C4207" w:rsidRDefault="009C4207" w:rsidP="00206C60">
      <w:pPr>
        <w:spacing w:before="20" w:after="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4207">
        <w:rPr>
          <w:rFonts w:ascii="Times New Roman" w:hAnsi="Times New Roman"/>
          <w:b/>
          <w:bCs/>
          <w:sz w:val="24"/>
          <w:szCs w:val="24"/>
        </w:rPr>
        <w:t>Câu III</w:t>
      </w:r>
      <w:r w:rsidRPr="009C4207">
        <w:rPr>
          <w:rFonts w:ascii="Times New Roman" w:hAnsi="Times New Roman"/>
          <w:b/>
          <w:bCs/>
          <w:sz w:val="24"/>
          <w:szCs w:val="24"/>
          <w:lang w:val="vi-VN"/>
        </w:rPr>
        <w:t>.</w:t>
      </w:r>
      <w:r w:rsidRPr="009C42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4207">
        <w:rPr>
          <w:rFonts w:ascii="Times New Roman" w:hAnsi="Times New Roman"/>
          <w:b/>
          <w:bCs/>
          <w:i/>
          <w:iCs/>
          <w:sz w:val="24"/>
          <w:szCs w:val="24"/>
        </w:rPr>
        <w:t>(3,0 điểm)</w:t>
      </w:r>
      <w:r w:rsidRPr="009C420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C4207" w:rsidRPr="009C4207" w:rsidRDefault="009C4207" w:rsidP="009C420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C4207">
        <w:rPr>
          <w:rFonts w:ascii="Times New Roman" w:hAnsi="Times New Roman"/>
          <w:sz w:val="24"/>
          <w:szCs w:val="24"/>
        </w:rPr>
        <w:t>Dựa vào Atlat Địa lí Việt Nam và kiến thức đã học</w:t>
      </w:r>
      <w:r w:rsidRPr="009C4207">
        <w:rPr>
          <w:rFonts w:ascii="Times New Roman" w:hAnsi="Times New Roman"/>
          <w:sz w:val="24"/>
          <w:szCs w:val="24"/>
          <w:lang w:val="vi-VN"/>
        </w:rPr>
        <w:t>, hãy:</w:t>
      </w:r>
    </w:p>
    <w:p w:rsidR="009C4207" w:rsidRPr="009C4207" w:rsidRDefault="009C4207" w:rsidP="009C4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9C4207">
        <w:rPr>
          <w:rFonts w:ascii="Times New Roman" w:hAnsi="Times New Roman"/>
          <w:sz w:val="24"/>
          <w:szCs w:val="24"/>
          <w:lang w:val="vi-VN"/>
        </w:rPr>
        <w:t xml:space="preserve">1. Phân tích tác động của địa hình đến sinh vật nước ta.  </w:t>
      </w:r>
    </w:p>
    <w:p w:rsidR="009C4207" w:rsidRPr="00206C60" w:rsidRDefault="009C4207" w:rsidP="009C4207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4"/>
          <w:szCs w:val="24"/>
          <w:lang w:val="vi-VN"/>
        </w:rPr>
      </w:pPr>
      <w:r w:rsidRPr="00206C60">
        <w:rPr>
          <w:rFonts w:ascii="Times New Roman" w:hAnsi="Times New Roman"/>
          <w:spacing w:val="6"/>
          <w:sz w:val="24"/>
          <w:szCs w:val="24"/>
          <w:lang w:val="vi-VN"/>
        </w:rPr>
        <w:t>2. Tại sao vào mùa đông, miền Bắ</w:t>
      </w:r>
      <w:r w:rsidR="00206C60">
        <w:rPr>
          <w:rFonts w:ascii="Times New Roman" w:hAnsi="Times New Roman"/>
          <w:spacing w:val="6"/>
          <w:sz w:val="24"/>
          <w:szCs w:val="24"/>
          <w:lang w:val="vi-VN"/>
        </w:rPr>
        <w:t xml:space="preserve">c </w:t>
      </w:r>
      <w:r w:rsidRPr="00206C60">
        <w:rPr>
          <w:rFonts w:ascii="Times New Roman" w:hAnsi="Times New Roman"/>
          <w:spacing w:val="6"/>
          <w:sz w:val="24"/>
          <w:szCs w:val="24"/>
          <w:lang w:val="vi-VN"/>
        </w:rPr>
        <w:t xml:space="preserve">và Đông Bắc Bắc Bộ có hiện tượng mưa phùn điển hình và thời tiết diễn biến thất thường nhất nước ta?          </w:t>
      </w:r>
    </w:p>
    <w:p w:rsidR="009C4207" w:rsidRPr="009C4207" w:rsidRDefault="009C4207" w:rsidP="00206C60">
      <w:pPr>
        <w:spacing w:before="20" w:after="20" w:line="240" w:lineRule="auto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9C4207">
        <w:rPr>
          <w:rFonts w:ascii="Times New Roman" w:hAnsi="Times New Roman"/>
          <w:b/>
          <w:bCs/>
          <w:sz w:val="24"/>
          <w:szCs w:val="24"/>
          <w:lang w:val="vi-VN"/>
        </w:rPr>
        <w:t xml:space="preserve">Câu IV. </w:t>
      </w:r>
      <w:r w:rsidRPr="009C4207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>(3,0 điểm)</w:t>
      </w:r>
      <w:r w:rsidRPr="009C4207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</w:p>
    <w:p w:rsidR="009C4207" w:rsidRPr="009C4207" w:rsidRDefault="009C4207" w:rsidP="009C4207">
      <w:pPr>
        <w:spacing w:after="0" w:line="240" w:lineRule="auto"/>
        <w:ind w:left="720" w:hanging="11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  <w:r w:rsidRPr="009C4207">
        <w:rPr>
          <w:rFonts w:ascii="Times New Roman" w:hAnsi="Times New Roman"/>
          <w:sz w:val="24"/>
          <w:szCs w:val="24"/>
          <w:lang w:val="vi-VN"/>
        </w:rPr>
        <w:t>Dựa vào Atlat Địa lí Việt Nam và kiến thức đã học, hãy:</w:t>
      </w:r>
    </w:p>
    <w:p w:rsidR="009C4207" w:rsidRPr="00206C60" w:rsidRDefault="009C4207" w:rsidP="009C4207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4"/>
          <w:szCs w:val="24"/>
          <w:lang w:val="vi-VN"/>
        </w:rPr>
      </w:pPr>
      <w:r w:rsidRPr="00206C60">
        <w:rPr>
          <w:rFonts w:ascii="Times New Roman" w:hAnsi="Times New Roman"/>
          <w:spacing w:val="4"/>
          <w:sz w:val="24"/>
          <w:szCs w:val="24"/>
          <w:lang w:val="vi-VN"/>
        </w:rPr>
        <w:t xml:space="preserve">1. Giải thích sự khác nhau về địa hình của miền Bắc và Đông Bắc Bắc Bộ với miền Tây Bắc và Bắc Trung Bộ. </w:t>
      </w:r>
    </w:p>
    <w:p w:rsidR="009C4207" w:rsidRPr="009C4207" w:rsidRDefault="009C4207" w:rsidP="009C4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9C4207">
        <w:rPr>
          <w:rFonts w:ascii="Times New Roman" w:hAnsi="Times New Roman"/>
          <w:sz w:val="24"/>
          <w:szCs w:val="24"/>
          <w:lang w:val="vi-VN"/>
        </w:rPr>
        <w:t xml:space="preserve">2. Phân tích sự khác nhau về chế độ lũ của sông ngòi Bắc Bộ, Trung Bộ và Nam Bộ. </w:t>
      </w:r>
    </w:p>
    <w:p w:rsidR="009C4207" w:rsidRPr="009C4207" w:rsidRDefault="009C4207" w:rsidP="00206C60">
      <w:pPr>
        <w:spacing w:before="20" w:after="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4207">
        <w:rPr>
          <w:rFonts w:ascii="Times New Roman" w:hAnsi="Times New Roman"/>
          <w:b/>
          <w:bCs/>
          <w:sz w:val="24"/>
          <w:szCs w:val="24"/>
        </w:rPr>
        <w:t xml:space="preserve">Câu V. </w:t>
      </w:r>
      <w:r w:rsidRPr="009C4207">
        <w:rPr>
          <w:rFonts w:ascii="Times New Roman" w:hAnsi="Times New Roman"/>
          <w:b/>
          <w:bCs/>
          <w:i/>
          <w:iCs/>
          <w:sz w:val="24"/>
          <w:szCs w:val="24"/>
        </w:rPr>
        <w:t>(3,0 điểm)</w:t>
      </w:r>
      <w:r w:rsidRPr="009C420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C4207" w:rsidRPr="009C4207" w:rsidRDefault="009C4207" w:rsidP="009C4207">
      <w:pPr>
        <w:spacing w:after="0" w:line="240" w:lineRule="auto"/>
        <w:ind w:left="720" w:hanging="11"/>
        <w:jc w:val="both"/>
        <w:rPr>
          <w:rFonts w:ascii="Times New Roman" w:hAnsi="Times New Roman"/>
          <w:b/>
          <w:bCs/>
          <w:sz w:val="24"/>
          <w:szCs w:val="24"/>
        </w:rPr>
      </w:pPr>
      <w:r w:rsidRPr="009C4207">
        <w:rPr>
          <w:rFonts w:ascii="Times New Roman" w:hAnsi="Times New Roman"/>
          <w:sz w:val="24"/>
          <w:szCs w:val="24"/>
        </w:rPr>
        <w:t>Dựa vào Atlat Địa lí Việt Nam và kiến thức đã học</w:t>
      </w:r>
      <w:r w:rsidRPr="009C4207">
        <w:rPr>
          <w:rFonts w:ascii="Times New Roman" w:hAnsi="Times New Roman"/>
          <w:sz w:val="24"/>
          <w:szCs w:val="24"/>
          <w:lang w:val="vi-VN"/>
        </w:rPr>
        <w:t>, hãy:</w:t>
      </w:r>
    </w:p>
    <w:p w:rsidR="009C4207" w:rsidRPr="009C4207" w:rsidRDefault="009C4207" w:rsidP="009C4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9C4207">
        <w:rPr>
          <w:rFonts w:ascii="Times New Roman" w:hAnsi="Times New Roman"/>
          <w:sz w:val="24"/>
          <w:szCs w:val="24"/>
          <w:lang w:val="vi-VN"/>
        </w:rPr>
        <w:t>1. So sánh sự phân bố dân tộc giữa vùng Trung du và miền núi Bắc Bộ với Tây Nguyên.</w:t>
      </w:r>
    </w:p>
    <w:p w:rsidR="009C4207" w:rsidRPr="009C4207" w:rsidRDefault="009C4207" w:rsidP="009C4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207">
        <w:rPr>
          <w:rFonts w:ascii="Times New Roman" w:hAnsi="Times New Roman"/>
          <w:sz w:val="24"/>
          <w:szCs w:val="24"/>
        </w:rPr>
        <w:t>2. Phân tích ảnh hưởng của chuyển dịch cơ cấu kinh tế đến vấn đề việc làm ở nước ta.</w:t>
      </w:r>
    </w:p>
    <w:p w:rsidR="009C4207" w:rsidRPr="009C4207" w:rsidRDefault="009C4207" w:rsidP="00206C60">
      <w:pPr>
        <w:spacing w:before="20" w:after="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4207">
        <w:rPr>
          <w:rFonts w:ascii="Times New Roman" w:hAnsi="Times New Roman"/>
          <w:b/>
          <w:bCs/>
          <w:sz w:val="24"/>
          <w:szCs w:val="24"/>
        </w:rPr>
        <w:t xml:space="preserve">Câu VI. </w:t>
      </w:r>
      <w:r w:rsidRPr="009C4207">
        <w:rPr>
          <w:rFonts w:ascii="Times New Roman" w:hAnsi="Times New Roman"/>
          <w:b/>
          <w:bCs/>
          <w:i/>
          <w:iCs/>
          <w:sz w:val="24"/>
          <w:szCs w:val="24"/>
        </w:rPr>
        <w:t>(3,0 điểm)</w:t>
      </w:r>
    </w:p>
    <w:p w:rsidR="009C4207" w:rsidRPr="009C4207" w:rsidRDefault="009C4207" w:rsidP="009C42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9C4207">
        <w:rPr>
          <w:rFonts w:ascii="Times New Roman" w:hAnsi="Times New Roman"/>
          <w:sz w:val="24"/>
          <w:szCs w:val="24"/>
          <w:lang w:val="vi-VN"/>
        </w:rPr>
        <w:t>1</w:t>
      </w:r>
      <w:r w:rsidRPr="009C4207">
        <w:rPr>
          <w:rFonts w:ascii="Times New Roman" w:hAnsi="Times New Roman"/>
          <w:sz w:val="24"/>
          <w:szCs w:val="24"/>
        </w:rPr>
        <w:t>.</w:t>
      </w:r>
      <w:r w:rsidRPr="009C4207">
        <w:rPr>
          <w:rFonts w:ascii="Times New Roman" w:hAnsi="Times New Roman"/>
          <w:sz w:val="24"/>
          <w:szCs w:val="24"/>
          <w:lang w:val="vi-VN"/>
        </w:rPr>
        <w:t xml:space="preserve"> Phân tích</w:t>
      </w:r>
      <w:r w:rsidRPr="009C4207">
        <w:rPr>
          <w:rFonts w:ascii="Times New Roman" w:hAnsi="Times New Roman"/>
          <w:sz w:val="24"/>
          <w:szCs w:val="24"/>
        </w:rPr>
        <w:t xml:space="preserve"> nguyên nhân dẫn đến</w:t>
      </w:r>
      <w:r w:rsidRPr="009C4207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9C4207">
        <w:rPr>
          <w:rFonts w:ascii="Times New Roman" w:hAnsi="Times New Roman"/>
          <w:sz w:val="24"/>
          <w:szCs w:val="24"/>
        </w:rPr>
        <w:t>chuyển dịch cơ cấu nền kinh tế</w:t>
      </w:r>
      <w:r w:rsidRPr="009C4207">
        <w:rPr>
          <w:rFonts w:ascii="Times New Roman" w:hAnsi="Times New Roman"/>
          <w:sz w:val="24"/>
          <w:szCs w:val="24"/>
          <w:lang w:val="vi-VN"/>
        </w:rPr>
        <w:t xml:space="preserve"> của nước ta. Chuyển dịch cơ cấu kinh tế có ý nghĩa như thế nào đối với sự phát triển kinh tế - xã hội nước ta?</w:t>
      </w:r>
    </w:p>
    <w:p w:rsidR="009C4207" w:rsidRPr="00206C60" w:rsidRDefault="009C4207" w:rsidP="009C4207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4"/>
          <w:szCs w:val="24"/>
          <w:lang w:val="vi-VN"/>
        </w:rPr>
      </w:pPr>
      <w:r w:rsidRPr="00206C60">
        <w:rPr>
          <w:rFonts w:ascii="Times New Roman" w:hAnsi="Times New Roman"/>
          <w:spacing w:val="4"/>
          <w:sz w:val="24"/>
          <w:szCs w:val="24"/>
          <w:lang w:val="vi-VN"/>
        </w:rPr>
        <w:t>2. Tại sao nói sự phát triển của ngành chăn nuôi sẽ góp phần</w:t>
      </w:r>
      <w:r w:rsidRPr="00206C60">
        <w:rPr>
          <w:rFonts w:ascii="Times New Roman" w:hAnsi="Times New Roman"/>
          <w:color w:val="FF0000"/>
          <w:spacing w:val="4"/>
          <w:sz w:val="24"/>
          <w:szCs w:val="24"/>
          <w:lang w:val="vi-VN"/>
        </w:rPr>
        <w:t xml:space="preserve"> </w:t>
      </w:r>
      <w:r w:rsidRPr="00206C60">
        <w:rPr>
          <w:rFonts w:ascii="Times New Roman" w:hAnsi="Times New Roman"/>
          <w:spacing w:val="4"/>
          <w:sz w:val="24"/>
          <w:szCs w:val="24"/>
          <w:lang w:val="vi-VN"/>
        </w:rPr>
        <w:t>tạo nên nền nông nghiệp bền vững ở nước ta.</w:t>
      </w:r>
    </w:p>
    <w:p w:rsidR="009C4207" w:rsidRPr="009C4207" w:rsidRDefault="009C4207" w:rsidP="00206C60">
      <w:pPr>
        <w:spacing w:before="20" w:after="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4207">
        <w:rPr>
          <w:rFonts w:ascii="Times New Roman" w:hAnsi="Times New Roman"/>
          <w:b/>
          <w:bCs/>
          <w:sz w:val="24"/>
          <w:szCs w:val="24"/>
        </w:rPr>
        <w:t xml:space="preserve">Câu VII. </w:t>
      </w:r>
      <w:r w:rsidRPr="009C4207">
        <w:rPr>
          <w:rFonts w:ascii="Times New Roman" w:hAnsi="Times New Roman"/>
          <w:b/>
          <w:bCs/>
          <w:i/>
          <w:iCs/>
          <w:sz w:val="24"/>
          <w:szCs w:val="24"/>
        </w:rPr>
        <w:t>(3,0 điểm)</w:t>
      </w:r>
      <w:r w:rsidRPr="009C420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C4207" w:rsidRPr="009C4207" w:rsidRDefault="009C4207" w:rsidP="009C420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9C4207">
        <w:rPr>
          <w:rFonts w:ascii="Times New Roman" w:hAnsi="Times New Roman"/>
          <w:sz w:val="24"/>
          <w:szCs w:val="24"/>
        </w:rPr>
        <w:t>Cho bảng số liệu:</w:t>
      </w:r>
    </w:p>
    <w:p w:rsidR="009C4207" w:rsidRDefault="009C4207" w:rsidP="009C4207">
      <w:pPr>
        <w:spacing w:after="0" w:line="240" w:lineRule="auto"/>
        <w:jc w:val="center"/>
        <w:rPr>
          <w:rFonts w:ascii="Times New Roman" w:hAnsi="Times New Roman"/>
          <w:b/>
          <w:spacing w:val="-6"/>
          <w:sz w:val="20"/>
          <w:szCs w:val="20"/>
          <w:lang w:val="vi-VN"/>
        </w:rPr>
      </w:pPr>
      <w:r w:rsidRPr="009C4207">
        <w:rPr>
          <w:rFonts w:ascii="Times New Roman" w:hAnsi="Times New Roman"/>
          <w:b/>
          <w:spacing w:val="-6"/>
          <w:sz w:val="20"/>
          <w:szCs w:val="20"/>
          <w:lang w:val="vi-VN"/>
        </w:rPr>
        <w:t xml:space="preserve">TÌNH HÌNH SẢN XUẤT VÀ XUẤT KHẨU LÚA GẠO, CÀ PHÊ </w:t>
      </w:r>
    </w:p>
    <w:p w:rsidR="009C4207" w:rsidRPr="009C4207" w:rsidRDefault="009C4207" w:rsidP="00ED29DE">
      <w:pPr>
        <w:spacing w:after="60" w:line="240" w:lineRule="auto"/>
        <w:jc w:val="center"/>
        <w:rPr>
          <w:rFonts w:ascii="Times New Roman" w:hAnsi="Times New Roman"/>
          <w:b/>
          <w:spacing w:val="-6"/>
          <w:sz w:val="20"/>
          <w:szCs w:val="20"/>
          <w:lang w:val="vi-VN"/>
        </w:rPr>
      </w:pPr>
      <w:r w:rsidRPr="009C4207">
        <w:rPr>
          <w:rFonts w:ascii="Times New Roman" w:hAnsi="Times New Roman"/>
          <w:b/>
          <w:spacing w:val="-6"/>
          <w:sz w:val="20"/>
          <w:szCs w:val="20"/>
          <w:lang w:val="vi-VN"/>
        </w:rPr>
        <w:t>CỦA NƯỚC TA</w:t>
      </w:r>
      <w:r>
        <w:rPr>
          <w:rFonts w:ascii="Times New Roman" w:hAnsi="Times New Roman"/>
          <w:b/>
          <w:spacing w:val="-6"/>
          <w:sz w:val="20"/>
          <w:szCs w:val="20"/>
          <w:lang w:val="vi-VN"/>
        </w:rPr>
        <w:t xml:space="preserve"> </w:t>
      </w:r>
      <w:r w:rsidRPr="009C4207">
        <w:rPr>
          <w:rFonts w:ascii="Times New Roman" w:hAnsi="Times New Roman"/>
          <w:b/>
          <w:spacing w:val="-6"/>
          <w:sz w:val="20"/>
          <w:szCs w:val="20"/>
        </w:rPr>
        <w:t xml:space="preserve">NĂM 2010 VÀ </w:t>
      </w:r>
      <w:r w:rsidRPr="009C4207">
        <w:rPr>
          <w:rFonts w:ascii="Times New Roman" w:hAnsi="Times New Roman"/>
          <w:b/>
          <w:spacing w:val="-6"/>
          <w:sz w:val="20"/>
          <w:szCs w:val="20"/>
          <w:lang w:val="vi-VN"/>
        </w:rPr>
        <w:t xml:space="preserve">NĂM </w:t>
      </w:r>
      <w:r w:rsidRPr="009C4207">
        <w:rPr>
          <w:rFonts w:ascii="Times New Roman" w:hAnsi="Times New Roman"/>
          <w:b/>
          <w:spacing w:val="-6"/>
          <w:sz w:val="20"/>
          <w:szCs w:val="20"/>
        </w:rPr>
        <w:t>2021</w:t>
      </w:r>
      <w:r w:rsidRPr="009C4207">
        <w:rPr>
          <w:rFonts w:ascii="Times New Roman" w:hAnsi="Times New Roman"/>
          <w:b/>
          <w:i/>
          <w:spacing w:val="-6"/>
          <w:sz w:val="20"/>
          <w:szCs w:val="20"/>
        </w:rPr>
        <w:t xml:space="preserve"> </w:t>
      </w:r>
    </w:p>
    <w:tbl>
      <w:tblPr>
        <w:tblW w:w="103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083"/>
        <w:gridCol w:w="1134"/>
        <w:gridCol w:w="1276"/>
        <w:gridCol w:w="1242"/>
        <w:gridCol w:w="1197"/>
        <w:gridCol w:w="1126"/>
        <w:gridCol w:w="1263"/>
        <w:gridCol w:w="1267"/>
      </w:tblGrid>
      <w:tr w:rsidR="009C4207" w:rsidRPr="009C4207" w:rsidTr="00ED29DE">
        <w:trPr>
          <w:trHeight w:val="152"/>
          <w:jc w:val="center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207" w:rsidRPr="009C4207" w:rsidRDefault="009C4207" w:rsidP="009C42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4207">
              <w:rPr>
                <w:rFonts w:ascii="Times New Roman" w:hAnsi="Times New Roman"/>
                <w:b/>
                <w:bCs/>
                <w:sz w:val="24"/>
                <w:szCs w:val="24"/>
              </w:rPr>
              <w:t>Năm</w:t>
            </w:r>
          </w:p>
        </w:tc>
        <w:tc>
          <w:tcPr>
            <w:tcW w:w="4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4207">
              <w:rPr>
                <w:rFonts w:ascii="Times New Roman" w:hAnsi="Times New Roman"/>
                <w:b/>
                <w:bCs/>
                <w:sz w:val="24"/>
                <w:szCs w:val="24"/>
              </w:rPr>
              <w:t>Lúa gạo</w:t>
            </w:r>
          </w:p>
        </w:tc>
        <w:tc>
          <w:tcPr>
            <w:tcW w:w="4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4207">
              <w:rPr>
                <w:rFonts w:ascii="Times New Roman" w:hAnsi="Times New Roman"/>
                <w:b/>
                <w:bCs/>
                <w:sz w:val="24"/>
                <w:szCs w:val="24"/>
              </w:rPr>
              <w:t>Cà phê</w:t>
            </w:r>
          </w:p>
        </w:tc>
      </w:tr>
      <w:tr w:rsidR="009C4207" w:rsidRPr="009C4207" w:rsidTr="00ED29DE">
        <w:trPr>
          <w:trHeight w:val="399"/>
          <w:jc w:val="center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4207" w:rsidRPr="009C4207" w:rsidRDefault="009C4207" w:rsidP="009C42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207">
              <w:rPr>
                <w:rFonts w:ascii="Times New Roman" w:hAnsi="Times New Roman"/>
              </w:rPr>
              <w:t xml:space="preserve">Diện tích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(nghìn </w:t>
            </w:r>
            <w:r w:rsidRPr="009C4207">
              <w:rPr>
                <w:rFonts w:ascii="Times New Roman" w:hAnsi="Times New Roman"/>
                <w:i/>
                <w:sz w:val="20"/>
                <w:szCs w:val="20"/>
              </w:rPr>
              <w:t>ha)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207">
              <w:rPr>
                <w:rFonts w:ascii="Times New Roman" w:hAnsi="Times New Roman"/>
              </w:rPr>
              <w:t xml:space="preserve">Sản lượng </w:t>
            </w:r>
            <w:r w:rsidRPr="009C4207">
              <w:rPr>
                <w:rFonts w:ascii="Times New Roman" w:hAnsi="Times New Roman"/>
                <w:i/>
                <w:sz w:val="20"/>
                <w:szCs w:val="20"/>
              </w:rPr>
              <w:t>(nghìn tấn)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207">
              <w:rPr>
                <w:rFonts w:ascii="Times New Roman" w:hAnsi="Times New Roman"/>
              </w:rPr>
              <w:t xml:space="preserve">Khối lượng </w:t>
            </w: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 w:rsidRPr="009C4207">
              <w:rPr>
                <w:rFonts w:ascii="Times New Roman" w:hAnsi="Times New Roman"/>
                <w:lang w:val="vi-VN"/>
              </w:rPr>
              <w:t xml:space="preserve">xuất khẩu </w:t>
            </w: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207">
              <w:rPr>
                <w:rFonts w:ascii="Times New Roman" w:hAnsi="Times New Roman"/>
                <w:i/>
                <w:sz w:val="20"/>
                <w:szCs w:val="20"/>
              </w:rPr>
              <w:t>(nghìn</w:t>
            </w:r>
            <w:r w:rsidRPr="009C4207">
              <w:rPr>
                <w:rFonts w:ascii="Times New Roman" w:hAnsi="Times New Roman"/>
                <w:i/>
                <w:sz w:val="20"/>
                <w:szCs w:val="20"/>
                <w:lang w:val="vi-VN"/>
              </w:rPr>
              <w:t xml:space="preserve"> </w:t>
            </w:r>
            <w:r w:rsidRPr="009C4207">
              <w:rPr>
                <w:rFonts w:ascii="Times New Roman" w:hAnsi="Times New Roman"/>
                <w:i/>
                <w:sz w:val="20"/>
                <w:szCs w:val="20"/>
              </w:rPr>
              <w:t>tấn)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207">
              <w:rPr>
                <w:rFonts w:ascii="Times New Roman" w:hAnsi="Times New Roman"/>
              </w:rPr>
              <w:t xml:space="preserve">Trị giá </w:t>
            </w: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 w:rsidRPr="009C4207">
              <w:rPr>
                <w:rFonts w:ascii="Times New Roman" w:hAnsi="Times New Roman"/>
                <w:lang w:val="vi-VN"/>
              </w:rPr>
              <w:t xml:space="preserve">xuất khẩu </w:t>
            </w: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207">
              <w:rPr>
                <w:rFonts w:ascii="Times New Roman" w:hAnsi="Times New Roman"/>
                <w:i/>
                <w:sz w:val="20"/>
                <w:szCs w:val="20"/>
              </w:rPr>
              <w:t>(triệu</w:t>
            </w:r>
            <w:r w:rsidRPr="009C4207">
              <w:rPr>
                <w:rFonts w:ascii="Times New Roman" w:hAnsi="Times New Roman"/>
                <w:i/>
                <w:sz w:val="20"/>
                <w:szCs w:val="20"/>
                <w:lang w:val="vi-VN"/>
              </w:rPr>
              <w:t xml:space="preserve"> </w:t>
            </w:r>
            <w:r w:rsidRPr="009C4207">
              <w:rPr>
                <w:rFonts w:ascii="Times New Roman" w:hAnsi="Times New Roman"/>
                <w:i/>
                <w:sz w:val="20"/>
                <w:szCs w:val="20"/>
              </w:rPr>
              <w:t>USD</w:t>
            </w:r>
            <w:r w:rsidRPr="009C420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207">
              <w:rPr>
                <w:rFonts w:ascii="Times New Roman" w:hAnsi="Times New Roman"/>
              </w:rPr>
              <w:t xml:space="preserve">Diện tích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(nghìn </w:t>
            </w:r>
            <w:r w:rsidRPr="009C4207">
              <w:rPr>
                <w:rFonts w:ascii="Times New Roman" w:hAnsi="Times New Roman"/>
                <w:i/>
                <w:sz w:val="20"/>
                <w:szCs w:val="20"/>
              </w:rPr>
              <w:t>ha)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207">
              <w:rPr>
                <w:rFonts w:ascii="Times New Roman" w:hAnsi="Times New Roman"/>
              </w:rPr>
              <w:t xml:space="preserve">Sản lượng </w:t>
            </w:r>
            <w:r w:rsidRPr="009C4207">
              <w:rPr>
                <w:rFonts w:ascii="Times New Roman" w:hAnsi="Times New Roman"/>
                <w:i/>
                <w:sz w:val="20"/>
                <w:szCs w:val="20"/>
              </w:rPr>
              <w:t>(nghìn tấn)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207">
              <w:rPr>
                <w:rFonts w:ascii="Times New Roman" w:hAnsi="Times New Roman"/>
              </w:rPr>
              <w:t>Khối</w:t>
            </w:r>
            <w:r w:rsidRPr="009C4207">
              <w:rPr>
                <w:rFonts w:ascii="Times New Roman" w:hAnsi="Times New Roman"/>
                <w:lang w:val="vi-VN"/>
              </w:rPr>
              <w:t xml:space="preserve"> </w:t>
            </w:r>
            <w:r w:rsidRPr="009C4207">
              <w:rPr>
                <w:rFonts w:ascii="Times New Roman" w:hAnsi="Times New Roman"/>
              </w:rPr>
              <w:t>lượng</w:t>
            </w: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 w:rsidRPr="009C4207">
              <w:rPr>
                <w:rFonts w:ascii="Times New Roman" w:hAnsi="Times New Roman"/>
                <w:lang w:val="vi-VN"/>
              </w:rPr>
              <w:t>xuất khẩu</w:t>
            </w: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207">
              <w:rPr>
                <w:rFonts w:ascii="Times New Roman" w:hAnsi="Times New Roman"/>
                <w:i/>
                <w:sz w:val="20"/>
                <w:szCs w:val="20"/>
              </w:rPr>
              <w:t>(nghìn</w:t>
            </w:r>
            <w:r w:rsidRPr="009C4207">
              <w:rPr>
                <w:rFonts w:ascii="Times New Roman" w:hAnsi="Times New Roman"/>
                <w:i/>
                <w:sz w:val="20"/>
                <w:szCs w:val="20"/>
                <w:lang w:val="vi-VN"/>
              </w:rPr>
              <w:t xml:space="preserve"> </w:t>
            </w:r>
            <w:r w:rsidRPr="009C4207">
              <w:rPr>
                <w:rFonts w:ascii="Times New Roman" w:hAnsi="Times New Roman"/>
                <w:i/>
                <w:sz w:val="20"/>
                <w:szCs w:val="20"/>
              </w:rPr>
              <w:t>tấn)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207">
              <w:rPr>
                <w:rFonts w:ascii="Times New Roman" w:hAnsi="Times New Roman"/>
              </w:rPr>
              <w:t>Trị giá</w:t>
            </w: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 w:rsidRPr="009C4207">
              <w:rPr>
                <w:rFonts w:ascii="Times New Roman" w:hAnsi="Times New Roman"/>
                <w:lang w:val="vi-VN"/>
              </w:rPr>
              <w:t>xuất khẩu</w:t>
            </w:r>
          </w:p>
          <w:p w:rsidR="009C4207" w:rsidRPr="009C4207" w:rsidRDefault="009C4207" w:rsidP="009C4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207">
              <w:rPr>
                <w:rFonts w:ascii="Times New Roman" w:hAnsi="Times New Roman"/>
                <w:i/>
                <w:sz w:val="20"/>
                <w:szCs w:val="20"/>
              </w:rPr>
              <w:t>(triệu</w:t>
            </w:r>
            <w:r w:rsidRPr="009C4207">
              <w:rPr>
                <w:rFonts w:ascii="Times New Roman" w:hAnsi="Times New Roman"/>
                <w:i/>
                <w:sz w:val="20"/>
                <w:szCs w:val="20"/>
                <w:lang w:val="vi-VN"/>
              </w:rPr>
              <w:t xml:space="preserve"> </w:t>
            </w:r>
            <w:r w:rsidRPr="009C4207">
              <w:rPr>
                <w:rFonts w:ascii="Times New Roman" w:hAnsi="Times New Roman"/>
                <w:i/>
                <w:sz w:val="20"/>
                <w:szCs w:val="20"/>
              </w:rPr>
              <w:t>USD)</w:t>
            </w:r>
          </w:p>
        </w:tc>
      </w:tr>
      <w:tr w:rsidR="009C4207" w:rsidRPr="009C4207" w:rsidTr="00ED29DE">
        <w:trPr>
          <w:trHeight w:val="286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4207">
              <w:rPr>
                <w:rFonts w:ascii="Times New Roman" w:hAnsi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7489,4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39988,6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6886,6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2671,0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554,8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1105,7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1218,0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1851,4</w:t>
            </w:r>
          </w:p>
        </w:tc>
      </w:tr>
      <w:tr w:rsidR="009C4207" w:rsidRPr="009C4207" w:rsidTr="00ED29DE">
        <w:trPr>
          <w:trHeight w:val="102"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4207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7238,9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43852,6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6242,2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3287,5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710,6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1845,0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1561,9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4207" w:rsidRPr="009C4207" w:rsidRDefault="009C4207" w:rsidP="00ED29D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07">
              <w:rPr>
                <w:rFonts w:ascii="Times New Roman" w:hAnsi="Times New Roman"/>
                <w:sz w:val="24"/>
                <w:szCs w:val="24"/>
              </w:rPr>
              <w:t>3072,6</w:t>
            </w:r>
          </w:p>
        </w:tc>
      </w:tr>
    </w:tbl>
    <w:p w:rsidR="009C4207" w:rsidRPr="009C4207" w:rsidRDefault="009C4207" w:rsidP="009C42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4207">
        <w:rPr>
          <w:rFonts w:ascii="Times New Roman" w:hAnsi="Times New Roman"/>
          <w:i/>
          <w:sz w:val="20"/>
          <w:szCs w:val="20"/>
        </w:rPr>
        <w:t>(Nguồn: Niên giám thống kê Việt Nam 2021, NXB Thống kê, 2022)</w:t>
      </w:r>
    </w:p>
    <w:p w:rsidR="009C4207" w:rsidRPr="009C4207" w:rsidRDefault="009C4207" w:rsidP="00ED29DE">
      <w:pPr>
        <w:spacing w:before="60"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C4207">
        <w:rPr>
          <w:rFonts w:ascii="Times New Roman" w:hAnsi="Times New Roman"/>
          <w:spacing w:val="-4"/>
          <w:sz w:val="24"/>
          <w:szCs w:val="24"/>
        </w:rPr>
        <w:t>1. Căn cứ vào bảng số liệu</w:t>
      </w:r>
      <w:r w:rsidRPr="009C4207">
        <w:rPr>
          <w:rFonts w:ascii="Times New Roman" w:hAnsi="Times New Roman"/>
          <w:spacing w:val="-4"/>
          <w:sz w:val="24"/>
          <w:szCs w:val="24"/>
          <w:lang w:val="vi-VN"/>
        </w:rPr>
        <w:t xml:space="preserve"> và</w:t>
      </w:r>
      <w:r w:rsidRPr="009C4207">
        <w:rPr>
          <w:rFonts w:ascii="Times New Roman" w:hAnsi="Times New Roman"/>
          <w:spacing w:val="-4"/>
          <w:sz w:val="24"/>
          <w:szCs w:val="24"/>
        </w:rPr>
        <w:t xml:space="preserve"> kiến thức đã học, hãy nhận xét</w:t>
      </w:r>
      <w:r w:rsidRPr="009C4207">
        <w:rPr>
          <w:rFonts w:ascii="Times New Roman" w:hAnsi="Times New Roman"/>
          <w:spacing w:val="-4"/>
          <w:sz w:val="24"/>
          <w:szCs w:val="24"/>
          <w:lang w:val="vi-VN"/>
        </w:rPr>
        <w:t xml:space="preserve"> và </w:t>
      </w:r>
      <w:r w:rsidRPr="009C4207">
        <w:rPr>
          <w:rFonts w:ascii="Times New Roman" w:hAnsi="Times New Roman"/>
          <w:spacing w:val="-4"/>
          <w:sz w:val="24"/>
          <w:szCs w:val="24"/>
        </w:rPr>
        <w:t xml:space="preserve">giải thích về tình hình sản xuất và xuất khẩu lúa gạo, cà phê của nước ta </w:t>
      </w:r>
      <w:r w:rsidRPr="009C4207">
        <w:rPr>
          <w:rFonts w:ascii="Times New Roman" w:hAnsi="Times New Roman"/>
          <w:spacing w:val="-4"/>
          <w:sz w:val="24"/>
          <w:szCs w:val="24"/>
          <w:lang w:val="vi-VN"/>
        </w:rPr>
        <w:t>năm</w:t>
      </w:r>
      <w:r w:rsidRPr="009C4207">
        <w:rPr>
          <w:rFonts w:ascii="Times New Roman" w:hAnsi="Times New Roman"/>
          <w:spacing w:val="-4"/>
          <w:sz w:val="24"/>
          <w:szCs w:val="24"/>
        </w:rPr>
        <w:t xml:space="preserve"> 2021 </w:t>
      </w:r>
      <w:r w:rsidRPr="009C4207">
        <w:rPr>
          <w:rFonts w:ascii="Times New Roman" w:hAnsi="Times New Roman"/>
          <w:spacing w:val="-4"/>
          <w:sz w:val="24"/>
          <w:szCs w:val="24"/>
          <w:lang w:val="vi-VN"/>
        </w:rPr>
        <w:t>so với  năm 2010</w:t>
      </w:r>
      <w:r w:rsidRPr="009C4207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9C4207" w:rsidRPr="009C4207" w:rsidRDefault="009C4207" w:rsidP="009C420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FF0000"/>
          <w:spacing w:val="4"/>
          <w:sz w:val="24"/>
          <w:szCs w:val="24"/>
        </w:rPr>
      </w:pPr>
      <w:r w:rsidRPr="009C4207">
        <w:rPr>
          <w:rFonts w:ascii="Times New Roman" w:hAnsi="Times New Roman"/>
          <w:spacing w:val="4"/>
          <w:sz w:val="24"/>
          <w:szCs w:val="24"/>
        </w:rPr>
        <w:t xml:space="preserve">2. Đề xuất các </w:t>
      </w:r>
      <w:r w:rsidRPr="009C4207">
        <w:rPr>
          <w:rFonts w:ascii="Times New Roman" w:hAnsi="Times New Roman"/>
          <w:spacing w:val="4"/>
          <w:sz w:val="24"/>
          <w:szCs w:val="24"/>
          <w:lang w:val="vi-VN"/>
        </w:rPr>
        <w:t xml:space="preserve">giải pháp nhằm </w:t>
      </w:r>
      <w:r w:rsidRPr="009C4207">
        <w:rPr>
          <w:rFonts w:ascii="Times New Roman" w:hAnsi="Times New Roman"/>
          <w:spacing w:val="4"/>
          <w:sz w:val="24"/>
          <w:szCs w:val="24"/>
        </w:rPr>
        <w:t>phát triển</w:t>
      </w:r>
      <w:r w:rsidRPr="009C4207">
        <w:rPr>
          <w:rFonts w:ascii="Times New Roman" w:hAnsi="Times New Roman"/>
          <w:spacing w:val="4"/>
          <w:sz w:val="24"/>
          <w:szCs w:val="24"/>
          <w:lang w:val="vi-VN"/>
        </w:rPr>
        <w:t xml:space="preserve"> hai loại cây trồng </w:t>
      </w:r>
      <w:r w:rsidRPr="009C4207">
        <w:rPr>
          <w:rFonts w:ascii="Times New Roman" w:hAnsi="Times New Roman"/>
          <w:spacing w:val="4"/>
          <w:sz w:val="24"/>
          <w:szCs w:val="24"/>
        </w:rPr>
        <w:t xml:space="preserve">trên </w:t>
      </w:r>
      <w:r w:rsidRPr="009C4207">
        <w:rPr>
          <w:rFonts w:ascii="Times New Roman" w:hAnsi="Times New Roman"/>
          <w:spacing w:val="4"/>
          <w:sz w:val="24"/>
          <w:szCs w:val="24"/>
          <w:lang w:val="vi-VN"/>
        </w:rPr>
        <w:t xml:space="preserve">của nước ta </w:t>
      </w:r>
      <w:r w:rsidRPr="009C4207">
        <w:rPr>
          <w:rFonts w:ascii="Times New Roman" w:hAnsi="Times New Roman"/>
          <w:spacing w:val="4"/>
          <w:sz w:val="24"/>
          <w:szCs w:val="24"/>
        </w:rPr>
        <w:t xml:space="preserve">trong </w:t>
      </w:r>
      <w:r w:rsidRPr="009C4207">
        <w:rPr>
          <w:rFonts w:ascii="Times New Roman" w:hAnsi="Times New Roman"/>
          <w:spacing w:val="4"/>
          <w:sz w:val="24"/>
          <w:szCs w:val="24"/>
          <w:lang w:val="vi-VN"/>
        </w:rPr>
        <w:t>thời gian tới</w:t>
      </w:r>
      <w:r w:rsidRPr="009C4207">
        <w:rPr>
          <w:rFonts w:ascii="Times New Roman" w:hAnsi="Times New Roman"/>
          <w:spacing w:val="4"/>
          <w:sz w:val="24"/>
          <w:szCs w:val="24"/>
        </w:rPr>
        <w:t>.</w:t>
      </w:r>
      <w:r w:rsidRPr="009C4207">
        <w:rPr>
          <w:rFonts w:ascii="Times New Roman" w:hAnsi="Times New Roman"/>
          <w:i/>
          <w:iCs/>
          <w:color w:val="FF0000"/>
          <w:spacing w:val="4"/>
          <w:sz w:val="24"/>
          <w:szCs w:val="24"/>
        </w:rPr>
        <w:t xml:space="preserve"> </w:t>
      </w:r>
    </w:p>
    <w:p w:rsidR="009C4207" w:rsidRPr="009C4207" w:rsidRDefault="009C4207" w:rsidP="009C4207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9C4207">
        <w:rPr>
          <w:rFonts w:ascii="Times New Roman" w:eastAsia="SimSun" w:hAnsi="Times New Roman"/>
          <w:b/>
          <w:sz w:val="24"/>
          <w:szCs w:val="24"/>
          <w:lang w:eastAsia="zh-CN"/>
        </w:rPr>
        <w:t>……………HẾT……………</w:t>
      </w:r>
    </w:p>
    <w:p w:rsidR="009C4207" w:rsidRPr="009C4207" w:rsidRDefault="009C4207" w:rsidP="00206C60">
      <w:pPr>
        <w:spacing w:before="100"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C4207">
        <w:rPr>
          <w:rFonts w:ascii="Times New Roman" w:eastAsia="Times New Roman" w:hAnsi="Times New Roman"/>
          <w:i/>
          <w:sz w:val="24"/>
          <w:szCs w:val="24"/>
          <w:lang w:eastAsia="zh-CN"/>
        </w:rPr>
        <w:t>Họ và tên thí sinh:</w:t>
      </w:r>
      <w:r w:rsidRPr="009C4207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Pr="009C4207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…………………………………   </w:t>
      </w:r>
      <w:r w:rsidRPr="009C4207">
        <w:rPr>
          <w:rFonts w:ascii="Times New Roman" w:eastAsia="Times New Roman" w:hAnsi="Times New Roman"/>
          <w:i/>
          <w:sz w:val="24"/>
          <w:szCs w:val="24"/>
          <w:lang w:eastAsia="zh-CN"/>
        </w:rPr>
        <w:t>Số báo danh:</w:t>
      </w:r>
      <w:r w:rsidRPr="009C4207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Pr="009C4207">
        <w:rPr>
          <w:rFonts w:ascii="Times New Roman" w:eastAsia="SimSun" w:hAnsi="Times New Roman"/>
          <w:bCs/>
          <w:sz w:val="24"/>
          <w:szCs w:val="24"/>
          <w:lang w:eastAsia="zh-CN"/>
        </w:rPr>
        <w:t>………………………</w:t>
      </w:r>
      <w:bookmarkStart w:id="0" w:name="_GoBack"/>
      <w:bookmarkEnd w:id="0"/>
    </w:p>
    <w:p w:rsidR="00206C60" w:rsidRPr="009C4207" w:rsidRDefault="00206C60" w:rsidP="00206C6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470" w:right="4196"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C4207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Lưu ý: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</w:t>
      </w:r>
      <w:r w:rsidRPr="009C420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</w:t>
      </w:r>
      <w:r w:rsidRPr="009C4207">
        <w:rPr>
          <w:rFonts w:ascii="Times New Roman" w:eastAsia="Times New Roman" w:hAnsi="Times New Roman" w:cs="Times New Roman"/>
          <w:iCs/>
          <w:sz w:val="24"/>
          <w:szCs w:val="24"/>
          <w:lang w:val="vi-VN"/>
        </w:rPr>
        <w:t>Thí sinh</w:t>
      </w:r>
      <w:r w:rsidRPr="009C4207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9C42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vi-VN"/>
        </w:rPr>
        <w:t>được</w:t>
      </w:r>
      <w:r w:rsidRPr="009C4207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9C4207">
        <w:rPr>
          <w:rFonts w:ascii="Times New Roman" w:eastAsia="Times New Roman" w:hAnsi="Times New Roman" w:cs="Times New Roman"/>
          <w:iCs/>
          <w:sz w:val="24"/>
          <w:szCs w:val="24"/>
          <w:lang w:val="vi-VN"/>
        </w:rPr>
        <w:t>sử dụng Atlat Địa lí Việt Nam</w:t>
      </w:r>
      <w:r w:rsidRPr="009C4207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.</w:t>
      </w:r>
    </w:p>
    <w:p w:rsidR="00206C60" w:rsidRPr="009C4207" w:rsidRDefault="00206C60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              </w:t>
      </w:r>
      <w:r w:rsidRPr="009C4207">
        <w:rPr>
          <w:rFonts w:ascii="Times New Roman" w:eastAsia="Times New Roman" w:hAnsi="Times New Roman"/>
          <w:sz w:val="24"/>
          <w:szCs w:val="24"/>
          <w:lang w:val="vi-VN"/>
        </w:rPr>
        <w:t xml:space="preserve">- </w:t>
      </w:r>
      <w:r w:rsidRPr="009C4207">
        <w:rPr>
          <w:rFonts w:ascii="Times New Roman" w:eastAsia="SimSun" w:hAnsi="Times New Roman"/>
          <w:sz w:val="24"/>
          <w:szCs w:val="24"/>
          <w:lang w:val="vi-VN" w:eastAsia="zh-CN"/>
        </w:rPr>
        <w:t xml:space="preserve">Thí sinh </w:t>
      </w:r>
      <w:r w:rsidRPr="009C4207">
        <w:rPr>
          <w:rFonts w:ascii="Times New Roman" w:eastAsia="SimSun" w:hAnsi="Times New Roman"/>
          <w:b/>
          <w:bCs/>
          <w:sz w:val="24"/>
          <w:szCs w:val="24"/>
          <w:lang w:val="vi-VN" w:eastAsia="zh-CN"/>
        </w:rPr>
        <w:t>không</w:t>
      </w:r>
      <w:r w:rsidRPr="009C4207">
        <w:rPr>
          <w:rFonts w:ascii="Times New Roman" w:eastAsia="SimSun" w:hAnsi="Times New Roman"/>
          <w:sz w:val="24"/>
          <w:szCs w:val="24"/>
          <w:lang w:val="vi-VN" w:eastAsia="zh-CN"/>
        </w:rPr>
        <w:t xml:space="preserve"> được sử dụng tài liệu khác. </w:t>
      </w:r>
      <w:r w:rsidRPr="009C4207">
        <w:rPr>
          <w:rFonts w:ascii="Times New Roman" w:eastAsia="Times New Roman" w:hAnsi="Times New Roman"/>
          <w:sz w:val="24"/>
          <w:szCs w:val="24"/>
          <w:lang w:val="vi-VN"/>
        </w:rPr>
        <w:t xml:space="preserve">Cán bộ </w:t>
      </w:r>
      <w:r w:rsidRPr="009C4207">
        <w:rPr>
          <w:rFonts w:ascii="Times New Roman" w:hAnsi="Times New Roman"/>
          <w:sz w:val="24"/>
          <w:szCs w:val="24"/>
          <w:lang w:val="vi-VN"/>
        </w:rPr>
        <w:t xml:space="preserve">coi </w:t>
      </w:r>
      <w:r w:rsidRPr="009C4207">
        <w:rPr>
          <w:rFonts w:ascii="Times New Roman" w:eastAsia="Times New Roman" w:hAnsi="Times New Roman"/>
          <w:sz w:val="24"/>
          <w:szCs w:val="24"/>
          <w:lang w:val="vi-VN"/>
        </w:rPr>
        <w:t xml:space="preserve">thi </w:t>
      </w:r>
      <w:r w:rsidRPr="009C4207">
        <w:rPr>
          <w:rFonts w:ascii="Times New Roman" w:hAnsi="Times New Roman"/>
          <w:b/>
          <w:bCs/>
          <w:sz w:val="24"/>
          <w:szCs w:val="24"/>
          <w:lang w:val="vi-VN"/>
        </w:rPr>
        <w:t>không</w:t>
      </w:r>
      <w:r w:rsidRPr="009C4207">
        <w:rPr>
          <w:rFonts w:ascii="Times New Roman" w:hAnsi="Times New Roman"/>
          <w:sz w:val="24"/>
          <w:szCs w:val="24"/>
          <w:lang w:val="vi-VN"/>
        </w:rPr>
        <w:t xml:space="preserve"> giải thích </w:t>
      </w:r>
      <w:r w:rsidRPr="009C4207">
        <w:rPr>
          <w:rFonts w:ascii="Times New Roman" w:eastAsia="Times New Roman" w:hAnsi="Times New Roman"/>
          <w:sz w:val="24"/>
          <w:szCs w:val="24"/>
          <w:lang w:val="vi-VN"/>
        </w:rPr>
        <w:t>gì thêm</w:t>
      </w:r>
      <w:r w:rsidRPr="009C4207">
        <w:rPr>
          <w:rFonts w:ascii="Times New Roman" w:hAnsi="Times New Roman"/>
          <w:sz w:val="24"/>
          <w:szCs w:val="24"/>
          <w:lang w:val="vi-VN"/>
        </w:rPr>
        <w:t xml:space="preserve">. </w:t>
      </w:r>
    </w:p>
    <w:sectPr w:rsidR="00206C60" w:rsidRPr="009C4207" w:rsidSect="009C4207">
      <w:pgSz w:w="11906" w:h="16838" w:code="9"/>
      <w:pgMar w:top="426" w:right="707" w:bottom="28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16" w:rsidRDefault="00665716" w:rsidP="009C4207">
      <w:pPr>
        <w:spacing w:after="0" w:line="240" w:lineRule="auto"/>
      </w:pPr>
      <w:r>
        <w:separator/>
      </w:r>
    </w:p>
  </w:endnote>
  <w:endnote w:type="continuationSeparator" w:id="0">
    <w:p w:rsidR="00665716" w:rsidRDefault="00665716" w:rsidP="009C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16" w:rsidRDefault="00665716" w:rsidP="009C4207">
      <w:pPr>
        <w:spacing w:after="0" w:line="240" w:lineRule="auto"/>
      </w:pPr>
      <w:r>
        <w:separator/>
      </w:r>
    </w:p>
  </w:footnote>
  <w:footnote w:type="continuationSeparator" w:id="0">
    <w:p w:rsidR="00665716" w:rsidRDefault="00665716" w:rsidP="009C4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AF"/>
    <w:rsid w:val="00191DE7"/>
    <w:rsid w:val="00206C60"/>
    <w:rsid w:val="002566BA"/>
    <w:rsid w:val="002A45A7"/>
    <w:rsid w:val="00665716"/>
    <w:rsid w:val="0069497B"/>
    <w:rsid w:val="009A6A21"/>
    <w:rsid w:val="009C4207"/>
    <w:rsid w:val="00D01D0F"/>
    <w:rsid w:val="00EC419A"/>
    <w:rsid w:val="00ED29DE"/>
    <w:rsid w:val="00EE26AF"/>
    <w:rsid w:val="00F4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C12B549-7944-400B-92C2-AA16AEDE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20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4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207"/>
    <w:rPr>
      <w:rFonts w:ascii="Calibri" w:eastAsia="Calibri" w:hAnsi="Calibri" w:cs="Times New Roman"/>
      <w:sz w:val="22"/>
    </w:rPr>
  </w:style>
  <w:style w:type="paragraph" w:customStyle="1" w:styleId="Normal1">
    <w:name w:val="Normal1"/>
    <w:rsid w:val="009C4207"/>
    <w:pPr>
      <w:spacing w:after="0" w:line="276" w:lineRule="auto"/>
    </w:pPr>
    <w:rPr>
      <w:rFonts w:ascii="Arial" w:eastAsia="Arial" w:hAnsi="Arial" w:cs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C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20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2023-07-14T08:04:00Z</dcterms:created>
  <dcterms:modified xsi:type="dcterms:W3CDTF">2023-07-14T08:59:00Z</dcterms:modified>
</cp:coreProperties>
</file>