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851" w:tblpY="260"/>
        <w:tblW w:w="11057" w:type="dxa"/>
        <w:tblLayout w:type="fixed"/>
        <w:tblCellMar>
          <w:top w:w="28" w:type="dxa"/>
          <w:left w:w="28" w:type="dxa"/>
          <w:bottom w:w="28" w:type="dxa"/>
          <w:right w:w="28" w:type="dxa"/>
        </w:tblCellMar>
        <w:tblLook w:val="04A0" w:firstRow="1" w:lastRow="0" w:firstColumn="1" w:lastColumn="0" w:noHBand="0" w:noVBand="1"/>
      </w:tblPr>
      <w:tblGrid>
        <w:gridCol w:w="3969"/>
        <w:gridCol w:w="7088"/>
      </w:tblGrid>
      <w:tr w:rsidR="003777E0" w:rsidRPr="008827F2" w14:paraId="58161F44" w14:textId="77777777" w:rsidTr="008827F2">
        <w:tc>
          <w:tcPr>
            <w:tcW w:w="3969" w:type="dxa"/>
          </w:tcPr>
          <w:p w14:paraId="5C02B4C7" w14:textId="77777777" w:rsidR="003777E0" w:rsidRPr="008827F2" w:rsidRDefault="008827F2" w:rsidP="008827F2">
            <w:pPr>
              <w:tabs>
                <w:tab w:val="left" w:pos="284"/>
              </w:tabs>
              <w:spacing w:line="276" w:lineRule="auto"/>
              <w:ind w:left="-30" w:firstLine="30"/>
              <w:rPr>
                <w:rFonts w:eastAsia="Calibri" w:cs="Times New Roman"/>
                <w:b/>
                <w:szCs w:val="28"/>
              </w:rPr>
            </w:pPr>
            <w:r>
              <w:rPr>
                <w:rFonts w:eastAsia="Calibri" w:cs="Times New Roman"/>
                <w:b/>
                <w:szCs w:val="28"/>
              </w:rPr>
              <w:t xml:space="preserve">PHÒNG GD &amp;ĐT GIAO </w:t>
            </w:r>
            <w:r w:rsidR="003777E0" w:rsidRPr="008827F2">
              <w:rPr>
                <w:rFonts w:eastAsia="Calibri" w:cs="Times New Roman"/>
                <w:b/>
                <w:szCs w:val="28"/>
              </w:rPr>
              <w:t>THU</w:t>
            </w:r>
            <w:r>
              <w:rPr>
                <w:rFonts w:eastAsia="Calibri" w:cs="Times New Roman"/>
                <w:b/>
                <w:szCs w:val="28"/>
              </w:rPr>
              <w:t>Ỷ</w:t>
            </w:r>
          </w:p>
          <w:p w14:paraId="6EDE2E2D" w14:textId="77777777" w:rsidR="003777E0" w:rsidRPr="008827F2" w:rsidRDefault="008827F2" w:rsidP="008827F2">
            <w:pPr>
              <w:tabs>
                <w:tab w:val="left" w:pos="284"/>
              </w:tabs>
              <w:spacing w:line="276" w:lineRule="auto"/>
              <w:jc w:val="center"/>
              <w:rPr>
                <w:rFonts w:eastAsia="Calibri" w:cs="Times New Roman"/>
                <w:b/>
                <w:szCs w:val="28"/>
              </w:rPr>
            </w:pPr>
            <w:r>
              <w:rPr>
                <w:rFonts w:eastAsia="Calibri" w:cs="Times New Roman"/>
                <w:b/>
                <w:szCs w:val="28"/>
              </w:rPr>
              <w:t>TRƯỜNG THCS G</w:t>
            </w:r>
            <w:r w:rsidRPr="008827F2">
              <w:rPr>
                <w:rFonts w:eastAsia="Calibri" w:cs="Times New Roman"/>
                <w:b/>
                <w:w w:val="98"/>
                <w:szCs w:val="28"/>
              </w:rPr>
              <w:t>I</w:t>
            </w:r>
            <w:r>
              <w:rPr>
                <w:rFonts w:eastAsia="Calibri" w:cs="Times New Roman"/>
                <w:b/>
                <w:w w:val="98"/>
                <w:szCs w:val="28"/>
              </w:rPr>
              <w:t>AO TH</w:t>
            </w:r>
            <w:r w:rsidRPr="008827F2">
              <w:rPr>
                <w:rFonts w:eastAsia="Calibri" w:cs="Times New Roman"/>
                <w:b/>
                <w:w w:val="98"/>
                <w:szCs w:val="28"/>
              </w:rPr>
              <w:t>I</w:t>
            </w:r>
            <w:r>
              <w:rPr>
                <w:rFonts w:eastAsia="Calibri" w:cs="Times New Roman"/>
                <w:b/>
                <w:w w:val="98"/>
                <w:szCs w:val="28"/>
              </w:rPr>
              <w:t>ỆN</w:t>
            </w:r>
          </w:p>
          <w:p w14:paraId="5C9E662A" w14:textId="77777777" w:rsidR="003777E0" w:rsidRPr="008827F2" w:rsidRDefault="003777E0" w:rsidP="008827F2">
            <w:pPr>
              <w:tabs>
                <w:tab w:val="left" w:pos="284"/>
              </w:tabs>
              <w:spacing w:line="276" w:lineRule="auto"/>
              <w:jc w:val="center"/>
              <w:rPr>
                <w:rFonts w:eastAsia="Calibri" w:cs="Times New Roman"/>
                <w:b/>
                <w:szCs w:val="28"/>
              </w:rPr>
            </w:pPr>
          </w:p>
          <w:p w14:paraId="43C22FCD" w14:textId="77777777" w:rsidR="003777E0" w:rsidRPr="008827F2" w:rsidRDefault="003777E0" w:rsidP="008827F2">
            <w:pPr>
              <w:tabs>
                <w:tab w:val="left" w:pos="284"/>
              </w:tabs>
              <w:spacing w:line="276" w:lineRule="auto"/>
              <w:rPr>
                <w:rFonts w:eastAsia="Calibri" w:cs="Times New Roman"/>
                <w:b/>
                <w:szCs w:val="28"/>
              </w:rPr>
            </w:pPr>
          </w:p>
        </w:tc>
        <w:tc>
          <w:tcPr>
            <w:tcW w:w="7088" w:type="dxa"/>
          </w:tcPr>
          <w:p w14:paraId="0BB09D73" w14:textId="77777777" w:rsidR="003777E0" w:rsidRPr="008827F2" w:rsidRDefault="008827F2" w:rsidP="008827F2">
            <w:pPr>
              <w:tabs>
                <w:tab w:val="left" w:pos="284"/>
              </w:tabs>
              <w:spacing w:line="276" w:lineRule="auto"/>
              <w:ind w:firstLine="399"/>
              <w:jc w:val="center"/>
              <w:rPr>
                <w:rFonts w:eastAsia="Calibri" w:cs="Times New Roman"/>
                <w:b/>
                <w:w w:val="98"/>
                <w:szCs w:val="28"/>
              </w:rPr>
            </w:pPr>
            <w:r>
              <w:rPr>
                <w:rFonts w:eastAsia="Calibri" w:cs="Times New Roman"/>
                <w:b/>
                <w:w w:val="98"/>
                <w:szCs w:val="28"/>
              </w:rPr>
              <w:t xml:space="preserve">          </w:t>
            </w:r>
            <w:r w:rsidR="003777E0" w:rsidRPr="008827F2">
              <w:rPr>
                <w:rFonts w:eastAsia="Calibri" w:cs="Times New Roman"/>
                <w:b/>
                <w:w w:val="98"/>
                <w:szCs w:val="28"/>
              </w:rPr>
              <w:t>KỲ KHẢO SÁT CHẤT LƯỢ</w:t>
            </w:r>
            <w:r>
              <w:rPr>
                <w:rFonts w:eastAsia="Calibri" w:cs="Times New Roman"/>
                <w:b/>
                <w:w w:val="98"/>
                <w:szCs w:val="28"/>
              </w:rPr>
              <w:t>NG</w:t>
            </w:r>
            <w:r w:rsidR="003777E0" w:rsidRPr="008827F2">
              <w:rPr>
                <w:rFonts w:eastAsia="Calibri" w:cs="Times New Roman"/>
                <w:b/>
                <w:w w:val="98"/>
                <w:szCs w:val="28"/>
              </w:rPr>
              <w:t xml:space="preserve"> HỌC KÌ II</w:t>
            </w:r>
          </w:p>
          <w:p w14:paraId="1194ED51" w14:textId="77777777" w:rsidR="003777E0" w:rsidRPr="008827F2" w:rsidRDefault="003777E0" w:rsidP="008827F2">
            <w:pPr>
              <w:tabs>
                <w:tab w:val="left" w:pos="284"/>
              </w:tabs>
              <w:spacing w:line="276" w:lineRule="auto"/>
              <w:jc w:val="center"/>
              <w:rPr>
                <w:rFonts w:eastAsia="Calibri" w:cs="Times New Roman"/>
                <w:b/>
                <w:szCs w:val="28"/>
              </w:rPr>
            </w:pPr>
            <w:r w:rsidRPr="008827F2">
              <w:rPr>
                <w:rFonts w:eastAsia="Calibri" w:cs="Times New Roman"/>
                <w:b/>
                <w:szCs w:val="28"/>
              </w:rPr>
              <w:t>Năm học 2023 – 2024</w:t>
            </w:r>
          </w:p>
          <w:p w14:paraId="1960FA2B" w14:textId="77777777" w:rsidR="003777E0" w:rsidRPr="008827F2" w:rsidRDefault="003777E0" w:rsidP="008827F2">
            <w:pPr>
              <w:tabs>
                <w:tab w:val="left" w:pos="0"/>
              </w:tabs>
              <w:spacing w:line="276" w:lineRule="auto"/>
              <w:jc w:val="center"/>
              <w:rPr>
                <w:rFonts w:eastAsia="Calibri" w:cs="Times New Roman"/>
                <w:b/>
                <w:szCs w:val="28"/>
              </w:rPr>
            </w:pPr>
            <w:r w:rsidRPr="008827F2">
              <w:rPr>
                <w:rFonts w:eastAsia="Calibri" w:cs="Times New Roman"/>
                <w:b/>
                <w:szCs w:val="28"/>
              </w:rPr>
              <w:t>ĐÁP</w:t>
            </w:r>
            <w:r w:rsidRPr="008827F2">
              <w:rPr>
                <w:rFonts w:eastAsia="Calibri" w:cs="Times New Roman"/>
                <w:b/>
                <w:szCs w:val="28"/>
                <w:lang w:val="vi-VN"/>
              </w:rPr>
              <w:t xml:space="preserve"> ÁN, </w:t>
            </w:r>
            <w:r w:rsidRPr="008827F2">
              <w:rPr>
                <w:rFonts w:eastAsia="Calibri" w:cs="Times New Roman"/>
                <w:b/>
                <w:szCs w:val="28"/>
              </w:rPr>
              <w:t>HƯỚNG DẪN CHẤM</w:t>
            </w:r>
          </w:p>
          <w:p w14:paraId="386A10DF" w14:textId="77777777" w:rsidR="003777E0" w:rsidRPr="008827F2" w:rsidRDefault="003777E0" w:rsidP="008827F2">
            <w:pPr>
              <w:tabs>
                <w:tab w:val="left" w:pos="284"/>
              </w:tabs>
              <w:spacing w:line="276" w:lineRule="auto"/>
              <w:jc w:val="center"/>
              <w:rPr>
                <w:rFonts w:eastAsia="Calibri" w:cs="Times New Roman"/>
                <w:b/>
                <w:szCs w:val="28"/>
              </w:rPr>
            </w:pPr>
            <w:r w:rsidRPr="008827F2">
              <w:rPr>
                <w:rFonts w:eastAsia="Calibri" w:cs="Times New Roman"/>
                <w:b/>
                <w:szCs w:val="28"/>
              </w:rPr>
              <w:t>Môn</w:t>
            </w:r>
            <w:r w:rsidR="004267E4">
              <w:rPr>
                <w:rFonts w:eastAsia="Calibri" w:cs="Times New Roman"/>
                <w:b/>
                <w:szCs w:val="28"/>
              </w:rPr>
              <w:t>:</w:t>
            </w:r>
            <w:r w:rsidRPr="008827F2">
              <w:rPr>
                <w:rFonts w:eastAsia="Calibri" w:cs="Times New Roman"/>
                <w:b/>
                <w:szCs w:val="28"/>
              </w:rPr>
              <w:t xml:space="preserve"> Ngữ văn 8</w:t>
            </w:r>
          </w:p>
        </w:tc>
      </w:tr>
    </w:tbl>
    <w:p w14:paraId="63BA4EE4" w14:textId="77777777" w:rsidR="003777E0" w:rsidRPr="008827F2" w:rsidRDefault="003777E0" w:rsidP="003777E0">
      <w:pPr>
        <w:tabs>
          <w:tab w:val="left" w:pos="284"/>
          <w:tab w:val="left" w:pos="6570"/>
          <w:tab w:val="right" w:pos="9638"/>
        </w:tabs>
        <w:spacing w:line="276" w:lineRule="auto"/>
        <w:rPr>
          <w:rFonts w:eastAsia="Calibri" w:cs="Times New Roman"/>
          <w:i/>
          <w:color w:val="000000"/>
          <w:szCs w:val="28"/>
        </w:rPr>
      </w:pPr>
      <w:r w:rsidRPr="008827F2">
        <w:rPr>
          <w:rFonts w:eastAsia="Calibri" w:cs="Times New Roman"/>
          <w:i/>
          <w:color w:val="000000"/>
          <w:szCs w:val="28"/>
        </w:rPr>
        <w:t xml:space="preserve">     </w:t>
      </w:r>
      <w:r w:rsidRPr="008827F2">
        <w:rPr>
          <w:rFonts w:eastAsia="Calibri" w:cs="Times New Roman"/>
          <w:b/>
          <w:szCs w:val="28"/>
        </w:rPr>
        <w:tab/>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2"/>
        <w:gridCol w:w="612"/>
        <w:gridCol w:w="7568"/>
        <w:gridCol w:w="937"/>
      </w:tblGrid>
      <w:tr w:rsidR="003777E0" w:rsidRPr="008827F2" w14:paraId="06B8FC70" w14:textId="77777777" w:rsidTr="00A3533E">
        <w:trPr>
          <w:jc w:val="center"/>
        </w:trPr>
        <w:tc>
          <w:tcPr>
            <w:tcW w:w="1022" w:type="dxa"/>
            <w:shd w:val="clear" w:color="auto" w:fill="auto"/>
          </w:tcPr>
          <w:p w14:paraId="7D715CD6" w14:textId="77777777" w:rsidR="003777E0" w:rsidRPr="008827F2" w:rsidRDefault="003777E0" w:rsidP="003777E0">
            <w:pPr>
              <w:spacing w:line="360" w:lineRule="auto"/>
              <w:jc w:val="center"/>
              <w:rPr>
                <w:rFonts w:eastAsia="Calibri" w:cs="Times New Roman"/>
                <w:b/>
                <w:bCs/>
                <w:iCs/>
                <w:color w:val="000000"/>
                <w:szCs w:val="28"/>
              </w:rPr>
            </w:pPr>
            <w:r w:rsidRPr="008827F2">
              <w:rPr>
                <w:rFonts w:eastAsia="Calibri" w:cs="Times New Roman"/>
                <w:b/>
                <w:bCs/>
                <w:iCs/>
                <w:color w:val="000000"/>
                <w:szCs w:val="28"/>
              </w:rPr>
              <w:t>Phần</w:t>
            </w:r>
          </w:p>
        </w:tc>
        <w:tc>
          <w:tcPr>
            <w:tcW w:w="612" w:type="dxa"/>
            <w:shd w:val="clear" w:color="auto" w:fill="auto"/>
          </w:tcPr>
          <w:p w14:paraId="0103800C" w14:textId="77777777" w:rsidR="003777E0" w:rsidRPr="008827F2" w:rsidRDefault="003777E0" w:rsidP="003777E0">
            <w:pPr>
              <w:spacing w:line="360" w:lineRule="auto"/>
              <w:jc w:val="center"/>
              <w:rPr>
                <w:rFonts w:eastAsia="Calibri" w:cs="Times New Roman"/>
                <w:b/>
                <w:bCs/>
                <w:iCs/>
                <w:color w:val="000000"/>
                <w:szCs w:val="28"/>
              </w:rPr>
            </w:pPr>
            <w:r w:rsidRPr="008827F2">
              <w:rPr>
                <w:rFonts w:eastAsia="Calibri" w:cs="Times New Roman"/>
                <w:b/>
                <w:bCs/>
                <w:iCs/>
                <w:color w:val="000000"/>
                <w:szCs w:val="28"/>
              </w:rPr>
              <w:t>Câu</w:t>
            </w:r>
          </w:p>
        </w:tc>
        <w:tc>
          <w:tcPr>
            <w:tcW w:w="7568" w:type="dxa"/>
            <w:shd w:val="clear" w:color="auto" w:fill="auto"/>
          </w:tcPr>
          <w:p w14:paraId="7E53FB09" w14:textId="77777777" w:rsidR="003777E0" w:rsidRPr="008827F2" w:rsidRDefault="003777E0" w:rsidP="003777E0">
            <w:pPr>
              <w:spacing w:line="360" w:lineRule="auto"/>
              <w:jc w:val="center"/>
              <w:rPr>
                <w:rFonts w:eastAsia="Calibri" w:cs="Times New Roman"/>
                <w:b/>
                <w:bCs/>
                <w:iCs/>
                <w:color w:val="000000"/>
                <w:szCs w:val="28"/>
                <w:lang w:val="vi-VN"/>
              </w:rPr>
            </w:pPr>
            <w:r w:rsidRPr="008827F2">
              <w:rPr>
                <w:rFonts w:eastAsia="Calibri" w:cs="Times New Roman"/>
                <w:b/>
                <w:bCs/>
                <w:iCs/>
                <w:color w:val="000000"/>
                <w:szCs w:val="28"/>
              </w:rPr>
              <w:t>Nội</w:t>
            </w:r>
            <w:r w:rsidRPr="008827F2">
              <w:rPr>
                <w:rFonts w:eastAsia="Calibri" w:cs="Times New Roman"/>
                <w:b/>
                <w:bCs/>
                <w:iCs/>
                <w:color w:val="000000"/>
                <w:szCs w:val="28"/>
                <w:lang w:val="vi-VN"/>
              </w:rPr>
              <w:t xml:space="preserve"> dung</w:t>
            </w:r>
          </w:p>
        </w:tc>
        <w:tc>
          <w:tcPr>
            <w:tcW w:w="937" w:type="dxa"/>
            <w:shd w:val="clear" w:color="auto" w:fill="auto"/>
          </w:tcPr>
          <w:p w14:paraId="76D28EB0" w14:textId="77777777" w:rsidR="003777E0" w:rsidRPr="008827F2" w:rsidRDefault="003777E0" w:rsidP="003777E0">
            <w:pPr>
              <w:spacing w:line="360" w:lineRule="auto"/>
              <w:jc w:val="center"/>
              <w:rPr>
                <w:rFonts w:eastAsia="Calibri" w:cs="Times New Roman"/>
                <w:b/>
                <w:bCs/>
                <w:iCs/>
                <w:color w:val="000000"/>
                <w:szCs w:val="28"/>
              </w:rPr>
            </w:pPr>
            <w:r w:rsidRPr="008827F2">
              <w:rPr>
                <w:rFonts w:eastAsia="Calibri" w:cs="Times New Roman"/>
                <w:b/>
                <w:bCs/>
                <w:iCs/>
                <w:color w:val="000000"/>
                <w:szCs w:val="28"/>
              </w:rPr>
              <w:t>Điểm</w:t>
            </w:r>
          </w:p>
        </w:tc>
      </w:tr>
      <w:tr w:rsidR="003777E0" w:rsidRPr="008827F2" w14:paraId="27738824" w14:textId="77777777" w:rsidTr="00A3533E">
        <w:trPr>
          <w:jc w:val="center"/>
        </w:trPr>
        <w:tc>
          <w:tcPr>
            <w:tcW w:w="1022" w:type="dxa"/>
            <w:shd w:val="clear" w:color="auto" w:fill="auto"/>
          </w:tcPr>
          <w:p w14:paraId="01B909F7" w14:textId="77777777" w:rsidR="003777E0" w:rsidRPr="008827F2" w:rsidRDefault="003777E0" w:rsidP="003777E0">
            <w:pPr>
              <w:spacing w:line="360" w:lineRule="auto"/>
              <w:rPr>
                <w:rFonts w:eastAsia="Calibri" w:cs="Times New Roman"/>
                <w:b/>
                <w:bCs/>
                <w:iCs/>
                <w:color w:val="000000"/>
                <w:szCs w:val="28"/>
              </w:rPr>
            </w:pPr>
            <w:r w:rsidRPr="008827F2">
              <w:rPr>
                <w:rFonts w:eastAsia="Calibri" w:cs="Times New Roman"/>
                <w:b/>
                <w:bCs/>
                <w:iCs/>
                <w:color w:val="000000"/>
                <w:szCs w:val="28"/>
              </w:rPr>
              <w:t>I</w:t>
            </w:r>
          </w:p>
        </w:tc>
        <w:tc>
          <w:tcPr>
            <w:tcW w:w="612" w:type="dxa"/>
            <w:shd w:val="clear" w:color="auto" w:fill="auto"/>
          </w:tcPr>
          <w:p w14:paraId="32C001D4" w14:textId="77777777" w:rsidR="003777E0" w:rsidRPr="008827F2" w:rsidRDefault="003777E0" w:rsidP="003777E0">
            <w:pPr>
              <w:spacing w:line="360" w:lineRule="auto"/>
              <w:rPr>
                <w:rFonts w:eastAsia="Calibri" w:cs="Times New Roman"/>
                <w:b/>
                <w:bCs/>
                <w:iCs/>
                <w:color w:val="000000"/>
                <w:szCs w:val="28"/>
              </w:rPr>
            </w:pPr>
          </w:p>
        </w:tc>
        <w:tc>
          <w:tcPr>
            <w:tcW w:w="7568" w:type="dxa"/>
            <w:shd w:val="clear" w:color="auto" w:fill="auto"/>
          </w:tcPr>
          <w:p w14:paraId="0B12E53B" w14:textId="77777777" w:rsidR="003777E0" w:rsidRPr="008827F2" w:rsidRDefault="003777E0" w:rsidP="003777E0">
            <w:pPr>
              <w:spacing w:line="360" w:lineRule="auto"/>
              <w:rPr>
                <w:rFonts w:eastAsia="Calibri" w:cs="Times New Roman"/>
                <w:b/>
                <w:bCs/>
                <w:iCs/>
                <w:color w:val="000000"/>
                <w:szCs w:val="28"/>
              </w:rPr>
            </w:pPr>
            <w:r w:rsidRPr="008827F2">
              <w:rPr>
                <w:rFonts w:eastAsia="Calibri" w:cs="Times New Roman"/>
                <w:b/>
                <w:bCs/>
                <w:iCs/>
                <w:color w:val="000000"/>
                <w:szCs w:val="28"/>
              </w:rPr>
              <w:t>ĐỌC</w:t>
            </w:r>
            <w:r w:rsidRPr="008827F2">
              <w:rPr>
                <w:rFonts w:eastAsia="Calibri" w:cs="Times New Roman"/>
                <w:b/>
                <w:bCs/>
                <w:iCs/>
                <w:color w:val="000000"/>
                <w:szCs w:val="28"/>
                <w:lang w:val="vi-VN"/>
              </w:rPr>
              <w:t xml:space="preserve"> HIỂU</w:t>
            </w:r>
            <w:r w:rsidRPr="008827F2">
              <w:rPr>
                <w:rFonts w:eastAsia="Calibri" w:cs="Times New Roman"/>
                <w:b/>
                <w:bCs/>
                <w:iCs/>
                <w:color w:val="000000"/>
                <w:szCs w:val="28"/>
              </w:rPr>
              <w:t xml:space="preserve"> VĂN BẢN</w:t>
            </w:r>
          </w:p>
        </w:tc>
        <w:tc>
          <w:tcPr>
            <w:tcW w:w="937" w:type="dxa"/>
            <w:shd w:val="clear" w:color="auto" w:fill="auto"/>
          </w:tcPr>
          <w:p w14:paraId="6EF0D04A" w14:textId="77777777" w:rsidR="003777E0" w:rsidRPr="008827F2" w:rsidRDefault="003777E0" w:rsidP="003777E0">
            <w:pPr>
              <w:spacing w:line="360" w:lineRule="auto"/>
              <w:jc w:val="center"/>
              <w:rPr>
                <w:rFonts w:eastAsia="Calibri" w:cs="Times New Roman"/>
                <w:b/>
                <w:bCs/>
                <w:iCs/>
                <w:color w:val="000000"/>
                <w:szCs w:val="28"/>
                <w:lang w:val="vi-VN"/>
              </w:rPr>
            </w:pPr>
            <w:r w:rsidRPr="008827F2">
              <w:rPr>
                <w:rFonts w:eastAsia="Calibri" w:cs="Times New Roman"/>
                <w:b/>
                <w:bCs/>
                <w:iCs/>
                <w:color w:val="000000"/>
                <w:szCs w:val="28"/>
              </w:rPr>
              <w:t>6</w:t>
            </w:r>
            <w:r w:rsidRPr="008827F2">
              <w:rPr>
                <w:rFonts w:eastAsia="Calibri" w:cs="Times New Roman"/>
                <w:b/>
                <w:bCs/>
                <w:iCs/>
                <w:color w:val="000000"/>
                <w:szCs w:val="28"/>
                <w:lang w:val="vi-VN"/>
              </w:rPr>
              <w:t>,0</w:t>
            </w:r>
          </w:p>
        </w:tc>
      </w:tr>
      <w:tr w:rsidR="003777E0" w:rsidRPr="008827F2" w14:paraId="395D8AC0" w14:textId="77777777" w:rsidTr="00A3533E">
        <w:trPr>
          <w:jc w:val="center"/>
        </w:trPr>
        <w:tc>
          <w:tcPr>
            <w:tcW w:w="1022" w:type="dxa"/>
            <w:vMerge w:val="restart"/>
            <w:shd w:val="clear" w:color="auto" w:fill="auto"/>
          </w:tcPr>
          <w:p w14:paraId="163A9E3A" w14:textId="77777777" w:rsidR="003777E0" w:rsidRPr="008827F2" w:rsidRDefault="003777E0" w:rsidP="003777E0">
            <w:pPr>
              <w:spacing w:line="360" w:lineRule="auto"/>
              <w:rPr>
                <w:rFonts w:eastAsia="Calibri" w:cs="Times New Roman"/>
                <w:iCs/>
                <w:color w:val="000000"/>
                <w:szCs w:val="28"/>
              </w:rPr>
            </w:pPr>
          </w:p>
        </w:tc>
        <w:tc>
          <w:tcPr>
            <w:tcW w:w="612" w:type="dxa"/>
            <w:shd w:val="clear" w:color="auto" w:fill="auto"/>
          </w:tcPr>
          <w:p w14:paraId="61D4E60B" w14:textId="77777777" w:rsidR="003777E0" w:rsidRPr="008827F2" w:rsidRDefault="003777E0" w:rsidP="003777E0">
            <w:pPr>
              <w:spacing w:line="360" w:lineRule="auto"/>
              <w:rPr>
                <w:rFonts w:eastAsia="Calibri" w:cs="Times New Roman"/>
                <w:b/>
                <w:bCs/>
                <w:iCs/>
                <w:color w:val="000000"/>
                <w:szCs w:val="28"/>
              </w:rPr>
            </w:pPr>
            <w:r w:rsidRPr="008827F2">
              <w:rPr>
                <w:rFonts w:eastAsia="Calibri" w:cs="Times New Roman"/>
                <w:b/>
                <w:bCs/>
                <w:iCs/>
                <w:color w:val="000000"/>
                <w:szCs w:val="28"/>
              </w:rPr>
              <w:t>1</w:t>
            </w:r>
          </w:p>
        </w:tc>
        <w:tc>
          <w:tcPr>
            <w:tcW w:w="7568" w:type="dxa"/>
            <w:shd w:val="clear" w:color="auto" w:fill="auto"/>
          </w:tcPr>
          <w:p w14:paraId="3F8A1F12" w14:textId="77777777" w:rsidR="003777E0" w:rsidRPr="008827F2" w:rsidRDefault="00E2567A" w:rsidP="003777E0">
            <w:pPr>
              <w:spacing w:line="360" w:lineRule="auto"/>
              <w:rPr>
                <w:rFonts w:eastAsia="Calibri" w:cs="Times New Roman"/>
                <w:iCs/>
                <w:color w:val="000000"/>
                <w:szCs w:val="28"/>
              </w:rPr>
            </w:pPr>
            <w:r>
              <w:rPr>
                <w:rFonts w:eastAsia="Calibri" w:cs="Times New Roman"/>
                <w:iCs/>
                <w:color w:val="000000"/>
                <w:szCs w:val="28"/>
              </w:rPr>
              <w:t>C</w:t>
            </w:r>
          </w:p>
        </w:tc>
        <w:tc>
          <w:tcPr>
            <w:tcW w:w="937" w:type="dxa"/>
            <w:shd w:val="clear" w:color="auto" w:fill="auto"/>
          </w:tcPr>
          <w:p w14:paraId="30D6BEAC" w14:textId="77777777" w:rsidR="003777E0" w:rsidRPr="008827F2" w:rsidRDefault="003777E0" w:rsidP="003777E0">
            <w:pPr>
              <w:spacing w:line="360" w:lineRule="auto"/>
              <w:jc w:val="center"/>
              <w:rPr>
                <w:rFonts w:eastAsia="Calibri" w:cs="Times New Roman"/>
                <w:iCs/>
                <w:color w:val="000000"/>
                <w:szCs w:val="28"/>
              </w:rPr>
            </w:pPr>
            <w:r w:rsidRPr="008827F2">
              <w:rPr>
                <w:rFonts w:eastAsia="Calibri" w:cs="Times New Roman"/>
                <w:iCs/>
                <w:color w:val="000000"/>
                <w:szCs w:val="28"/>
              </w:rPr>
              <w:t>0,5</w:t>
            </w:r>
          </w:p>
        </w:tc>
      </w:tr>
      <w:tr w:rsidR="003777E0" w:rsidRPr="008827F2" w14:paraId="4B9DB646" w14:textId="77777777" w:rsidTr="00A3533E">
        <w:trPr>
          <w:jc w:val="center"/>
        </w:trPr>
        <w:tc>
          <w:tcPr>
            <w:tcW w:w="1022" w:type="dxa"/>
            <w:vMerge/>
            <w:shd w:val="clear" w:color="auto" w:fill="auto"/>
          </w:tcPr>
          <w:p w14:paraId="54A0BF6A" w14:textId="77777777" w:rsidR="003777E0" w:rsidRPr="008827F2" w:rsidRDefault="003777E0" w:rsidP="003777E0">
            <w:pPr>
              <w:spacing w:line="360" w:lineRule="auto"/>
              <w:rPr>
                <w:rFonts w:eastAsia="Calibri" w:cs="Times New Roman"/>
                <w:iCs/>
                <w:color w:val="000000"/>
                <w:szCs w:val="28"/>
              </w:rPr>
            </w:pPr>
          </w:p>
        </w:tc>
        <w:tc>
          <w:tcPr>
            <w:tcW w:w="612" w:type="dxa"/>
            <w:shd w:val="clear" w:color="auto" w:fill="auto"/>
          </w:tcPr>
          <w:p w14:paraId="35DC3347" w14:textId="77777777" w:rsidR="003777E0" w:rsidRPr="008827F2" w:rsidRDefault="003777E0" w:rsidP="003777E0">
            <w:pPr>
              <w:spacing w:line="360" w:lineRule="auto"/>
              <w:rPr>
                <w:rFonts w:eastAsia="Calibri" w:cs="Times New Roman"/>
                <w:b/>
                <w:bCs/>
                <w:iCs/>
                <w:color w:val="000000"/>
                <w:szCs w:val="28"/>
              </w:rPr>
            </w:pPr>
            <w:r w:rsidRPr="008827F2">
              <w:rPr>
                <w:rFonts w:eastAsia="Calibri" w:cs="Times New Roman"/>
                <w:b/>
                <w:bCs/>
                <w:iCs/>
                <w:color w:val="000000"/>
                <w:szCs w:val="28"/>
              </w:rPr>
              <w:t>2</w:t>
            </w:r>
          </w:p>
        </w:tc>
        <w:tc>
          <w:tcPr>
            <w:tcW w:w="7568" w:type="dxa"/>
            <w:shd w:val="clear" w:color="auto" w:fill="auto"/>
          </w:tcPr>
          <w:p w14:paraId="5BA8089A" w14:textId="77777777" w:rsidR="003777E0" w:rsidRPr="008827F2" w:rsidRDefault="00E2567A" w:rsidP="003777E0">
            <w:pPr>
              <w:spacing w:line="360" w:lineRule="auto"/>
              <w:rPr>
                <w:rFonts w:eastAsia="Calibri" w:cs="Times New Roman"/>
                <w:iCs/>
                <w:color w:val="000000"/>
                <w:szCs w:val="28"/>
              </w:rPr>
            </w:pPr>
            <w:r>
              <w:rPr>
                <w:rFonts w:eastAsia="Calibri" w:cs="Times New Roman"/>
                <w:iCs/>
                <w:color w:val="000000"/>
                <w:szCs w:val="28"/>
              </w:rPr>
              <w:t>A</w:t>
            </w:r>
          </w:p>
        </w:tc>
        <w:tc>
          <w:tcPr>
            <w:tcW w:w="937" w:type="dxa"/>
            <w:shd w:val="clear" w:color="auto" w:fill="auto"/>
          </w:tcPr>
          <w:p w14:paraId="585EE5AB" w14:textId="77777777" w:rsidR="003777E0" w:rsidRPr="008827F2" w:rsidRDefault="003777E0" w:rsidP="003777E0">
            <w:pPr>
              <w:spacing w:line="360" w:lineRule="auto"/>
              <w:jc w:val="center"/>
              <w:rPr>
                <w:rFonts w:eastAsia="Calibri" w:cs="Times New Roman"/>
                <w:iCs/>
                <w:color w:val="000000"/>
                <w:szCs w:val="28"/>
              </w:rPr>
            </w:pPr>
            <w:r w:rsidRPr="008827F2">
              <w:rPr>
                <w:rFonts w:eastAsia="Calibri" w:cs="Times New Roman"/>
                <w:iCs/>
                <w:color w:val="000000"/>
                <w:szCs w:val="28"/>
              </w:rPr>
              <w:t>0,5</w:t>
            </w:r>
          </w:p>
        </w:tc>
      </w:tr>
      <w:tr w:rsidR="003777E0" w:rsidRPr="008827F2" w14:paraId="056570A0" w14:textId="77777777" w:rsidTr="00A3533E">
        <w:trPr>
          <w:jc w:val="center"/>
        </w:trPr>
        <w:tc>
          <w:tcPr>
            <w:tcW w:w="1022" w:type="dxa"/>
            <w:vMerge/>
            <w:shd w:val="clear" w:color="auto" w:fill="auto"/>
          </w:tcPr>
          <w:p w14:paraId="7C667D82" w14:textId="77777777" w:rsidR="003777E0" w:rsidRPr="008827F2" w:rsidRDefault="003777E0" w:rsidP="003777E0">
            <w:pPr>
              <w:spacing w:line="360" w:lineRule="auto"/>
              <w:rPr>
                <w:rFonts w:eastAsia="Calibri" w:cs="Times New Roman"/>
                <w:iCs/>
                <w:color w:val="000000"/>
                <w:szCs w:val="28"/>
              </w:rPr>
            </w:pPr>
          </w:p>
        </w:tc>
        <w:tc>
          <w:tcPr>
            <w:tcW w:w="612" w:type="dxa"/>
            <w:shd w:val="clear" w:color="auto" w:fill="auto"/>
          </w:tcPr>
          <w:p w14:paraId="02E9DB84" w14:textId="77777777" w:rsidR="003777E0" w:rsidRPr="008827F2" w:rsidRDefault="003777E0" w:rsidP="003777E0">
            <w:pPr>
              <w:spacing w:line="360" w:lineRule="auto"/>
              <w:rPr>
                <w:rFonts w:eastAsia="Calibri" w:cs="Times New Roman"/>
                <w:b/>
                <w:bCs/>
                <w:iCs/>
                <w:color w:val="000000"/>
                <w:szCs w:val="28"/>
              </w:rPr>
            </w:pPr>
            <w:r w:rsidRPr="008827F2">
              <w:rPr>
                <w:rFonts w:eastAsia="Calibri" w:cs="Times New Roman"/>
                <w:b/>
                <w:bCs/>
                <w:iCs/>
                <w:color w:val="000000"/>
                <w:szCs w:val="28"/>
              </w:rPr>
              <w:t>3</w:t>
            </w:r>
          </w:p>
        </w:tc>
        <w:tc>
          <w:tcPr>
            <w:tcW w:w="7568" w:type="dxa"/>
            <w:shd w:val="clear" w:color="auto" w:fill="auto"/>
          </w:tcPr>
          <w:p w14:paraId="60971105" w14:textId="77777777" w:rsidR="003777E0" w:rsidRPr="008827F2" w:rsidRDefault="00E2567A" w:rsidP="003777E0">
            <w:pPr>
              <w:spacing w:line="360" w:lineRule="auto"/>
              <w:rPr>
                <w:rFonts w:eastAsia="Calibri" w:cs="Times New Roman"/>
                <w:iCs/>
                <w:color w:val="000000"/>
                <w:szCs w:val="28"/>
              </w:rPr>
            </w:pPr>
            <w:r>
              <w:rPr>
                <w:rFonts w:eastAsia="Calibri" w:cs="Times New Roman"/>
                <w:iCs/>
                <w:color w:val="000000"/>
                <w:szCs w:val="28"/>
              </w:rPr>
              <w:t>D</w:t>
            </w:r>
          </w:p>
        </w:tc>
        <w:tc>
          <w:tcPr>
            <w:tcW w:w="937" w:type="dxa"/>
            <w:shd w:val="clear" w:color="auto" w:fill="auto"/>
          </w:tcPr>
          <w:p w14:paraId="1E74E442" w14:textId="77777777" w:rsidR="003777E0" w:rsidRPr="008827F2" w:rsidRDefault="003777E0" w:rsidP="003777E0">
            <w:pPr>
              <w:spacing w:line="360" w:lineRule="auto"/>
              <w:jc w:val="center"/>
              <w:rPr>
                <w:rFonts w:eastAsia="Calibri" w:cs="Times New Roman"/>
                <w:iCs/>
                <w:color w:val="000000"/>
                <w:szCs w:val="28"/>
              </w:rPr>
            </w:pPr>
            <w:r w:rsidRPr="008827F2">
              <w:rPr>
                <w:rFonts w:eastAsia="Calibri" w:cs="Times New Roman"/>
                <w:iCs/>
                <w:color w:val="000000"/>
                <w:szCs w:val="28"/>
              </w:rPr>
              <w:t>0,5</w:t>
            </w:r>
          </w:p>
        </w:tc>
      </w:tr>
      <w:tr w:rsidR="003777E0" w:rsidRPr="008827F2" w14:paraId="5791A7F0" w14:textId="77777777" w:rsidTr="00A3533E">
        <w:trPr>
          <w:jc w:val="center"/>
        </w:trPr>
        <w:tc>
          <w:tcPr>
            <w:tcW w:w="1022" w:type="dxa"/>
            <w:vMerge/>
            <w:shd w:val="clear" w:color="auto" w:fill="auto"/>
          </w:tcPr>
          <w:p w14:paraId="1F9E69E4" w14:textId="77777777" w:rsidR="003777E0" w:rsidRPr="008827F2" w:rsidRDefault="003777E0" w:rsidP="003777E0">
            <w:pPr>
              <w:spacing w:line="360" w:lineRule="auto"/>
              <w:rPr>
                <w:rFonts w:eastAsia="Calibri" w:cs="Times New Roman"/>
                <w:iCs/>
                <w:color w:val="000000"/>
                <w:szCs w:val="28"/>
              </w:rPr>
            </w:pPr>
          </w:p>
        </w:tc>
        <w:tc>
          <w:tcPr>
            <w:tcW w:w="612" w:type="dxa"/>
            <w:shd w:val="clear" w:color="auto" w:fill="auto"/>
          </w:tcPr>
          <w:p w14:paraId="1B511969" w14:textId="77777777" w:rsidR="003777E0" w:rsidRPr="008827F2" w:rsidRDefault="003777E0" w:rsidP="003777E0">
            <w:pPr>
              <w:spacing w:line="360" w:lineRule="auto"/>
              <w:rPr>
                <w:rFonts w:eastAsia="Calibri" w:cs="Times New Roman"/>
                <w:b/>
                <w:bCs/>
                <w:iCs/>
                <w:color w:val="000000"/>
                <w:szCs w:val="28"/>
              </w:rPr>
            </w:pPr>
            <w:r w:rsidRPr="008827F2">
              <w:rPr>
                <w:rFonts w:eastAsia="Calibri" w:cs="Times New Roman"/>
                <w:b/>
                <w:bCs/>
                <w:iCs/>
                <w:color w:val="000000"/>
                <w:szCs w:val="28"/>
              </w:rPr>
              <w:t>4</w:t>
            </w:r>
          </w:p>
        </w:tc>
        <w:tc>
          <w:tcPr>
            <w:tcW w:w="7568" w:type="dxa"/>
            <w:shd w:val="clear" w:color="auto" w:fill="auto"/>
          </w:tcPr>
          <w:p w14:paraId="114892DC" w14:textId="77777777" w:rsidR="003777E0" w:rsidRPr="008827F2" w:rsidRDefault="00E2567A" w:rsidP="003777E0">
            <w:pPr>
              <w:spacing w:line="360" w:lineRule="auto"/>
              <w:rPr>
                <w:rFonts w:eastAsia="Calibri" w:cs="Times New Roman"/>
                <w:color w:val="000000"/>
                <w:szCs w:val="28"/>
              </w:rPr>
            </w:pPr>
            <w:r>
              <w:rPr>
                <w:rFonts w:eastAsia="Calibri" w:cs="Times New Roman"/>
                <w:color w:val="000000"/>
                <w:szCs w:val="28"/>
              </w:rPr>
              <w:t>D</w:t>
            </w:r>
          </w:p>
        </w:tc>
        <w:tc>
          <w:tcPr>
            <w:tcW w:w="937" w:type="dxa"/>
            <w:shd w:val="clear" w:color="auto" w:fill="auto"/>
          </w:tcPr>
          <w:p w14:paraId="2836C0DD" w14:textId="77777777" w:rsidR="003777E0" w:rsidRPr="008827F2" w:rsidRDefault="003777E0" w:rsidP="003777E0">
            <w:pPr>
              <w:spacing w:line="360" w:lineRule="auto"/>
              <w:jc w:val="center"/>
              <w:rPr>
                <w:rFonts w:eastAsia="Calibri" w:cs="Times New Roman"/>
                <w:iCs/>
                <w:color w:val="000000"/>
                <w:szCs w:val="28"/>
              </w:rPr>
            </w:pPr>
            <w:r w:rsidRPr="008827F2">
              <w:rPr>
                <w:rFonts w:eastAsia="Calibri" w:cs="Times New Roman"/>
                <w:iCs/>
                <w:color w:val="000000"/>
                <w:szCs w:val="28"/>
              </w:rPr>
              <w:t>0,5</w:t>
            </w:r>
          </w:p>
        </w:tc>
      </w:tr>
      <w:tr w:rsidR="003777E0" w:rsidRPr="008827F2" w14:paraId="21F276D7" w14:textId="77777777" w:rsidTr="00A3533E">
        <w:trPr>
          <w:jc w:val="center"/>
        </w:trPr>
        <w:tc>
          <w:tcPr>
            <w:tcW w:w="1022" w:type="dxa"/>
            <w:vMerge/>
            <w:shd w:val="clear" w:color="auto" w:fill="auto"/>
          </w:tcPr>
          <w:p w14:paraId="09E4913C" w14:textId="77777777" w:rsidR="003777E0" w:rsidRPr="008827F2" w:rsidRDefault="003777E0" w:rsidP="003777E0">
            <w:pPr>
              <w:spacing w:line="360" w:lineRule="auto"/>
              <w:rPr>
                <w:rFonts w:eastAsia="Calibri" w:cs="Times New Roman"/>
                <w:iCs/>
                <w:color w:val="000000"/>
                <w:szCs w:val="28"/>
              </w:rPr>
            </w:pPr>
          </w:p>
        </w:tc>
        <w:tc>
          <w:tcPr>
            <w:tcW w:w="612" w:type="dxa"/>
            <w:shd w:val="clear" w:color="auto" w:fill="auto"/>
          </w:tcPr>
          <w:p w14:paraId="20A4659E" w14:textId="77777777" w:rsidR="003777E0" w:rsidRPr="008827F2" w:rsidRDefault="003777E0" w:rsidP="003777E0">
            <w:pPr>
              <w:spacing w:line="360" w:lineRule="auto"/>
              <w:rPr>
                <w:rFonts w:eastAsia="Calibri" w:cs="Times New Roman"/>
                <w:b/>
                <w:bCs/>
                <w:iCs/>
                <w:color w:val="000000"/>
                <w:szCs w:val="28"/>
              </w:rPr>
            </w:pPr>
            <w:r w:rsidRPr="008827F2">
              <w:rPr>
                <w:rFonts w:eastAsia="Calibri" w:cs="Times New Roman"/>
                <w:b/>
                <w:bCs/>
                <w:iCs/>
                <w:color w:val="000000"/>
                <w:szCs w:val="28"/>
              </w:rPr>
              <w:t>5</w:t>
            </w:r>
          </w:p>
        </w:tc>
        <w:tc>
          <w:tcPr>
            <w:tcW w:w="7568" w:type="dxa"/>
            <w:shd w:val="clear" w:color="auto" w:fill="auto"/>
          </w:tcPr>
          <w:p w14:paraId="5DDB286D" w14:textId="77777777" w:rsidR="003777E0" w:rsidRPr="008827F2" w:rsidRDefault="00E2567A" w:rsidP="003777E0">
            <w:pPr>
              <w:spacing w:line="360" w:lineRule="auto"/>
              <w:rPr>
                <w:rFonts w:eastAsia="Calibri" w:cs="Times New Roman"/>
                <w:color w:val="000000"/>
                <w:szCs w:val="28"/>
              </w:rPr>
            </w:pPr>
            <w:r>
              <w:rPr>
                <w:rFonts w:eastAsia="Calibri" w:cs="Times New Roman"/>
                <w:color w:val="000000"/>
                <w:szCs w:val="28"/>
              </w:rPr>
              <w:t>D</w:t>
            </w:r>
          </w:p>
        </w:tc>
        <w:tc>
          <w:tcPr>
            <w:tcW w:w="937" w:type="dxa"/>
            <w:shd w:val="clear" w:color="auto" w:fill="auto"/>
          </w:tcPr>
          <w:p w14:paraId="3BAAC91F" w14:textId="77777777" w:rsidR="003777E0" w:rsidRPr="008827F2" w:rsidRDefault="003777E0" w:rsidP="003777E0">
            <w:pPr>
              <w:spacing w:line="360" w:lineRule="auto"/>
              <w:jc w:val="center"/>
              <w:rPr>
                <w:rFonts w:eastAsia="Calibri" w:cs="Times New Roman"/>
                <w:iCs/>
                <w:color w:val="000000"/>
                <w:szCs w:val="28"/>
              </w:rPr>
            </w:pPr>
            <w:r w:rsidRPr="008827F2">
              <w:rPr>
                <w:rFonts w:eastAsia="Calibri" w:cs="Times New Roman"/>
                <w:iCs/>
                <w:color w:val="000000"/>
                <w:szCs w:val="28"/>
              </w:rPr>
              <w:t>0,5</w:t>
            </w:r>
          </w:p>
        </w:tc>
      </w:tr>
      <w:tr w:rsidR="003777E0" w:rsidRPr="008827F2" w14:paraId="38DB16A3" w14:textId="77777777" w:rsidTr="00A3533E">
        <w:trPr>
          <w:jc w:val="center"/>
        </w:trPr>
        <w:tc>
          <w:tcPr>
            <w:tcW w:w="1022" w:type="dxa"/>
            <w:vMerge/>
            <w:shd w:val="clear" w:color="auto" w:fill="auto"/>
          </w:tcPr>
          <w:p w14:paraId="6DC5E201" w14:textId="77777777" w:rsidR="003777E0" w:rsidRPr="008827F2" w:rsidRDefault="003777E0" w:rsidP="003777E0">
            <w:pPr>
              <w:spacing w:line="360" w:lineRule="auto"/>
              <w:rPr>
                <w:rFonts w:eastAsia="Calibri" w:cs="Times New Roman"/>
                <w:iCs/>
                <w:color w:val="000000"/>
                <w:szCs w:val="28"/>
              </w:rPr>
            </w:pPr>
          </w:p>
        </w:tc>
        <w:tc>
          <w:tcPr>
            <w:tcW w:w="612" w:type="dxa"/>
            <w:shd w:val="clear" w:color="auto" w:fill="auto"/>
          </w:tcPr>
          <w:p w14:paraId="5B7C40A4" w14:textId="77777777" w:rsidR="003777E0" w:rsidRPr="008827F2" w:rsidRDefault="003777E0" w:rsidP="003777E0">
            <w:pPr>
              <w:spacing w:line="360" w:lineRule="auto"/>
              <w:rPr>
                <w:rFonts w:eastAsia="Calibri" w:cs="Times New Roman"/>
                <w:b/>
                <w:bCs/>
                <w:iCs/>
                <w:color w:val="000000"/>
                <w:szCs w:val="28"/>
              </w:rPr>
            </w:pPr>
            <w:r w:rsidRPr="008827F2">
              <w:rPr>
                <w:rFonts w:eastAsia="Calibri" w:cs="Times New Roman"/>
                <w:b/>
                <w:bCs/>
                <w:iCs/>
                <w:color w:val="000000"/>
                <w:szCs w:val="28"/>
              </w:rPr>
              <w:t>6</w:t>
            </w:r>
          </w:p>
        </w:tc>
        <w:tc>
          <w:tcPr>
            <w:tcW w:w="7568" w:type="dxa"/>
            <w:shd w:val="clear" w:color="auto" w:fill="auto"/>
          </w:tcPr>
          <w:p w14:paraId="48C8AC38" w14:textId="77777777" w:rsidR="003777E0" w:rsidRPr="008827F2" w:rsidRDefault="00E2567A" w:rsidP="003777E0">
            <w:pPr>
              <w:spacing w:line="360" w:lineRule="auto"/>
              <w:rPr>
                <w:rFonts w:eastAsia="Calibri" w:cs="Times New Roman"/>
                <w:color w:val="000000"/>
                <w:szCs w:val="28"/>
              </w:rPr>
            </w:pPr>
            <w:r>
              <w:rPr>
                <w:rFonts w:eastAsia="Calibri" w:cs="Times New Roman"/>
                <w:color w:val="000000"/>
                <w:szCs w:val="28"/>
              </w:rPr>
              <w:t>B</w:t>
            </w:r>
          </w:p>
        </w:tc>
        <w:tc>
          <w:tcPr>
            <w:tcW w:w="937" w:type="dxa"/>
            <w:shd w:val="clear" w:color="auto" w:fill="auto"/>
          </w:tcPr>
          <w:p w14:paraId="5583B59C" w14:textId="77777777" w:rsidR="003777E0" w:rsidRPr="008827F2" w:rsidRDefault="003777E0" w:rsidP="003777E0">
            <w:pPr>
              <w:spacing w:line="360" w:lineRule="auto"/>
              <w:jc w:val="center"/>
              <w:rPr>
                <w:rFonts w:eastAsia="Calibri" w:cs="Times New Roman"/>
                <w:iCs/>
                <w:color w:val="000000"/>
                <w:szCs w:val="28"/>
              </w:rPr>
            </w:pPr>
            <w:r w:rsidRPr="008827F2">
              <w:rPr>
                <w:rFonts w:eastAsia="Calibri" w:cs="Times New Roman"/>
                <w:iCs/>
                <w:color w:val="000000"/>
                <w:szCs w:val="28"/>
              </w:rPr>
              <w:t>0,5</w:t>
            </w:r>
          </w:p>
        </w:tc>
      </w:tr>
      <w:tr w:rsidR="008827F2" w:rsidRPr="00E2567A" w14:paraId="25EC1743" w14:textId="77777777" w:rsidTr="003A10C4">
        <w:trPr>
          <w:trHeight w:val="1227"/>
          <w:jc w:val="center"/>
        </w:trPr>
        <w:tc>
          <w:tcPr>
            <w:tcW w:w="1022" w:type="dxa"/>
            <w:vMerge/>
            <w:shd w:val="clear" w:color="auto" w:fill="auto"/>
          </w:tcPr>
          <w:p w14:paraId="48003372" w14:textId="77777777" w:rsidR="008827F2" w:rsidRPr="008827F2" w:rsidRDefault="008827F2" w:rsidP="003777E0">
            <w:pPr>
              <w:spacing w:line="360" w:lineRule="auto"/>
              <w:rPr>
                <w:rFonts w:eastAsia="Calibri" w:cs="Times New Roman"/>
                <w:iCs/>
                <w:color w:val="000000"/>
                <w:szCs w:val="28"/>
              </w:rPr>
            </w:pPr>
          </w:p>
        </w:tc>
        <w:tc>
          <w:tcPr>
            <w:tcW w:w="612" w:type="dxa"/>
            <w:shd w:val="clear" w:color="auto" w:fill="auto"/>
          </w:tcPr>
          <w:p w14:paraId="4AC27A26" w14:textId="77777777" w:rsidR="008827F2" w:rsidRPr="00673C31" w:rsidRDefault="008827F2" w:rsidP="003777E0">
            <w:pPr>
              <w:spacing w:line="360" w:lineRule="auto"/>
              <w:rPr>
                <w:rFonts w:eastAsia="Calibri" w:cs="Times New Roman"/>
                <w:b/>
                <w:bCs/>
                <w:iCs/>
                <w:color w:val="000000"/>
                <w:szCs w:val="28"/>
              </w:rPr>
            </w:pPr>
          </w:p>
          <w:p w14:paraId="21D4E690" w14:textId="77777777" w:rsidR="008827F2" w:rsidRPr="00673C31" w:rsidRDefault="008827F2" w:rsidP="003777E0">
            <w:pPr>
              <w:spacing w:line="360" w:lineRule="auto"/>
              <w:rPr>
                <w:rFonts w:eastAsia="Calibri" w:cs="Times New Roman"/>
                <w:b/>
                <w:bCs/>
                <w:iCs/>
                <w:color w:val="000000"/>
                <w:szCs w:val="28"/>
              </w:rPr>
            </w:pPr>
            <w:r w:rsidRPr="00673C31">
              <w:rPr>
                <w:rFonts w:eastAsia="Calibri" w:cs="Times New Roman"/>
                <w:b/>
                <w:bCs/>
                <w:iCs/>
                <w:color w:val="000000"/>
                <w:szCs w:val="28"/>
              </w:rPr>
              <w:t>7</w:t>
            </w:r>
          </w:p>
        </w:tc>
        <w:tc>
          <w:tcPr>
            <w:tcW w:w="7568" w:type="dxa"/>
            <w:shd w:val="clear" w:color="auto" w:fill="auto"/>
          </w:tcPr>
          <w:p w14:paraId="7F9DE538" w14:textId="77777777" w:rsidR="004476FC" w:rsidRPr="004476FC" w:rsidRDefault="004476FC" w:rsidP="004476FC">
            <w:pPr>
              <w:widowControl w:val="0"/>
              <w:pBdr>
                <w:top w:val="nil"/>
                <w:left w:val="nil"/>
                <w:bottom w:val="nil"/>
                <w:right w:val="nil"/>
                <w:between w:val="nil"/>
              </w:pBdr>
              <w:spacing w:line="312" w:lineRule="auto"/>
              <w:jc w:val="both"/>
              <w:rPr>
                <w:rFonts w:eastAsia="Calibri" w:cs="Times New Roman"/>
                <w:i/>
                <w:szCs w:val="28"/>
              </w:rPr>
            </w:pPr>
            <w:r w:rsidRPr="004476FC">
              <w:rPr>
                <w:rFonts w:eastAsia="Calibri" w:cs="Times New Roman"/>
                <w:szCs w:val="28"/>
              </w:rPr>
              <w:t>Tác dụng của biện pháp tu từ liệt kê trong đoạn văn:</w:t>
            </w:r>
            <w:r w:rsidRPr="004476FC">
              <w:rPr>
                <w:rFonts w:eastAsia="Calibri" w:cs="Times New Roman"/>
                <w:i/>
                <w:szCs w:val="28"/>
              </w:rPr>
              <w:t xml:space="preserve"> “Chúng ta có những bức tường để bảo vệ mình, họ có bạn bè. Chúng ta có ti vi, còn họ dành thời gian cho gia đình và họ hàng”: </w:t>
            </w:r>
          </w:p>
          <w:p w14:paraId="676F9D69" w14:textId="77777777" w:rsidR="004476FC" w:rsidRPr="004476FC" w:rsidRDefault="004476FC" w:rsidP="004476FC">
            <w:pPr>
              <w:widowControl w:val="0"/>
              <w:pBdr>
                <w:top w:val="nil"/>
                <w:left w:val="nil"/>
                <w:bottom w:val="nil"/>
                <w:right w:val="nil"/>
                <w:between w:val="nil"/>
              </w:pBdr>
              <w:spacing w:line="312" w:lineRule="auto"/>
              <w:jc w:val="both"/>
              <w:rPr>
                <w:rFonts w:eastAsia="Calibri" w:cs="Times New Roman"/>
                <w:i/>
                <w:szCs w:val="28"/>
              </w:rPr>
            </w:pPr>
            <w:r w:rsidRPr="004476FC">
              <w:rPr>
                <w:rFonts w:eastAsia="Calibri" w:cs="Times New Roman"/>
                <w:szCs w:val="28"/>
              </w:rPr>
              <w:t>- Các hình ảnh liệt kê:</w:t>
            </w:r>
            <w:r w:rsidRPr="004476FC">
              <w:rPr>
                <w:rFonts w:eastAsia="Calibri" w:cs="Times New Roman"/>
                <w:i/>
                <w:szCs w:val="28"/>
              </w:rPr>
              <w:t xml:space="preserve"> “những bức tường”, “ti vi”, “bạn bè, gia  đình”, “họ hàng” </w:t>
            </w:r>
          </w:p>
          <w:p w14:paraId="3FF6BFF4" w14:textId="77777777" w:rsidR="00E2567A" w:rsidRDefault="004476FC" w:rsidP="004476FC">
            <w:pPr>
              <w:widowControl w:val="0"/>
              <w:pBdr>
                <w:top w:val="nil"/>
                <w:left w:val="nil"/>
                <w:bottom w:val="nil"/>
                <w:right w:val="nil"/>
                <w:between w:val="nil"/>
              </w:pBdr>
              <w:spacing w:line="312" w:lineRule="auto"/>
              <w:jc w:val="both"/>
              <w:rPr>
                <w:rFonts w:eastAsia="Calibri" w:cs="Times New Roman"/>
                <w:szCs w:val="28"/>
              </w:rPr>
            </w:pPr>
            <w:r w:rsidRPr="004476FC">
              <w:rPr>
                <w:rFonts w:eastAsia="Calibri" w:cs="Times New Roman"/>
                <w:szCs w:val="28"/>
              </w:rPr>
              <w:t xml:space="preserve">- Biện pháp liệt kê nhấn mạnh những sự khác biệt trong cuộc sống của hai cha con và những người ở ngôi làng mà họ đến thăm. Qua đó, thấy được suy nghĩ của cậu bé về giàu, nghèo.  </w:t>
            </w:r>
          </w:p>
          <w:p w14:paraId="782EC250" w14:textId="77777777" w:rsidR="004476FC" w:rsidRPr="004476FC" w:rsidRDefault="00E2567A" w:rsidP="004476FC">
            <w:pPr>
              <w:widowControl w:val="0"/>
              <w:pBdr>
                <w:top w:val="nil"/>
                <w:left w:val="nil"/>
                <w:bottom w:val="nil"/>
                <w:right w:val="nil"/>
                <w:between w:val="nil"/>
              </w:pBdr>
              <w:spacing w:line="312" w:lineRule="auto"/>
              <w:jc w:val="both"/>
              <w:rPr>
                <w:rFonts w:eastAsia="Calibri" w:cs="Times New Roman"/>
                <w:szCs w:val="28"/>
              </w:rPr>
            </w:pPr>
            <w:r>
              <w:rPr>
                <w:rFonts w:eastAsia="Calibri" w:cs="Times New Roman"/>
                <w:szCs w:val="28"/>
              </w:rPr>
              <w:t xml:space="preserve">- </w:t>
            </w:r>
            <w:r w:rsidR="004476FC" w:rsidRPr="004476FC">
              <w:rPr>
                <w:rFonts w:eastAsia="Calibri" w:cs="Times New Roman"/>
                <w:szCs w:val="28"/>
              </w:rPr>
              <w:t xml:space="preserve">Từ đó giúp người đọc nhận ra giá trị tinh thần như tình bạn, tình yêu, tình cảm gia đình, họ hàng mới là những giá trị đích thực làm cho cuộc sống con người thực sự giàu có. </w:t>
            </w:r>
          </w:p>
          <w:p w14:paraId="34E16CA0" w14:textId="77777777" w:rsidR="004476FC" w:rsidRPr="004476FC" w:rsidRDefault="004476FC" w:rsidP="004476FC">
            <w:pPr>
              <w:widowControl w:val="0"/>
              <w:pBdr>
                <w:top w:val="nil"/>
                <w:left w:val="nil"/>
                <w:bottom w:val="nil"/>
                <w:right w:val="nil"/>
                <w:between w:val="nil"/>
              </w:pBdr>
              <w:spacing w:line="312" w:lineRule="auto"/>
              <w:jc w:val="both"/>
              <w:rPr>
                <w:rFonts w:eastAsia="Calibri" w:cs="Times New Roman"/>
                <w:szCs w:val="28"/>
              </w:rPr>
            </w:pPr>
            <w:r w:rsidRPr="004476FC">
              <w:rPr>
                <w:rFonts w:eastAsia="Calibri" w:cs="Times New Roman"/>
                <w:szCs w:val="28"/>
              </w:rPr>
              <w:t>- Giúp cho đoạn văn thêm sinh động, gợi hình, gợi cảm.</w:t>
            </w:r>
          </w:p>
          <w:p w14:paraId="47110FD0" w14:textId="77777777" w:rsidR="004476FC" w:rsidRPr="004476FC" w:rsidRDefault="004476FC" w:rsidP="004476FC">
            <w:pPr>
              <w:spacing w:line="312" w:lineRule="auto"/>
              <w:jc w:val="both"/>
              <w:rPr>
                <w:rFonts w:eastAsia="Calibri" w:cs="Times New Roman"/>
                <w:i/>
                <w:iCs/>
                <w:szCs w:val="28"/>
              </w:rPr>
            </w:pPr>
            <w:r w:rsidRPr="004476FC">
              <w:rPr>
                <w:rFonts w:eastAsia="Calibri" w:cs="Times New Roman"/>
                <w:b/>
                <w:bCs/>
                <w:i/>
                <w:iCs/>
                <w:szCs w:val="28"/>
              </w:rPr>
              <w:lastRenderedPageBreak/>
              <w:t>Hướng dẫn chấm</w:t>
            </w:r>
            <w:r w:rsidRPr="004476FC">
              <w:rPr>
                <w:rFonts w:eastAsia="Calibri" w:cs="Times New Roman"/>
                <w:i/>
                <w:iCs/>
                <w:szCs w:val="28"/>
              </w:rPr>
              <w:t xml:space="preserve">: </w:t>
            </w:r>
          </w:p>
          <w:p w14:paraId="749888A8" w14:textId="77777777" w:rsidR="004476FC" w:rsidRPr="004476FC" w:rsidRDefault="004476FC" w:rsidP="004476FC">
            <w:pPr>
              <w:spacing w:line="312" w:lineRule="auto"/>
              <w:jc w:val="both"/>
              <w:rPr>
                <w:rFonts w:eastAsia="Calibri" w:cs="Times New Roman"/>
                <w:i/>
                <w:iCs/>
                <w:szCs w:val="28"/>
              </w:rPr>
            </w:pPr>
            <w:r w:rsidRPr="004476FC">
              <w:rPr>
                <w:rFonts w:eastAsia="Calibri" w:cs="Times New Roman"/>
                <w:i/>
                <w:iCs/>
                <w:szCs w:val="28"/>
              </w:rPr>
              <w:t>- Trả lời được 3 - 4 ý như đáp án: 1,0 điểm.</w:t>
            </w:r>
          </w:p>
          <w:p w14:paraId="1ABF9D07" w14:textId="77777777" w:rsidR="004476FC" w:rsidRPr="004476FC" w:rsidRDefault="004476FC" w:rsidP="004476FC">
            <w:pPr>
              <w:spacing w:line="312" w:lineRule="auto"/>
              <w:jc w:val="both"/>
              <w:rPr>
                <w:rFonts w:eastAsia="Calibri" w:cs="Times New Roman"/>
                <w:i/>
                <w:iCs/>
                <w:szCs w:val="28"/>
              </w:rPr>
            </w:pPr>
            <w:r w:rsidRPr="004476FC">
              <w:rPr>
                <w:rFonts w:eastAsia="Calibri" w:cs="Times New Roman"/>
                <w:i/>
                <w:iCs/>
                <w:szCs w:val="28"/>
              </w:rPr>
              <w:t>- Trả lời được 2 ý như đáp án: 0,5 điểm</w:t>
            </w:r>
          </w:p>
          <w:p w14:paraId="43F7E318" w14:textId="77777777" w:rsidR="008827F2" w:rsidRPr="00E2567A" w:rsidRDefault="004476FC" w:rsidP="004476FC">
            <w:pPr>
              <w:spacing w:line="360" w:lineRule="auto"/>
              <w:rPr>
                <w:rFonts w:eastAsia="Calibri" w:cs="Times New Roman"/>
                <w:color w:val="000000"/>
                <w:szCs w:val="28"/>
              </w:rPr>
            </w:pPr>
            <w:r w:rsidRPr="00E2567A">
              <w:rPr>
                <w:rFonts w:eastAsia="Calibri" w:cs="Times New Roman"/>
                <w:i/>
                <w:iCs/>
                <w:szCs w:val="28"/>
              </w:rPr>
              <w:t>- Trả lời được 1 ý như đáp án: 0,25 điểm</w:t>
            </w:r>
          </w:p>
        </w:tc>
        <w:tc>
          <w:tcPr>
            <w:tcW w:w="937" w:type="dxa"/>
            <w:shd w:val="clear" w:color="auto" w:fill="auto"/>
          </w:tcPr>
          <w:p w14:paraId="17CFE97C" w14:textId="77777777" w:rsidR="008827F2" w:rsidRPr="00E2567A" w:rsidRDefault="008827F2" w:rsidP="003777E0">
            <w:pPr>
              <w:spacing w:line="360" w:lineRule="auto"/>
              <w:jc w:val="center"/>
              <w:rPr>
                <w:rFonts w:eastAsia="Calibri" w:cs="Times New Roman"/>
                <w:iCs/>
                <w:color w:val="000000"/>
                <w:szCs w:val="28"/>
              </w:rPr>
            </w:pPr>
          </w:p>
          <w:p w14:paraId="1E3D04C1" w14:textId="77777777" w:rsidR="008827F2" w:rsidRPr="00E2567A" w:rsidRDefault="00673C31" w:rsidP="003777E0">
            <w:pPr>
              <w:spacing w:line="360" w:lineRule="auto"/>
              <w:jc w:val="center"/>
              <w:rPr>
                <w:rFonts w:eastAsia="Calibri" w:cs="Times New Roman"/>
                <w:iCs/>
                <w:color w:val="000000"/>
                <w:szCs w:val="28"/>
              </w:rPr>
            </w:pPr>
            <w:r w:rsidRPr="00E2567A">
              <w:rPr>
                <w:rFonts w:eastAsia="Calibri" w:cs="Times New Roman"/>
                <w:iCs/>
                <w:color w:val="000000"/>
                <w:szCs w:val="28"/>
              </w:rPr>
              <w:t>1,0</w:t>
            </w:r>
          </w:p>
        </w:tc>
      </w:tr>
      <w:tr w:rsidR="003777E0" w:rsidRPr="00E2567A" w14:paraId="31149705" w14:textId="77777777" w:rsidTr="00A3533E">
        <w:trPr>
          <w:jc w:val="center"/>
        </w:trPr>
        <w:tc>
          <w:tcPr>
            <w:tcW w:w="1022" w:type="dxa"/>
            <w:vMerge/>
            <w:shd w:val="clear" w:color="auto" w:fill="auto"/>
          </w:tcPr>
          <w:p w14:paraId="6D453330" w14:textId="77777777" w:rsidR="003777E0" w:rsidRPr="008827F2" w:rsidRDefault="003777E0" w:rsidP="003777E0">
            <w:pPr>
              <w:spacing w:line="360" w:lineRule="auto"/>
              <w:rPr>
                <w:rFonts w:eastAsia="Calibri" w:cs="Times New Roman"/>
                <w:iCs/>
                <w:color w:val="000000"/>
                <w:szCs w:val="28"/>
              </w:rPr>
            </w:pPr>
          </w:p>
        </w:tc>
        <w:tc>
          <w:tcPr>
            <w:tcW w:w="612" w:type="dxa"/>
            <w:shd w:val="clear" w:color="auto" w:fill="auto"/>
          </w:tcPr>
          <w:p w14:paraId="12C9AE14" w14:textId="77777777" w:rsidR="003777E0" w:rsidRPr="00673C31" w:rsidRDefault="008827F2" w:rsidP="003777E0">
            <w:pPr>
              <w:spacing w:line="360" w:lineRule="auto"/>
              <w:rPr>
                <w:rFonts w:eastAsia="Calibri" w:cs="Times New Roman"/>
                <w:b/>
                <w:bCs/>
                <w:iCs/>
                <w:color w:val="000000"/>
                <w:szCs w:val="28"/>
              </w:rPr>
            </w:pPr>
            <w:r w:rsidRPr="00673C31">
              <w:rPr>
                <w:rFonts w:eastAsia="Calibri" w:cs="Times New Roman"/>
                <w:b/>
                <w:bCs/>
                <w:iCs/>
                <w:color w:val="000000"/>
                <w:szCs w:val="28"/>
              </w:rPr>
              <w:t>8</w:t>
            </w:r>
          </w:p>
        </w:tc>
        <w:tc>
          <w:tcPr>
            <w:tcW w:w="7568" w:type="dxa"/>
            <w:shd w:val="clear" w:color="auto" w:fill="auto"/>
          </w:tcPr>
          <w:p w14:paraId="5E27EFA2" w14:textId="77777777" w:rsidR="004476FC" w:rsidRPr="004476FC" w:rsidRDefault="004476FC" w:rsidP="004476FC">
            <w:pPr>
              <w:widowControl w:val="0"/>
              <w:pBdr>
                <w:top w:val="nil"/>
                <w:left w:val="nil"/>
                <w:bottom w:val="nil"/>
                <w:right w:val="nil"/>
                <w:between w:val="nil"/>
              </w:pBdr>
              <w:spacing w:line="312" w:lineRule="auto"/>
              <w:jc w:val="both"/>
              <w:rPr>
                <w:rFonts w:eastAsia="Calibri" w:cs="Times New Roman"/>
                <w:szCs w:val="28"/>
              </w:rPr>
            </w:pPr>
            <w:r w:rsidRPr="004476FC">
              <w:rPr>
                <w:rFonts w:eastAsia="Calibri" w:cs="Times New Roman"/>
                <w:szCs w:val="28"/>
              </w:rPr>
              <w:t xml:space="preserve">- Học sinh bày tỏ quan điểm của bản thân: đồng tình/không đồng tình/không hoàn toàn đồng tình. </w:t>
            </w:r>
          </w:p>
          <w:p w14:paraId="3D2106CC" w14:textId="77777777" w:rsidR="004476FC" w:rsidRPr="004476FC" w:rsidRDefault="004476FC" w:rsidP="004476FC">
            <w:pPr>
              <w:spacing w:line="312" w:lineRule="auto"/>
              <w:jc w:val="both"/>
              <w:rPr>
                <w:rFonts w:eastAsia="Calibri" w:cs="Times New Roman"/>
                <w:szCs w:val="28"/>
              </w:rPr>
            </w:pPr>
            <w:r w:rsidRPr="004476FC">
              <w:rPr>
                <w:rFonts w:eastAsia="Calibri" w:cs="Times New Roman"/>
                <w:szCs w:val="28"/>
              </w:rPr>
              <w:t>- Lí giải hợp lí, thuyết phục, phù hợp với chuẩn mực đạo đức và pháp luật. Đây là một định hướng:</w:t>
            </w:r>
          </w:p>
          <w:p w14:paraId="370E9DFF" w14:textId="77777777" w:rsidR="004476FC" w:rsidRPr="004476FC" w:rsidRDefault="004476FC" w:rsidP="004476FC">
            <w:pPr>
              <w:spacing w:line="312" w:lineRule="auto"/>
              <w:jc w:val="both"/>
              <w:rPr>
                <w:rFonts w:eastAsia="Calibri" w:cs="Times New Roman"/>
                <w:szCs w:val="28"/>
              </w:rPr>
            </w:pPr>
            <w:r w:rsidRPr="004476FC">
              <w:rPr>
                <w:rFonts w:eastAsia="Calibri" w:cs="Times New Roman"/>
                <w:szCs w:val="28"/>
              </w:rPr>
              <w:t>Đồng tình vì:</w:t>
            </w:r>
          </w:p>
          <w:p w14:paraId="46D009F7" w14:textId="77777777" w:rsidR="004476FC" w:rsidRPr="004476FC" w:rsidRDefault="004476FC" w:rsidP="004476FC">
            <w:pPr>
              <w:spacing w:line="312" w:lineRule="auto"/>
              <w:jc w:val="both"/>
              <w:rPr>
                <w:rFonts w:eastAsia="Arial" w:cs="Times New Roman"/>
                <w:szCs w:val="28"/>
              </w:rPr>
            </w:pPr>
            <w:r w:rsidRPr="004476FC">
              <w:rPr>
                <w:rFonts w:eastAsia="Calibri" w:cs="Times New Roman"/>
                <w:szCs w:val="28"/>
              </w:rPr>
              <w:t xml:space="preserve">+ </w:t>
            </w:r>
            <w:r w:rsidRPr="004476FC">
              <w:rPr>
                <w:rFonts w:eastAsia="Arial" w:cs="Times New Roman"/>
                <w:szCs w:val="28"/>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14:paraId="361B29C3" w14:textId="77777777" w:rsidR="004476FC" w:rsidRPr="004476FC" w:rsidRDefault="004476FC" w:rsidP="004476FC">
            <w:pPr>
              <w:spacing w:line="312" w:lineRule="auto"/>
              <w:jc w:val="both"/>
              <w:rPr>
                <w:rFonts w:eastAsia="Arial" w:cs="Times New Roman"/>
                <w:szCs w:val="28"/>
              </w:rPr>
            </w:pPr>
            <w:r w:rsidRPr="004476FC">
              <w:rPr>
                <w:rFonts w:eastAsia="Arial" w:cs="Times New Roman"/>
                <w:szCs w:val="28"/>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14:paraId="4B1E004C" w14:textId="77777777" w:rsidR="004476FC" w:rsidRPr="004476FC" w:rsidRDefault="004476FC" w:rsidP="004476FC">
            <w:pPr>
              <w:spacing w:line="312" w:lineRule="auto"/>
              <w:jc w:val="both"/>
              <w:rPr>
                <w:rFonts w:eastAsia="Arial" w:cs="Times New Roman"/>
                <w:szCs w:val="28"/>
              </w:rPr>
            </w:pPr>
            <w:r w:rsidRPr="004476FC">
              <w:rPr>
                <w:rFonts w:eastAsia="Arial" w:cs="Times New Roman"/>
                <w:szCs w:val="28"/>
              </w:rPr>
              <w:t>+ Giúp mọi người gắn kết, xã hội văn minh, …</w:t>
            </w:r>
          </w:p>
          <w:p w14:paraId="58FE3102" w14:textId="77777777" w:rsidR="004476FC" w:rsidRPr="004476FC" w:rsidRDefault="004476FC" w:rsidP="004476FC">
            <w:pPr>
              <w:numPr>
                <w:ilvl w:val="0"/>
                <w:numId w:val="1"/>
              </w:numPr>
              <w:spacing w:after="0" w:line="312" w:lineRule="auto"/>
              <w:ind w:left="0"/>
              <w:contextualSpacing/>
              <w:jc w:val="both"/>
              <w:rPr>
                <w:rFonts w:eastAsia="Arial" w:cs="Times New Roman"/>
                <w:i/>
                <w:szCs w:val="28"/>
              </w:rPr>
            </w:pPr>
            <w:r w:rsidRPr="004476FC">
              <w:rPr>
                <w:rFonts w:eastAsia="Arial" w:cs="Times New Roman"/>
                <w:i/>
                <w:szCs w:val="28"/>
              </w:rPr>
              <w:t>Không đồng ý vì:</w:t>
            </w:r>
          </w:p>
          <w:p w14:paraId="2AAB0BEB" w14:textId="77777777" w:rsidR="004476FC" w:rsidRPr="004476FC" w:rsidRDefault="004476FC" w:rsidP="004476FC">
            <w:pPr>
              <w:spacing w:line="312" w:lineRule="auto"/>
              <w:jc w:val="both"/>
              <w:rPr>
                <w:rFonts w:eastAsia="Arial" w:cs="Times New Roman"/>
                <w:szCs w:val="28"/>
              </w:rPr>
            </w:pPr>
            <w:r w:rsidRPr="004476FC">
              <w:rPr>
                <w:rFonts w:eastAsia="Calibri" w:cs="Times New Roman"/>
                <w:szCs w:val="28"/>
              </w:rPr>
              <w:t>+ Ngoài các giá trị như t</w:t>
            </w:r>
            <w:r w:rsidRPr="004476FC">
              <w:rPr>
                <w:rFonts w:eastAsia="Arial" w:cs="Times New Roman"/>
                <w:szCs w:val="28"/>
              </w:rPr>
              <w:t>ình yêu, lòng trắc ẩn, gia đình, tình bạn, …thì cuộc sống của con người vẫn cần những giá trị vật chất khác để nuôi sống con người, để chữa bệnh, và phục vụ các nhu cầu khác.</w:t>
            </w:r>
          </w:p>
          <w:p w14:paraId="7EF50950" w14:textId="77777777" w:rsidR="004476FC" w:rsidRPr="004476FC" w:rsidRDefault="004476FC" w:rsidP="004476FC">
            <w:pPr>
              <w:spacing w:line="312" w:lineRule="auto"/>
              <w:jc w:val="both"/>
              <w:rPr>
                <w:rFonts w:eastAsia="Arial" w:cs="Times New Roman"/>
                <w:szCs w:val="28"/>
              </w:rPr>
            </w:pPr>
            <w:r w:rsidRPr="004476FC">
              <w:rPr>
                <w:rFonts w:eastAsia="Arial" w:cs="Times New Roman"/>
                <w:szCs w:val="28"/>
              </w:rPr>
              <w:t>+ Nếu chỉ thiên về giá trị tinh thần, con người sẽ đánh mất đi cơ hội để phát triển, làm giàu cho bản thân, gia đình và xã hội.</w:t>
            </w:r>
          </w:p>
          <w:p w14:paraId="19734531" w14:textId="77777777" w:rsidR="004476FC" w:rsidRPr="004476FC" w:rsidRDefault="004476FC" w:rsidP="0021592D">
            <w:pPr>
              <w:spacing w:line="312" w:lineRule="auto"/>
              <w:jc w:val="both"/>
              <w:rPr>
                <w:rFonts w:eastAsia="Arial" w:cs="Times New Roman"/>
                <w:szCs w:val="28"/>
              </w:rPr>
            </w:pPr>
            <w:r w:rsidRPr="004476FC">
              <w:rPr>
                <w:rFonts w:eastAsia="Arial" w:cs="Times New Roman"/>
                <w:szCs w:val="28"/>
              </w:rPr>
              <w:t>+ Có các giá trị vật chất xã hội mới có thể phát triển, …</w:t>
            </w:r>
          </w:p>
          <w:p w14:paraId="7632177A" w14:textId="77777777" w:rsidR="0021592D" w:rsidRPr="00E2567A" w:rsidRDefault="004476FC" w:rsidP="0021592D">
            <w:pPr>
              <w:shd w:val="clear" w:color="auto" w:fill="FFFFFF"/>
              <w:spacing w:after="0"/>
              <w:jc w:val="both"/>
              <w:rPr>
                <w:rFonts w:eastAsia="Times New Roman" w:cs="Times New Roman"/>
                <w:b/>
                <w:iCs/>
                <w:szCs w:val="28"/>
              </w:rPr>
            </w:pPr>
            <w:r w:rsidRPr="004476FC">
              <w:rPr>
                <w:rFonts w:eastAsia="Calibri" w:cs="Times New Roman"/>
                <w:i/>
                <w:szCs w:val="28"/>
              </w:rPr>
              <w:t xml:space="preserve"> </w:t>
            </w:r>
            <w:r w:rsidR="0021592D" w:rsidRPr="00E2567A">
              <w:rPr>
                <w:rFonts w:eastAsia="Times New Roman" w:cs="Times New Roman"/>
                <w:b/>
                <w:iCs/>
                <w:szCs w:val="28"/>
              </w:rPr>
              <w:t>Cách cho điểm:</w:t>
            </w:r>
          </w:p>
          <w:p w14:paraId="7ABBA9BD" w14:textId="77777777" w:rsidR="003777E0" w:rsidRPr="00E2567A" w:rsidRDefault="0021592D" w:rsidP="0021592D">
            <w:pPr>
              <w:widowControl w:val="0"/>
              <w:pBdr>
                <w:top w:val="nil"/>
                <w:left w:val="nil"/>
                <w:bottom w:val="nil"/>
                <w:right w:val="nil"/>
                <w:between w:val="nil"/>
              </w:pBdr>
              <w:spacing w:line="312" w:lineRule="auto"/>
              <w:jc w:val="both"/>
              <w:rPr>
                <w:rFonts w:eastAsia="Calibri" w:cs="Times New Roman"/>
                <w:szCs w:val="28"/>
              </w:rPr>
            </w:pPr>
            <w:r w:rsidRPr="00E2567A">
              <w:rPr>
                <w:rFonts w:eastAsia="Times New Roman" w:cs="Times New Roman"/>
                <w:iCs/>
                <w:szCs w:val="28"/>
              </w:rPr>
              <w:t>HS đưa ra từ 2-3 lí giải hợp lí cho tối đa 0,75</w:t>
            </w:r>
            <w:r w:rsidR="003A74FA">
              <w:rPr>
                <w:rFonts w:eastAsia="Times New Roman" w:cs="Times New Roman"/>
                <w:iCs/>
                <w:szCs w:val="28"/>
              </w:rPr>
              <w:t xml:space="preserve"> </w:t>
            </w:r>
            <w:r w:rsidR="003A74FA" w:rsidRPr="004476FC">
              <w:rPr>
                <w:rFonts w:eastAsia="Calibri" w:cs="Times New Roman"/>
                <w:iCs/>
                <w:szCs w:val="28"/>
              </w:rPr>
              <w:t>điểm</w:t>
            </w:r>
            <w:r w:rsidRPr="00E2567A">
              <w:rPr>
                <w:rFonts w:eastAsia="Times New Roman" w:cs="Times New Roman"/>
                <w:iCs/>
                <w:szCs w:val="28"/>
              </w:rPr>
              <w:t>; 1 lí giải hợp lí cho 0,5</w:t>
            </w:r>
            <w:r w:rsidR="003A74FA">
              <w:rPr>
                <w:rFonts w:eastAsia="Times New Roman" w:cs="Times New Roman"/>
                <w:iCs/>
                <w:szCs w:val="28"/>
              </w:rPr>
              <w:t xml:space="preserve"> </w:t>
            </w:r>
            <w:r w:rsidR="003A74FA" w:rsidRPr="004476FC">
              <w:rPr>
                <w:rFonts w:eastAsia="Calibri" w:cs="Times New Roman"/>
                <w:iCs/>
                <w:szCs w:val="28"/>
              </w:rPr>
              <w:t>điểm</w:t>
            </w:r>
            <w:r w:rsidRPr="00E2567A">
              <w:rPr>
                <w:rFonts w:eastAsia="Times New Roman" w:cs="Times New Roman"/>
                <w:iCs/>
                <w:szCs w:val="28"/>
              </w:rPr>
              <w:t>.</w:t>
            </w:r>
          </w:p>
        </w:tc>
        <w:tc>
          <w:tcPr>
            <w:tcW w:w="937" w:type="dxa"/>
            <w:shd w:val="clear" w:color="auto" w:fill="auto"/>
          </w:tcPr>
          <w:p w14:paraId="0C6BB2C5" w14:textId="77777777" w:rsidR="003777E0" w:rsidRPr="00E2567A" w:rsidRDefault="00DE3DF4" w:rsidP="003777E0">
            <w:pPr>
              <w:spacing w:line="360" w:lineRule="auto"/>
              <w:jc w:val="center"/>
              <w:rPr>
                <w:rFonts w:eastAsia="Calibri" w:cs="Times New Roman"/>
                <w:iCs/>
                <w:color w:val="000000"/>
                <w:szCs w:val="28"/>
                <w:lang w:val="vi-VN"/>
              </w:rPr>
            </w:pPr>
            <w:r>
              <w:rPr>
                <w:rFonts w:eastAsia="Calibri" w:cs="Times New Roman"/>
                <w:iCs/>
                <w:color w:val="000000"/>
                <w:szCs w:val="28"/>
              </w:rPr>
              <w:t xml:space="preserve"> </w:t>
            </w:r>
            <w:r w:rsidR="00673C31" w:rsidRPr="00E2567A">
              <w:rPr>
                <w:rFonts w:eastAsia="Calibri" w:cs="Times New Roman"/>
                <w:iCs/>
                <w:color w:val="000000"/>
                <w:szCs w:val="28"/>
              </w:rPr>
              <w:t>0</w:t>
            </w:r>
            <w:r w:rsidR="00DA08C4" w:rsidRPr="00E2567A">
              <w:rPr>
                <w:rFonts w:eastAsia="Calibri" w:cs="Times New Roman"/>
                <w:iCs/>
                <w:color w:val="000000"/>
                <w:szCs w:val="28"/>
                <w:lang w:val="vi-VN"/>
              </w:rPr>
              <w:t>,</w:t>
            </w:r>
            <w:r w:rsidR="0021592D" w:rsidRPr="00E2567A">
              <w:rPr>
                <w:rFonts w:eastAsia="Calibri" w:cs="Times New Roman"/>
                <w:iCs/>
                <w:color w:val="000000"/>
                <w:szCs w:val="28"/>
              </w:rPr>
              <w:t>2</w:t>
            </w:r>
            <w:r w:rsidR="00673C31" w:rsidRPr="00E2567A">
              <w:rPr>
                <w:rFonts w:eastAsia="Calibri" w:cs="Times New Roman"/>
                <w:iCs/>
                <w:color w:val="000000"/>
                <w:szCs w:val="28"/>
                <w:lang w:val="vi-VN"/>
              </w:rPr>
              <w:t>5</w:t>
            </w:r>
          </w:p>
          <w:p w14:paraId="1AB5F3D4" w14:textId="77777777" w:rsidR="00673C31" w:rsidRPr="00E2567A" w:rsidRDefault="00673C31" w:rsidP="003777E0">
            <w:pPr>
              <w:spacing w:line="360" w:lineRule="auto"/>
              <w:jc w:val="center"/>
              <w:rPr>
                <w:rFonts w:eastAsia="Calibri" w:cs="Times New Roman"/>
                <w:iCs/>
                <w:color w:val="000000"/>
                <w:szCs w:val="28"/>
                <w:lang w:val="vi-VN"/>
              </w:rPr>
            </w:pPr>
          </w:p>
          <w:p w14:paraId="5157D1B3" w14:textId="77777777" w:rsidR="00673C31" w:rsidRPr="00E2567A" w:rsidRDefault="00673C31" w:rsidP="00673C31">
            <w:pPr>
              <w:spacing w:line="360" w:lineRule="auto"/>
              <w:rPr>
                <w:rFonts w:eastAsia="Calibri" w:cs="Times New Roman"/>
                <w:iCs/>
                <w:color w:val="000000"/>
                <w:szCs w:val="28"/>
              </w:rPr>
            </w:pPr>
            <w:r w:rsidRPr="00E2567A">
              <w:rPr>
                <w:rFonts w:eastAsia="Calibri" w:cs="Times New Roman"/>
                <w:iCs/>
                <w:color w:val="000000"/>
                <w:szCs w:val="28"/>
              </w:rPr>
              <w:t xml:space="preserve"> </w:t>
            </w:r>
            <w:r w:rsidR="00DA08C4" w:rsidRPr="00E2567A">
              <w:rPr>
                <w:rFonts w:eastAsia="Calibri" w:cs="Times New Roman"/>
                <w:iCs/>
                <w:color w:val="000000"/>
                <w:szCs w:val="28"/>
              </w:rPr>
              <w:t xml:space="preserve">   </w:t>
            </w:r>
            <w:r w:rsidR="00DA08C4" w:rsidRPr="00E2567A">
              <w:rPr>
                <w:rFonts w:eastAsia="Calibri" w:cs="Times New Roman"/>
                <w:iCs/>
                <w:color w:val="000000"/>
                <w:szCs w:val="28"/>
                <w:lang w:val="vi-VN"/>
              </w:rPr>
              <w:t>0,</w:t>
            </w:r>
            <w:r w:rsidR="0021592D" w:rsidRPr="00E2567A">
              <w:rPr>
                <w:rFonts w:eastAsia="Calibri" w:cs="Times New Roman"/>
                <w:iCs/>
                <w:color w:val="000000"/>
                <w:szCs w:val="28"/>
              </w:rPr>
              <w:t>7</w:t>
            </w:r>
            <w:r w:rsidRPr="00E2567A">
              <w:rPr>
                <w:rFonts w:eastAsia="Calibri" w:cs="Times New Roman"/>
                <w:iCs/>
                <w:color w:val="000000"/>
                <w:szCs w:val="28"/>
                <w:lang w:val="vi-VN"/>
              </w:rPr>
              <w:t>5</w:t>
            </w:r>
          </w:p>
        </w:tc>
      </w:tr>
      <w:tr w:rsidR="00673C31" w:rsidRPr="00E2567A" w14:paraId="2793A3B2" w14:textId="77777777" w:rsidTr="00DF34B5">
        <w:trPr>
          <w:trHeight w:val="3878"/>
          <w:jc w:val="center"/>
        </w:trPr>
        <w:tc>
          <w:tcPr>
            <w:tcW w:w="1022" w:type="dxa"/>
            <w:vMerge/>
            <w:shd w:val="clear" w:color="auto" w:fill="auto"/>
          </w:tcPr>
          <w:p w14:paraId="7DF2703B" w14:textId="77777777" w:rsidR="00673C31" w:rsidRPr="008827F2" w:rsidRDefault="00673C31" w:rsidP="003777E0">
            <w:pPr>
              <w:spacing w:line="360" w:lineRule="auto"/>
              <w:rPr>
                <w:rFonts w:eastAsia="Calibri" w:cs="Times New Roman"/>
                <w:iCs/>
                <w:color w:val="000000"/>
                <w:szCs w:val="28"/>
              </w:rPr>
            </w:pPr>
          </w:p>
        </w:tc>
        <w:tc>
          <w:tcPr>
            <w:tcW w:w="612" w:type="dxa"/>
            <w:shd w:val="clear" w:color="auto" w:fill="auto"/>
          </w:tcPr>
          <w:p w14:paraId="58C88A55" w14:textId="77777777" w:rsidR="00673C31" w:rsidRPr="00673C31" w:rsidRDefault="00673C31" w:rsidP="003777E0">
            <w:pPr>
              <w:spacing w:line="360" w:lineRule="auto"/>
              <w:rPr>
                <w:rFonts w:eastAsia="Calibri" w:cs="Times New Roman"/>
                <w:b/>
                <w:bCs/>
                <w:iCs/>
                <w:color w:val="000000"/>
                <w:szCs w:val="28"/>
              </w:rPr>
            </w:pPr>
          </w:p>
          <w:p w14:paraId="206FC54F" w14:textId="77777777" w:rsidR="00673C31" w:rsidRPr="00673C31" w:rsidRDefault="00673C31" w:rsidP="003777E0">
            <w:pPr>
              <w:spacing w:line="360" w:lineRule="auto"/>
              <w:rPr>
                <w:rFonts w:eastAsia="Calibri" w:cs="Times New Roman"/>
                <w:b/>
                <w:bCs/>
                <w:iCs/>
                <w:color w:val="000000"/>
                <w:szCs w:val="28"/>
              </w:rPr>
            </w:pPr>
          </w:p>
          <w:p w14:paraId="7AF126C9" w14:textId="77777777" w:rsidR="00673C31" w:rsidRPr="00673C31" w:rsidRDefault="00673C31" w:rsidP="003777E0">
            <w:pPr>
              <w:spacing w:line="360" w:lineRule="auto"/>
              <w:rPr>
                <w:rFonts w:eastAsia="Calibri" w:cs="Times New Roman"/>
                <w:b/>
                <w:bCs/>
                <w:iCs/>
                <w:color w:val="000000"/>
                <w:szCs w:val="28"/>
              </w:rPr>
            </w:pPr>
          </w:p>
          <w:p w14:paraId="1069EAFA" w14:textId="77777777" w:rsidR="00673C31" w:rsidRPr="00673C31" w:rsidRDefault="00673C31" w:rsidP="003777E0">
            <w:pPr>
              <w:spacing w:line="360" w:lineRule="auto"/>
              <w:rPr>
                <w:rFonts w:eastAsia="Calibri" w:cs="Times New Roman"/>
                <w:b/>
                <w:bCs/>
                <w:iCs/>
                <w:color w:val="000000"/>
                <w:szCs w:val="28"/>
              </w:rPr>
            </w:pPr>
            <w:r w:rsidRPr="00673C31">
              <w:rPr>
                <w:rFonts w:eastAsia="Calibri" w:cs="Times New Roman"/>
                <w:b/>
                <w:bCs/>
                <w:iCs/>
                <w:color w:val="000000"/>
                <w:szCs w:val="28"/>
              </w:rPr>
              <w:t>9</w:t>
            </w:r>
          </w:p>
        </w:tc>
        <w:tc>
          <w:tcPr>
            <w:tcW w:w="7568" w:type="dxa"/>
            <w:shd w:val="clear" w:color="auto" w:fill="auto"/>
          </w:tcPr>
          <w:p w14:paraId="4A683955" w14:textId="77777777" w:rsidR="004476FC" w:rsidRPr="00E2567A" w:rsidRDefault="00673C31" w:rsidP="004476FC">
            <w:pPr>
              <w:spacing w:line="312" w:lineRule="auto"/>
              <w:jc w:val="both"/>
              <w:rPr>
                <w:rFonts w:eastAsia="Calibri" w:cs="Times New Roman"/>
                <w:szCs w:val="28"/>
                <w:lang w:val="it-IT"/>
              </w:rPr>
            </w:pPr>
            <w:r w:rsidRPr="00E2567A">
              <w:rPr>
                <w:rFonts w:eastAsia="Calibri" w:cs="Times New Roman"/>
                <w:bCs/>
                <w:szCs w:val="28"/>
              </w:rPr>
              <w:t xml:space="preserve"> </w:t>
            </w:r>
            <w:r w:rsidR="004476FC" w:rsidRPr="00E2567A">
              <w:rPr>
                <w:rFonts w:eastAsia="Calibri" w:cs="Times New Roman"/>
                <w:szCs w:val="28"/>
                <w:lang w:val="it-IT"/>
              </w:rPr>
              <w:t>HS rút ra 2 đến 3 bài học có ý nghĩa cho bản thân, phù hợp chuẩn mực đạo đức. Đây là định hướng:</w:t>
            </w:r>
          </w:p>
          <w:p w14:paraId="1B6C5AC8" w14:textId="77777777" w:rsidR="004476FC" w:rsidRPr="004476FC" w:rsidRDefault="004476FC" w:rsidP="004476FC">
            <w:pPr>
              <w:numPr>
                <w:ilvl w:val="0"/>
                <w:numId w:val="1"/>
              </w:numPr>
              <w:spacing w:after="0" w:line="312" w:lineRule="auto"/>
              <w:ind w:left="0"/>
              <w:contextualSpacing/>
              <w:jc w:val="both"/>
              <w:rPr>
                <w:rFonts w:eastAsia="Calibri" w:cs="Times New Roman"/>
                <w:szCs w:val="28"/>
                <w:lang w:val="it-IT"/>
              </w:rPr>
            </w:pPr>
            <w:r w:rsidRPr="00E2567A">
              <w:rPr>
                <w:rFonts w:eastAsia="Calibri" w:cs="Times New Roman"/>
                <w:szCs w:val="28"/>
                <w:lang w:val="it-IT"/>
              </w:rPr>
              <w:t xml:space="preserve">- </w:t>
            </w:r>
            <w:r w:rsidRPr="004476FC">
              <w:rPr>
                <w:rFonts w:eastAsia="Calibri" w:cs="Times New Roman"/>
                <w:szCs w:val="28"/>
                <w:lang w:val="it-IT"/>
              </w:rPr>
              <w:t>Chúng ta cần phải sống yêu thương, gắn bó, cần xây dựng các mối quan hệ gia đình, bạn bè, mối quan hệ giữa con người với con người tốt đẹp.</w:t>
            </w:r>
          </w:p>
          <w:p w14:paraId="26E36986" w14:textId="77777777" w:rsidR="004476FC" w:rsidRPr="004476FC" w:rsidRDefault="004476FC" w:rsidP="004476FC">
            <w:pPr>
              <w:spacing w:after="0" w:line="312" w:lineRule="auto"/>
              <w:contextualSpacing/>
              <w:jc w:val="both"/>
              <w:rPr>
                <w:rFonts w:eastAsia="Calibri" w:cs="Times New Roman"/>
                <w:szCs w:val="28"/>
                <w:lang w:val="it-IT"/>
              </w:rPr>
            </w:pPr>
            <w:r w:rsidRPr="00E2567A">
              <w:rPr>
                <w:rFonts w:eastAsia="Calibri" w:cs="Times New Roman"/>
                <w:szCs w:val="28"/>
                <w:lang w:val="it-IT"/>
              </w:rPr>
              <w:t xml:space="preserve">- </w:t>
            </w:r>
            <w:r w:rsidRPr="004476FC">
              <w:rPr>
                <w:rFonts w:eastAsia="Calibri" w:cs="Times New Roman"/>
                <w:szCs w:val="28"/>
                <w:lang w:val="it-IT"/>
              </w:rPr>
              <w:t>Ngoài những giá trị vật chất, mỗi người cần tạo cho mình một đời sống tinh thần phong phú, sống hòa mình với thiên nhiên, với mọi người xung quanh.</w:t>
            </w:r>
          </w:p>
          <w:p w14:paraId="7D53FC5D" w14:textId="77777777" w:rsidR="004476FC" w:rsidRPr="00E2567A" w:rsidRDefault="004476FC" w:rsidP="004476FC">
            <w:pPr>
              <w:pStyle w:val="ListParagraph"/>
              <w:numPr>
                <w:ilvl w:val="0"/>
                <w:numId w:val="1"/>
              </w:numPr>
              <w:spacing w:after="0" w:line="312" w:lineRule="auto"/>
              <w:ind w:left="0"/>
              <w:jc w:val="both"/>
              <w:rPr>
                <w:rFonts w:cs="Times New Roman"/>
                <w:szCs w:val="28"/>
                <w:lang w:val="it-IT"/>
              </w:rPr>
            </w:pPr>
            <w:r w:rsidRPr="00E2567A">
              <w:rPr>
                <w:rFonts w:cs="Times New Roman"/>
                <w:szCs w:val="28"/>
                <w:lang w:val="it-IT"/>
              </w:rPr>
              <w:t xml:space="preserve">- Cuộc sống cần có những trải nghiệm để có hiểu biết về cuộc sống, để nhận ra những giá trị đích thực của nó </w:t>
            </w:r>
          </w:p>
          <w:p w14:paraId="1A056EF4" w14:textId="77777777" w:rsidR="004476FC" w:rsidRPr="00E2567A" w:rsidRDefault="004476FC" w:rsidP="004476FC">
            <w:pPr>
              <w:spacing w:line="312" w:lineRule="auto"/>
              <w:jc w:val="both"/>
              <w:rPr>
                <w:rFonts w:cs="Times New Roman"/>
                <w:i/>
                <w:iCs/>
                <w:szCs w:val="28"/>
              </w:rPr>
            </w:pPr>
            <w:r w:rsidRPr="00E2567A">
              <w:rPr>
                <w:rFonts w:cs="Times New Roman"/>
                <w:b/>
                <w:bCs/>
                <w:i/>
                <w:iCs/>
                <w:szCs w:val="28"/>
              </w:rPr>
              <w:t>Hướng dẫn chấm</w:t>
            </w:r>
            <w:r w:rsidRPr="00E2567A">
              <w:rPr>
                <w:rFonts w:cs="Times New Roman"/>
                <w:i/>
                <w:iCs/>
                <w:szCs w:val="28"/>
              </w:rPr>
              <w:t xml:space="preserve">: </w:t>
            </w:r>
          </w:p>
          <w:p w14:paraId="5D7E4128" w14:textId="77777777" w:rsidR="004476FC" w:rsidRPr="00E2567A" w:rsidRDefault="004476FC" w:rsidP="004476FC">
            <w:pPr>
              <w:spacing w:line="312" w:lineRule="auto"/>
              <w:jc w:val="both"/>
              <w:rPr>
                <w:rFonts w:cs="Times New Roman"/>
                <w:i/>
                <w:iCs/>
                <w:szCs w:val="28"/>
              </w:rPr>
            </w:pPr>
            <w:r w:rsidRPr="00E2567A">
              <w:rPr>
                <w:rFonts w:cs="Times New Roman"/>
                <w:i/>
                <w:iCs/>
                <w:szCs w:val="28"/>
              </w:rPr>
              <w:t>- Đưa ra được 2</w:t>
            </w:r>
            <w:r w:rsidR="0021592D" w:rsidRPr="00E2567A">
              <w:rPr>
                <w:rFonts w:cs="Times New Roman"/>
                <w:i/>
                <w:iCs/>
                <w:szCs w:val="28"/>
              </w:rPr>
              <w:t>-3</w:t>
            </w:r>
            <w:r w:rsidRPr="00E2567A">
              <w:rPr>
                <w:rFonts w:cs="Times New Roman"/>
                <w:i/>
                <w:iCs/>
                <w:szCs w:val="28"/>
              </w:rPr>
              <w:t xml:space="preserve"> </w:t>
            </w:r>
            <w:r w:rsidR="0021592D" w:rsidRPr="00E2567A">
              <w:rPr>
                <w:rFonts w:eastAsia="Calibri" w:cs="Times New Roman"/>
                <w:i/>
                <w:szCs w:val="28"/>
                <w:lang w:val="it-IT"/>
              </w:rPr>
              <w:t>bài học</w:t>
            </w:r>
            <w:r w:rsidRPr="00E2567A">
              <w:rPr>
                <w:rFonts w:cs="Times New Roman"/>
                <w:i/>
                <w:iCs/>
                <w:szCs w:val="28"/>
              </w:rPr>
              <w:t xml:space="preserve"> hợ</w:t>
            </w:r>
            <w:r w:rsidR="0021592D" w:rsidRPr="00E2567A">
              <w:rPr>
                <w:rFonts w:cs="Times New Roman"/>
                <w:i/>
                <w:iCs/>
                <w:szCs w:val="28"/>
              </w:rPr>
              <w:t>p lí: 1,0</w:t>
            </w:r>
            <w:r w:rsidRPr="00E2567A">
              <w:rPr>
                <w:rFonts w:cs="Times New Roman"/>
                <w:i/>
                <w:iCs/>
                <w:szCs w:val="28"/>
              </w:rPr>
              <w:t xml:space="preserve"> điểm</w:t>
            </w:r>
          </w:p>
          <w:p w14:paraId="4F96966A" w14:textId="77777777" w:rsidR="00D01753" w:rsidRPr="00E2567A" w:rsidRDefault="004476FC" w:rsidP="004476FC">
            <w:pPr>
              <w:spacing w:line="312" w:lineRule="auto"/>
              <w:jc w:val="both"/>
              <w:rPr>
                <w:rFonts w:eastAsia="Times New Roman" w:cs="Times New Roman"/>
                <w:iCs/>
                <w:szCs w:val="28"/>
                <w:lang w:eastAsia="vi-VN"/>
              </w:rPr>
            </w:pPr>
            <w:r w:rsidRPr="00E2567A">
              <w:rPr>
                <w:rFonts w:cs="Times New Roman"/>
                <w:i/>
                <w:iCs/>
                <w:szCs w:val="28"/>
              </w:rPr>
              <w:t>- Đưa ra đượ</w:t>
            </w:r>
            <w:r w:rsidR="0021592D" w:rsidRPr="00E2567A">
              <w:rPr>
                <w:rFonts w:cs="Times New Roman"/>
                <w:i/>
                <w:iCs/>
                <w:szCs w:val="28"/>
              </w:rPr>
              <w:t xml:space="preserve">c 1 </w:t>
            </w:r>
            <w:r w:rsidR="0021592D" w:rsidRPr="00E2567A">
              <w:rPr>
                <w:rFonts w:eastAsia="Calibri" w:cs="Times New Roman"/>
                <w:i/>
                <w:szCs w:val="28"/>
                <w:lang w:val="it-IT"/>
              </w:rPr>
              <w:t>bài học</w:t>
            </w:r>
            <w:r w:rsidRPr="00E2567A">
              <w:rPr>
                <w:rFonts w:cs="Times New Roman"/>
                <w:i/>
                <w:iCs/>
                <w:szCs w:val="28"/>
              </w:rPr>
              <w:t xml:space="preserve"> hợ</w:t>
            </w:r>
            <w:r w:rsidR="0021592D" w:rsidRPr="00E2567A">
              <w:rPr>
                <w:rFonts w:cs="Times New Roman"/>
                <w:i/>
                <w:iCs/>
                <w:szCs w:val="28"/>
              </w:rPr>
              <w:t>p lí: 0.</w:t>
            </w:r>
            <w:r w:rsidRPr="00E2567A">
              <w:rPr>
                <w:rFonts w:cs="Times New Roman"/>
                <w:i/>
                <w:iCs/>
                <w:szCs w:val="28"/>
              </w:rPr>
              <w:t>5 điểm.</w:t>
            </w:r>
          </w:p>
        </w:tc>
        <w:tc>
          <w:tcPr>
            <w:tcW w:w="937" w:type="dxa"/>
            <w:shd w:val="clear" w:color="auto" w:fill="auto"/>
          </w:tcPr>
          <w:p w14:paraId="5F153626" w14:textId="77777777" w:rsidR="00673C31" w:rsidRPr="00E2567A" w:rsidRDefault="00673C31" w:rsidP="003777E0">
            <w:pPr>
              <w:spacing w:line="360" w:lineRule="auto"/>
              <w:jc w:val="center"/>
              <w:rPr>
                <w:rFonts w:eastAsia="Calibri" w:cs="Times New Roman"/>
                <w:iCs/>
                <w:color w:val="000000"/>
                <w:szCs w:val="28"/>
                <w:lang w:val="vi-VN"/>
              </w:rPr>
            </w:pPr>
          </w:p>
          <w:p w14:paraId="4BCB413F" w14:textId="77777777" w:rsidR="00673C31" w:rsidRPr="00E2567A" w:rsidRDefault="00673C31" w:rsidP="003777E0">
            <w:pPr>
              <w:spacing w:line="360" w:lineRule="auto"/>
              <w:jc w:val="center"/>
              <w:rPr>
                <w:rFonts w:eastAsia="Calibri" w:cs="Times New Roman"/>
                <w:iCs/>
                <w:color w:val="000000"/>
                <w:szCs w:val="28"/>
                <w:lang w:val="vi-VN"/>
              </w:rPr>
            </w:pPr>
          </w:p>
          <w:p w14:paraId="4F92E7E0" w14:textId="77777777" w:rsidR="00673C31" w:rsidRPr="00E2567A" w:rsidRDefault="00673C31" w:rsidP="003777E0">
            <w:pPr>
              <w:spacing w:line="360" w:lineRule="auto"/>
              <w:jc w:val="center"/>
              <w:rPr>
                <w:rFonts w:eastAsia="Calibri" w:cs="Times New Roman"/>
                <w:iCs/>
                <w:color w:val="000000"/>
                <w:szCs w:val="28"/>
                <w:lang w:val="vi-VN"/>
              </w:rPr>
            </w:pPr>
          </w:p>
          <w:p w14:paraId="51D65BFC" w14:textId="77777777" w:rsidR="00673C31" w:rsidRPr="00E2567A" w:rsidRDefault="00673C31" w:rsidP="003777E0">
            <w:pPr>
              <w:spacing w:line="360" w:lineRule="auto"/>
              <w:jc w:val="center"/>
              <w:rPr>
                <w:rFonts w:eastAsia="Calibri" w:cs="Times New Roman"/>
                <w:iCs/>
                <w:color w:val="000000"/>
                <w:szCs w:val="28"/>
                <w:lang w:val="vi-VN"/>
              </w:rPr>
            </w:pPr>
            <w:r w:rsidRPr="00E2567A">
              <w:rPr>
                <w:rFonts w:eastAsia="Calibri" w:cs="Times New Roman"/>
                <w:iCs/>
                <w:color w:val="000000"/>
                <w:szCs w:val="28"/>
                <w:lang w:val="vi-VN"/>
              </w:rPr>
              <w:t>1,0</w:t>
            </w:r>
          </w:p>
        </w:tc>
      </w:tr>
      <w:tr w:rsidR="003777E0" w:rsidRPr="00E2567A" w14:paraId="739EEF82" w14:textId="77777777" w:rsidTr="00A3533E">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65FBB2A3" w14:textId="77777777" w:rsidR="003777E0" w:rsidRPr="008827F2" w:rsidRDefault="003777E0" w:rsidP="003777E0">
            <w:pPr>
              <w:spacing w:line="360" w:lineRule="auto"/>
              <w:rPr>
                <w:rFonts w:eastAsia="Calibri" w:cs="Times New Roman"/>
                <w:b/>
                <w:iCs/>
                <w:color w:val="000000"/>
                <w:szCs w:val="28"/>
                <w:lang w:val="vi-VN"/>
              </w:rPr>
            </w:pPr>
            <w:r w:rsidRPr="008827F2">
              <w:rPr>
                <w:rFonts w:eastAsia="Calibri" w:cs="Times New Roman"/>
                <w:b/>
                <w:iCs/>
                <w:color w:val="000000"/>
                <w:szCs w:val="28"/>
                <w:lang w:val="vi-VN"/>
              </w:rPr>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401024B" w14:textId="77777777" w:rsidR="003777E0" w:rsidRPr="00673C31" w:rsidRDefault="003777E0" w:rsidP="003777E0">
            <w:pPr>
              <w:spacing w:line="360" w:lineRule="auto"/>
              <w:rPr>
                <w:rFonts w:eastAsia="Calibri" w:cs="Times New Roman"/>
                <w:b/>
                <w:bCs/>
                <w:iCs/>
                <w:color w:val="000000"/>
                <w:szCs w:val="28"/>
                <w:lang w:val="vi-VN"/>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35C19A04" w14:textId="77777777" w:rsidR="003777E0" w:rsidRPr="00E2567A" w:rsidRDefault="003777E0" w:rsidP="003777E0">
            <w:pPr>
              <w:spacing w:line="360" w:lineRule="auto"/>
              <w:jc w:val="both"/>
              <w:rPr>
                <w:rFonts w:eastAsia="Calibri" w:cs="Times New Roman"/>
                <w:b/>
                <w:color w:val="000000"/>
                <w:szCs w:val="28"/>
                <w:lang w:val="vi-VN"/>
              </w:rPr>
            </w:pPr>
            <w:r w:rsidRPr="00E2567A">
              <w:rPr>
                <w:rFonts w:eastAsia="Calibri" w:cs="Times New Roman"/>
                <w:b/>
                <w:color w:val="000000"/>
                <w:szCs w:val="28"/>
                <w:lang w:val="vi-VN"/>
              </w:rPr>
              <w:t>VIẾT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5F3E49B8" w14:textId="77777777" w:rsidR="003777E0" w:rsidRPr="00E2567A" w:rsidRDefault="003777E0" w:rsidP="003777E0">
            <w:pPr>
              <w:spacing w:line="360" w:lineRule="auto"/>
              <w:jc w:val="center"/>
              <w:rPr>
                <w:rFonts w:eastAsia="Calibri" w:cs="Times New Roman"/>
                <w:b/>
                <w:iCs/>
                <w:color w:val="000000"/>
                <w:szCs w:val="28"/>
                <w:lang w:val="vi-VN"/>
              </w:rPr>
            </w:pPr>
            <w:r w:rsidRPr="00E2567A">
              <w:rPr>
                <w:rFonts w:eastAsia="Calibri" w:cs="Times New Roman"/>
                <w:b/>
                <w:iCs/>
                <w:color w:val="000000"/>
                <w:szCs w:val="28"/>
                <w:lang w:val="vi-VN"/>
              </w:rPr>
              <w:t>4,0</w:t>
            </w:r>
          </w:p>
        </w:tc>
      </w:tr>
      <w:tr w:rsidR="003777E0" w:rsidRPr="00E2567A" w14:paraId="24A6F3EF" w14:textId="77777777" w:rsidTr="00A3533E">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33573BFF" w14:textId="77777777" w:rsidR="003777E0" w:rsidRPr="008827F2" w:rsidRDefault="003777E0" w:rsidP="003777E0">
            <w:pPr>
              <w:spacing w:line="360" w:lineRule="auto"/>
              <w:rPr>
                <w:rFonts w:eastAsia="Calibri" w:cs="Times New Roman"/>
                <w:iCs/>
                <w:color w:val="000000"/>
                <w:szCs w:val="28"/>
                <w:lang w:val="vi-VN"/>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4A58386" w14:textId="77777777" w:rsidR="003777E0" w:rsidRPr="00673C31" w:rsidRDefault="003777E0" w:rsidP="003777E0">
            <w:pPr>
              <w:spacing w:line="360" w:lineRule="auto"/>
              <w:rPr>
                <w:rFonts w:eastAsia="Calibri" w:cs="Times New Roman"/>
                <w:b/>
                <w:bCs/>
                <w:iCs/>
                <w:color w:val="000000"/>
                <w:szCs w:val="28"/>
                <w:lang w:val="vi-VN"/>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CB37602" w14:textId="77777777" w:rsidR="003777E0" w:rsidRPr="00E2567A" w:rsidRDefault="003777E0" w:rsidP="003777E0">
            <w:pPr>
              <w:spacing w:line="360" w:lineRule="auto"/>
              <w:jc w:val="both"/>
              <w:rPr>
                <w:rFonts w:eastAsia="Calibri" w:cs="Times New Roman"/>
                <w:i/>
                <w:color w:val="000000"/>
                <w:szCs w:val="28"/>
              </w:rPr>
            </w:pPr>
            <w:r w:rsidRPr="00E2567A">
              <w:rPr>
                <w:rFonts w:eastAsia="Calibri" w:cs="Times New Roman"/>
                <w:i/>
                <w:color w:val="000000"/>
                <w:szCs w:val="28"/>
              </w:rPr>
              <w:t>1.</w:t>
            </w:r>
            <w:r w:rsidRPr="00E2567A">
              <w:rPr>
                <w:rFonts w:eastAsia="Calibri" w:cs="Times New Roman"/>
                <w:i/>
                <w:color w:val="000000"/>
                <w:szCs w:val="28"/>
                <w:lang w:val="vi-VN"/>
              </w:rPr>
              <w:t xml:space="preserve">Đảm bảo </w:t>
            </w:r>
            <w:r w:rsidRPr="00E2567A">
              <w:rPr>
                <w:rFonts w:eastAsia="Calibri" w:cs="Times New Roman"/>
                <w:i/>
                <w:color w:val="000000"/>
                <w:szCs w:val="28"/>
              </w:rPr>
              <w:t>thể thức,dung lượng yêu cầu của một đoạn văn</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BC30BC3" w14:textId="77777777" w:rsidR="003777E0" w:rsidRPr="00E2567A" w:rsidRDefault="003777E0" w:rsidP="003777E0">
            <w:pPr>
              <w:spacing w:line="360" w:lineRule="auto"/>
              <w:jc w:val="center"/>
              <w:rPr>
                <w:rFonts w:eastAsia="Calibri" w:cs="Times New Roman"/>
                <w:iCs/>
                <w:color w:val="000000"/>
                <w:szCs w:val="28"/>
              </w:rPr>
            </w:pPr>
            <w:r w:rsidRPr="00E2567A">
              <w:rPr>
                <w:rFonts w:eastAsia="Calibri" w:cs="Times New Roman"/>
                <w:iCs/>
                <w:color w:val="000000"/>
                <w:szCs w:val="28"/>
              </w:rPr>
              <w:t>0,25</w:t>
            </w:r>
          </w:p>
        </w:tc>
      </w:tr>
      <w:tr w:rsidR="003777E0" w:rsidRPr="00E2567A" w14:paraId="68B1593B" w14:textId="77777777" w:rsidTr="00A3533E">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33E8E53A" w14:textId="77777777" w:rsidR="003777E0" w:rsidRPr="008827F2" w:rsidRDefault="003777E0" w:rsidP="003777E0">
            <w:pPr>
              <w:spacing w:line="360" w:lineRule="auto"/>
              <w:rPr>
                <w:rFonts w:eastAsia="Calibri" w:cs="Times New Roman"/>
                <w:iCs/>
                <w:color w:val="000000"/>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8AEADE7" w14:textId="77777777" w:rsidR="003777E0" w:rsidRPr="00673C31" w:rsidRDefault="003777E0" w:rsidP="003777E0">
            <w:pPr>
              <w:spacing w:line="360" w:lineRule="auto"/>
              <w:rPr>
                <w:rFonts w:eastAsia="Calibri" w:cs="Times New Roman"/>
                <w:b/>
                <w:bCs/>
                <w:iCs/>
                <w:color w:val="000000"/>
                <w:szCs w:val="28"/>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30522380" w14:textId="77777777" w:rsidR="003777E0" w:rsidRPr="00E2567A" w:rsidRDefault="003777E0" w:rsidP="003777E0">
            <w:pPr>
              <w:spacing w:line="360" w:lineRule="auto"/>
              <w:jc w:val="both"/>
              <w:rPr>
                <w:rFonts w:eastAsia="Calibri" w:cs="Times New Roman"/>
                <w:color w:val="000000"/>
                <w:szCs w:val="28"/>
              </w:rPr>
            </w:pPr>
            <w:r w:rsidRPr="00E2567A">
              <w:rPr>
                <w:rFonts w:eastAsia="Calibri" w:cs="Times New Roman"/>
                <w:i/>
                <w:color w:val="000000"/>
                <w:szCs w:val="28"/>
              </w:rPr>
              <w:t>2. Xác định đúng yêu cầu của đề:</w:t>
            </w:r>
            <w:r w:rsidRPr="00E2567A">
              <w:rPr>
                <w:rFonts w:eastAsia="Calibri" w:cs="Times New Roman"/>
                <w:color w:val="000000"/>
                <w:szCs w:val="28"/>
              </w:rPr>
              <w:t xml:space="preserve"> một bài thơ tự do</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5A28C243" w14:textId="77777777" w:rsidR="003777E0" w:rsidRPr="00E2567A" w:rsidRDefault="003777E0" w:rsidP="003777E0">
            <w:pPr>
              <w:spacing w:line="360" w:lineRule="auto"/>
              <w:jc w:val="center"/>
              <w:rPr>
                <w:rFonts w:eastAsia="Calibri" w:cs="Times New Roman"/>
                <w:iCs/>
                <w:color w:val="000000"/>
                <w:szCs w:val="28"/>
              </w:rPr>
            </w:pPr>
            <w:r w:rsidRPr="00E2567A">
              <w:rPr>
                <w:rFonts w:eastAsia="Calibri" w:cs="Times New Roman"/>
                <w:iCs/>
                <w:color w:val="000000"/>
                <w:szCs w:val="28"/>
              </w:rPr>
              <w:t>0,25</w:t>
            </w:r>
          </w:p>
        </w:tc>
      </w:tr>
      <w:tr w:rsidR="003777E0" w:rsidRPr="00E2567A" w14:paraId="52EDC19B" w14:textId="77777777" w:rsidTr="00A3533E">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76B924EA" w14:textId="77777777" w:rsidR="003777E0" w:rsidRPr="008827F2" w:rsidRDefault="003777E0" w:rsidP="003777E0">
            <w:pPr>
              <w:spacing w:line="360" w:lineRule="auto"/>
              <w:rPr>
                <w:rFonts w:eastAsia="Calibri" w:cs="Times New Roman"/>
                <w:iCs/>
                <w:color w:val="000000"/>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7CA2835" w14:textId="77777777" w:rsidR="003777E0" w:rsidRPr="00673C31" w:rsidRDefault="003777E0" w:rsidP="003777E0">
            <w:pPr>
              <w:spacing w:line="360" w:lineRule="auto"/>
              <w:rPr>
                <w:rFonts w:eastAsia="Calibri" w:cs="Times New Roman"/>
                <w:b/>
                <w:bCs/>
                <w:iCs/>
                <w:color w:val="000000"/>
                <w:szCs w:val="28"/>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1755530" w14:textId="77777777" w:rsidR="003777E0" w:rsidRPr="00E2567A" w:rsidRDefault="003777E0" w:rsidP="00243C4C">
            <w:pPr>
              <w:spacing w:after="0" w:line="360" w:lineRule="auto"/>
              <w:rPr>
                <w:rFonts w:eastAsia="Calibri" w:cs="Times New Roman"/>
                <w:i/>
                <w:color w:val="000000"/>
                <w:szCs w:val="28"/>
                <w:lang w:val="vi-VN"/>
              </w:rPr>
            </w:pPr>
            <w:r w:rsidRPr="00E2567A">
              <w:rPr>
                <w:rFonts w:eastAsia="Calibri" w:cs="Times New Roman"/>
                <w:color w:val="000000"/>
                <w:szCs w:val="28"/>
              </w:rPr>
              <w:t xml:space="preserve">3. </w:t>
            </w:r>
            <w:r w:rsidRPr="00E2567A">
              <w:rPr>
                <w:rFonts w:eastAsia="Calibri" w:cs="Times New Roman"/>
                <w:i/>
                <w:color w:val="000000"/>
                <w:szCs w:val="28"/>
              </w:rPr>
              <w:t>Viết đoạn văn</w:t>
            </w:r>
            <w:r w:rsidRPr="00E2567A">
              <w:rPr>
                <w:rFonts w:eastAsia="Calibri" w:cs="Times New Roman"/>
                <w:i/>
                <w:color w:val="000000"/>
                <w:szCs w:val="28"/>
                <w:lang w:val="vi-VN"/>
              </w:rPr>
              <w:t xml:space="preserve"> </w:t>
            </w:r>
            <w:r w:rsidRPr="00E2567A">
              <w:rPr>
                <w:rFonts w:eastAsia="Calibri" w:cs="Times New Roman"/>
                <w:i/>
                <w:color w:val="000000"/>
                <w:szCs w:val="28"/>
              </w:rPr>
              <w:t>ghi lại cảm</w:t>
            </w:r>
            <w:r w:rsidRPr="00E2567A">
              <w:rPr>
                <w:rFonts w:eastAsia="Calibri" w:cs="Times New Roman"/>
                <w:i/>
                <w:color w:val="000000"/>
                <w:szCs w:val="28"/>
                <w:lang w:val="vi-VN"/>
              </w:rPr>
              <w:t xml:space="preserve"> nghĩ</w:t>
            </w:r>
            <w:r w:rsidRPr="00E2567A">
              <w:rPr>
                <w:rFonts w:eastAsia="Calibri" w:cs="Times New Roman"/>
                <w:i/>
                <w:color w:val="000000"/>
                <w:szCs w:val="28"/>
              </w:rPr>
              <w:t xml:space="preserve"> về một bài thơ tự do</w:t>
            </w:r>
            <w:r w:rsidRPr="00E2567A">
              <w:rPr>
                <w:rFonts w:eastAsia="Calibri" w:cs="Times New Roman"/>
                <w:i/>
                <w:color w:val="000000"/>
                <w:szCs w:val="28"/>
                <w:lang w:val="vi-VN"/>
              </w:rPr>
              <w:t xml:space="preserve"> (3,0 điểm)</w:t>
            </w:r>
          </w:p>
          <w:p w14:paraId="6D520DC4" w14:textId="77777777" w:rsidR="003777E0" w:rsidRPr="00E2567A" w:rsidRDefault="003777E0" w:rsidP="00243C4C">
            <w:pPr>
              <w:spacing w:after="0" w:line="360" w:lineRule="auto"/>
              <w:rPr>
                <w:rFonts w:eastAsia="Calibri" w:cs="Times New Roman"/>
                <w:szCs w:val="28"/>
              </w:rPr>
            </w:pPr>
            <w:r w:rsidRPr="00E2567A">
              <w:rPr>
                <w:rFonts w:eastAsia="Calibri" w:cs="Times New Roman"/>
                <w:szCs w:val="28"/>
              </w:rPr>
              <w:t>HS có thể triển khai bài viết theo các cách khác nhau, nhưng cần đảm bảo các yêu cầu sau:</w:t>
            </w:r>
          </w:p>
          <w:p w14:paraId="7FE717A7" w14:textId="77777777" w:rsidR="003777E0" w:rsidRPr="00E2567A" w:rsidRDefault="003777E0" w:rsidP="00243C4C">
            <w:pPr>
              <w:spacing w:after="0" w:line="360" w:lineRule="auto"/>
              <w:rPr>
                <w:rFonts w:eastAsia="Calibri" w:cs="Times New Roman"/>
                <w:b/>
                <w:szCs w:val="28"/>
              </w:rPr>
            </w:pPr>
            <w:r w:rsidRPr="00E2567A">
              <w:rPr>
                <w:rFonts w:eastAsia="Calibri" w:cs="Times New Roman"/>
                <w:b/>
                <w:szCs w:val="28"/>
              </w:rPr>
              <w:t>a.</w:t>
            </w:r>
            <w:r w:rsidRPr="00E2567A">
              <w:rPr>
                <w:rFonts w:eastAsia="Calibri" w:cs="Times New Roman"/>
                <w:b/>
                <w:szCs w:val="28"/>
                <w:lang w:val="vi-VN"/>
              </w:rPr>
              <w:t xml:space="preserve"> </w:t>
            </w:r>
            <w:r w:rsidRPr="00E2567A">
              <w:rPr>
                <w:rFonts w:eastAsia="Calibri" w:cs="Times New Roman"/>
                <w:b/>
                <w:szCs w:val="28"/>
              </w:rPr>
              <w:t>Mở đoạn:</w:t>
            </w:r>
          </w:p>
          <w:p w14:paraId="5F8360D2" w14:textId="77777777" w:rsidR="003777E0" w:rsidRPr="00E2567A" w:rsidRDefault="003777E0" w:rsidP="00243C4C">
            <w:pPr>
              <w:spacing w:after="0" w:line="360" w:lineRule="auto"/>
              <w:rPr>
                <w:rFonts w:eastAsia="Calibri" w:cs="Times New Roman"/>
                <w:noProof/>
                <w:color w:val="000000"/>
                <w:szCs w:val="28"/>
              </w:rPr>
            </w:pPr>
            <w:r w:rsidRPr="00E2567A">
              <w:rPr>
                <w:rFonts w:eastAsia="Calibri" w:cs="Times New Roman"/>
                <w:noProof/>
                <w:color w:val="000000"/>
                <w:szCs w:val="28"/>
                <w:lang w:val="vi-VN"/>
              </w:rPr>
              <w:t xml:space="preserve">- Giới thiệu </w:t>
            </w:r>
            <w:r w:rsidRPr="00E2567A">
              <w:rPr>
                <w:rFonts w:eastAsia="Calibri" w:cs="Times New Roman"/>
                <w:noProof/>
                <w:color w:val="000000"/>
                <w:szCs w:val="28"/>
              </w:rPr>
              <w:t>bài thơ và tác giả</w:t>
            </w:r>
            <w:r w:rsidRPr="00E2567A">
              <w:rPr>
                <w:rFonts w:eastAsia="Calibri" w:cs="Times New Roman"/>
                <w:noProof/>
                <w:color w:val="000000"/>
                <w:szCs w:val="28"/>
                <w:lang w:val="vi-VN"/>
              </w:rPr>
              <w:t>.</w:t>
            </w:r>
          </w:p>
          <w:p w14:paraId="4E263B92" w14:textId="77777777" w:rsidR="003777E0" w:rsidRPr="00E2567A" w:rsidRDefault="003777E0" w:rsidP="00243C4C">
            <w:pPr>
              <w:spacing w:after="0" w:line="360" w:lineRule="auto"/>
              <w:rPr>
                <w:rFonts w:eastAsia="Calibri" w:cs="Times New Roman"/>
                <w:noProof/>
                <w:color w:val="000000"/>
                <w:szCs w:val="28"/>
              </w:rPr>
            </w:pPr>
            <w:r w:rsidRPr="00E2567A">
              <w:rPr>
                <w:rFonts w:eastAsia="Calibri" w:cs="Times New Roman"/>
                <w:noProof/>
                <w:color w:val="000000"/>
                <w:szCs w:val="28"/>
              </w:rPr>
              <w:t>-</w:t>
            </w:r>
            <w:r w:rsidRPr="00E2567A">
              <w:rPr>
                <w:rFonts w:eastAsia="Calibri" w:cs="Times New Roman"/>
                <w:noProof/>
                <w:color w:val="000000"/>
                <w:szCs w:val="28"/>
                <w:lang w:val="vi-VN"/>
              </w:rPr>
              <w:t xml:space="preserve"> </w:t>
            </w:r>
            <w:r w:rsidRPr="00E2567A">
              <w:rPr>
                <w:rFonts w:eastAsia="Calibri" w:cs="Times New Roman"/>
                <w:noProof/>
                <w:color w:val="000000"/>
                <w:szCs w:val="28"/>
              </w:rPr>
              <w:t>Nêu cảm nghĩ chung về bài thơ</w:t>
            </w:r>
            <w:r w:rsidRPr="00E2567A">
              <w:rPr>
                <w:rFonts w:eastAsia="Calibri" w:cs="Times New Roman"/>
                <w:noProof/>
                <w:color w:val="000000"/>
                <w:szCs w:val="28"/>
                <w:lang w:val="vi-VN"/>
              </w:rPr>
              <w:t>.</w:t>
            </w:r>
          </w:p>
          <w:p w14:paraId="2BC81D5E" w14:textId="77777777" w:rsidR="003777E0" w:rsidRPr="00E2567A" w:rsidRDefault="003777E0" w:rsidP="00243C4C">
            <w:pPr>
              <w:spacing w:after="0" w:line="360" w:lineRule="auto"/>
              <w:rPr>
                <w:rFonts w:eastAsia="Calibri" w:cs="Times New Roman"/>
                <w:b/>
                <w:szCs w:val="28"/>
              </w:rPr>
            </w:pPr>
            <w:r w:rsidRPr="00E2567A">
              <w:rPr>
                <w:rFonts w:eastAsia="Calibri" w:cs="Times New Roman"/>
                <w:b/>
                <w:szCs w:val="28"/>
              </w:rPr>
              <w:t>b.</w:t>
            </w:r>
            <w:r w:rsidRPr="00E2567A">
              <w:rPr>
                <w:rFonts w:eastAsia="Calibri" w:cs="Times New Roman"/>
                <w:b/>
                <w:szCs w:val="28"/>
                <w:lang w:val="vi-VN"/>
              </w:rPr>
              <w:t xml:space="preserve"> </w:t>
            </w:r>
            <w:r w:rsidRPr="00E2567A">
              <w:rPr>
                <w:rFonts w:eastAsia="Calibri" w:cs="Times New Roman"/>
                <w:b/>
                <w:szCs w:val="28"/>
              </w:rPr>
              <w:t>Thân đoạn:</w:t>
            </w:r>
          </w:p>
          <w:p w14:paraId="371B6402" w14:textId="77777777" w:rsidR="003777E0" w:rsidRPr="00E2567A" w:rsidRDefault="003777E0" w:rsidP="00243C4C">
            <w:pPr>
              <w:spacing w:after="0" w:line="360" w:lineRule="auto"/>
              <w:jc w:val="both"/>
              <w:rPr>
                <w:rFonts w:eastAsia="Times New Roman" w:cs="Times New Roman"/>
                <w:noProof/>
                <w:color w:val="000000"/>
                <w:szCs w:val="28"/>
              </w:rPr>
            </w:pPr>
            <w:r w:rsidRPr="00E2567A">
              <w:rPr>
                <w:rFonts w:eastAsia="Times New Roman" w:cs="Times New Roman"/>
                <w:noProof/>
                <w:color w:val="000000"/>
                <w:szCs w:val="28"/>
                <w:lang w:val="vi-VN"/>
              </w:rPr>
              <w:t xml:space="preserve">- </w:t>
            </w:r>
            <w:r w:rsidRPr="00E2567A">
              <w:rPr>
                <w:rFonts w:eastAsia="Times New Roman" w:cs="Times New Roman"/>
                <w:noProof/>
                <w:color w:val="000000"/>
                <w:szCs w:val="28"/>
              </w:rPr>
              <w:t xml:space="preserve">Trình bày cảm nghĩ về nét độc đáo của bài thơ trên hai phương diện nội dung và nghệ thuật. </w:t>
            </w:r>
          </w:p>
          <w:p w14:paraId="30D877CB" w14:textId="77777777" w:rsidR="003777E0" w:rsidRPr="00E2567A" w:rsidRDefault="003777E0" w:rsidP="00243C4C">
            <w:pPr>
              <w:spacing w:after="0" w:line="360" w:lineRule="auto"/>
              <w:jc w:val="both"/>
              <w:rPr>
                <w:rFonts w:eastAsia="Times New Roman" w:cs="Times New Roman"/>
                <w:noProof/>
                <w:color w:val="000000"/>
                <w:szCs w:val="28"/>
                <w:lang w:val="vi-VN"/>
              </w:rPr>
            </w:pPr>
            <w:r w:rsidRPr="00E2567A">
              <w:rPr>
                <w:rFonts w:eastAsia="Times New Roman" w:cs="Times New Roman"/>
                <w:noProof/>
                <w:color w:val="000000"/>
                <w:szCs w:val="28"/>
                <w:lang w:val="vi-VN"/>
              </w:rPr>
              <w:t xml:space="preserve">- </w:t>
            </w:r>
            <w:r w:rsidRPr="00E2567A">
              <w:rPr>
                <w:rFonts w:eastAsia="Times New Roman" w:cs="Times New Roman"/>
                <w:noProof/>
                <w:color w:val="000000"/>
                <w:szCs w:val="28"/>
              </w:rPr>
              <w:t>Nêu tác dụng của thể thơ tự do trong việc thể hiện mạch cảm xúc, nét độc đáo của bài thơ</w:t>
            </w:r>
            <w:r w:rsidRPr="00E2567A">
              <w:rPr>
                <w:rFonts w:eastAsia="Times New Roman" w:cs="Times New Roman"/>
                <w:noProof/>
                <w:color w:val="000000"/>
                <w:szCs w:val="28"/>
                <w:lang w:val="vi-VN"/>
              </w:rPr>
              <w:t>.</w:t>
            </w:r>
          </w:p>
          <w:p w14:paraId="7B788321" w14:textId="77777777" w:rsidR="003777E0" w:rsidRPr="00E2567A" w:rsidRDefault="003777E0" w:rsidP="00243C4C">
            <w:pPr>
              <w:spacing w:after="0" w:line="360" w:lineRule="auto"/>
              <w:jc w:val="both"/>
              <w:rPr>
                <w:rFonts w:eastAsia="Times New Roman" w:cs="Times New Roman"/>
                <w:b/>
                <w:noProof/>
                <w:color w:val="000000"/>
                <w:szCs w:val="28"/>
              </w:rPr>
            </w:pPr>
            <w:r w:rsidRPr="00E2567A">
              <w:rPr>
                <w:rFonts w:eastAsia="Times New Roman" w:cs="Times New Roman"/>
                <w:b/>
                <w:noProof/>
                <w:color w:val="000000"/>
                <w:szCs w:val="28"/>
              </w:rPr>
              <w:t>c.</w:t>
            </w:r>
            <w:r w:rsidRPr="00E2567A">
              <w:rPr>
                <w:rFonts w:eastAsia="Times New Roman" w:cs="Times New Roman"/>
                <w:b/>
                <w:noProof/>
                <w:color w:val="000000"/>
                <w:szCs w:val="28"/>
                <w:lang w:val="vi-VN"/>
              </w:rPr>
              <w:t xml:space="preserve"> </w:t>
            </w:r>
            <w:r w:rsidRPr="00E2567A">
              <w:rPr>
                <w:rFonts w:eastAsia="Times New Roman" w:cs="Times New Roman"/>
                <w:b/>
                <w:noProof/>
                <w:color w:val="000000"/>
                <w:szCs w:val="28"/>
              </w:rPr>
              <w:t>Kết đoạn:</w:t>
            </w:r>
          </w:p>
          <w:p w14:paraId="594B87C4" w14:textId="77777777" w:rsidR="003777E0" w:rsidRPr="00E2567A" w:rsidRDefault="003777E0" w:rsidP="00243C4C">
            <w:pPr>
              <w:spacing w:after="0" w:line="360" w:lineRule="auto"/>
              <w:rPr>
                <w:rFonts w:eastAsia="Calibri" w:cs="Times New Roman"/>
                <w:color w:val="000000"/>
                <w:szCs w:val="28"/>
                <w:lang w:val="vi-VN"/>
              </w:rPr>
            </w:pPr>
            <w:r w:rsidRPr="00E2567A">
              <w:rPr>
                <w:rFonts w:eastAsia="Calibri" w:cs="Times New Roman"/>
                <w:noProof/>
                <w:color w:val="000000"/>
                <w:szCs w:val="28"/>
                <w:lang w:val="vi-VN"/>
              </w:rPr>
              <w:t xml:space="preserve"> </w:t>
            </w:r>
            <w:r w:rsidRPr="00E2567A">
              <w:rPr>
                <w:rFonts w:eastAsia="Calibri" w:cs="Times New Roman"/>
                <w:noProof/>
                <w:color w:val="000000"/>
                <w:szCs w:val="28"/>
              </w:rPr>
              <w:t>Nêu khái quát cảm nghĩ về bài thơ</w:t>
            </w:r>
            <w:r w:rsidRPr="00E2567A">
              <w:rPr>
                <w:rFonts w:eastAsia="Calibri" w:cs="Times New Roman"/>
                <w:noProof/>
                <w:color w:val="000000"/>
                <w:szCs w:val="28"/>
                <w:lang w:val="vi-VN"/>
              </w:rPr>
              <w: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1A450EE" w14:textId="77777777" w:rsidR="003777E0" w:rsidRPr="00E2567A" w:rsidRDefault="003777E0" w:rsidP="003777E0">
            <w:pPr>
              <w:spacing w:line="360" w:lineRule="auto"/>
              <w:jc w:val="center"/>
              <w:rPr>
                <w:rFonts w:eastAsia="Calibri" w:cs="Times New Roman"/>
                <w:iCs/>
                <w:color w:val="000000"/>
                <w:szCs w:val="28"/>
                <w:lang w:val="vi-VN"/>
              </w:rPr>
            </w:pPr>
          </w:p>
          <w:p w14:paraId="57C1956C" w14:textId="77777777" w:rsidR="003777E0" w:rsidRPr="00E2567A" w:rsidRDefault="003777E0" w:rsidP="003777E0">
            <w:pPr>
              <w:spacing w:line="360" w:lineRule="auto"/>
              <w:jc w:val="center"/>
              <w:rPr>
                <w:rFonts w:eastAsia="Calibri" w:cs="Times New Roman"/>
                <w:iCs/>
                <w:color w:val="000000"/>
                <w:szCs w:val="28"/>
                <w:lang w:val="vi-VN"/>
              </w:rPr>
            </w:pPr>
          </w:p>
          <w:p w14:paraId="388E3DB5" w14:textId="77777777" w:rsidR="003777E0" w:rsidRPr="00E2567A" w:rsidRDefault="003777E0" w:rsidP="003777E0">
            <w:pPr>
              <w:spacing w:line="360" w:lineRule="auto"/>
              <w:jc w:val="center"/>
              <w:rPr>
                <w:rFonts w:eastAsia="Calibri" w:cs="Times New Roman"/>
                <w:iCs/>
                <w:color w:val="000000"/>
                <w:szCs w:val="28"/>
                <w:lang w:val="vi-VN"/>
              </w:rPr>
            </w:pPr>
          </w:p>
          <w:p w14:paraId="43E20AB1" w14:textId="77777777" w:rsidR="008827F2" w:rsidRPr="00E2567A" w:rsidRDefault="008827F2" w:rsidP="003777E0">
            <w:pPr>
              <w:spacing w:line="360" w:lineRule="auto"/>
              <w:jc w:val="center"/>
              <w:rPr>
                <w:rFonts w:eastAsia="Calibri" w:cs="Times New Roman"/>
                <w:iCs/>
                <w:color w:val="000000"/>
                <w:szCs w:val="28"/>
                <w:lang w:val="vi-VN"/>
              </w:rPr>
            </w:pPr>
          </w:p>
          <w:p w14:paraId="51C0FC25" w14:textId="77777777" w:rsidR="003777E0" w:rsidRPr="00E2567A" w:rsidRDefault="003777E0" w:rsidP="003777E0">
            <w:pPr>
              <w:spacing w:line="360" w:lineRule="auto"/>
              <w:jc w:val="center"/>
              <w:rPr>
                <w:rFonts w:eastAsia="Calibri" w:cs="Times New Roman"/>
                <w:iCs/>
                <w:color w:val="000000"/>
                <w:szCs w:val="28"/>
                <w:lang w:val="vi-VN"/>
              </w:rPr>
            </w:pPr>
            <w:r w:rsidRPr="00E2567A">
              <w:rPr>
                <w:rFonts w:eastAsia="Calibri" w:cs="Times New Roman"/>
                <w:iCs/>
                <w:color w:val="000000"/>
                <w:szCs w:val="28"/>
                <w:lang w:val="vi-VN"/>
              </w:rPr>
              <w:t>0,25</w:t>
            </w:r>
          </w:p>
          <w:p w14:paraId="7395FB18" w14:textId="77777777" w:rsidR="003777E0" w:rsidRPr="00E2567A" w:rsidRDefault="003777E0" w:rsidP="003777E0">
            <w:pPr>
              <w:spacing w:line="360" w:lineRule="auto"/>
              <w:jc w:val="center"/>
              <w:rPr>
                <w:rFonts w:eastAsia="Calibri" w:cs="Times New Roman"/>
                <w:iCs/>
                <w:color w:val="000000"/>
                <w:szCs w:val="28"/>
                <w:lang w:val="vi-VN"/>
              </w:rPr>
            </w:pPr>
          </w:p>
          <w:p w14:paraId="5BCEB7E3" w14:textId="77777777" w:rsidR="003777E0" w:rsidRPr="00E2567A" w:rsidRDefault="003777E0" w:rsidP="003777E0">
            <w:pPr>
              <w:spacing w:line="360" w:lineRule="auto"/>
              <w:rPr>
                <w:rFonts w:eastAsia="Calibri" w:cs="Times New Roman"/>
                <w:iCs/>
                <w:color w:val="000000"/>
                <w:szCs w:val="28"/>
              </w:rPr>
            </w:pPr>
            <w:r w:rsidRPr="00E2567A">
              <w:rPr>
                <w:rFonts w:eastAsia="Calibri" w:cs="Times New Roman"/>
                <w:iCs/>
                <w:color w:val="000000"/>
                <w:szCs w:val="28"/>
                <w:lang w:val="vi-VN"/>
              </w:rPr>
              <w:t>2,5</w:t>
            </w:r>
          </w:p>
          <w:p w14:paraId="24715629" w14:textId="77777777" w:rsidR="003777E0" w:rsidRPr="00E2567A" w:rsidRDefault="003777E0" w:rsidP="003777E0">
            <w:pPr>
              <w:spacing w:line="360" w:lineRule="auto"/>
              <w:rPr>
                <w:rFonts w:eastAsia="Calibri" w:cs="Times New Roman"/>
                <w:iCs/>
                <w:color w:val="000000"/>
                <w:szCs w:val="28"/>
              </w:rPr>
            </w:pPr>
          </w:p>
          <w:p w14:paraId="2B031C71" w14:textId="77777777" w:rsidR="00243C4C" w:rsidRPr="00E2567A" w:rsidRDefault="00243C4C" w:rsidP="008827F2">
            <w:pPr>
              <w:spacing w:line="360" w:lineRule="auto"/>
              <w:rPr>
                <w:rFonts w:eastAsia="Calibri" w:cs="Times New Roman"/>
                <w:iCs/>
                <w:color w:val="000000"/>
                <w:szCs w:val="28"/>
                <w:lang w:val="vi-VN"/>
              </w:rPr>
            </w:pPr>
          </w:p>
          <w:p w14:paraId="3166E1B6" w14:textId="77777777" w:rsidR="003777E0" w:rsidRPr="00E2567A" w:rsidRDefault="003777E0" w:rsidP="008827F2">
            <w:pPr>
              <w:spacing w:line="360" w:lineRule="auto"/>
              <w:rPr>
                <w:rFonts w:eastAsia="Calibri" w:cs="Times New Roman"/>
                <w:iCs/>
                <w:color w:val="000000"/>
                <w:szCs w:val="28"/>
                <w:lang w:val="vi-VN"/>
              </w:rPr>
            </w:pPr>
            <w:r w:rsidRPr="00E2567A">
              <w:rPr>
                <w:rFonts w:eastAsia="Calibri" w:cs="Times New Roman"/>
                <w:iCs/>
                <w:color w:val="000000"/>
                <w:szCs w:val="28"/>
                <w:lang w:val="vi-VN"/>
              </w:rPr>
              <w:t>0,25</w:t>
            </w:r>
          </w:p>
        </w:tc>
      </w:tr>
      <w:tr w:rsidR="003777E0" w:rsidRPr="00E2567A" w14:paraId="018E1DB0" w14:textId="77777777" w:rsidTr="00A3533E">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062943E2" w14:textId="77777777" w:rsidR="003777E0" w:rsidRPr="008827F2" w:rsidRDefault="003777E0" w:rsidP="003777E0">
            <w:pPr>
              <w:spacing w:line="360" w:lineRule="auto"/>
              <w:rPr>
                <w:rFonts w:eastAsia="Calibri" w:cs="Times New Roman"/>
                <w:iCs/>
                <w:color w:val="000000"/>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81DF024" w14:textId="77777777" w:rsidR="003777E0" w:rsidRPr="00673C31" w:rsidRDefault="003777E0" w:rsidP="003777E0">
            <w:pPr>
              <w:spacing w:line="360" w:lineRule="auto"/>
              <w:rPr>
                <w:rFonts w:eastAsia="Calibri" w:cs="Times New Roman"/>
                <w:b/>
                <w:bCs/>
                <w:iCs/>
                <w:color w:val="000000"/>
                <w:szCs w:val="28"/>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F929A60" w14:textId="77777777" w:rsidR="003777E0" w:rsidRPr="00E2567A" w:rsidRDefault="003777E0" w:rsidP="003777E0">
            <w:pPr>
              <w:spacing w:line="360" w:lineRule="auto"/>
              <w:rPr>
                <w:rFonts w:eastAsia="Calibri" w:cs="Times New Roman"/>
                <w:i/>
                <w:color w:val="000000"/>
                <w:szCs w:val="28"/>
              </w:rPr>
            </w:pPr>
            <w:r w:rsidRPr="00E2567A">
              <w:rPr>
                <w:rFonts w:eastAsia="Calibri" w:cs="Times New Roman"/>
                <w:i/>
                <w:color w:val="000000"/>
                <w:szCs w:val="28"/>
              </w:rPr>
              <w:t>4. Chính tả, ngữ pháp</w:t>
            </w:r>
          </w:p>
          <w:p w14:paraId="2639341C" w14:textId="77777777" w:rsidR="003777E0" w:rsidRPr="00E2567A" w:rsidRDefault="003777E0" w:rsidP="003777E0">
            <w:pPr>
              <w:spacing w:line="360" w:lineRule="auto"/>
              <w:rPr>
                <w:rFonts w:eastAsia="Calibri" w:cs="Times New Roman"/>
                <w:color w:val="000000"/>
                <w:szCs w:val="28"/>
              </w:rPr>
            </w:pPr>
            <w:r w:rsidRPr="00E2567A">
              <w:rPr>
                <w:rFonts w:eastAsia="Calibri" w:cs="Times New Roman"/>
                <w:color w:val="000000"/>
                <w:szCs w:val="28"/>
              </w:rPr>
              <w:t>Đảm bảo chuẩn chính tả, ngữ pháp Tiếng Việt.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B90EAD6" w14:textId="77777777" w:rsidR="003777E0" w:rsidRPr="00E2567A" w:rsidRDefault="003777E0" w:rsidP="003777E0">
            <w:pPr>
              <w:spacing w:line="360" w:lineRule="auto"/>
              <w:jc w:val="center"/>
              <w:rPr>
                <w:rFonts w:eastAsia="Calibri" w:cs="Times New Roman"/>
                <w:iCs/>
                <w:color w:val="000000"/>
                <w:szCs w:val="28"/>
              </w:rPr>
            </w:pPr>
            <w:r w:rsidRPr="00E2567A">
              <w:rPr>
                <w:rFonts w:eastAsia="Calibri" w:cs="Times New Roman"/>
                <w:iCs/>
                <w:color w:val="000000"/>
                <w:szCs w:val="28"/>
              </w:rPr>
              <w:t>0,25</w:t>
            </w:r>
          </w:p>
        </w:tc>
      </w:tr>
      <w:tr w:rsidR="003777E0" w:rsidRPr="00E2567A" w14:paraId="57AA3E85" w14:textId="77777777" w:rsidTr="00A3533E">
        <w:trPr>
          <w:trHeight w:val="1005"/>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4415ABD9" w14:textId="77777777" w:rsidR="003777E0" w:rsidRPr="008827F2" w:rsidRDefault="003777E0" w:rsidP="003777E0">
            <w:pPr>
              <w:spacing w:line="360" w:lineRule="auto"/>
              <w:rPr>
                <w:rFonts w:eastAsia="Calibri" w:cs="Times New Roman"/>
                <w:iCs/>
                <w:color w:val="000000"/>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E6E858B" w14:textId="77777777" w:rsidR="003777E0" w:rsidRPr="00673C31" w:rsidRDefault="003777E0" w:rsidP="003777E0">
            <w:pPr>
              <w:spacing w:line="360" w:lineRule="auto"/>
              <w:rPr>
                <w:rFonts w:eastAsia="Calibri" w:cs="Times New Roman"/>
                <w:b/>
                <w:bCs/>
                <w:iCs/>
                <w:color w:val="000000"/>
                <w:szCs w:val="28"/>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105DF0B" w14:textId="77777777" w:rsidR="003777E0" w:rsidRPr="00E2567A" w:rsidRDefault="003777E0" w:rsidP="003777E0">
            <w:pPr>
              <w:spacing w:line="360" w:lineRule="auto"/>
              <w:rPr>
                <w:rFonts w:eastAsia="Calibri" w:cs="Times New Roman"/>
                <w:color w:val="000000"/>
                <w:szCs w:val="28"/>
              </w:rPr>
            </w:pPr>
            <w:r w:rsidRPr="00E2567A">
              <w:rPr>
                <w:rFonts w:eastAsia="Calibri" w:cs="Times New Roman"/>
                <w:i/>
                <w:color w:val="000000"/>
                <w:szCs w:val="28"/>
              </w:rPr>
              <w:t>5. Sáng tạo</w:t>
            </w:r>
            <w:r w:rsidRPr="00E2567A">
              <w:rPr>
                <w:rFonts w:eastAsia="Calibri" w:cs="Times New Roman"/>
                <w:color w:val="000000"/>
                <w:szCs w:val="28"/>
              </w:rPr>
              <w:t>: Cách diễn đạt độc đáo, có suy nghĩ riêng về vấn đề nghị luận.</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94A6FA8" w14:textId="77777777" w:rsidR="003777E0" w:rsidRPr="00E2567A" w:rsidRDefault="003777E0" w:rsidP="003777E0">
            <w:pPr>
              <w:spacing w:line="360" w:lineRule="auto"/>
              <w:jc w:val="center"/>
              <w:rPr>
                <w:rFonts w:eastAsia="Calibri" w:cs="Times New Roman"/>
                <w:iCs/>
                <w:color w:val="000000"/>
                <w:szCs w:val="28"/>
              </w:rPr>
            </w:pPr>
            <w:r w:rsidRPr="00E2567A">
              <w:rPr>
                <w:rFonts w:eastAsia="Calibri" w:cs="Times New Roman"/>
                <w:iCs/>
                <w:color w:val="000000"/>
                <w:szCs w:val="28"/>
              </w:rPr>
              <w:t>0,25</w:t>
            </w:r>
          </w:p>
        </w:tc>
      </w:tr>
      <w:tr w:rsidR="008827F2" w:rsidRPr="008827F2" w14:paraId="1AD587C1" w14:textId="77777777" w:rsidTr="00733574">
        <w:trPr>
          <w:trHeight w:val="345"/>
          <w:jc w:val="center"/>
        </w:trPr>
        <w:tc>
          <w:tcPr>
            <w:tcW w:w="10139" w:type="dxa"/>
            <w:gridSpan w:val="4"/>
            <w:tcBorders>
              <w:top w:val="single" w:sz="4" w:space="0" w:color="auto"/>
              <w:left w:val="single" w:sz="4" w:space="0" w:color="auto"/>
              <w:bottom w:val="single" w:sz="4" w:space="0" w:color="auto"/>
              <w:right w:val="single" w:sz="4" w:space="0" w:color="auto"/>
            </w:tcBorders>
            <w:shd w:val="clear" w:color="auto" w:fill="auto"/>
          </w:tcPr>
          <w:p w14:paraId="392D60E3" w14:textId="77777777" w:rsidR="008827F2" w:rsidRPr="00673C31" w:rsidRDefault="008827F2" w:rsidP="003777E0">
            <w:pPr>
              <w:spacing w:after="0" w:line="240" w:lineRule="auto"/>
              <w:jc w:val="both"/>
              <w:rPr>
                <w:rFonts w:eastAsia="Times New Roman" w:cs="Times New Roman"/>
                <w:b/>
                <w:bCs/>
                <w:iCs/>
                <w:szCs w:val="28"/>
                <w:lang w:val="vi-VN" w:eastAsia="vi-VN"/>
              </w:rPr>
            </w:pPr>
            <w:r w:rsidRPr="00673C31">
              <w:rPr>
                <w:rFonts w:eastAsia="Times New Roman" w:cs="Times New Roman"/>
                <w:b/>
                <w:bCs/>
                <w:iCs/>
                <w:szCs w:val="28"/>
                <w:lang w:val="vi-VN" w:eastAsia="vi-VN"/>
              </w:rPr>
              <w:t xml:space="preserve">* Lưu ý :  </w:t>
            </w:r>
          </w:p>
          <w:p w14:paraId="1CEAC5E0" w14:textId="77777777" w:rsidR="008827F2" w:rsidRPr="00673C31" w:rsidRDefault="008827F2" w:rsidP="003777E0">
            <w:pPr>
              <w:spacing w:after="0" w:line="240" w:lineRule="auto"/>
              <w:jc w:val="both"/>
              <w:rPr>
                <w:rFonts w:eastAsia="Times New Roman" w:cs="Times New Roman"/>
                <w:i/>
                <w:szCs w:val="28"/>
                <w:lang w:val="vi-VN" w:eastAsia="vi-VN"/>
              </w:rPr>
            </w:pPr>
            <w:r w:rsidRPr="00673C31">
              <w:rPr>
                <w:rFonts w:eastAsia="Times New Roman" w:cs="Times New Roman"/>
                <w:i/>
                <w:szCs w:val="28"/>
                <w:lang w:val="vi-VN" w:eastAsia="vi-VN"/>
              </w:rPr>
              <w:t xml:space="preserve">- Căn cứ vào khung điểm và thực tế bài làm của học sinh, giám khảo linh hoạt cho điểm sát với từng phần, đảm bảo đánh giá đúng năng lực của học sinh. </w:t>
            </w:r>
          </w:p>
          <w:p w14:paraId="75B5DAF1" w14:textId="77777777" w:rsidR="008827F2" w:rsidRPr="00673C31" w:rsidRDefault="008827F2" w:rsidP="003777E0">
            <w:pPr>
              <w:spacing w:after="0" w:line="240" w:lineRule="auto"/>
              <w:jc w:val="both"/>
              <w:rPr>
                <w:rFonts w:eastAsia="Times New Roman" w:cs="Times New Roman"/>
                <w:i/>
                <w:szCs w:val="28"/>
                <w:lang w:val="vi-VN" w:eastAsia="vi-VN"/>
              </w:rPr>
            </w:pPr>
            <w:r w:rsidRPr="00673C31">
              <w:rPr>
                <w:rFonts w:eastAsia="Times New Roman" w:cs="Times New Roman"/>
                <w:i/>
                <w:szCs w:val="28"/>
                <w:lang w:val="vi-VN" w:eastAsia="vi-VN"/>
              </w:rPr>
              <w:t xml:space="preserve">- Khuyến khích những bài viết có tính sáng tạo. </w:t>
            </w:r>
          </w:p>
          <w:p w14:paraId="5C9D5512" w14:textId="77777777" w:rsidR="008827F2" w:rsidRPr="00673C31" w:rsidRDefault="008827F2" w:rsidP="008827F2">
            <w:pPr>
              <w:spacing w:after="0" w:line="240" w:lineRule="auto"/>
              <w:jc w:val="both"/>
              <w:rPr>
                <w:rFonts w:eastAsia="Times New Roman" w:cs="Times New Roman"/>
                <w:i/>
                <w:szCs w:val="28"/>
                <w:lang w:val="vi-VN" w:eastAsia="vi-VN"/>
              </w:rPr>
            </w:pPr>
            <w:r w:rsidRPr="00673C31">
              <w:rPr>
                <w:rFonts w:eastAsia="Times New Roman" w:cs="Times New Roman"/>
                <w:i/>
                <w:szCs w:val="28"/>
                <w:lang w:val="vi-VN" w:eastAsia="vi-VN"/>
              </w:rPr>
              <w:t>- Điểm toàn bài khảo sát là điểm các câu cộng lại và được làm tròn đến 0,25 điểm.</w:t>
            </w:r>
          </w:p>
        </w:tc>
      </w:tr>
    </w:tbl>
    <w:p w14:paraId="0CC5C664" w14:textId="77777777" w:rsidR="003777E0" w:rsidRPr="008827F2" w:rsidRDefault="003777E0" w:rsidP="003777E0">
      <w:pPr>
        <w:rPr>
          <w:rFonts w:eastAsia="Calibri" w:cs="Times New Roman"/>
          <w:szCs w:val="28"/>
        </w:rPr>
      </w:pPr>
    </w:p>
    <w:p w14:paraId="1A58A48D" w14:textId="77777777" w:rsidR="003777E0" w:rsidRPr="008827F2" w:rsidRDefault="003777E0" w:rsidP="003777E0">
      <w:pPr>
        <w:rPr>
          <w:rFonts w:eastAsia="Calibri" w:cs="Times New Roman"/>
          <w:szCs w:val="28"/>
        </w:rPr>
      </w:pPr>
    </w:p>
    <w:p w14:paraId="55AD6DDE" w14:textId="5C22F23B" w:rsidR="00146267" w:rsidRPr="008827F2" w:rsidRDefault="00413ABF">
      <w:pPr>
        <w:rPr>
          <w:rFonts w:cs="Times New Roman"/>
          <w:szCs w:val="28"/>
        </w:rPr>
      </w:pPr>
      <w:r w:rsidRPr="00413ABF">
        <w:rPr>
          <w:rFonts w:cs="Times New Roman"/>
          <w:szCs w:val="28"/>
        </w:rPr>
        <w:t>http://vnteach.com – Website tài liệu dành cho giáo viên và học sinh Việt Nam</w:t>
      </w:r>
    </w:p>
    <w:sectPr w:rsidR="00146267" w:rsidRPr="008827F2" w:rsidSect="0093553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203970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E0"/>
    <w:rsid w:val="00146267"/>
    <w:rsid w:val="0021592D"/>
    <w:rsid w:val="00224DE4"/>
    <w:rsid w:val="00243C4C"/>
    <w:rsid w:val="003777E0"/>
    <w:rsid w:val="003A74FA"/>
    <w:rsid w:val="00413ABF"/>
    <w:rsid w:val="004267E4"/>
    <w:rsid w:val="004476FC"/>
    <w:rsid w:val="00650B51"/>
    <w:rsid w:val="00673C31"/>
    <w:rsid w:val="008827F2"/>
    <w:rsid w:val="00D01753"/>
    <w:rsid w:val="00DA08C4"/>
    <w:rsid w:val="00DE3DF4"/>
    <w:rsid w:val="00E2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72DF"/>
  <w15:chartTrackingRefBased/>
  <w15:docId w15:val="{A4A1E2A2-797F-499E-B877-7EB06119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4476FC"/>
    <w:pPr>
      <w:ind w:left="720"/>
      <w:contextualSpacing/>
    </w:pPr>
  </w:style>
  <w:style w:type="character" w:customStyle="1" w:styleId="ListParagraphChar">
    <w:name w:val="List Paragraph Char"/>
    <w:aliases w:val="1 Char,HPL01 Char"/>
    <w:link w:val="ListParagraph"/>
    <w:uiPriority w:val="34"/>
    <w:locked/>
    <w:rsid w:val="0044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2024-04-03T14:49:00Z</dcterms:created>
  <dcterms:modified xsi:type="dcterms:W3CDTF">2024-04-13T08:50:00Z</dcterms:modified>
</cp:coreProperties>
</file>