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3C" w:rsidRPr="00524595" w:rsidRDefault="00524595" w:rsidP="00524595">
      <w:pPr>
        <w:spacing w:after="0" w:line="240" w:lineRule="auto"/>
        <w:rPr>
          <w:rFonts w:ascii="Times New Roman" w:hAnsi="Times New Roman" w:cs="Times New Roman"/>
          <w:b/>
        </w:rPr>
      </w:pPr>
      <w:r w:rsidRPr="00524595">
        <w:rPr>
          <w:rFonts w:ascii="Times New Roman" w:hAnsi="Times New Roman" w:cs="Times New Roman"/>
          <w:b/>
        </w:rPr>
        <w:t xml:space="preserve">TRƯỜNG THPT NGUYỄN ĐÌNH CHIỂU </w:t>
      </w:r>
      <w:r>
        <w:rPr>
          <w:rFonts w:ascii="Times New Roman" w:hAnsi="Times New Roman" w:cs="Times New Roman"/>
          <w:b/>
        </w:rPr>
        <w:t xml:space="preserve">            </w:t>
      </w:r>
      <w:r w:rsidRPr="00524595">
        <w:rPr>
          <w:rFonts w:ascii="Times New Roman" w:hAnsi="Times New Roman" w:cs="Times New Roman"/>
          <w:b/>
        </w:rPr>
        <w:t>CỘNG HÒA XÃ HỘI CHỦ NGHĨA VIỆT NAM</w:t>
      </w:r>
    </w:p>
    <w:p w:rsidR="00524595" w:rsidRDefault="00524595" w:rsidP="005245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24595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</w:t>
      </w:r>
      <w:r w:rsidRPr="00A87502">
        <w:rPr>
          <w:rFonts w:ascii="Times New Roman" w:hAnsi="Times New Roman" w:cs="Times New Roman"/>
          <w:b/>
          <w:u w:val="single"/>
        </w:rPr>
        <w:t>TỔ LÝ – TIN – CN</w:t>
      </w:r>
      <w:r w:rsidRPr="00A87502">
        <w:rPr>
          <w:rFonts w:ascii="Times New Roman" w:hAnsi="Times New Roman" w:cs="Times New Roman"/>
          <w:b/>
          <w:u w:val="single"/>
        </w:rPr>
        <w:tab/>
      </w:r>
      <w:r w:rsidRPr="00524595">
        <w:rPr>
          <w:rFonts w:ascii="Times New Roman" w:hAnsi="Times New Roman" w:cs="Times New Roman"/>
          <w:b/>
        </w:rPr>
        <w:t xml:space="preserve">         </w:t>
      </w:r>
      <w:r w:rsidRPr="0052459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</w:t>
      </w:r>
      <w:r w:rsidRPr="00524595">
        <w:rPr>
          <w:rFonts w:ascii="Times New Roman" w:hAnsi="Times New Roman" w:cs="Times New Roman"/>
          <w:b/>
          <w:u w:val="single"/>
        </w:rPr>
        <w:t>Độc lập – Tự do – Hạnh phúc</w:t>
      </w:r>
    </w:p>
    <w:p w:rsidR="00524595" w:rsidRDefault="00524595" w:rsidP="00524595">
      <w:pPr>
        <w:spacing w:after="0" w:line="240" w:lineRule="auto"/>
        <w:rPr>
          <w:rFonts w:ascii="Times New Roman" w:hAnsi="Times New Roman" w:cs="Times New Roman"/>
        </w:rPr>
      </w:pPr>
    </w:p>
    <w:p w:rsidR="00524595" w:rsidRDefault="00524595" w:rsidP="00524595">
      <w:pPr>
        <w:spacing w:after="0" w:line="240" w:lineRule="auto"/>
        <w:rPr>
          <w:rFonts w:ascii="Times New Roman" w:hAnsi="Times New Roman" w:cs="Times New Roman"/>
        </w:rPr>
      </w:pPr>
    </w:p>
    <w:p w:rsidR="00524595" w:rsidRDefault="00524595" w:rsidP="00524595">
      <w:pPr>
        <w:spacing w:after="0" w:line="240" w:lineRule="auto"/>
        <w:rPr>
          <w:rFonts w:ascii="Times New Roman" w:hAnsi="Times New Roman" w:cs="Times New Roman"/>
        </w:rPr>
      </w:pPr>
    </w:p>
    <w:p w:rsidR="00524595" w:rsidRDefault="00524595" w:rsidP="00524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KẾ HOẠCH DẠY HỌC MÔN CÔNG NGHỆ 10: THIẾT KẾ VÀ CÔNG NGHỆ</w:t>
      </w:r>
    </w:p>
    <w:p w:rsidR="00524595" w:rsidRDefault="00524595" w:rsidP="00524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2022 – 2023</w:t>
      </w:r>
    </w:p>
    <w:p w:rsidR="00524595" w:rsidRPr="00524595" w:rsidRDefault="00524595" w:rsidP="00524595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524595">
        <w:rPr>
          <w:rFonts w:ascii="Times New Roman" w:hAnsi="Times New Roman" w:cs="Times New Roman"/>
          <w:sz w:val="28"/>
          <w:szCs w:val="28"/>
        </w:rPr>
        <w:t>Tổng số tiết cả năm học: 70 tiết (35 tuần)</w:t>
      </w:r>
    </w:p>
    <w:p w:rsidR="00524595" w:rsidRPr="00524595" w:rsidRDefault="00524595" w:rsidP="00524595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524595">
        <w:rPr>
          <w:rFonts w:ascii="Times New Roman" w:hAnsi="Times New Roman" w:cs="Times New Roman"/>
          <w:sz w:val="28"/>
          <w:szCs w:val="28"/>
        </w:rPr>
        <w:t xml:space="preserve">Học kì 1: 2 tiết/tuần x 18 tuần = 36 tiết </w:t>
      </w:r>
    </w:p>
    <w:p w:rsidR="00524595" w:rsidRDefault="00524595" w:rsidP="00524595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524595">
        <w:rPr>
          <w:rFonts w:ascii="Times New Roman" w:hAnsi="Times New Roman" w:cs="Times New Roman"/>
          <w:sz w:val="28"/>
          <w:szCs w:val="28"/>
        </w:rPr>
        <w:t xml:space="preserve">Học kì 2: 2 tiết/tuần x 17 tuần = 34 tiết </w:t>
      </w:r>
    </w:p>
    <w:p w:rsidR="00524595" w:rsidRDefault="00524595" w:rsidP="00524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4595" w:rsidRDefault="00524595" w:rsidP="00DD6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595">
        <w:rPr>
          <w:rFonts w:ascii="Times New Roman" w:hAnsi="Times New Roman" w:cs="Times New Roman"/>
          <w:b/>
          <w:sz w:val="28"/>
          <w:szCs w:val="28"/>
        </w:rPr>
        <w:t>I. CĂN CỨ XÂY DỰNG KẾ HOẠCH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4595" w:rsidRDefault="00754B53" w:rsidP="00DD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Thông tư</w:t>
      </w:r>
      <w:r w:rsidR="00524595">
        <w:rPr>
          <w:rFonts w:ascii="Times New Roman" w:hAnsi="Times New Roman" w:cs="Times New Roman"/>
          <w:sz w:val="28"/>
          <w:szCs w:val="28"/>
        </w:rPr>
        <w:t xml:space="preserve"> số 32/2018</w:t>
      </w:r>
      <w:r>
        <w:rPr>
          <w:rFonts w:ascii="Times New Roman" w:hAnsi="Times New Roman" w:cs="Times New Roman"/>
          <w:sz w:val="28"/>
          <w:szCs w:val="28"/>
        </w:rPr>
        <w:t>/TT – BGDĐ</w:t>
      </w:r>
      <w:r w:rsidR="00DD675F">
        <w:rPr>
          <w:rFonts w:ascii="Times New Roman" w:hAnsi="Times New Roman" w:cs="Times New Roman"/>
          <w:sz w:val="28"/>
          <w:szCs w:val="28"/>
        </w:rPr>
        <w:t>T ngày 26/12/2018 của Bộ trưởng bộ GD – ĐT về việc ban hành Chương trình giáo dục phổ thông</w:t>
      </w:r>
    </w:p>
    <w:p w:rsidR="00DD675F" w:rsidRDefault="00DD675F" w:rsidP="00DD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Công văn số 1496 BGDĐT – GDTrH ngày 19/4/2022 của Bộ trưởng Bộ GD – ĐT về việc triển khai chương trình giáo dục trung học năm học 2022 – 2023.</w:t>
      </w:r>
    </w:p>
    <w:p w:rsidR="00DD675F" w:rsidRDefault="00DD675F" w:rsidP="00DD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Căn cứ điều kiện thực tế nhà trường.</w:t>
      </w:r>
    </w:p>
    <w:p w:rsidR="00DD675F" w:rsidRDefault="00DD675F" w:rsidP="00DD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Căn cứ vào việc lựa chọn SGK công nghệ của tổ chuyên môn (Bộ sách Kết Nối Tri Thức)</w:t>
      </w:r>
    </w:p>
    <w:p w:rsidR="00DD675F" w:rsidRPr="00DD675F" w:rsidRDefault="00DD675F" w:rsidP="00DD6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75F">
        <w:rPr>
          <w:rFonts w:ascii="Times New Roman" w:hAnsi="Times New Roman" w:cs="Times New Roman"/>
          <w:b/>
          <w:sz w:val="28"/>
          <w:szCs w:val="28"/>
        </w:rPr>
        <w:t>II. NỘI DUNG CHI TIẾT.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764"/>
        <w:gridCol w:w="1056"/>
        <w:gridCol w:w="3155"/>
        <w:gridCol w:w="3970"/>
        <w:gridCol w:w="1115"/>
      </w:tblGrid>
      <w:tr w:rsidR="00B95CC9" w:rsidTr="00B81CD9">
        <w:trPr>
          <w:jc w:val="center"/>
        </w:trPr>
        <w:tc>
          <w:tcPr>
            <w:tcW w:w="764" w:type="dxa"/>
          </w:tcPr>
          <w:p w:rsidR="00DD675F" w:rsidRPr="0076450F" w:rsidRDefault="00DD675F" w:rsidP="00DD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1056" w:type="dxa"/>
          </w:tcPr>
          <w:p w:rsidR="00DD675F" w:rsidRPr="0076450F" w:rsidRDefault="00DD675F" w:rsidP="00DD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3155" w:type="dxa"/>
          </w:tcPr>
          <w:p w:rsidR="00DD675F" w:rsidRPr="0076450F" w:rsidRDefault="00DD675F" w:rsidP="00DD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b/>
                <w:sz w:val="24"/>
                <w:szCs w:val="24"/>
              </w:rPr>
              <w:t>Nội dung của chủ đề</w:t>
            </w:r>
          </w:p>
        </w:tc>
        <w:tc>
          <w:tcPr>
            <w:tcW w:w="3970" w:type="dxa"/>
          </w:tcPr>
          <w:p w:rsidR="00DD675F" w:rsidRPr="0076450F" w:rsidRDefault="00DD675F" w:rsidP="00DD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1115" w:type="dxa"/>
          </w:tcPr>
          <w:p w:rsidR="00DD675F" w:rsidRPr="0076450F" w:rsidRDefault="00DD675F" w:rsidP="00DD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DD675F" w:rsidTr="00B81CD9">
        <w:trPr>
          <w:jc w:val="center"/>
        </w:trPr>
        <w:tc>
          <w:tcPr>
            <w:tcW w:w="10060" w:type="dxa"/>
            <w:gridSpan w:val="5"/>
          </w:tcPr>
          <w:p w:rsidR="00754B53" w:rsidRPr="0076450F" w:rsidRDefault="00DD675F" w:rsidP="00754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b/>
                <w:sz w:val="24"/>
                <w:szCs w:val="24"/>
              </w:rPr>
              <w:t>HỌC KÌ I</w:t>
            </w: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DD675F" w:rsidRPr="0076450F" w:rsidRDefault="00DD675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DD675F" w:rsidRPr="0076450F" w:rsidRDefault="00DD675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55" w:type="dxa"/>
          </w:tcPr>
          <w:p w:rsidR="00DD675F" w:rsidRPr="00754B53" w:rsidRDefault="00DD675F" w:rsidP="00DD6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B53">
              <w:rPr>
                <w:rFonts w:ascii="Times New Roman" w:hAnsi="Times New Roman" w:cs="Times New Roman"/>
                <w:b/>
                <w:sz w:val="24"/>
                <w:szCs w:val="24"/>
              </w:rPr>
              <w:t>Chương I: ĐẠI CƯƠNG VỀ CÔNG NGHỆ</w:t>
            </w:r>
          </w:p>
          <w:p w:rsidR="00DD675F" w:rsidRPr="0076450F" w:rsidRDefault="00DD675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Bài 1: Công nghệ và đời sống</w:t>
            </w:r>
          </w:p>
        </w:tc>
        <w:tc>
          <w:tcPr>
            <w:tcW w:w="3970" w:type="dxa"/>
          </w:tcPr>
          <w:p w:rsidR="0076450F" w:rsidRDefault="00DD675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- Nêu được các khái niệm khoa học, kĩ thuật, công nghệ và mối liên hệ giữa chúng</w:t>
            </w:r>
            <w:r w:rsidR="00764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50F" w:rsidRP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Mô tả được mối quan hệ giữa công nghệ với tự nhiên, con người và xã hội.</w:t>
            </w:r>
          </w:p>
        </w:tc>
        <w:tc>
          <w:tcPr>
            <w:tcW w:w="1115" w:type="dxa"/>
          </w:tcPr>
          <w:p w:rsidR="00DD675F" w:rsidRPr="0076450F" w:rsidRDefault="00DD675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76450F" w:rsidRP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76450F" w:rsidRP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155" w:type="dxa"/>
          </w:tcPr>
          <w:p w:rsidR="0076450F" w:rsidRP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2: Hệ thống kì thuật</w:t>
            </w:r>
          </w:p>
        </w:tc>
        <w:tc>
          <w:tcPr>
            <w:tcW w:w="3970" w:type="dxa"/>
          </w:tcPr>
          <w:p w:rsidR="0076450F" w:rsidRPr="0076450F" w:rsidRDefault="0076450F" w:rsidP="0076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</w:t>
            </w: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ình bày được khái niệm, cấu trúc của hệ thống kĩ thuật.</w:t>
            </w:r>
          </w:p>
        </w:tc>
        <w:tc>
          <w:tcPr>
            <w:tcW w:w="1115" w:type="dxa"/>
          </w:tcPr>
          <w:p w:rsidR="0076450F" w:rsidRP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56" w:type="dxa"/>
          </w:tcPr>
          <w:p w:rsid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155" w:type="dxa"/>
          </w:tcPr>
          <w:p w:rsid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3: Công nghệ phổ biến</w:t>
            </w:r>
          </w:p>
        </w:tc>
        <w:tc>
          <w:tcPr>
            <w:tcW w:w="3970" w:type="dxa"/>
          </w:tcPr>
          <w:p w:rsidR="0076450F" w:rsidRDefault="0076450F" w:rsidP="0076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Kể tên được một số công nghệ phổ biến.</w:t>
            </w:r>
          </w:p>
          <w:p w:rsidR="0076450F" w:rsidRPr="0076450F" w:rsidRDefault="0076450F" w:rsidP="0076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Tóm tắt được nội dung cơ bản của một số công nghệ phổ biến.</w:t>
            </w:r>
          </w:p>
        </w:tc>
        <w:tc>
          <w:tcPr>
            <w:tcW w:w="1115" w:type="dxa"/>
          </w:tcPr>
          <w:p w:rsidR="0076450F" w:rsidRP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56" w:type="dxa"/>
          </w:tcPr>
          <w:p w:rsid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3155" w:type="dxa"/>
          </w:tcPr>
          <w:p w:rsid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4: Một số công nghệ mới</w:t>
            </w:r>
          </w:p>
        </w:tc>
        <w:tc>
          <w:tcPr>
            <w:tcW w:w="3970" w:type="dxa"/>
          </w:tcPr>
          <w:p w:rsidR="0076450F" w:rsidRDefault="0076450F" w:rsidP="0076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Trình bày được bản chất của một số công nghệ mới.</w:t>
            </w:r>
          </w:p>
          <w:p w:rsidR="0076450F" w:rsidRPr="0076450F" w:rsidRDefault="0076450F" w:rsidP="0076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Phát biểu được hướng ứng dụng của một số công nghệ mới.</w:t>
            </w:r>
          </w:p>
        </w:tc>
        <w:tc>
          <w:tcPr>
            <w:tcW w:w="1115" w:type="dxa"/>
          </w:tcPr>
          <w:p w:rsidR="0076450F" w:rsidRP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3155" w:type="dxa"/>
          </w:tcPr>
          <w:p w:rsid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5: Đánh giá công nghệ</w:t>
            </w:r>
          </w:p>
        </w:tc>
        <w:tc>
          <w:tcPr>
            <w:tcW w:w="3970" w:type="dxa"/>
          </w:tcPr>
          <w:p w:rsidR="0076450F" w:rsidRDefault="0076450F" w:rsidP="0076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0F">
              <w:rPr>
                <w:rFonts w:ascii="Times New Roman" w:hAnsi="Times New Roman" w:cs="Times New Roman"/>
                <w:sz w:val="24"/>
                <w:szCs w:val="24"/>
              </w:rPr>
              <w:t>Giải thích được các tiêu chí cơ bản trong đánh giá công nghệ.</w:t>
            </w:r>
          </w:p>
          <w:p w:rsidR="0076450F" w:rsidRPr="0076450F" w:rsidRDefault="0076450F" w:rsidP="0076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Đánh giá được một số sản phẩm công nghệ phổ biến.</w:t>
            </w:r>
          </w:p>
        </w:tc>
        <w:tc>
          <w:tcPr>
            <w:tcW w:w="1115" w:type="dxa"/>
          </w:tcPr>
          <w:p w:rsidR="0076450F" w:rsidRPr="0076450F" w:rsidRDefault="0076450F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83B3E" w:rsidRDefault="00483B3E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483B3E" w:rsidRDefault="00483B3E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3155" w:type="dxa"/>
          </w:tcPr>
          <w:p w:rsidR="00483B3E" w:rsidRDefault="00483B3E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6: Cách mạng công nghiệp</w:t>
            </w:r>
          </w:p>
        </w:tc>
        <w:tc>
          <w:tcPr>
            <w:tcW w:w="3970" w:type="dxa"/>
          </w:tcPr>
          <w:p w:rsidR="00483B3E" w:rsidRP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E">
              <w:rPr>
                <w:rFonts w:ascii="Times New Roman" w:hAnsi="Times New Roman" w:cs="Times New Roman"/>
                <w:sz w:val="24"/>
                <w:szCs w:val="24"/>
              </w:rPr>
              <w:t>Tóm tắt được nội dung cơ bản, vai trò và đặc điểm của các cuộc cách mạng công nghiệp.</w:t>
            </w:r>
          </w:p>
        </w:tc>
        <w:tc>
          <w:tcPr>
            <w:tcW w:w="1115" w:type="dxa"/>
          </w:tcPr>
          <w:p w:rsidR="00483B3E" w:rsidRPr="0076450F" w:rsidRDefault="00483B3E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83B3E" w:rsidRDefault="00483B3E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483B3E" w:rsidRDefault="00483B3E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3155" w:type="dxa"/>
          </w:tcPr>
          <w:p w:rsidR="00483B3E" w:rsidRDefault="00483B3E" w:rsidP="00754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Ôn tập </w:t>
            </w:r>
            <w:r w:rsidR="00754B53">
              <w:rPr>
                <w:rFonts w:ascii="Times New Roman" w:hAnsi="Times New Roman" w:cs="Times New Roman"/>
                <w:sz w:val="24"/>
                <w:szCs w:val="24"/>
              </w:rPr>
              <w:t>giữa học kì I</w:t>
            </w:r>
          </w:p>
          <w:p w:rsidR="00754B53" w:rsidRDefault="00754B53" w:rsidP="00754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giữa học kì I</w:t>
            </w:r>
          </w:p>
        </w:tc>
        <w:tc>
          <w:tcPr>
            <w:tcW w:w="3970" w:type="dxa"/>
          </w:tcPr>
          <w:p w:rsidR="00483B3E" w:rsidRP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B3E">
              <w:rPr>
                <w:rFonts w:ascii="Times New Roman" w:hAnsi="Times New Roman" w:cs="Times New Roman"/>
                <w:sz w:val="24"/>
                <w:szCs w:val="24"/>
              </w:rPr>
              <w:t>Hệ thống lại nội dung kiến thức từ bài 1 đến bài 6.</w:t>
            </w:r>
          </w:p>
          <w:p w:rsid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Vận dụng trả lời các câu hỏi và bài tập</w:t>
            </w:r>
          </w:p>
          <w:p w:rsidR="00483B3E" w:rsidRP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Làm bài kiểm tra giữa kì (Trắc nghiệm và Tự luận)</w:t>
            </w:r>
          </w:p>
        </w:tc>
        <w:tc>
          <w:tcPr>
            <w:tcW w:w="1115" w:type="dxa"/>
          </w:tcPr>
          <w:p w:rsidR="00483B3E" w:rsidRPr="0076450F" w:rsidRDefault="00483B3E" w:rsidP="00DD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6" w:type="dxa"/>
          </w:tcPr>
          <w:p w:rsid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3155" w:type="dxa"/>
          </w:tcPr>
          <w:p w:rsid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7: Ngành ngh kĩ thuật, công nghệ</w:t>
            </w:r>
          </w:p>
        </w:tc>
        <w:tc>
          <w:tcPr>
            <w:tcW w:w="3970" w:type="dxa"/>
          </w:tcPr>
          <w:p w:rsidR="00483B3E" w:rsidRP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E">
              <w:rPr>
                <w:rFonts w:ascii="Times New Roman" w:hAnsi="Times New Roman" w:cs="Times New Roman"/>
                <w:sz w:val="24"/>
                <w:szCs w:val="24"/>
              </w:rPr>
              <w:t>Trình bày được yêu cầu và triển vọng, những thông tin chính về thị trường lao động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của một số ngành nghề trong lĩnh vực kĩ thuật, công nghệ, đánh giá được sự phù hợp của bản thân đối với những ngành nghề đó.</w:t>
            </w:r>
          </w:p>
        </w:tc>
        <w:tc>
          <w:tcPr>
            <w:tcW w:w="1115" w:type="dxa"/>
          </w:tcPr>
          <w:p w:rsidR="00483B3E" w:rsidRPr="0076450F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3E" w:rsidTr="00B81CD9">
        <w:trPr>
          <w:jc w:val="center"/>
        </w:trPr>
        <w:tc>
          <w:tcPr>
            <w:tcW w:w="10060" w:type="dxa"/>
            <w:gridSpan w:val="5"/>
          </w:tcPr>
          <w:p w:rsidR="00483B3E" w:rsidRPr="00483B3E" w:rsidRDefault="00483B3E" w:rsidP="00754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E">
              <w:rPr>
                <w:rFonts w:ascii="Times New Roman" w:hAnsi="Times New Roman" w:cs="Times New Roman"/>
                <w:b/>
                <w:sz w:val="24"/>
                <w:szCs w:val="24"/>
              </w:rPr>
              <w:t>CHƯƠNG II: VẼ KĨ THUẬT</w:t>
            </w: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3155" w:type="dxa"/>
          </w:tcPr>
          <w:p w:rsidR="00483B3E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8: Bản vẽ kĩ thuật và các tiêu chuẩn trình bày bản vẽ kĩ thuật.</w:t>
            </w:r>
          </w:p>
        </w:tc>
        <w:tc>
          <w:tcPr>
            <w:tcW w:w="3970" w:type="dxa"/>
          </w:tcPr>
          <w:p w:rsidR="00483B3E" w:rsidRDefault="00000880" w:rsidP="0000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Trình bày được khái niệm, vai trò của bản vẽ kĩ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880" w:rsidRPr="00000880" w:rsidRDefault="00000880" w:rsidP="0000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Mô tả được các tiêu chuẩn trình bày bản vẽ kĩ thuật.</w:t>
            </w:r>
          </w:p>
        </w:tc>
        <w:tc>
          <w:tcPr>
            <w:tcW w:w="1115" w:type="dxa"/>
          </w:tcPr>
          <w:p w:rsidR="00483B3E" w:rsidRPr="0076450F" w:rsidRDefault="00483B3E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056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3155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9: Hình chiếu vuông góc</w:t>
            </w:r>
          </w:p>
        </w:tc>
        <w:tc>
          <w:tcPr>
            <w:tcW w:w="3970" w:type="dxa"/>
          </w:tcPr>
          <w:p w:rsidR="00000880" w:rsidRPr="00000880" w:rsidRDefault="00000880" w:rsidP="0000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Vẽ được hình chiếu vuông góc của vật thể đơn giản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000880" w:rsidRPr="0076450F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3155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10: Mặt cắt và hình cắt</w:t>
            </w:r>
          </w:p>
        </w:tc>
        <w:tc>
          <w:tcPr>
            <w:tcW w:w="3970" w:type="dxa"/>
          </w:tcPr>
          <w:p w:rsidR="00000880" w:rsidRPr="00000880" w:rsidRDefault="00000880" w:rsidP="0000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Vẽ được hình cắt, mặt cắt của vật thể đơn giản.</w:t>
            </w:r>
          </w:p>
        </w:tc>
        <w:tc>
          <w:tcPr>
            <w:tcW w:w="1115" w:type="dxa"/>
          </w:tcPr>
          <w:p w:rsidR="00000880" w:rsidRPr="0076450F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056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29- 32</w:t>
            </w:r>
          </w:p>
        </w:tc>
        <w:tc>
          <w:tcPr>
            <w:tcW w:w="3155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11: Hình chiếu trục đo</w:t>
            </w:r>
          </w:p>
        </w:tc>
        <w:tc>
          <w:tcPr>
            <w:tcW w:w="3970" w:type="dxa"/>
          </w:tcPr>
          <w:p w:rsidR="00000880" w:rsidRPr="00000880" w:rsidRDefault="00000880" w:rsidP="0000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Vẽ được hình chiếu trục đo của vật thể đơn giản</w:t>
            </w:r>
            <w:r w:rsidR="00411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000880" w:rsidRPr="0076450F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3155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12: Hình chiếu phối cảnh</w:t>
            </w:r>
          </w:p>
        </w:tc>
        <w:tc>
          <w:tcPr>
            <w:tcW w:w="3970" w:type="dxa"/>
          </w:tcPr>
          <w:p w:rsidR="00000880" w:rsidRPr="00000880" w:rsidRDefault="00000880" w:rsidP="0000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80">
              <w:rPr>
                <w:rFonts w:ascii="Times New Roman" w:hAnsi="Times New Roman" w:cs="Times New Roman"/>
                <w:sz w:val="24"/>
                <w:szCs w:val="24"/>
              </w:rPr>
              <w:t>Vẽ được hình chiếu phối cảnh của vật thể đơn giản.</w:t>
            </w:r>
          </w:p>
        </w:tc>
        <w:tc>
          <w:tcPr>
            <w:tcW w:w="1115" w:type="dxa"/>
          </w:tcPr>
          <w:p w:rsidR="00000880" w:rsidRPr="0076450F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000880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3155" w:type="dxa"/>
          </w:tcPr>
          <w:p w:rsidR="00754B53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Ôn tập </w:t>
            </w:r>
            <w:r w:rsidR="00754B53">
              <w:rPr>
                <w:rFonts w:ascii="Times New Roman" w:hAnsi="Times New Roman" w:cs="Times New Roman"/>
                <w:sz w:val="24"/>
                <w:szCs w:val="24"/>
              </w:rPr>
              <w:t>học kì I</w:t>
            </w:r>
          </w:p>
          <w:p w:rsidR="00000880" w:rsidRDefault="00754B53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00880">
              <w:rPr>
                <w:rFonts w:ascii="Times New Roman" w:hAnsi="Times New Roman" w:cs="Times New Roman"/>
                <w:sz w:val="24"/>
                <w:szCs w:val="24"/>
              </w:rPr>
              <w:t>iểm tra học kì I</w:t>
            </w:r>
          </w:p>
        </w:tc>
        <w:tc>
          <w:tcPr>
            <w:tcW w:w="3970" w:type="dxa"/>
          </w:tcPr>
          <w:p w:rsidR="00000880" w:rsidRDefault="00411A25" w:rsidP="0041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Hệ thống lại nội dung kiến thức và kĩ năng từ bài 1 đến bài 12.</w:t>
            </w:r>
          </w:p>
          <w:p w:rsidR="00411A25" w:rsidRDefault="00411A25" w:rsidP="0041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Trả lời các câu hỏi lý thuyết, làm được các bài tập.</w:t>
            </w:r>
          </w:p>
          <w:p w:rsidR="00411A25" w:rsidRPr="00411A25" w:rsidRDefault="00411A25" w:rsidP="0041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Làm bài kiểm tra cuối kì I (Trắc nghiệm và Tự luận)</w:t>
            </w:r>
          </w:p>
        </w:tc>
        <w:tc>
          <w:tcPr>
            <w:tcW w:w="1115" w:type="dxa"/>
          </w:tcPr>
          <w:p w:rsidR="00000880" w:rsidRPr="0076450F" w:rsidRDefault="00000880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25" w:rsidTr="00B81CD9">
        <w:trPr>
          <w:jc w:val="center"/>
        </w:trPr>
        <w:tc>
          <w:tcPr>
            <w:tcW w:w="10060" w:type="dxa"/>
            <w:gridSpan w:val="5"/>
          </w:tcPr>
          <w:p w:rsidR="00411A25" w:rsidRPr="00411A25" w:rsidRDefault="00411A25" w:rsidP="00411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25">
              <w:rPr>
                <w:rFonts w:ascii="Times New Roman" w:hAnsi="Times New Roman" w:cs="Times New Roman"/>
                <w:b/>
                <w:sz w:val="24"/>
                <w:szCs w:val="24"/>
              </w:rPr>
              <w:t>HỌC KÌ II</w:t>
            </w: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11A25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78D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056" w:type="dxa"/>
          </w:tcPr>
          <w:p w:rsidR="00411A25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  <w:r w:rsidR="004078D8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3155" w:type="dxa"/>
          </w:tcPr>
          <w:p w:rsidR="00411A25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13: Biểu diễn quy ước ren</w:t>
            </w:r>
          </w:p>
        </w:tc>
        <w:tc>
          <w:tcPr>
            <w:tcW w:w="3970" w:type="dxa"/>
          </w:tcPr>
          <w:p w:rsidR="00411A25" w:rsidRPr="00411A25" w:rsidRDefault="00411A25" w:rsidP="0041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A25">
              <w:rPr>
                <w:rFonts w:ascii="Times New Roman" w:hAnsi="Times New Roman" w:cs="Times New Roman"/>
                <w:sz w:val="24"/>
                <w:szCs w:val="24"/>
              </w:rPr>
              <w:t>Vẽ được hình biểu diễn quy ước ren của một số vật thể đơn giản.</w:t>
            </w:r>
          </w:p>
        </w:tc>
        <w:tc>
          <w:tcPr>
            <w:tcW w:w="1115" w:type="dxa"/>
          </w:tcPr>
          <w:p w:rsidR="00411A25" w:rsidRPr="0076450F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11A25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78D8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056" w:type="dxa"/>
          </w:tcPr>
          <w:p w:rsidR="00411A25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40,41,42</w:t>
            </w:r>
          </w:p>
        </w:tc>
        <w:tc>
          <w:tcPr>
            <w:tcW w:w="3155" w:type="dxa"/>
          </w:tcPr>
          <w:p w:rsidR="00411A25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Bài 14: Bản vẽ cơ khí </w:t>
            </w:r>
          </w:p>
        </w:tc>
        <w:tc>
          <w:tcPr>
            <w:tcW w:w="3970" w:type="dxa"/>
          </w:tcPr>
          <w:p w:rsidR="00411A25" w:rsidRDefault="00411A25" w:rsidP="0041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A25">
              <w:rPr>
                <w:rFonts w:ascii="Times New Roman" w:hAnsi="Times New Roman" w:cs="Times New Roman"/>
                <w:sz w:val="24"/>
                <w:szCs w:val="24"/>
              </w:rPr>
              <w:t>Lập và đọc được bản vẽ chi tiết đơn giản.</w:t>
            </w:r>
          </w:p>
          <w:p w:rsidR="00411A25" w:rsidRPr="00411A25" w:rsidRDefault="00411A25" w:rsidP="0041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Đọc được bản vẽ lắp của vật thể đơn giản.</w:t>
            </w:r>
          </w:p>
        </w:tc>
        <w:tc>
          <w:tcPr>
            <w:tcW w:w="1115" w:type="dxa"/>
          </w:tcPr>
          <w:p w:rsidR="00411A25" w:rsidRPr="0076450F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11A25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</w:tcPr>
          <w:p w:rsidR="00411A25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3155" w:type="dxa"/>
          </w:tcPr>
          <w:p w:rsidR="00411A25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15: Bản vẽ xây dựng</w:t>
            </w:r>
          </w:p>
        </w:tc>
        <w:tc>
          <w:tcPr>
            <w:tcW w:w="3970" w:type="dxa"/>
          </w:tcPr>
          <w:p w:rsidR="00411A25" w:rsidRPr="00411A25" w:rsidRDefault="00411A25" w:rsidP="0041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A25">
              <w:rPr>
                <w:rFonts w:ascii="Times New Roman" w:hAnsi="Times New Roman" w:cs="Times New Roman"/>
                <w:sz w:val="24"/>
                <w:szCs w:val="24"/>
              </w:rPr>
              <w:t>Lập và đọc được bản vẽ xây dựng đơn giản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411A25" w:rsidRPr="0076450F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11A25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1056" w:type="dxa"/>
          </w:tcPr>
          <w:p w:rsidR="00411A25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3155" w:type="dxa"/>
          </w:tcPr>
          <w:p w:rsidR="00411A25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16: Lập bản vẽ kĩ thuật với sự trợ giúp của máy tính</w:t>
            </w:r>
          </w:p>
        </w:tc>
        <w:tc>
          <w:tcPr>
            <w:tcW w:w="3970" w:type="dxa"/>
          </w:tcPr>
          <w:p w:rsidR="00411A25" w:rsidRPr="00411A25" w:rsidRDefault="00411A25" w:rsidP="00411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A25">
              <w:rPr>
                <w:rFonts w:ascii="Times New Roman" w:hAnsi="Times New Roman" w:cs="Times New Roman"/>
                <w:sz w:val="24"/>
                <w:szCs w:val="24"/>
              </w:rPr>
              <w:t>Vẽ được một số hình biểu của vật thể đơn giản dưới sự hỗ trợ của máy tính.</w:t>
            </w:r>
          </w:p>
        </w:tc>
        <w:tc>
          <w:tcPr>
            <w:tcW w:w="1115" w:type="dxa"/>
          </w:tcPr>
          <w:p w:rsidR="00411A25" w:rsidRPr="0076450F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trHeight w:val="2024"/>
          <w:jc w:val="center"/>
        </w:trPr>
        <w:tc>
          <w:tcPr>
            <w:tcW w:w="764" w:type="dxa"/>
          </w:tcPr>
          <w:p w:rsidR="00411A25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</w:tcPr>
          <w:p w:rsidR="00411A25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3155" w:type="dxa"/>
          </w:tcPr>
          <w:p w:rsidR="00754B53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tập</w:t>
            </w:r>
            <w:r w:rsidR="00754B53">
              <w:rPr>
                <w:rFonts w:ascii="Times New Roman" w:hAnsi="Times New Roman" w:cs="Times New Roman"/>
                <w:sz w:val="24"/>
                <w:szCs w:val="24"/>
              </w:rPr>
              <w:t xml:space="preserve"> giữa học kì 2</w:t>
            </w:r>
          </w:p>
          <w:p w:rsidR="00411A25" w:rsidRDefault="00754B53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4078D8">
              <w:rPr>
                <w:rFonts w:ascii="Times New Roman" w:hAnsi="Times New Roman" w:cs="Times New Roman"/>
                <w:sz w:val="24"/>
                <w:szCs w:val="24"/>
              </w:rPr>
              <w:t>iểm tra giữa học kì 2</w:t>
            </w:r>
          </w:p>
        </w:tc>
        <w:tc>
          <w:tcPr>
            <w:tcW w:w="3970" w:type="dxa"/>
          </w:tcPr>
          <w:p w:rsidR="00411A25" w:rsidRDefault="004078D8" w:rsidP="00407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8">
              <w:rPr>
                <w:rFonts w:ascii="Times New Roman" w:hAnsi="Times New Roman" w:cs="Times New Roman"/>
                <w:sz w:val="24"/>
                <w:szCs w:val="24"/>
              </w:rPr>
              <w:t>Hệ thống lại nội dung kiến thức từ bài 13 đến bài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8D8" w:rsidRDefault="004078D8" w:rsidP="00407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Trả lời được một số câu hỏi lý thuyết, làm được các bài tập vẽ kĩ thuật đơn gản.</w:t>
            </w:r>
          </w:p>
          <w:p w:rsidR="004078D8" w:rsidRDefault="004078D8" w:rsidP="00407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Làm bài kiểm tra (Trắc nghiệm và Tự luận)</w:t>
            </w:r>
          </w:p>
          <w:p w:rsidR="00B95CC9" w:rsidRPr="004078D8" w:rsidRDefault="00B95CC9" w:rsidP="00407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411A25" w:rsidRPr="0076450F" w:rsidRDefault="00411A25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76" w:rsidTr="00B81CD9">
        <w:trPr>
          <w:trHeight w:val="448"/>
          <w:jc w:val="center"/>
        </w:trPr>
        <w:tc>
          <w:tcPr>
            <w:tcW w:w="10060" w:type="dxa"/>
            <w:gridSpan w:val="5"/>
          </w:tcPr>
          <w:p w:rsidR="00585176" w:rsidRPr="00585176" w:rsidRDefault="00585176" w:rsidP="0058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CHƯƠNG </w:t>
            </w:r>
            <w:r w:rsidRPr="00585176">
              <w:rPr>
                <w:rFonts w:ascii="Times New Roman" w:hAnsi="Times New Roman" w:cs="Times New Roman"/>
                <w:b/>
                <w:sz w:val="24"/>
                <w:szCs w:val="24"/>
              </w:rPr>
              <w:t>III: THIẾT KẾ KĨ THUẬT.</w:t>
            </w: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078D8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:rsidR="004078D8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  <w:p w:rsidR="004078D8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4078D8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17: Khái quát về thiết kế kĩ thuật.</w:t>
            </w:r>
          </w:p>
        </w:tc>
        <w:tc>
          <w:tcPr>
            <w:tcW w:w="3970" w:type="dxa"/>
          </w:tcPr>
          <w:p w:rsidR="004078D8" w:rsidRPr="004078D8" w:rsidRDefault="004078D8" w:rsidP="00407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8">
              <w:rPr>
                <w:rFonts w:ascii="Times New Roman" w:hAnsi="Times New Roman" w:cs="Times New Roman"/>
                <w:sz w:val="24"/>
                <w:szCs w:val="24"/>
              </w:rPr>
              <w:t>Trình bày được vai trò, ý nghĩa của hoạt động thiết kế kĩ thuật.</w:t>
            </w:r>
          </w:p>
          <w:p w:rsidR="004078D8" w:rsidRPr="004078D8" w:rsidRDefault="004078D8" w:rsidP="00407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8D8">
              <w:rPr>
                <w:rFonts w:ascii="Times New Roman" w:hAnsi="Times New Roman" w:cs="Times New Roman"/>
                <w:sz w:val="24"/>
                <w:szCs w:val="24"/>
              </w:rPr>
              <w:t>Mô tả được đặc điểm, tính chất của một số nghề nghiệp liên quan đến thiết kế.</w:t>
            </w:r>
          </w:p>
        </w:tc>
        <w:tc>
          <w:tcPr>
            <w:tcW w:w="1115" w:type="dxa"/>
          </w:tcPr>
          <w:p w:rsidR="004078D8" w:rsidRPr="0076450F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078D8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B95CC9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056" w:type="dxa"/>
          </w:tcPr>
          <w:p w:rsidR="004078D8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  <w:r w:rsidR="00B95CC9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3155" w:type="dxa"/>
          </w:tcPr>
          <w:p w:rsidR="004078D8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18: Quy trình thiết kế kĩ thuật</w:t>
            </w:r>
          </w:p>
        </w:tc>
        <w:tc>
          <w:tcPr>
            <w:tcW w:w="3970" w:type="dxa"/>
          </w:tcPr>
          <w:p w:rsidR="004078D8" w:rsidRPr="004078D8" w:rsidRDefault="004078D8" w:rsidP="00407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8">
              <w:rPr>
                <w:rFonts w:ascii="Times New Roman" w:hAnsi="Times New Roman" w:cs="Times New Roman"/>
                <w:sz w:val="24"/>
                <w:szCs w:val="24"/>
              </w:rPr>
              <w:t>Giải thích được quy trình thiết kế kĩ thuật.</w:t>
            </w:r>
          </w:p>
        </w:tc>
        <w:tc>
          <w:tcPr>
            <w:tcW w:w="1115" w:type="dxa"/>
          </w:tcPr>
          <w:p w:rsidR="004078D8" w:rsidRPr="0076450F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078D8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056" w:type="dxa"/>
          </w:tcPr>
          <w:p w:rsidR="004078D8" w:rsidRDefault="00B95CC9" w:rsidP="00B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  <w:r w:rsidR="004078D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19: Những yếu tố ảnh hưởng đến thiết kế kĩ thuật</w:t>
            </w:r>
          </w:p>
        </w:tc>
        <w:tc>
          <w:tcPr>
            <w:tcW w:w="3970" w:type="dxa"/>
          </w:tcPr>
          <w:p w:rsidR="004078D8" w:rsidRPr="00B95CC9" w:rsidRDefault="00B95CC9" w:rsidP="00B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CC9">
              <w:rPr>
                <w:rFonts w:ascii="Times New Roman" w:hAnsi="Times New Roman" w:cs="Times New Roman"/>
                <w:sz w:val="24"/>
                <w:szCs w:val="24"/>
              </w:rPr>
              <w:t>Phân tích được các yếu tố ảnh hưởng trong quá trình thiết kế kĩ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4078D8" w:rsidRPr="0076450F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3155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20: Nguyên tắc thiết kế kĩ thuật</w:t>
            </w:r>
          </w:p>
        </w:tc>
        <w:tc>
          <w:tcPr>
            <w:tcW w:w="3970" w:type="dxa"/>
          </w:tcPr>
          <w:p w:rsidR="004078D8" w:rsidRPr="00B95CC9" w:rsidRDefault="00B95CC9" w:rsidP="00B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CC9">
              <w:rPr>
                <w:rFonts w:ascii="Times New Roman" w:hAnsi="Times New Roman" w:cs="Times New Roman"/>
                <w:sz w:val="24"/>
                <w:szCs w:val="24"/>
              </w:rPr>
              <w:t>Nêu được các nguyên tắc thiết kế kĩ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4078D8" w:rsidRPr="0076450F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1056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61- 64</w:t>
            </w:r>
          </w:p>
        </w:tc>
        <w:tc>
          <w:tcPr>
            <w:tcW w:w="3155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21: Phương pháp, phương tiện hỗ trợ thiết kế kĩ thuật</w:t>
            </w:r>
          </w:p>
        </w:tc>
        <w:tc>
          <w:tcPr>
            <w:tcW w:w="3970" w:type="dxa"/>
          </w:tcPr>
          <w:p w:rsidR="004078D8" w:rsidRPr="00B95CC9" w:rsidRDefault="00B95CC9" w:rsidP="00B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CC9">
              <w:rPr>
                <w:rFonts w:ascii="Times New Roman" w:hAnsi="Times New Roman" w:cs="Times New Roman"/>
                <w:sz w:val="24"/>
                <w:szCs w:val="24"/>
              </w:rPr>
              <w:t>Trình bày được phương pháp thực hiện, phương tiện hỗ trợ trong từng bước của quá trình thiết kế kĩ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4078D8" w:rsidRPr="0076450F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1056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65 - 68</w:t>
            </w:r>
          </w:p>
        </w:tc>
        <w:tc>
          <w:tcPr>
            <w:tcW w:w="3155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 án thiết kế sản phẩm đơn giản</w:t>
            </w:r>
          </w:p>
        </w:tc>
        <w:tc>
          <w:tcPr>
            <w:tcW w:w="3970" w:type="dxa"/>
          </w:tcPr>
          <w:p w:rsidR="004078D8" w:rsidRPr="00B95CC9" w:rsidRDefault="00B95CC9" w:rsidP="00B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CC9">
              <w:rPr>
                <w:rFonts w:ascii="Times New Roman" w:hAnsi="Times New Roman" w:cs="Times New Roman"/>
                <w:sz w:val="24"/>
                <w:szCs w:val="24"/>
              </w:rPr>
              <w:t>Vận dụng kiến thức thiết kế kĩ thuật để thiết kế một sản phẩm đơn giản.</w:t>
            </w:r>
          </w:p>
        </w:tc>
        <w:tc>
          <w:tcPr>
            <w:tcW w:w="1115" w:type="dxa"/>
          </w:tcPr>
          <w:p w:rsidR="004078D8" w:rsidRPr="0076450F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C9" w:rsidTr="00B81CD9">
        <w:trPr>
          <w:jc w:val="center"/>
        </w:trPr>
        <w:tc>
          <w:tcPr>
            <w:tcW w:w="764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69.70</w:t>
            </w:r>
          </w:p>
        </w:tc>
        <w:tc>
          <w:tcPr>
            <w:tcW w:w="3155" w:type="dxa"/>
          </w:tcPr>
          <w:p w:rsidR="004078D8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Ôn tập học kì 2 </w:t>
            </w:r>
          </w:p>
          <w:p w:rsidR="00B95CC9" w:rsidRDefault="00B95CC9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học kì 2</w:t>
            </w:r>
          </w:p>
        </w:tc>
        <w:tc>
          <w:tcPr>
            <w:tcW w:w="3970" w:type="dxa"/>
          </w:tcPr>
          <w:p w:rsidR="004078D8" w:rsidRDefault="00B95CC9" w:rsidP="00B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CC9">
              <w:rPr>
                <w:rFonts w:ascii="Times New Roman" w:hAnsi="Times New Roman" w:cs="Times New Roman"/>
                <w:sz w:val="24"/>
                <w:szCs w:val="24"/>
              </w:rPr>
              <w:t xml:space="preserve">Hệ thống lại toàn bộ kiến thức ở nội dung bài học của học kì 2 </w:t>
            </w:r>
          </w:p>
          <w:p w:rsidR="00B95CC9" w:rsidRDefault="00B95CC9" w:rsidP="00B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Trả lời được các câu hỏi lý thuyết, làm được các bài tập.</w:t>
            </w:r>
          </w:p>
          <w:p w:rsidR="00B95CC9" w:rsidRPr="00B95CC9" w:rsidRDefault="00B95CC9" w:rsidP="00B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Làm bài kiểm tra học kì 2 (Tự luận và trắc nghiệm)</w:t>
            </w:r>
          </w:p>
        </w:tc>
        <w:tc>
          <w:tcPr>
            <w:tcW w:w="1115" w:type="dxa"/>
          </w:tcPr>
          <w:p w:rsidR="004078D8" w:rsidRPr="0076450F" w:rsidRDefault="004078D8" w:rsidP="0048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75F" w:rsidRPr="00524595" w:rsidRDefault="00DD675F" w:rsidP="00DD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675F" w:rsidRPr="00524595" w:rsidSect="0052459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E6F"/>
    <w:multiLevelType w:val="hybridMultilevel"/>
    <w:tmpl w:val="A44454D2"/>
    <w:lvl w:ilvl="0" w:tplc="B93003E4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6E27"/>
    <w:multiLevelType w:val="hybridMultilevel"/>
    <w:tmpl w:val="05A4BF22"/>
    <w:lvl w:ilvl="0" w:tplc="569E8392">
      <w:start w:val="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53D"/>
    <w:multiLevelType w:val="hybridMultilevel"/>
    <w:tmpl w:val="335499C2"/>
    <w:lvl w:ilvl="0" w:tplc="498E34C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2A65"/>
    <w:multiLevelType w:val="hybridMultilevel"/>
    <w:tmpl w:val="DA80F002"/>
    <w:lvl w:ilvl="0" w:tplc="909E814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618E8"/>
    <w:multiLevelType w:val="hybridMultilevel"/>
    <w:tmpl w:val="6114C33A"/>
    <w:lvl w:ilvl="0" w:tplc="6FFCA4E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B3332"/>
    <w:multiLevelType w:val="hybridMultilevel"/>
    <w:tmpl w:val="56BCF8FC"/>
    <w:lvl w:ilvl="0" w:tplc="3464684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46D1"/>
    <w:multiLevelType w:val="hybridMultilevel"/>
    <w:tmpl w:val="654C6A1E"/>
    <w:lvl w:ilvl="0" w:tplc="ACBE688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91487"/>
    <w:multiLevelType w:val="hybridMultilevel"/>
    <w:tmpl w:val="B4444BBA"/>
    <w:lvl w:ilvl="0" w:tplc="CE22AE8C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62C90"/>
    <w:multiLevelType w:val="hybridMultilevel"/>
    <w:tmpl w:val="6688EDF8"/>
    <w:lvl w:ilvl="0" w:tplc="30C203C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2BBD"/>
    <w:multiLevelType w:val="hybridMultilevel"/>
    <w:tmpl w:val="337A4326"/>
    <w:lvl w:ilvl="0" w:tplc="1820C97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503"/>
    <w:multiLevelType w:val="hybridMultilevel"/>
    <w:tmpl w:val="4A80A96C"/>
    <w:lvl w:ilvl="0" w:tplc="892A85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6099"/>
    <w:multiLevelType w:val="hybridMultilevel"/>
    <w:tmpl w:val="7F323986"/>
    <w:lvl w:ilvl="0" w:tplc="78A4A8E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A5176"/>
    <w:multiLevelType w:val="hybridMultilevel"/>
    <w:tmpl w:val="7F7074AE"/>
    <w:lvl w:ilvl="0" w:tplc="FAA060D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90A0F"/>
    <w:multiLevelType w:val="hybridMultilevel"/>
    <w:tmpl w:val="EFD68BDC"/>
    <w:lvl w:ilvl="0" w:tplc="703C0A84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01550"/>
    <w:multiLevelType w:val="hybridMultilevel"/>
    <w:tmpl w:val="B5028B9C"/>
    <w:lvl w:ilvl="0" w:tplc="960025C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3584"/>
    <w:multiLevelType w:val="hybridMultilevel"/>
    <w:tmpl w:val="0EB8FF84"/>
    <w:lvl w:ilvl="0" w:tplc="1304F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14E41"/>
    <w:multiLevelType w:val="hybridMultilevel"/>
    <w:tmpl w:val="5DB67794"/>
    <w:lvl w:ilvl="0" w:tplc="0C14D6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75FD8"/>
    <w:multiLevelType w:val="hybridMultilevel"/>
    <w:tmpl w:val="2EACE010"/>
    <w:lvl w:ilvl="0" w:tplc="121279AC">
      <w:start w:val="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5E45"/>
    <w:multiLevelType w:val="hybridMultilevel"/>
    <w:tmpl w:val="1652B20C"/>
    <w:lvl w:ilvl="0" w:tplc="2836EE72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18DA"/>
    <w:multiLevelType w:val="hybridMultilevel"/>
    <w:tmpl w:val="16447EA6"/>
    <w:lvl w:ilvl="0" w:tplc="D10C7946">
      <w:start w:val="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C30FA"/>
    <w:multiLevelType w:val="hybridMultilevel"/>
    <w:tmpl w:val="B81EF2B0"/>
    <w:lvl w:ilvl="0" w:tplc="054EDD2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F7F02"/>
    <w:multiLevelType w:val="hybridMultilevel"/>
    <w:tmpl w:val="ACE8D5D8"/>
    <w:lvl w:ilvl="0" w:tplc="D93430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5FF5"/>
    <w:multiLevelType w:val="hybridMultilevel"/>
    <w:tmpl w:val="15745F1A"/>
    <w:lvl w:ilvl="0" w:tplc="236AE46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B3845"/>
    <w:multiLevelType w:val="hybridMultilevel"/>
    <w:tmpl w:val="D0DAE6B8"/>
    <w:lvl w:ilvl="0" w:tplc="1B329894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45A5B"/>
    <w:multiLevelType w:val="hybridMultilevel"/>
    <w:tmpl w:val="144057EE"/>
    <w:lvl w:ilvl="0" w:tplc="A9CEF72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4466B"/>
    <w:multiLevelType w:val="hybridMultilevel"/>
    <w:tmpl w:val="ACCCAF60"/>
    <w:lvl w:ilvl="0" w:tplc="41C0D86E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82AA3"/>
    <w:multiLevelType w:val="hybridMultilevel"/>
    <w:tmpl w:val="1AD6CC90"/>
    <w:lvl w:ilvl="0" w:tplc="EBC6C9B8">
      <w:start w:val="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43B91"/>
    <w:multiLevelType w:val="hybridMultilevel"/>
    <w:tmpl w:val="869A48C2"/>
    <w:lvl w:ilvl="0" w:tplc="64D4AD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D22C3"/>
    <w:multiLevelType w:val="hybridMultilevel"/>
    <w:tmpl w:val="920C8496"/>
    <w:lvl w:ilvl="0" w:tplc="D5EEB8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0"/>
  </w:num>
  <w:num w:numId="4">
    <w:abstractNumId w:val="27"/>
  </w:num>
  <w:num w:numId="5">
    <w:abstractNumId w:val="16"/>
  </w:num>
  <w:num w:numId="6">
    <w:abstractNumId w:val="12"/>
  </w:num>
  <w:num w:numId="7">
    <w:abstractNumId w:val="24"/>
  </w:num>
  <w:num w:numId="8">
    <w:abstractNumId w:val="22"/>
  </w:num>
  <w:num w:numId="9">
    <w:abstractNumId w:val="11"/>
  </w:num>
  <w:num w:numId="10">
    <w:abstractNumId w:val="4"/>
  </w:num>
  <w:num w:numId="11">
    <w:abstractNumId w:val="21"/>
  </w:num>
  <w:num w:numId="12">
    <w:abstractNumId w:val="14"/>
  </w:num>
  <w:num w:numId="13">
    <w:abstractNumId w:val="20"/>
  </w:num>
  <w:num w:numId="14">
    <w:abstractNumId w:val="8"/>
  </w:num>
  <w:num w:numId="15">
    <w:abstractNumId w:val="2"/>
  </w:num>
  <w:num w:numId="16">
    <w:abstractNumId w:val="6"/>
  </w:num>
  <w:num w:numId="17">
    <w:abstractNumId w:val="7"/>
  </w:num>
  <w:num w:numId="18">
    <w:abstractNumId w:val="3"/>
  </w:num>
  <w:num w:numId="19">
    <w:abstractNumId w:val="5"/>
  </w:num>
  <w:num w:numId="20">
    <w:abstractNumId w:val="9"/>
  </w:num>
  <w:num w:numId="21">
    <w:abstractNumId w:val="19"/>
  </w:num>
  <w:num w:numId="22">
    <w:abstractNumId w:val="17"/>
  </w:num>
  <w:num w:numId="23">
    <w:abstractNumId w:val="25"/>
  </w:num>
  <w:num w:numId="24">
    <w:abstractNumId w:val="13"/>
  </w:num>
  <w:num w:numId="25">
    <w:abstractNumId w:val="18"/>
  </w:num>
  <w:num w:numId="26">
    <w:abstractNumId w:val="23"/>
  </w:num>
  <w:num w:numId="27">
    <w:abstractNumId w:val="26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95"/>
    <w:rsid w:val="00000880"/>
    <w:rsid w:val="00180C3C"/>
    <w:rsid w:val="004078D8"/>
    <w:rsid w:val="00411A25"/>
    <w:rsid w:val="00483B3E"/>
    <w:rsid w:val="00524595"/>
    <w:rsid w:val="00585176"/>
    <w:rsid w:val="00754B53"/>
    <w:rsid w:val="0076450F"/>
    <w:rsid w:val="00A87502"/>
    <w:rsid w:val="00B81CD9"/>
    <w:rsid w:val="00B95CC9"/>
    <w:rsid w:val="00D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CDD09-2637-4F4F-86CA-64690BB7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595"/>
    <w:pPr>
      <w:ind w:left="720"/>
      <w:contextualSpacing/>
    </w:pPr>
  </w:style>
  <w:style w:type="table" w:styleId="TableGrid">
    <w:name w:val="Table Grid"/>
    <w:basedOn w:val="TableNormal"/>
    <w:uiPriority w:val="39"/>
    <w:rsid w:val="00DD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2022-07-03T13:24:00Z</dcterms:created>
  <dcterms:modified xsi:type="dcterms:W3CDTF">2022-08-04T07:24:00Z</dcterms:modified>
</cp:coreProperties>
</file>