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="00A433C3">
        <w:rPr>
          <w:sz w:val="24"/>
        </w:rPr>
        <w:t>BÀI TẬP BỔ TRỢ VỚI BÓNG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9E14D4">
        <w:rPr>
          <w:b/>
          <w:sz w:val="28"/>
        </w:rPr>
        <w:t>3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A433C3">
        <w:t>bổ trợ với bóng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FA0AF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694F71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2F834" wp14:editId="7808B5F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7795" id="Straight Connector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299CF0" wp14:editId="037668B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017D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“Thỏ nhảy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017D8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>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E566B5">
              <w:rPr>
                <w:sz w:val="28"/>
                <w:szCs w:val="28"/>
              </w:rPr>
              <w:t>di chuyển lên trước kết hợp hai tay chuyền bóng cho nhau</w:t>
            </w:r>
          </w:p>
          <w:p w:rsidR="00C017D8" w:rsidRPr="000A4A60" w:rsidRDefault="00C017D8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C017D8" w:rsidRDefault="00C017D8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</w:t>
            </w:r>
            <w:r w:rsidR="00E566B5">
              <w:rPr>
                <w:noProof/>
                <w:sz w:val="28"/>
              </w:rPr>
              <w:t>Lăn bóng qua lại theo cặp</w:t>
            </w:r>
          </w:p>
          <w:p w:rsidR="00185FDB" w:rsidRDefault="00E566B5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927100"/>
                  <wp:effectExtent l="0" t="0" r="889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017D8">
              <w:rPr>
                <w:sz w:val="28"/>
              </w:rPr>
              <w:t>Lăn bóng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DC362D" w:rsidRDefault="00DC362D" w:rsidP="00DC362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C" w:rsidRDefault="00B11F0C" w:rsidP="000D35B2">
      <w:r>
        <w:separator/>
      </w:r>
    </w:p>
  </w:endnote>
  <w:endnote w:type="continuationSeparator" w:id="0">
    <w:p w:rsidR="00B11F0C" w:rsidRDefault="00B11F0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C" w:rsidRDefault="00B11F0C" w:rsidP="000D35B2">
      <w:r>
        <w:separator/>
      </w:r>
    </w:p>
  </w:footnote>
  <w:footnote w:type="continuationSeparator" w:id="0">
    <w:p w:rsidR="00B11F0C" w:rsidRDefault="00B11F0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C7243"/>
    <w:rsid w:val="0062544C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8793C"/>
    <w:rsid w:val="009A42E2"/>
    <w:rsid w:val="009B32CA"/>
    <w:rsid w:val="009D608C"/>
    <w:rsid w:val="009E14D4"/>
    <w:rsid w:val="009F4D3C"/>
    <w:rsid w:val="00A06489"/>
    <w:rsid w:val="00A433C3"/>
    <w:rsid w:val="00A513A0"/>
    <w:rsid w:val="00A54A47"/>
    <w:rsid w:val="00A76AD7"/>
    <w:rsid w:val="00AE6F5F"/>
    <w:rsid w:val="00B11F0C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A15"/>
    <w:rsid w:val="00DC362D"/>
    <w:rsid w:val="00E04992"/>
    <w:rsid w:val="00E20F23"/>
    <w:rsid w:val="00E31EFA"/>
    <w:rsid w:val="00E449BE"/>
    <w:rsid w:val="00E566B5"/>
    <w:rsid w:val="00E9492B"/>
    <w:rsid w:val="00ED313E"/>
    <w:rsid w:val="00EE7F8C"/>
    <w:rsid w:val="00F01993"/>
    <w:rsid w:val="00F26428"/>
    <w:rsid w:val="00F528F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B743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2022-08-02T12:10:00Z</dcterms:created>
  <dcterms:modified xsi:type="dcterms:W3CDTF">2022-08-02T12:10:00Z</dcterms:modified>
</cp:coreProperties>
</file>