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D7FA" w14:textId="77777777" w:rsidR="001D249C" w:rsidRDefault="001D249C" w:rsidP="000141A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rFonts w:eastAsiaTheme="majorEastAsia"/>
          <w:sz w:val="28"/>
          <w:szCs w:val="28"/>
          <w:lang w:val="nl-NL"/>
        </w:rPr>
      </w:pPr>
    </w:p>
    <w:p w14:paraId="347217DC" w14:textId="77777777" w:rsidR="00EC16E9" w:rsidRPr="00EC16E9" w:rsidRDefault="00EC16E9" w:rsidP="00EC16E9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pl-PL"/>
        </w:rPr>
      </w:pPr>
      <w:r w:rsidRPr="00EC16E9">
        <w:rPr>
          <w:rFonts w:eastAsia="Times New Roman" w:cs="Times New Roman"/>
          <w:bCs/>
          <w:sz w:val="26"/>
          <w:szCs w:val="26"/>
        </w:rPr>
        <w:t xml:space="preserve">   PHÒNG GD&amp;ĐT GIAO THỦY</w:t>
      </w:r>
      <w:r w:rsidRPr="00EC16E9">
        <w:rPr>
          <w:rFonts w:eastAsia="Times New Roman" w:cs="Times New Roman"/>
          <w:sz w:val="26"/>
          <w:szCs w:val="26"/>
          <w:lang w:val="pl-PL"/>
        </w:rPr>
        <w:t xml:space="preserve">          </w:t>
      </w:r>
      <w:r w:rsidRPr="00EC16E9">
        <w:rPr>
          <w:rFonts w:eastAsia="Times New Roman" w:cs="Times New Roman"/>
          <w:b/>
          <w:sz w:val="26"/>
          <w:szCs w:val="26"/>
          <w:lang w:val="pl-PL"/>
        </w:rPr>
        <w:t>HƯỚNG DẪN CHẤM VÀ TIÊU CHÍ ĐÁNH GIÁ</w:t>
      </w:r>
    </w:p>
    <w:p w14:paraId="180A1696" w14:textId="77777777" w:rsidR="00EC16E9" w:rsidRPr="00EC16E9" w:rsidRDefault="00EC16E9" w:rsidP="00EC16E9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pl-PL"/>
        </w:rPr>
      </w:pPr>
      <w:r w:rsidRPr="00EC16E9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8C49AC" wp14:editId="50F33D4D">
                <wp:simplePos x="0" y="0"/>
                <wp:positionH relativeFrom="column">
                  <wp:posOffset>554355</wp:posOffset>
                </wp:positionH>
                <wp:positionV relativeFrom="paragraph">
                  <wp:posOffset>254634</wp:posOffset>
                </wp:positionV>
                <wp:extent cx="1228725" cy="0"/>
                <wp:effectExtent l="0" t="0" r="952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2A42D"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65pt,20.05pt" to="140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kj4AEAALQDAAAOAAAAZHJzL2Uyb0RvYy54bWysU02P0zAQvSPxHyzfadKIQjdquhKtymWB&#10;SoUfMHWcxMJf8pim/feMnba7CzfExbJnPG/mPT+vHs9Gs5MMqJxt+HxWciatcK2yfcN/fN+9W3KG&#10;EWwL2lnZ8ItE/rh++2Y1+lpWbnC6lYERiMV69A0fYvR1UaAYpAGcOS8tJTsXDEQ6hr5oA4yEbnRR&#10;leWHYnSh9cEJiUjR7ZTk64zfdVLEb12HMjLdcJot5jXk9ZjWYr2Cug/gByWuY8A/TGFAWWp6h9pC&#10;BPYrqL+gjBLBoeviTDhTuK5TQmYOxGZe/sHmMICXmQuJg/4uE/4/WPH1tA9MtfR2FWcWDL3RIQZQ&#10;/RDZxllLCrrAKElKjR5rKtjYfUhcxdke/JMTP5FyxatkOqCfrp27YNJ1IsvOWfnLXXl5jkxQcF5V&#10;y4/VgjNxyxVQ3wp9wPhZOsPSpuFa2SQK1HB6wphaQ327ksLW7ZTW+WG1ZWPDHxYZGchenYZITYwn&#10;wmh7zkD35FsRQ0ZEp1WbqhMOhv640YGdgLzzfrecf9pOlwZo5RR9WJTl1UMI8Ytrp/C8vMVptCtM&#10;HvMVfpp5CzhMNTmVRKYSbVN/me17pfgsaNodXXvZh5vqZI1cdrVx8t7LM+1ffrb1bwAAAP//AwBQ&#10;SwMEFAAGAAgAAAAhAMjrbnTeAAAACAEAAA8AAABkcnMvZG93bnJldi54bWxMj81OwzAQhO9IvIO1&#10;SNyo3fLTKMSpoFIrLkjQop7deIkD8TqK3Tbk6VnEAY47M5r9plgMvhVH7GMTSMN0okAgVcE2VGt4&#10;266uMhAxGbKmDYQavjDCojw/K0xuw4le8bhJteASirnR4FLqcilj5dCbOAkdEnvvofcm8dnX0vbm&#10;xOW+lTOl7qQ3DfEHZzpcOqw+NwevYbTZ8uXJrcfnx918vK3jdrXefWh9eTE83INIOKS/MPzgMzqU&#10;zLQPB7JRtBqy+TUnNdyoKQj2Z5niKftfQZaF/D+g/AYAAP//AwBQSwECLQAUAAYACAAAACEAtoM4&#10;kv4AAADhAQAAEwAAAAAAAAAAAAAAAAAAAAAAW0NvbnRlbnRfVHlwZXNdLnhtbFBLAQItABQABgAI&#10;AAAAIQA4/SH/1gAAAJQBAAALAAAAAAAAAAAAAAAAAC8BAABfcmVscy8ucmVsc1BLAQItABQABgAI&#10;AAAAIQBASukj4AEAALQDAAAOAAAAAAAAAAAAAAAAAC4CAABkcnMvZTJvRG9jLnhtbFBLAQItABQA&#10;BgAIAAAAIQDI62503gAAAAgBAAAPAAAAAAAAAAAAAAAAADoEAABkcnMvZG93bnJldi54bWxQSwUG&#10;AAAAAAQABADzAAAARQUAAAAA&#10;" strokecolor="#4a7ebb">
                <o:lock v:ext="edit" shapetype="f"/>
              </v:line>
            </w:pict>
          </mc:Fallback>
        </mc:AlternateContent>
      </w:r>
      <w:r w:rsidRPr="00EC16E9">
        <w:rPr>
          <w:rFonts w:eastAsia="Times New Roman" w:cs="Times New Roman"/>
          <w:b/>
          <w:sz w:val="26"/>
          <w:szCs w:val="26"/>
        </w:rPr>
        <w:t>TRƯỜNG THCS GIAO</w:t>
      </w:r>
      <w:r w:rsidRPr="00EC16E9">
        <w:rPr>
          <w:rFonts w:eastAsia="Times New Roman" w:cs="Times New Roman"/>
          <w:b/>
          <w:sz w:val="26"/>
          <w:szCs w:val="26"/>
          <w:lang w:val="pl-PL"/>
        </w:rPr>
        <w:t xml:space="preserve"> HƯƠNG                          ĐỀ KIỂM TRA CUỐI KỲ II</w:t>
      </w:r>
    </w:p>
    <w:p w14:paraId="56112CCB" w14:textId="77777777" w:rsidR="00EC16E9" w:rsidRPr="00EC16E9" w:rsidRDefault="00EC16E9" w:rsidP="00EC16E9">
      <w:pPr>
        <w:spacing w:after="0" w:line="240" w:lineRule="auto"/>
        <w:ind w:left="3600" w:firstLine="720"/>
        <w:rPr>
          <w:rFonts w:eastAsia="Times New Roman" w:cs="Times New Roman"/>
          <w:b/>
          <w:szCs w:val="28"/>
          <w:lang w:val="pl-PL"/>
        </w:rPr>
      </w:pPr>
      <w:r w:rsidRPr="00EC16E9">
        <w:rPr>
          <w:rFonts w:eastAsia="Times New Roman" w:cs="Times New Roman"/>
          <w:b/>
          <w:szCs w:val="28"/>
          <w:lang w:val="pl-PL"/>
        </w:rPr>
        <w:t xml:space="preserve">                      Năm học: 2023-2024</w:t>
      </w:r>
      <w:bookmarkStart w:id="0" w:name="_GoBack"/>
      <w:bookmarkEnd w:id="0"/>
    </w:p>
    <w:p w14:paraId="6BF03957" w14:textId="42CA3155" w:rsidR="00EC16E9" w:rsidRPr="00EC16E9" w:rsidRDefault="00EC16E9" w:rsidP="00EC16E9">
      <w:pPr>
        <w:spacing w:after="0" w:line="240" w:lineRule="auto"/>
        <w:rPr>
          <w:rFonts w:eastAsia="Times New Roman" w:cs="Times New Roman"/>
          <w:szCs w:val="28"/>
          <w:lang w:val="pl-PL"/>
        </w:rPr>
      </w:pPr>
      <w:r w:rsidRPr="00EC16E9">
        <w:rPr>
          <w:rFonts w:eastAsia="Times New Roman" w:cs="Times New Roman"/>
          <w:b/>
          <w:szCs w:val="28"/>
          <w:lang w:val="pl-PL"/>
        </w:rPr>
        <w:t xml:space="preserve">                                                                    </w:t>
      </w:r>
      <w:r w:rsidR="006F78C4">
        <w:rPr>
          <w:rFonts w:eastAsia="Times New Roman" w:cs="Times New Roman"/>
          <w:b/>
          <w:szCs w:val="28"/>
          <w:lang w:val="pl-PL"/>
        </w:rPr>
        <w:t xml:space="preserve">               Môn: KHTN  -  LỚP</w:t>
      </w:r>
      <w:r w:rsidRPr="00EC16E9">
        <w:rPr>
          <w:rFonts w:eastAsia="Times New Roman" w:cs="Times New Roman"/>
          <w:b/>
          <w:szCs w:val="28"/>
          <w:lang w:val="pl-PL"/>
        </w:rPr>
        <w:t xml:space="preserve"> </w:t>
      </w:r>
      <w:r w:rsidRPr="00FA61BE">
        <w:rPr>
          <w:rFonts w:eastAsia="Times New Roman" w:cs="Times New Roman"/>
          <w:b/>
          <w:szCs w:val="28"/>
          <w:lang w:val="pl-PL"/>
        </w:rPr>
        <w:t>8</w:t>
      </w:r>
      <w:r w:rsidRPr="00EC16E9">
        <w:rPr>
          <w:rFonts w:eastAsia="Times New Roman" w:cs="Times New Roman"/>
          <w:b/>
          <w:szCs w:val="28"/>
          <w:lang w:val="pl-PL"/>
        </w:rPr>
        <w:t xml:space="preserve"> </w:t>
      </w:r>
    </w:p>
    <w:p w14:paraId="79D4B763" w14:textId="77777777" w:rsidR="00EC16E9" w:rsidRPr="006F78C4" w:rsidRDefault="00EC16E9" w:rsidP="00EC16E9">
      <w:pPr>
        <w:spacing w:after="0" w:line="240" w:lineRule="auto"/>
        <w:rPr>
          <w:rFonts w:eastAsia="Times New Roman" w:cs="Times New Roman"/>
          <w:szCs w:val="28"/>
          <w:lang w:val="pl-PL"/>
        </w:rPr>
      </w:pPr>
      <w:r w:rsidRPr="00EC16E9">
        <w:rPr>
          <w:rFonts w:eastAsia="Times New Roman" w:cs="Times New Roman"/>
          <w:b/>
          <w:bCs/>
          <w:szCs w:val="28"/>
          <w:lang w:val="pl-PL"/>
        </w:rPr>
        <w:t xml:space="preserve">                                                                             </w:t>
      </w:r>
      <w:r w:rsidRPr="006F78C4">
        <w:rPr>
          <w:rFonts w:eastAsia="Times New Roman" w:cs="Times New Roman"/>
          <w:bCs/>
          <w:szCs w:val="28"/>
          <w:lang w:val="pl-PL"/>
        </w:rPr>
        <w:t>Thời gian làm bài: 60 phút</w:t>
      </w:r>
    </w:p>
    <w:p w14:paraId="5D81B246" w14:textId="77777777" w:rsidR="001D249C" w:rsidRDefault="001D249C" w:rsidP="000141A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rFonts w:eastAsiaTheme="majorEastAsia"/>
          <w:sz w:val="28"/>
          <w:szCs w:val="28"/>
          <w:lang w:val="nl-NL"/>
        </w:rPr>
      </w:pPr>
    </w:p>
    <w:p w14:paraId="26E8D9B0" w14:textId="3F8F6677" w:rsidR="0032314D" w:rsidRPr="002B3286" w:rsidRDefault="001D249C" w:rsidP="001D249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rFonts w:eastAsiaTheme="majorEastAsia"/>
          <w:b w:val="0"/>
          <w:bCs/>
          <w:sz w:val="28"/>
          <w:szCs w:val="28"/>
          <w:lang w:val="nl-NL"/>
        </w:rPr>
      </w:pPr>
      <w:r>
        <w:rPr>
          <w:rStyle w:val="Strong"/>
          <w:rFonts w:eastAsiaTheme="majorEastAsia"/>
          <w:sz w:val="28"/>
          <w:szCs w:val="28"/>
          <w:lang w:val="nl-NL"/>
        </w:rPr>
        <w:t>I</w:t>
      </w:r>
      <w:r w:rsidR="0032314D" w:rsidRPr="002B3286">
        <w:rPr>
          <w:rStyle w:val="Strong"/>
          <w:rFonts w:eastAsiaTheme="majorEastAsia"/>
          <w:sz w:val="28"/>
          <w:szCs w:val="28"/>
          <w:lang w:val="vi-VN"/>
        </w:rPr>
        <w:t xml:space="preserve">. </w:t>
      </w:r>
      <w:r w:rsidR="0032314D" w:rsidRPr="002B3286">
        <w:rPr>
          <w:rStyle w:val="Strong"/>
          <w:rFonts w:eastAsiaTheme="majorEastAsia"/>
          <w:sz w:val="28"/>
          <w:szCs w:val="28"/>
          <w:lang w:val="nl-NL"/>
        </w:rPr>
        <w:t>TRẮC NGHIỆM</w:t>
      </w:r>
      <w:r w:rsidR="0032314D" w:rsidRPr="002B3286">
        <w:rPr>
          <w:rStyle w:val="Strong"/>
          <w:rFonts w:eastAsiaTheme="majorEastAsia"/>
          <w:sz w:val="28"/>
          <w:szCs w:val="28"/>
          <w:lang w:val="vi-VN"/>
        </w:rPr>
        <w:t xml:space="preserve"> </w:t>
      </w:r>
      <w:r w:rsidR="0051097D">
        <w:rPr>
          <w:rStyle w:val="Strong"/>
          <w:rFonts w:eastAsiaTheme="majorEastAsia"/>
          <w:sz w:val="28"/>
          <w:szCs w:val="28"/>
          <w:lang w:val="en-US"/>
        </w:rPr>
        <w:t>:</w:t>
      </w:r>
      <w:r w:rsidR="0032314D" w:rsidRPr="002B3286">
        <w:rPr>
          <w:rStyle w:val="Strong"/>
          <w:rFonts w:eastAsiaTheme="majorEastAsia"/>
          <w:b w:val="0"/>
          <w:bCs/>
          <w:sz w:val="28"/>
          <w:szCs w:val="28"/>
          <w:lang w:val="vi-VN"/>
        </w:rPr>
        <w:t>(</w:t>
      </w:r>
      <w:r w:rsidR="0032314D" w:rsidRPr="002B3286">
        <w:rPr>
          <w:rStyle w:val="Strong"/>
          <w:rFonts w:eastAsiaTheme="majorEastAsia"/>
          <w:b w:val="0"/>
          <w:bCs/>
          <w:sz w:val="28"/>
          <w:szCs w:val="28"/>
          <w:lang w:val="nl-NL"/>
        </w:rPr>
        <w:t>3</w:t>
      </w:r>
      <w:r w:rsidR="006F78C4">
        <w:rPr>
          <w:rStyle w:val="Strong"/>
          <w:rFonts w:eastAsiaTheme="majorEastAsia"/>
          <w:b w:val="0"/>
          <w:bCs/>
          <w:sz w:val="28"/>
          <w:szCs w:val="28"/>
          <w:lang w:val="nl-NL"/>
        </w:rPr>
        <w:t>,0</w:t>
      </w:r>
      <w:r w:rsidR="0032314D" w:rsidRPr="002B3286">
        <w:rPr>
          <w:rStyle w:val="Strong"/>
          <w:rFonts w:eastAsiaTheme="majorEastAsia"/>
          <w:b w:val="0"/>
          <w:bCs/>
          <w:sz w:val="28"/>
          <w:szCs w:val="28"/>
          <w:lang w:val="nl-NL"/>
        </w:rPr>
        <w:t xml:space="preserve"> điểm</w:t>
      </w:r>
      <w:r w:rsidR="0032314D" w:rsidRPr="002B3286">
        <w:rPr>
          <w:rStyle w:val="Strong"/>
          <w:rFonts w:eastAsiaTheme="majorEastAsia"/>
          <w:b w:val="0"/>
          <w:bCs/>
          <w:sz w:val="28"/>
          <w:szCs w:val="28"/>
          <w:lang w:val="vi-VN"/>
        </w:rPr>
        <w:t>)</w:t>
      </w:r>
      <w:r w:rsidR="0032314D" w:rsidRPr="002B3286">
        <w:rPr>
          <w:rStyle w:val="Strong"/>
          <w:rFonts w:eastAsiaTheme="majorEastAsia"/>
          <w:sz w:val="28"/>
          <w:szCs w:val="28"/>
          <w:lang w:val="nl-NL"/>
        </w:rPr>
        <w:t xml:space="preserve"> </w:t>
      </w:r>
      <w:r w:rsidR="00210542" w:rsidRPr="002B3286">
        <w:rPr>
          <w:rStyle w:val="Strong"/>
          <w:rFonts w:eastAsiaTheme="majorEastAsia"/>
          <w:b w:val="0"/>
          <w:bCs/>
          <w:sz w:val="28"/>
          <w:szCs w:val="28"/>
          <w:lang w:val="nl-NL"/>
        </w:rPr>
        <w:t>Đ</w:t>
      </w:r>
      <w:r w:rsidR="0032314D" w:rsidRPr="002B3286">
        <w:rPr>
          <w:rStyle w:val="Strong"/>
          <w:rFonts w:eastAsiaTheme="majorEastAsia"/>
          <w:b w:val="0"/>
          <w:bCs/>
          <w:sz w:val="28"/>
          <w:szCs w:val="28"/>
          <w:lang w:val="nl-NL"/>
        </w:rPr>
        <w:t>úng mỗi câu được 0,25 điểm</w:t>
      </w:r>
    </w:p>
    <w:p w14:paraId="474FC751" w14:textId="77777777" w:rsidR="00210542" w:rsidRPr="002B3286" w:rsidRDefault="00210542" w:rsidP="000141A2">
      <w:pPr>
        <w:pStyle w:val="NormalWeb"/>
        <w:widowControl w:val="0"/>
        <w:shd w:val="clear" w:color="auto" w:fill="FFFFFF"/>
        <w:spacing w:before="0" w:beforeAutospacing="0" w:after="0" w:afterAutospacing="0"/>
        <w:ind w:firstLine="720"/>
        <w:rPr>
          <w:rStyle w:val="Strong"/>
          <w:rFonts w:eastAsiaTheme="majorEastAsia"/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792"/>
        <w:gridCol w:w="792"/>
        <w:gridCol w:w="788"/>
        <w:gridCol w:w="793"/>
        <w:gridCol w:w="789"/>
        <w:gridCol w:w="789"/>
        <w:gridCol w:w="789"/>
        <w:gridCol w:w="789"/>
        <w:gridCol w:w="789"/>
        <w:gridCol w:w="813"/>
        <w:gridCol w:w="813"/>
        <w:gridCol w:w="813"/>
      </w:tblGrid>
      <w:tr w:rsidR="0032314D" w:rsidRPr="002B3286" w14:paraId="4D11B625" w14:textId="77777777" w:rsidTr="00EF15E7">
        <w:trPr>
          <w:trHeight w:val="531"/>
        </w:trPr>
        <w:tc>
          <w:tcPr>
            <w:tcW w:w="921" w:type="dxa"/>
          </w:tcPr>
          <w:p w14:paraId="0D49C972" w14:textId="5F139148" w:rsidR="0032314D" w:rsidRPr="002B3286" w:rsidRDefault="0032314D" w:rsidP="00210542">
            <w:pPr>
              <w:pStyle w:val="NormalWeb"/>
              <w:widowControl w:val="0"/>
              <w:spacing w:before="0" w:beforeAutospacing="0" w:after="0" w:afterAutospacing="0" w:line="360" w:lineRule="auto"/>
              <w:rPr>
                <w:rStyle w:val="Strong"/>
                <w:rFonts w:eastAsiaTheme="majorEastAsia"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sz w:val="28"/>
                <w:szCs w:val="28"/>
                <w:lang w:val="nl-NL"/>
              </w:rPr>
              <w:t>Câu</w:t>
            </w:r>
          </w:p>
        </w:tc>
        <w:tc>
          <w:tcPr>
            <w:tcW w:w="921" w:type="dxa"/>
          </w:tcPr>
          <w:p w14:paraId="62C1C4F9" w14:textId="1D97FC8C" w:rsidR="0032314D" w:rsidRPr="002B3286" w:rsidRDefault="0032314D" w:rsidP="00210542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sz w:val="28"/>
                <w:szCs w:val="28"/>
                <w:lang w:val="nl-NL"/>
              </w:rPr>
              <w:t>1</w:t>
            </w:r>
          </w:p>
        </w:tc>
        <w:tc>
          <w:tcPr>
            <w:tcW w:w="921" w:type="dxa"/>
          </w:tcPr>
          <w:p w14:paraId="3EAE64E4" w14:textId="705828EC" w:rsidR="0032314D" w:rsidRPr="002B3286" w:rsidRDefault="0032314D" w:rsidP="00210542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sz w:val="28"/>
                <w:szCs w:val="28"/>
                <w:lang w:val="nl-NL"/>
              </w:rPr>
              <w:t>2</w:t>
            </w:r>
          </w:p>
        </w:tc>
        <w:tc>
          <w:tcPr>
            <w:tcW w:w="921" w:type="dxa"/>
          </w:tcPr>
          <w:p w14:paraId="43614FE7" w14:textId="278E7BF4" w:rsidR="0032314D" w:rsidRPr="002B3286" w:rsidRDefault="0032314D" w:rsidP="00210542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sz w:val="28"/>
                <w:szCs w:val="28"/>
                <w:lang w:val="nl-NL"/>
              </w:rPr>
              <w:t>3</w:t>
            </w:r>
          </w:p>
        </w:tc>
        <w:tc>
          <w:tcPr>
            <w:tcW w:w="922" w:type="dxa"/>
          </w:tcPr>
          <w:p w14:paraId="074318EE" w14:textId="5218DC5C" w:rsidR="0032314D" w:rsidRPr="002B3286" w:rsidRDefault="0032314D" w:rsidP="00210542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sz w:val="28"/>
                <w:szCs w:val="28"/>
                <w:lang w:val="nl-NL"/>
              </w:rPr>
              <w:t>4</w:t>
            </w:r>
          </w:p>
        </w:tc>
        <w:tc>
          <w:tcPr>
            <w:tcW w:w="922" w:type="dxa"/>
          </w:tcPr>
          <w:p w14:paraId="342004EE" w14:textId="56853509" w:rsidR="0032314D" w:rsidRPr="002B3286" w:rsidRDefault="0032314D" w:rsidP="00210542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sz w:val="28"/>
                <w:szCs w:val="28"/>
                <w:lang w:val="nl-NL"/>
              </w:rPr>
              <w:t>5</w:t>
            </w:r>
          </w:p>
        </w:tc>
        <w:tc>
          <w:tcPr>
            <w:tcW w:w="922" w:type="dxa"/>
          </w:tcPr>
          <w:p w14:paraId="4B69E737" w14:textId="711961A1" w:rsidR="0032314D" w:rsidRPr="002B3286" w:rsidRDefault="0032314D" w:rsidP="00210542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sz w:val="28"/>
                <w:szCs w:val="28"/>
                <w:lang w:val="nl-NL"/>
              </w:rPr>
              <w:t>6</w:t>
            </w:r>
          </w:p>
        </w:tc>
        <w:tc>
          <w:tcPr>
            <w:tcW w:w="922" w:type="dxa"/>
          </w:tcPr>
          <w:p w14:paraId="38D81122" w14:textId="529DF693" w:rsidR="0032314D" w:rsidRPr="002B3286" w:rsidRDefault="0032314D" w:rsidP="00210542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sz w:val="28"/>
                <w:szCs w:val="28"/>
                <w:lang w:val="nl-NL"/>
              </w:rPr>
              <w:t>7</w:t>
            </w:r>
          </w:p>
        </w:tc>
        <w:tc>
          <w:tcPr>
            <w:tcW w:w="922" w:type="dxa"/>
          </w:tcPr>
          <w:p w14:paraId="54160B42" w14:textId="2FA01544" w:rsidR="0032314D" w:rsidRPr="002B3286" w:rsidRDefault="0032314D" w:rsidP="00210542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sz w:val="28"/>
                <w:szCs w:val="28"/>
                <w:lang w:val="nl-NL"/>
              </w:rPr>
              <w:t>8</w:t>
            </w:r>
          </w:p>
        </w:tc>
        <w:tc>
          <w:tcPr>
            <w:tcW w:w="922" w:type="dxa"/>
          </w:tcPr>
          <w:p w14:paraId="6CBACEDF" w14:textId="6496B479" w:rsidR="0032314D" w:rsidRPr="002B3286" w:rsidRDefault="0032314D" w:rsidP="00210542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sz w:val="28"/>
                <w:szCs w:val="28"/>
                <w:lang w:val="nl-NL"/>
              </w:rPr>
              <w:t>9</w:t>
            </w:r>
          </w:p>
        </w:tc>
        <w:tc>
          <w:tcPr>
            <w:tcW w:w="922" w:type="dxa"/>
          </w:tcPr>
          <w:p w14:paraId="559F306E" w14:textId="1CFF2394" w:rsidR="0032314D" w:rsidRPr="002B3286" w:rsidRDefault="0032314D" w:rsidP="00210542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sz w:val="28"/>
                <w:szCs w:val="28"/>
                <w:lang w:val="nl-NL"/>
              </w:rPr>
              <w:t>10</w:t>
            </w:r>
          </w:p>
        </w:tc>
        <w:tc>
          <w:tcPr>
            <w:tcW w:w="922" w:type="dxa"/>
          </w:tcPr>
          <w:p w14:paraId="5711C9B2" w14:textId="7C5A85BA" w:rsidR="0032314D" w:rsidRPr="002B3286" w:rsidRDefault="0032314D" w:rsidP="00210542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sz w:val="28"/>
                <w:szCs w:val="28"/>
                <w:lang w:val="nl-NL"/>
              </w:rPr>
              <w:t>11</w:t>
            </w:r>
          </w:p>
        </w:tc>
        <w:tc>
          <w:tcPr>
            <w:tcW w:w="922" w:type="dxa"/>
          </w:tcPr>
          <w:p w14:paraId="6073946B" w14:textId="15B2531D" w:rsidR="0032314D" w:rsidRPr="002B3286" w:rsidRDefault="0032314D" w:rsidP="00210542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sz w:val="28"/>
                <w:szCs w:val="28"/>
                <w:lang w:val="vi-VN"/>
              </w:rPr>
            </w:pPr>
            <w:r w:rsidRPr="002B3286">
              <w:rPr>
                <w:rStyle w:val="Strong"/>
                <w:rFonts w:eastAsiaTheme="majorEastAsia"/>
                <w:sz w:val="28"/>
                <w:szCs w:val="28"/>
                <w:lang w:val="nl-NL"/>
              </w:rPr>
              <w:t>12</w:t>
            </w:r>
          </w:p>
        </w:tc>
      </w:tr>
      <w:tr w:rsidR="0032314D" w:rsidRPr="002B3286" w14:paraId="2A08BE54" w14:textId="77777777" w:rsidTr="00EF15E7">
        <w:trPr>
          <w:trHeight w:val="531"/>
        </w:trPr>
        <w:tc>
          <w:tcPr>
            <w:tcW w:w="921" w:type="dxa"/>
          </w:tcPr>
          <w:p w14:paraId="3B858B26" w14:textId="636B70CE" w:rsidR="0032314D" w:rsidRPr="002B3286" w:rsidRDefault="0032314D" w:rsidP="00210542">
            <w:pPr>
              <w:pStyle w:val="NormalWeb"/>
              <w:widowControl w:val="0"/>
              <w:spacing w:before="0" w:beforeAutospacing="0" w:after="0" w:afterAutospacing="0" w:line="360" w:lineRule="auto"/>
              <w:rPr>
                <w:rStyle w:val="Strong"/>
                <w:rFonts w:eastAsiaTheme="majorEastAsia"/>
                <w:sz w:val="28"/>
                <w:szCs w:val="28"/>
                <w:lang w:val="vi-VN"/>
              </w:rPr>
            </w:pPr>
            <w:r w:rsidRPr="002B3286">
              <w:rPr>
                <w:rStyle w:val="Strong"/>
                <w:rFonts w:eastAsiaTheme="majorEastAsia"/>
                <w:sz w:val="28"/>
                <w:szCs w:val="28"/>
                <w:lang w:val="nl-NL"/>
              </w:rPr>
              <w:t>Đáp</w:t>
            </w:r>
            <w:r w:rsidRPr="002B3286">
              <w:rPr>
                <w:rStyle w:val="Strong"/>
                <w:rFonts w:eastAsiaTheme="majorEastAsia"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921" w:type="dxa"/>
          </w:tcPr>
          <w:p w14:paraId="0D380541" w14:textId="38F617BA" w:rsidR="0032314D" w:rsidRPr="002B3286" w:rsidRDefault="00831697" w:rsidP="00853250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  <w:t>D</w:t>
            </w:r>
          </w:p>
        </w:tc>
        <w:tc>
          <w:tcPr>
            <w:tcW w:w="921" w:type="dxa"/>
          </w:tcPr>
          <w:p w14:paraId="392E36ED" w14:textId="1257D6F0" w:rsidR="0032314D" w:rsidRPr="002B3286" w:rsidRDefault="00831697" w:rsidP="00853250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921" w:type="dxa"/>
          </w:tcPr>
          <w:p w14:paraId="3CFDF14C" w14:textId="1DF9BF76" w:rsidR="0032314D" w:rsidRPr="002B3286" w:rsidRDefault="00831697" w:rsidP="00853250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922" w:type="dxa"/>
          </w:tcPr>
          <w:p w14:paraId="751ECA38" w14:textId="699A7CA4" w:rsidR="0032314D" w:rsidRPr="002B3286" w:rsidRDefault="00B51580" w:rsidP="00853250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  <w:t>D</w:t>
            </w:r>
          </w:p>
        </w:tc>
        <w:tc>
          <w:tcPr>
            <w:tcW w:w="922" w:type="dxa"/>
          </w:tcPr>
          <w:p w14:paraId="3940CFD7" w14:textId="63A9F410" w:rsidR="0032314D" w:rsidRPr="002B3286" w:rsidRDefault="00831697" w:rsidP="00853250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922" w:type="dxa"/>
          </w:tcPr>
          <w:p w14:paraId="06722A93" w14:textId="79986416" w:rsidR="0032314D" w:rsidRPr="002B3286" w:rsidRDefault="00831697" w:rsidP="00853250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922" w:type="dxa"/>
          </w:tcPr>
          <w:p w14:paraId="64D7F71B" w14:textId="6FB46780" w:rsidR="0032314D" w:rsidRPr="002B3286" w:rsidRDefault="00831697" w:rsidP="00853250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922" w:type="dxa"/>
          </w:tcPr>
          <w:p w14:paraId="4C2FBF5E" w14:textId="18B2754B" w:rsidR="0032314D" w:rsidRPr="002B3286" w:rsidRDefault="00B51580" w:rsidP="00853250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922" w:type="dxa"/>
          </w:tcPr>
          <w:p w14:paraId="5ECD5CF4" w14:textId="114A8402" w:rsidR="0032314D" w:rsidRPr="002B3286" w:rsidRDefault="00B51580" w:rsidP="00853250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</w:pPr>
            <w:r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922" w:type="dxa"/>
          </w:tcPr>
          <w:p w14:paraId="0773D463" w14:textId="4F6ABC9F" w:rsidR="0032314D" w:rsidRPr="002B3286" w:rsidRDefault="00ED4E2B" w:rsidP="00853250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</w:pPr>
            <w:r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  <w:t>D</w:t>
            </w:r>
          </w:p>
        </w:tc>
        <w:tc>
          <w:tcPr>
            <w:tcW w:w="922" w:type="dxa"/>
          </w:tcPr>
          <w:p w14:paraId="01A781FB" w14:textId="3373E9AA" w:rsidR="0032314D" w:rsidRPr="002B3286" w:rsidRDefault="00ED4E2B" w:rsidP="00853250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</w:pPr>
            <w:r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922" w:type="dxa"/>
          </w:tcPr>
          <w:p w14:paraId="12322D83" w14:textId="69740953" w:rsidR="0032314D" w:rsidRPr="002B3286" w:rsidRDefault="00ED4E2B" w:rsidP="00853250">
            <w:pPr>
              <w:pStyle w:val="NormalWeb"/>
              <w:widowControl w:val="0"/>
              <w:spacing w:before="0" w:beforeAutospacing="0" w:after="0" w:afterAutospacing="0" w:line="360" w:lineRule="auto"/>
              <w:jc w:val="center"/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</w:pPr>
            <w:r>
              <w:rPr>
                <w:rStyle w:val="Strong"/>
                <w:rFonts w:eastAsiaTheme="majorEastAsia"/>
                <w:b w:val="0"/>
                <w:bCs/>
                <w:sz w:val="28"/>
                <w:szCs w:val="28"/>
                <w:lang w:val="nl-NL"/>
              </w:rPr>
              <w:t>D</w:t>
            </w:r>
          </w:p>
        </w:tc>
      </w:tr>
    </w:tbl>
    <w:p w14:paraId="40BC2FFC" w14:textId="621A1876" w:rsidR="0032314D" w:rsidRPr="002B3286" w:rsidRDefault="00774E58" w:rsidP="000141A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rFonts w:eastAsiaTheme="majorEastAsia"/>
          <w:b w:val="0"/>
          <w:bCs/>
          <w:sz w:val="28"/>
          <w:szCs w:val="28"/>
          <w:lang w:val="vi-VN"/>
        </w:rPr>
      </w:pPr>
      <w:r>
        <w:rPr>
          <w:rStyle w:val="Strong"/>
          <w:rFonts w:eastAsiaTheme="majorEastAsia"/>
          <w:sz w:val="28"/>
          <w:szCs w:val="28"/>
        </w:rPr>
        <w:t>II</w:t>
      </w:r>
      <w:r w:rsidR="0032314D" w:rsidRPr="002B3286">
        <w:rPr>
          <w:rStyle w:val="Strong"/>
          <w:rFonts w:eastAsiaTheme="majorEastAsia"/>
          <w:sz w:val="28"/>
          <w:szCs w:val="28"/>
        </w:rPr>
        <w:t>. TỰ LUẬN</w:t>
      </w:r>
      <w:r w:rsidR="0051097D">
        <w:rPr>
          <w:rStyle w:val="Strong"/>
          <w:rFonts w:eastAsiaTheme="majorEastAsia"/>
          <w:sz w:val="28"/>
          <w:szCs w:val="28"/>
        </w:rPr>
        <w:t> :</w:t>
      </w:r>
      <w:r w:rsidR="0032314D" w:rsidRPr="002B3286">
        <w:rPr>
          <w:rStyle w:val="Strong"/>
          <w:rFonts w:eastAsiaTheme="majorEastAsia"/>
          <w:sz w:val="28"/>
          <w:szCs w:val="28"/>
          <w:lang w:val="vi-VN"/>
        </w:rPr>
        <w:t xml:space="preserve"> </w:t>
      </w:r>
      <w:r w:rsidR="0032314D" w:rsidRPr="002B3286">
        <w:rPr>
          <w:rStyle w:val="Strong"/>
          <w:rFonts w:eastAsiaTheme="majorEastAsia"/>
          <w:b w:val="0"/>
          <w:bCs/>
          <w:sz w:val="28"/>
          <w:szCs w:val="28"/>
          <w:lang w:val="vi-VN"/>
        </w:rPr>
        <w:t>(</w:t>
      </w:r>
      <w:r w:rsidR="0032314D" w:rsidRPr="002B3286">
        <w:rPr>
          <w:rStyle w:val="Strong"/>
          <w:rFonts w:eastAsiaTheme="majorEastAsia"/>
          <w:b w:val="0"/>
          <w:bCs/>
          <w:sz w:val="28"/>
          <w:szCs w:val="28"/>
        </w:rPr>
        <w:t>7</w:t>
      </w:r>
      <w:r w:rsidR="0051097D">
        <w:rPr>
          <w:rStyle w:val="Strong"/>
          <w:rFonts w:eastAsiaTheme="majorEastAsia"/>
          <w:b w:val="0"/>
          <w:bCs/>
          <w:sz w:val="28"/>
          <w:szCs w:val="28"/>
        </w:rPr>
        <w:t>,0</w:t>
      </w:r>
      <w:r w:rsidR="0032314D" w:rsidRPr="002B3286">
        <w:rPr>
          <w:rStyle w:val="Strong"/>
          <w:rFonts w:eastAsiaTheme="majorEastAsia"/>
          <w:b w:val="0"/>
          <w:bCs/>
          <w:sz w:val="28"/>
          <w:szCs w:val="28"/>
        </w:rPr>
        <w:t xml:space="preserve"> </w:t>
      </w:r>
      <w:proofErr w:type="spellStart"/>
      <w:r w:rsidR="0032314D" w:rsidRPr="002B3286">
        <w:rPr>
          <w:rStyle w:val="Strong"/>
          <w:rFonts w:eastAsiaTheme="majorEastAsia"/>
          <w:b w:val="0"/>
          <w:bCs/>
          <w:sz w:val="28"/>
          <w:szCs w:val="28"/>
        </w:rPr>
        <w:t>điểm</w:t>
      </w:r>
      <w:proofErr w:type="spellEnd"/>
      <w:r w:rsidR="0032314D" w:rsidRPr="002B3286">
        <w:rPr>
          <w:rStyle w:val="Strong"/>
          <w:rFonts w:eastAsiaTheme="majorEastAsia"/>
          <w:b w:val="0"/>
          <w:bCs/>
          <w:sz w:val="28"/>
          <w:szCs w:val="28"/>
          <w:lang w:val="vi-VN"/>
        </w:rPr>
        <w:t>)</w:t>
      </w:r>
    </w:p>
    <w:p w14:paraId="1E93D57A" w14:textId="77777777" w:rsidR="001D7FE4" w:rsidRPr="002B3286" w:rsidRDefault="001D7FE4" w:rsidP="000141A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rFonts w:eastAsiaTheme="majorEastAsia"/>
          <w:sz w:val="28"/>
          <w:szCs w:val="28"/>
          <w:lang w:val="vi-VN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9067"/>
        <w:gridCol w:w="1276"/>
      </w:tblGrid>
      <w:tr w:rsidR="00853250" w:rsidRPr="002B3286" w14:paraId="6A133B32" w14:textId="77777777" w:rsidTr="00EF15E7">
        <w:trPr>
          <w:trHeight w:val="302"/>
        </w:trPr>
        <w:tc>
          <w:tcPr>
            <w:tcW w:w="9067" w:type="dxa"/>
          </w:tcPr>
          <w:p w14:paraId="0E89B20A" w14:textId="77777777" w:rsidR="0032314D" w:rsidRPr="002B3286" w:rsidRDefault="0032314D" w:rsidP="008D176B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proofErr w:type="spellStart"/>
            <w:r w:rsidRPr="002B3286">
              <w:rPr>
                <w:rStyle w:val="Strong"/>
                <w:rFonts w:eastAsiaTheme="majorEastAsia"/>
                <w:sz w:val="28"/>
                <w:szCs w:val="28"/>
              </w:rPr>
              <w:t>Đáp</w:t>
            </w:r>
            <w:proofErr w:type="spellEnd"/>
            <w:r w:rsidRPr="002B3286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2B3286">
              <w:rPr>
                <w:rStyle w:val="Strong"/>
                <w:rFonts w:eastAsiaTheme="majorEastAsia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276" w:type="dxa"/>
          </w:tcPr>
          <w:p w14:paraId="537FD4CA" w14:textId="77777777" w:rsidR="0032314D" w:rsidRPr="002B3286" w:rsidRDefault="0032314D" w:rsidP="008D176B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proofErr w:type="spellStart"/>
            <w:r w:rsidRPr="002B3286">
              <w:rPr>
                <w:rStyle w:val="Strong"/>
                <w:rFonts w:eastAsiaTheme="majorEastAsia"/>
                <w:sz w:val="28"/>
                <w:szCs w:val="28"/>
              </w:rPr>
              <w:t>Điểm</w:t>
            </w:r>
            <w:proofErr w:type="spellEnd"/>
          </w:p>
        </w:tc>
      </w:tr>
      <w:tr w:rsidR="00853250" w:rsidRPr="002B3286" w14:paraId="7A146496" w14:textId="77777777" w:rsidTr="00964D1D">
        <w:trPr>
          <w:trHeight w:val="3962"/>
        </w:trPr>
        <w:tc>
          <w:tcPr>
            <w:tcW w:w="9067" w:type="dxa"/>
          </w:tcPr>
          <w:p w14:paraId="5B59757B" w14:textId="29788C8C" w:rsidR="0032314D" w:rsidRPr="002B3286" w:rsidRDefault="0092048E" w:rsidP="00831697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 w:rsidRPr="002B3286">
              <w:rPr>
                <w:b/>
                <w:szCs w:val="28"/>
              </w:rPr>
              <w:t>Câu</w:t>
            </w:r>
            <w:proofErr w:type="spellEnd"/>
            <w:r w:rsidRPr="002B3286">
              <w:rPr>
                <w:b/>
                <w:szCs w:val="28"/>
              </w:rPr>
              <w:t xml:space="preserve"> 1</w:t>
            </w:r>
            <w:r w:rsidR="00831697" w:rsidRPr="002B3286">
              <w:rPr>
                <w:b/>
                <w:szCs w:val="28"/>
              </w:rPr>
              <w:t>3</w:t>
            </w:r>
            <w:r w:rsidR="005F7335" w:rsidRPr="002B3286">
              <w:rPr>
                <w:b/>
                <w:szCs w:val="28"/>
                <w:lang w:val="vi-VN"/>
              </w:rPr>
              <w:t>:</w:t>
            </w:r>
            <w:r w:rsidR="001D7FE4" w:rsidRPr="002B3286">
              <w:rPr>
                <w:b/>
                <w:szCs w:val="28"/>
                <w:lang w:val="vi-VN"/>
              </w:rPr>
              <w:t xml:space="preserve"> </w:t>
            </w:r>
            <w:r w:rsidR="00B45C9F" w:rsidRPr="002B3286">
              <w:rPr>
                <w:b/>
                <w:szCs w:val="28"/>
              </w:rPr>
              <w:t xml:space="preserve">2,0 </w:t>
            </w:r>
            <w:proofErr w:type="spellStart"/>
            <w:r w:rsidR="00B45C9F" w:rsidRPr="002B3286">
              <w:rPr>
                <w:b/>
                <w:szCs w:val="28"/>
              </w:rPr>
              <w:t>điểm</w:t>
            </w:r>
            <w:proofErr w:type="spellEnd"/>
          </w:p>
          <w:tbl>
            <w:tblPr>
              <w:tblW w:w="1154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3419"/>
              <w:gridCol w:w="6712"/>
            </w:tblGrid>
            <w:tr w:rsidR="00831697" w:rsidRPr="002B3286" w14:paraId="50B1641A" w14:textId="77777777" w:rsidTr="00EF15E7">
              <w:trPr>
                <w:trHeight w:val="907"/>
              </w:trPr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468BFE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>Các</w:t>
                  </w:r>
                  <w:proofErr w:type="spellEnd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>cơ</w:t>
                  </w:r>
                  <w:proofErr w:type="spellEnd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>quan</w:t>
                  </w:r>
                  <w:proofErr w:type="spellEnd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>của</w:t>
                  </w:r>
                  <w:proofErr w:type="spellEnd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>hệ</w:t>
                  </w:r>
                  <w:proofErr w:type="spellEnd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>hô</w:t>
                  </w:r>
                  <w:proofErr w:type="spellEnd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>hấp</w:t>
                  </w:r>
                  <w:proofErr w:type="spellEnd"/>
                </w:p>
              </w:tc>
              <w:tc>
                <w:tcPr>
                  <w:tcW w:w="3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7556FB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>Đặc</w:t>
                  </w:r>
                  <w:proofErr w:type="spellEnd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>điểm</w:t>
                  </w:r>
                  <w:proofErr w:type="spellEnd"/>
                </w:p>
              </w:tc>
              <w:tc>
                <w:tcPr>
                  <w:tcW w:w="6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96AE82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>Chức</w:t>
                  </w:r>
                  <w:proofErr w:type="spellEnd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b/>
                      <w:bCs/>
                      <w:color w:val="000000"/>
                      <w:szCs w:val="28"/>
                    </w:rPr>
                    <w:t>năng</w:t>
                  </w:r>
                  <w:proofErr w:type="spellEnd"/>
                </w:p>
              </w:tc>
            </w:tr>
            <w:tr w:rsidR="00831697" w:rsidRPr="002B3286" w14:paraId="7C2536B2" w14:textId="77777777" w:rsidTr="00EF15E7">
              <w:trPr>
                <w:trHeight w:val="896"/>
              </w:trPr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5A2019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Mũi</w:t>
                  </w:r>
                  <w:proofErr w:type="spellEnd"/>
                </w:p>
              </w:tc>
              <w:tc>
                <w:tcPr>
                  <w:tcW w:w="3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8E3313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Có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lớp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niêm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mạc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tiết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chất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nhầy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,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có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nhiều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lông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mũi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và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lớp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mao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mạch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dày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đặc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.</w:t>
                  </w:r>
                </w:p>
              </w:tc>
              <w:tc>
                <w:tcPr>
                  <w:tcW w:w="6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4A517E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Giúp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ngăn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bụi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,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làm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ẩm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,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làm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ấm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không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khí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vào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phổi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.</w:t>
                  </w:r>
                </w:p>
              </w:tc>
            </w:tr>
            <w:tr w:rsidR="00831697" w:rsidRPr="002B3286" w14:paraId="42CC9F07" w14:textId="77777777" w:rsidTr="00EF15E7">
              <w:trPr>
                <w:trHeight w:val="575"/>
              </w:trPr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AB04865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Họng</w:t>
                  </w:r>
                  <w:proofErr w:type="spellEnd"/>
                </w:p>
              </w:tc>
              <w:tc>
                <w:tcPr>
                  <w:tcW w:w="3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7D61CBE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Có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tuyến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amidan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va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̀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tuyến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V.A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chứa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nhiều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tê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́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bào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limpho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.</w:t>
                  </w:r>
                </w:p>
              </w:tc>
              <w:tc>
                <w:tcPr>
                  <w:tcW w:w="6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195488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Dẫn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́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va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̀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làm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sạch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không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́.</w:t>
                  </w:r>
                </w:p>
              </w:tc>
            </w:tr>
            <w:tr w:rsidR="00831697" w:rsidRPr="002B3286" w14:paraId="57A50976" w14:textId="77777777" w:rsidTr="00EF15E7">
              <w:trPr>
                <w:trHeight w:val="1240"/>
              </w:trPr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FD9D2B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Thanh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quản</w:t>
                  </w:r>
                  <w:proofErr w:type="spellEnd"/>
                </w:p>
              </w:tc>
              <w:tc>
                <w:tcPr>
                  <w:tcW w:w="3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2835B5B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Có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nắp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thanh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quản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,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có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thể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cử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động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để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đậy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kín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đường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hô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hấp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nuốt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thức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ăn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.</w:t>
                  </w:r>
                </w:p>
              </w:tc>
              <w:tc>
                <w:tcPr>
                  <w:tcW w:w="6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45478A5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Dẫn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khí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,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phát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âm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,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ngăn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thức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ăn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không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rơi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vào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đường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hô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hấp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nuốt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thức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ăn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.</w:t>
                  </w:r>
                </w:p>
              </w:tc>
            </w:tr>
            <w:tr w:rsidR="00831697" w:rsidRPr="002B3286" w14:paraId="640C15D9" w14:textId="77777777" w:rsidTr="00EF15E7">
              <w:trPr>
                <w:trHeight w:val="907"/>
              </w:trPr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68E48F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Khí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quản</w:t>
                  </w:r>
                  <w:proofErr w:type="spellEnd"/>
                </w:p>
              </w:tc>
              <w:tc>
                <w:tcPr>
                  <w:tcW w:w="3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1522FB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Có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cấu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tạo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với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các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vòng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sụn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khuyết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xếp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chồng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lên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nhau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.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Có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lớp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niêm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mạc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tiết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chất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nhầy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với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nhiều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lông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rung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chuyển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động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liên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tục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.</w:t>
                  </w:r>
                </w:p>
              </w:tc>
              <w:tc>
                <w:tcPr>
                  <w:tcW w:w="6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EBD9B7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Dẫn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khí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,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làm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sạch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không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khí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,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điều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hòa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lượng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́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vào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phổi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.</w:t>
                  </w:r>
                </w:p>
              </w:tc>
            </w:tr>
            <w:tr w:rsidR="00831697" w:rsidRPr="002B3286" w14:paraId="0C9730B6" w14:textId="77777777" w:rsidTr="00EF15E7">
              <w:trPr>
                <w:trHeight w:val="1240"/>
              </w:trPr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AF13E7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Phế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quản</w:t>
                  </w:r>
                  <w:proofErr w:type="spellEnd"/>
                </w:p>
              </w:tc>
              <w:tc>
                <w:tcPr>
                  <w:tcW w:w="3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9B583D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Cấu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tạo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bởi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các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vòng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sụn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, chia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thành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các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nhánh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nhỏ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đi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sâu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vào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trong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các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phê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́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nang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của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phổi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. Ở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phê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́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quản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nơi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tiếp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lastRenderedPageBreak/>
                    <w:t>xúc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các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phê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́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nang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thi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̀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không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có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vòng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sụn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mà là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các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thơ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́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cơ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.</w:t>
                  </w:r>
                </w:p>
              </w:tc>
              <w:tc>
                <w:tcPr>
                  <w:tcW w:w="6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94F567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lastRenderedPageBreak/>
                    <w:t>Dẫn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khí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,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điều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hòa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lượng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khí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vào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phổi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.</w:t>
                  </w:r>
                </w:p>
              </w:tc>
            </w:tr>
            <w:tr w:rsidR="00831697" w:rsidRPr="002B3286" w14:paraId="0BB99BC2" w14:textId="77777777" w:rsidTr="00EF15E7">
              <w:trPr>
                <w:trHeight w:val="1250"/>
              </w:trPr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3463C0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lastRenderedPageBreak/>
                    <w:t>Phổi</w:t>
                  </w:r>
                  <w:proofErr w:type="spellEnd"/>
                </w:p>
              </w:tc>
              <w:tc>
                <w:tcPr>
                  <w:tcW w:w="3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E387FB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Có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xoang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màng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phổi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chứa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dịch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va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̀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áp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suất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âm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bao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quanh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giúp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phổi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không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bị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xẹp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.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Gồm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nhiều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phế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nang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,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phế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nang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được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bao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bọc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bởi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hệ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thống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mạch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máu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dày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đặc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.</w:t>
                  </w:r>
                </w:p>
              </w:tc>
              <w:tc>
                <w:tcPr>
                  <w:tcW w:w="6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E469BF" w14:textId="77777777" w:rsidR="00831697" w:rsidRPr="002B3286" w:rsidRDefault="00831697" w:rsidP="00831697">
                  <w:pPr>
                    <w:spacing w:after="240" w:line="360" w:lineRule="atLeast"/>
                    <w:ind w:left="48" w:right="48"/>
                    <w:jc w:val="both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Là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nơi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thực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hiện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trao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đổi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khí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giữa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môi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trường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ngoài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va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̀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máu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trong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mao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mạch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phổi</w:t>
                  </w:r>
                  <w:proofErr w:type="spellEnd"/>
                  <w:r w:rsidRPr="002B3286">
                    <w:rPr>
                      <w:rFonts w:eastAsia="Times New Roman" w:cs="Times New Roman"/>
                      <w:color w:val="000000"/>
                      <w:szCs w:val="28"/>
                    </w:rPr>
                    <w:t>.</w:t>
                  </w:r>
                </w:p>
              </w:tc>
            </w:tr>
          </w:tbl>
          <w:p w14:paraId="7C67A6A3" w14:textId="6E916841" w:rsidR="00831697" w:rsidRPr="002B3286" w:rsidRDefault="00831697" w:rsidP="00831697">
            <w:pPr>
              <w:spacing w:line="240" w:lineRule="auto"/>
              <w:jc w:val="both"/>
              <w:rPr>
                <w:rStyle w:val="Strong"/>
                <w:bCs w:val="0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43E97526" w14:textId="77777777" w:rsidR="00831697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</w:pPr>
          </w:p>
          <w:p w14:paraId="6E3FFF01" w14:textId="77777777" w:rsidR="00831697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</w:pPr>
          </w:p>
          <w:p w14:paraId="2826BF27" w14:textId="77777777" w:rsidR="00831697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</w:pPr>
          </w:p>
          <w:p w14:paraId="71800352" w14:textId="77777777" w:rsidR="00831697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</w:pPr>
          </w:p>
          <w:p w14:paraId="570C5DEB" w14:textId="77777777" w:rsidR="00831697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</w:pPr>
          </w:p>
          <w:p w14:paraId="11D01543" w14:textId="4F8D0A6C" w:rsidR="0032314D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</w:pPr>
            <w:r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  <w:t>0,25</w:t>
            </w:r>
            <w:r w:rsidR="0032314D"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  <w:t xml:space="preserve"> đ</w:t>
            </w:r>
          </w:p>
          <w:p w14:paraId="7C690486" w14:textId="77777777" w:rsidR="0032314D" w:rsidRPr="002B3286" w:rsidRDefault="0032314D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14:paraId="185D74F8" w14:textId="77777777" w:rsidR="0071651F" w:rsidRPr="002B3286" w:rsidRDefault="0071651F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14:paraId="545D0C95" w14:textId="77777777" w:rsidR="0071651F" w:rsidRPr="002B3286" w:rsidRDefault="0071651F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14:paraId="70D5A2E7" w14:textId="77777777" w:rsidR="00831697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0,25 đ</w:t>
            </w:r>
          </w:p>
          <w:p w14:paraId="4ED777AC" w14:textId="77777777" w:rsidR="00831697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14:paraId="3B16CFC9" w14:textId="77777777" w:rsidR="00831697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14:paraId="064454E2" w14:textId="77777777" w:rsidR="00831697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0,25 đ</w:t>
            </w:r>
          </w:p>
          <w:p w14:paraId="06791D13" w14:textId="77777777" w:rsidR="00831697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14:paraId="6F5D1381" w14:textId="77777777" w:rsidR="00831697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14:paraId="1434794D" w14:textId="4ACA4698" w:rsidR="00831697" w:rsidRPr="002B3286" w:rsidRDefault="00B45C9F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0,25</w:t>
            </w:r>
            <w:r w:rsidR="00831697"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đ</w:t>
            </w:r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iểm</w:t>
            </w:r>
          </w:p>
          <w:p w14:paraId="6C79C358" w14:textId="77777777" w:rsidR="00831697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14:paraId="1648023B" w14:textId="77777777" w:rsidR="00831697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14:paraId="190D7BF8" w14:textId="7317466E" w:rsidR="00831697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0</w:t>
            </w:r>
            <w:r w:rsidR="00B45C9F"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,5</w:t>
            </w:r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đ</w:t>
            </w:r>
            <w:r w:rsidR="00B45C9F"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iểm</w:t>
            </w:r>
          </w:p>
          <w:p w14:paraId="3559A778" w14:textId="77777777" w:rsidR="00831697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14:paraId="4B7A8048" w14:textId="77777777" w:rsidR="00831697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14:paraId="10B89CB4" w14:textId="77777777" w:rsidR="0071651F" w:rsidRPr="002B3286" w:rsidRDefault="0071651F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14:paraId="32C63CB9" w14:textId="5EF5DF4C" w:rsidR="00831697" w:rsidRPr="002B3286" w:rsidRDefault="00831697" w:rsidP="008D176B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 xml:space="preserve">0,5 </w:t>
            </w:r>
            <w:proofErr w:type="spellStart"/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đ</w:t>
            </w:r>
            <w:r w:rsidR="00B45C9F"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iểm</w:t>
            </w:r>
            <w:proofErr w:type="spellEnd"/>
          </w:p>
        </w:tc>
      </w:tr>
      <w:tr w:rsidR="00831697" w:rsidRPr="002B3286" w14:paraId="2C586537" w14:textId="77777777" w:rsidTr="00EF15E7">
        <w:trPr>
          <w:trHeight w:val="1121"/>
        </w:trPr>
        <w:tc>
          <w:tcPr>
            <w:tcW w:w="9067" w:type="dxa"/>
          </w:tcPr>
          <w:p w14:paraId="54BC2AD4" w14:textId="4B3BD5BB" w:rsidR="00831697" w:rsidRPr="002B3286" w:rsidRDefault="00831697" w:rsidP="00831697">
            <w:pPr>
              <w:spacing w:line="240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2B3286">
              <w:rPr>
                <w:b/>
                <w:bCs/>
                <w:szCs w:val="28"/>
              </w:rPr>
              <w:lastRenderedPageBreak/>
              <w:t>Câu</w:t>
            </w:r>
            <w:proofErr w:type="spellEnd"/>
            <w:r w:rsidRPr="002B3286">
              <w:rPr>
                <w:b/>
                <w:bCs/>
                <w:szCs w:val="28"/>
                <w:lang w:val="vi-VN"/>
              </w:rPr>
              <w:t xml:space="preserve"> 14: </w:t>
            </w:r>
          </w:p>
          <w:p w14:paraId="51C3EB32" w14:textId="77777777" w:rsidR="00831697" w:rsidRPr="002B3286" w:rsidRDefault="00831697" w:rsidP="00831697">
            <w:pPr>
              <w:spacing w:after="0" w:line="240" w:lineRule="auto"/>
              <w:ind w:left="56"/>
              <w:jc w:val="both"/>
              <w:rPr>
                <w:szCs w:val="28"/>
              </w:rPr>
            </w:pPr>
            <w:r w:rsidRPr="002B3286">
              <w:rPr>
                <w:b/>
                <w:bCs/>
                <w:szCs w:val="28"/>
              </w:rPr>
              <w:t xml:space="preserve">* </w:t>
            </w:r>
            <w:proofErr w:type="spellStart"/>
            <w:r w:rsidRPr="002B3286">
              <w:rPr>
                <w:b/>
                <w:bCs/>
                <w:szCs w:val="28"/>
              </w:rPr>
              <w:t>Cơ</w:t>
            </w:r>
            <w:proofErr w:type="spellEnd"/>
            <w:r w:rsidRPr="002B3286">
              <w:rPr>
                <w:b/>
                <w:bCs/>
                <w:szCs w:val="28"/>
              </w:rPr>
              <w:t xml:space="preserve"> </w:t>
            </w:r>
            <w:proofErr w:type="spellStart"/>
            <w:r w:rsidRPr="002B3286">
              <w:rPr>
                <w:b/>
                <w:bCs/>
                <w:szCs w:val="28"/>
              </w:rPr>
              <w:t>sở</w:t>
            </w:r>
            <w:proofErr w:type="spellEnd"/>
            <w:r w:rsidRPr="002B3286">
              <w:rPr>
                <w:b/>
                <w:bCs/>
                <w:szCs w:val="28"/>
              </w:rPr>
              <w:t xml:space="preserve"> </w:t>
            </w:r>
            <w:proofErr w:type="spellStart"/>
            <w:r w:rsidRPr="002B3286">
              <w:rPr>
                <w:b/>
                <w:bCs/>
                <w:szCs w:val="28"/>
              </w:rPr>
              <w:t>khoa</w:t>
            </w:r>
            <w:proofErr w:type="spellEnd"/>
            <w:r w:rsidRPr="002B3286">
              <w:rPr>
                <w:b/>
                <w:bCs/>
                <w:szCs w:val="28"/>
              </w:rPr>
              <w:t xml:space="preserve"> </w:t>
            </w:r>
            <w:proofErr w:type="spellStart"/>
            <w:r w:rsidRPr="002B3286">
              <w:rPr>
                <w:b/>
                <w:bCs/>
                <w:szCs w:val="28"/>
              </w:rPr>
              <w:t>học</w:t>
            </w:r>
            <w:proofErr w:type="spellEnd"/>
            <w:r w:rsidRPr="002B3286">
              <w:rPr>
                <w:b/>
                <w:bCs/>
                <w:szCs w:val="28"/>
              </w:rPr>
              <w:t xml:space="preserve"> </w:t>
            </w:r>
            <w:proofErr w:type="spellStart"/>
            <w:r w:rsidRPr="002B3286">
              <w:rPr>
                <w:b/>
                <w:bCs/>
                <w:szCs w:val="28"/>
              </w:rPr>
              <w:t>của</w:t>
            </w:r>
            <w:proofErr w:type="spellEnd"/>
            <w:r w:rsidRPr="002B3286">
              <w:rPr>
                <w:b/>
                <w:bCs/>
                <w:szCs w:val="28"/>
              </w:rPr>
              <w:t xml:space="preserve"> </w:t>
            </w:r>
            <w:proofErr w:type="spellStart"/>
            <w:r w:rsidRPr="002B3286">
              <w:rPr>
                <w:b/>
                <w:bCs/>
                <w:szCs w:val="28"/>
              </w:rPr>
              <w:t>các</w:t>
            </w:r>
            <w:proofErr w:type="spellEnd"/>
            <w:r w:rsidRPr="002B3286">
              <w:rPr>
                <w:b/>
                <w:bCs/>
                <w:szCs w:val="28"/>
              </w:rPr>
              <w:t xml:space="preserve"> </w:t>
            </w:r>
            <w:proofErr w:type="spellStart"/>
            <w:r w:rsidRPr="002B3286">
              <w:rPr>
                <w:b/>
                <w:bCs/>
                <w:szCs w:val="28"/>
              </w:rPr>
              <w:t>biện</w:t>
            </w:r>
            <w:proofErr w:type="spellEnd"/>
            <w:r w:rsidRPr="002B3286">
              <w:rPr>
                <w:b/>
                <w:bCs/>
                <w:szCs w:val="28"/>
              </w:rPr>
              <w:t xml:space="preserve"> </w:t>
            </w:r>
            <w:proofErr w:type="spellStart"/>
            <w:r w:rsidRPr="002B3286">
              <w:rPr>
                <w:b/>
                <w:bCs/>
                <w:szCs w:val="28"/>
              </w:rPr>
              <w:t>pháp</w:t>
            </w:r>
            <w:proofErr w:type="spellEnd"/>
            <w:r w:rsidRPr="002B3286">
              <w:rPr>
                <w:b/>
                <w:bCs/>
                <w:szCs w:val="28"/>
              </w:rPr>
              <w:t xml:space="preserve"> </w:t>
            </w:r>
            <w:proofErr w:type="spellStart"/>
            <w:r w:rsidRPr="002B3286">
              <w:rPr>
                <w:b/>
                <w:bCs/>
                <w:szCs w:val="28"/>
              </w:rPr>
              <w:t>tránh</w:t>
            </w:r>
            <w:proofErr w:type="spellEnd"/>
            <w:r w:rsidRPr="002B3286">
              <w:rPr>
                <w:b/>
                <w:bCs/>
                <w:szCs w:val="28"/>
              </w:rPr>
              <w:t xml:space="preserve"> </w:t>
            </w:r>
            <w:proofErr w:type="spellStart"/>
            <w:r w:rsidRPr="002B3286">
              <w:rPr>
                <w:b/>
                <w:bCs/>
                <w:szCs w:val="28"/>
              </w:rPr>
              <w:t>thai</w:t>
            </w:r>
            <w:proofErr w:type="spellEnd"/>
            <w:r w:rsidRPr="002B3286">
              <w:rPr>
                <w:b/>
                <w:bCs/>
                <w:szCs w:val="28"/>
              </w:rPr>
              <w:t xml:space="preserve">: </w:t>
            </w:r>
          </w:p>
          <w:p w14:paraId="6422B162" w14:textId="77777777" w:rsidR="00831697" w:rsidRPr="002B3286" w:rsidRDefault="00831697" w:rsidP="00831697">
            <w:pPr>
              <w:spacing w:after="0" w:line="240" w:lineRule="auto"/>
              <w:ind w:left="56"/>
              <w:jc w:val="both"/>
              <w:rPr>
                <w:szCs w:val="28"/>
              </w:rPr>
            </w:pPr>
            <w:r w:rsidRPr="002B3286">
              <w:rPr>
                <w:szCs w:val="28"/>
              </w:rPr>
              <w:t xml:space="preserve">- </w:t>
            </w:r>
            <w:proofErr w:type="spellStart"/>
            <w:r w:rsidRPr="002B3286">
              <w:rPr>
                <w:szCs w:val="28"/>
              </w:rPr>
              <w:t>Ngăn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trứng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chín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và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rụng</w:t>
            </w:r>
            <w:proofErr w:type="spellEnd"/>
            <w:r w:rsidRPr="002B3286">
              <w:rPr>
                <w:szCs w:val="28"/>
              </w:rPr>
              <w:t xml:space="preserve"> </w:t>
            </w:r>
          </w:p>
          <w:p w14:paraId="21FBDCBD" w14:textId="77777777" w:rsidR="00831697" w:rsidRPr="002B3286" w:rsidRDefault="00831697" w:rsidP="00831697">
            <w:pPr>
              <w:spacing w:after="0" w:line="240" w:lineRule="auto"/>
              <w:ind w:left="56"/>
              <w:jc w:val="both"/>
              <w:rPr>
                <w:szCs w:val="28"/>
              </w:rPr>
            </w:pPr>
            <w:r w:rsidRPr="002B3286">
              <w:rPr>
                <w:szCs w:val="28"/>
              </w:rPr>
              <w:t xml:space="preserve">- </w:t>
            </w:r>
            <w:proofErr w:type="spellStart"/>
            <w:r w:rsidRPr="002B3286">
              <w:rPr>
                <w:szCs w:val="28"/>
              </w:rPr>
              <w:t>Tránh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không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để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tinh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trùng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gặp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trứng</w:t>
            </w:r>
            <w:proofErr w:type="spellEnd"/>
            <w:r w:rsidRPr="002B3286">
              <w:rPr>
                <w:szCs w:val="28"/>
              </w:rPr>
              <w:t xml:space="preserve"> </w:t>
            </w:r>
          </w:p>
          <w:p w14:paraId="564FF3DC" w14:textId="77777777" w:rsidR="00831697" w:rsidRPr="002B3286" w:rsidRDefault="00831697" w:rsidP="00831697">
            <w:pPr>
              <w:spacing w:after="0" w:line="240" w:lineRule="auto"/>
              <w:ind w:left="56"/>
              <w:jc w:val="both"/>
              <w:rPr>
                <w:szCs w:val="28"/>
              </w:rPr>
            </w:pPr>
            <w:r w:rsidRPr="002B3286">
              <w:rPr>
                <w:szCs w:val="28"/>
              </w:rPr>
              <w:t xml:space="preserve">- </w:t>
            </w:r>
            <w:proofErr w:type="spellStart"/>
            <w:r w:rsidRPr="002B3286">
              <w:rPr>
                <w:szCs w:val="28"/>
              </w:rPr>
              <w:t>Chống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sự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làm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tổ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của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trứng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đã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thụ</w:t>
            </w:r>
            <w:proofErr w:type="spellEnd"/>
            <w:r w:rsidRPr="002B3286">
              <w:rPr>
                <w:szCs w:val="28"/>
              </w:rPr>
              <w:t xml:space="preserve"> </w:t>
            </w:r>
            <w:proofErr w:type="spellStart"/>
            <w:r w:rsidRPr="002B3286">
              <w:rPr>
                <w:szCs w:val="28"/>
              </w:rPr>
              <w:t>tinh</w:t>
            </w:r>
            <w:proofErr w:type="spellEnd"/>
            <w:r w:rsidRPr="002B3286">
              <w:rPr>
                <w:szCs w:val="28"/>
              </w:rPr>
              <w:t xml:space="preserve"> </w:t>
            </w:r>
          </w:p>
          <w:p w14:paraId="404DA535" w14:textId="544B1769" w:rsidR="00831697" w:rsidRPr="002B3286" w:rsidRDefault="00831697" w:rsidP="00831697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2B3286">
              <w:rPr>
                <w:sz w:val="28"/>
                <w:szCs w:val="28"/>
              </w:rPr>
              <w:t xml:space="preserve">* </w:t>
            </w:r>
            <w:proofErr w:type="spellStart"/>
            <w:r w:rsidRPr="002B3286">
              <w:rPr>
                <w:sz w:val="28"/>
                <w:szCs w:val="28"/>
              </w:rPr>
              <w:t>Biện</w:t>
            </w:r>
            <w:proofErr w:type="spellEnd"/>
            <w:r w:rsidRPr="002B3286">
              <w:rPr>
                <w:sz w:val="28"/>
                <w:szCs w:val="28"/>
              </w:rPr>
              <w:t xml:space="preserve"> </w:t>
            </w:r>
            <w:proofErr w:type="spellStart"/>
            <w:r w:rsidRPr="002B3286">
              <w:rPr>
                <w:sz w:val="28"/>
                <w:szCs w:val="28"/>
              </w:rPr>
              <w:t>pháp</w:t>
            </w:r>
            <w:proofErr w:type="spellEnd"/>
            <w:r w:rsidRPr="002B3286">
              <w:rPr>
                <w:sz w:val="28"/>
                <w:szCs w:val="28"/>
              </w:rPr>
              <w:t xml:space="preserve"> </w:t>
            </w:r>
            <w:proofErr w:type="spellStart"/>
            <w:r w:rsidRPr="002B3286">
              <w:rPr>
                <w:sz w:val="28"/>
                <w:szCs w:val="28"/>
              </w:rPr>
              <w:t>tránh</w:t>
            </w:r>
            <w:proofErr w:type="spellEnd"/>
            <w:r w:rsidRPr="002B3286">
              <w:rPr>
                <w:sz w:val="28"/>
                <w:szCs w:val="28"/>
              </w:rPr>
              <w:t xml:space="preserve"> </w:t>
            </w:r>
            <w:proofErr w:type="spellStart"/>
            <w:r w:rsidRPr="002B3286">
              <w:rPr>
                <w:sz w:val="28"/>
                <w:szCs w:val="28"/>
              </w:rPr>
              <w:t>thai</w:t>
            </w:r>
            <w:proofErr w:type="spellEnd"/>
            <w:r w:rsidRPr="002B3286">
              <w:rPr>
                <w:sz w:val="28"/>
                <w:szCs w:val="28"/>
              </w:rPr>
              <w:t xml:space="preserve">: Bao </w:t>
            </w:r>
            <w:proofErr w:type="spellStart"/>
            <w:r w:rsidRPr="002B3286">
              <w:rPr>
                <w:sz w:val="28"/>
                <w:szCs w:val="28"/>
              </w:rPr>
              <w:t>cao</w:t>
            </w:r>
            <w:proofErr w:type="spellEnd"/>
            <w:r w:rsidRPr="002B3286">
              <w:rPr>
                <w:sz w:val="28"/>
                <w:szCs w:val="28"/>
              </w:rPr>
              <w:t xml:space="preserve"> su, </w:t>
            </w:r>
            <w:proofErr w:type="spellStart"/>
            <w:r w:rsidRPr="002B3286">
              <w:rPr>
                <w:sz w:val="28"/>
                <w:szCs w:val="28"/>
              </w:rPr>
              <w:t>thuốc</w:t>
            </w:r>
            <w:proofErr w:type="spellEnd"/>
            <w:r w:rsidRPr="002B3286">
              <w:rPr>
                <w:sz w:val="28"/>
                <w:szCs w:val="28"/>
              </w:rPr>
              <w:t xml:space="preserve"> </w:t>
            </w:r>
            <w:proofErr w:type="spellStart"/>
            <w:r w:rsidRPr="002B3286">
              <w:rPr>
                <w:sz w:val="28"/>
                <w:szCs w:val="28"/>
              </w:rPr>
              <w:t>tránh</w:t>
            </w:r>
            <w:proofErr w:type="spellEnd"/>
            <w:r w:rsidRPr="002B3286">
              <w:rPr>
                <w:sz w:val="28"/>
                <w:szCs w:val="28"/>
              </w:rPr>
              <w:t xml:space="preserve"> </w:t>
            </w:r>
            <w:proofErr w:type="spellStart"/>
            <w:r w:rsidRPr="002B3286">
              <w:rPr>
                <w:sz w:val="28"/>
                <w:szCs w:val="28"/>
              </w:rPr>
              <w:t>thai</w:t>
            </w:r>
            <w:proofErr w:type="spellEnd"/>
            <w:r w:rsidRPr="002B3286">
              <w:rPr>
                <w:sz w:val="28"/>
                <w:szCs w:val="28"/>
              </w:rPr>
              <w:t xml:space="preserve">, </w:t>
            </w:r>
            <w:proofErr w:type="spellStart"/>
            <w:r w:rsidRPr="002B3286">
              <w:rPr>
                <w:sz w:val="28"/>
                <w:szCs w:val="28"/>
              </w:rPr>
              <w:t>vòng</w:t>
            </w:r>
            <w:proofErr w:type="spellEnd"/>
            <w:r w:rsidRPr="002B3286">
              <w:rPr>
                <w:sz w:val="28"/>
                <w:szCs w:val="28"/>
              </w:rPr>
              <w:t xml:space="preserve"> </w:t>
            </w:r>
            <w:proofErr w:type="spellStart"/>
            <w:r w:rsidRPr="002B3286">
              <w:rPr>
                <w:sz w:val="28"/>
                <w:szCs w:val="28"/>
              </w:rPr>
              <w:t>tránh</w:t>
            </w:r>
            <w:proofErr w:type="spellEnd"/>
            <w:r w:rsidRPr="002B3286">
              <w:rPr>
                <w:sz w:val="28"/>
                <w:szCs w:val="28"/>
              </w:rPr>
              <w:t xml:space="preserve"> </w:t>
            </w:r>
            <w:proofErr w:type="spellStart"/>
            <w:r w:rsidRPr="002B3286">
              <w:rPr>
                <w:sz w:val="28"/>
                <w:szCs w:val="28"/>
              </w:rPr>
              <w:t>thai</w:t>
            </w:r>
            <w:proofErr w:type="spellEnd"/>
            <w:r w:rsidRPr="002B32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61B0143C" w14:textId="77777777" w:rsidR="00831697" w:rsidRPr="002B3286" w:rsidRDefault="00831697" w:rsidP="00831697">
            <w:pPr>
              <w:spacing w:line="240" w:lineRule="auto"/>
              <w:rPr>
                <w:rFonts w:eastAsia="TimesNewRoman"/>
                <w:szCs w:val="28"/>
              </w:rPr>
            </w:pPr>
            <w:r w:rsidRPr="002B3286">
              <w:rPr>
                <w:rFonts w:eastAsia="TimesNewRoman"/>
                <w:szCs w:val="28"/>
                <w:lang w:val="vi-VN"/>
              </w:rPr>
              <w:t>0,</w:t>
            </w:r>
            <w:r w:rsidRPr="002B3286">
              <w:rPr>
                <w:rFonts w:eastAsia="TimesNewRoman"/>
                <w:szCs w:val="28"/>
              </w:rPr>
              <w:t>2</w:t>
            </w:r>
            <w:r w:rsidRPr="002B3286">
              <w:rPr>
                <w:rFonts w:eastAsia="TimesNewRoman"/>
                <w:szCs w:val="28"/>
                <w:lang w:val="vi-VN"/>
              </w:rPr>
              <w:t>5điểm</w:t>
            </w:r>
          </w:p>
          <w:p w14:paraId="3B0523F4" w14:textId="77777777" w:rsidR="00831697" w:rsidRPr="002B3286" w:rsidRDefault="00831697" w:rsidP="00831697">
            <w:pPr>
              <w:spacing w:line="240" w:lineRule="auto"/>
              <w:rPr>
                <w:rFonts w:eastAsia="TimesNewRoman"/>
                <w:szCs w:val="28"/>
              </w:rPr>
            </w:pPr>
            <w:r w:rsidRPr="002B3286">
              <w:rPr>
                <w:rFonts w:eastAsia="TimesNewRoman"/>
                <w:szCs w:val="28"/>
                <w:lang w:val="vi-VN"/>
              </w:rPr>
              <w:t>0,</w:t>
            </w:r>
            <w:r w:rsidRPr="002B3286">
              <w:rPr>
                <w:rFonts w:eastAsia="TimesNewRoman"/>
                <w:szCs w:val="28"/>
              </w:rPr>
              <w:t>2</w:t>
            </w:r>
            <w:r w:rsidRPr="002B3286">
              <w:rPr>
                <w:rFonts w:eastAsia="TimesNewRoman"/>
                <w:szCs w:val="28"/>
                <w:lang w:val="vi-VN"/>
              </w:rPr>
              <w:t>5điểm</w:t>
            </w:r>
          </w:p>
          <w:p w14:paraId="4F411F88" w14:textId="77777777" w:rsidR="00831697" w:rsidRPr="002B3286" w:rsidRDefault="00831697" w:rsidP="00831697">
            <w:pPr>
              <w:spacing w:line="240" w:lineRule="auto"/>
              <w:rPr>
                <w:rFonts w:eastAsia="TimesNewRoman"/>
                <w:szCs w:val="28"/>
              </w:rPr>
            </w:pPr>
            <w:r w:rsidRPr="002B3286">
              <w:rPr>
                <w:rFonts w:eastAsia="TimesNewRoman"/>
                <w:szCs w:val="28"/>
                <w:lang w:val="vi-VN"/>
              </w:rPr>
              <w:t>0,</w:t>
            </w:r>
            <w:r w:rsidRPr="002B3286">
              <w:rPr>
                <w:rFonts w:eastAsia="TimesNewRoman"/>
                <w:szCs w:val="28"/>
              </w:rPr>
              <w:t>2</w:t>
            </w:r>
            <w:r w:rsidRPr="002B3286">
              <w:rPr>
                <w:rFonts w:eastAsia="TimesNewRoman"/>
                <w:szCs w:val="28"/>
                <w:lang w:val="vi-VN"/>
              </w:rPr>
              <w:t>5điểm</w:t>
            </w:r>
          </w:p>
          <w:p w14:paraId="2EA934B9" w14:textId="106380B9" w:rsidR="00831697" w:rsidRPr="002B3286" w:rsidRDefault="00831697" w:rsidP="00831697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2B3286">
              <w:rPr>
                <w:rFonts w:eastAsia="TimesNewRoman"/>
                <w:sz w:val="28"/>
                <w:szCs w:val="28"/>
                <w:lang w:val="vi-VN"/>
              </w:rPr>
              <w:t>0,</w:t>
            </w:r>
            <w:r w:rsidRPr="002B3286">
              <w:rPr>
                <w:rFonts w:eastAsia="TimesNewRoman"/>
                <w:sz w:val="28"/>
                <w:szCs w:val="28"/>
              </w:rPr>
              <w:t>2</w:t>
            </w:r>
            <w:r w:rsidRPr="002B3286">
              <w:rPr>
                <w:rFonts w:eastAsia="TimesNewRoman"/>
                <w:sz w:val="28"/>
                <w:szCs w:val="28"/>
                <w:lang w:val="vi-VN"/>
              </w:rPr>
              <w:t>5điểm</w:t>
            </w:r>
          </w:p>
        </w:tc>
      </w:tr>
      <w:tr w:rsidR="00831697" w:rsidRPr="002B3286" w14:paraId="2F98D992" w14:textId="77777777" w:rsidTr="00EF15E7">
        <w:trPr>
          <w:trHeight w:val="1885"/>
        </w:trPr>
        <w:tc>
          <w:tcPr>
            <w:tcW w:w="9067" w:type="dxa"/>
          </w:tcPr>
          <w:p w14:paraId="3D2EB93E" w14:textId="3CB01620" w:rsidR="00831697" w:rsidRPr="002B3286" w:rsidRDefault="00831697" w:rsidP="0071651F">
            <w:pPr>
              <w:spacing w:after="240" w:line="360" w:lineRule="atLeast"/>
              <w:ind w:left="48" w:right="48"/>
              <w:jc w:val="both"/>
              <w:rPr>
                <w:color w:val="000000"/>
                <w:szCs w:val="28"/>
              </w:rPr>
            </w:pPr>
            <w:proofErr w:type="spellStart"/>
            <w:r w:rsidRPr="002B3286">
              <w:rPr>
                <w:b/>
                <w:bCs/>
                <w:szCs w:val="28"/>
              </w:rPr>
              <w:t>Câu</w:t>
            </w:r>
            <w:proofErr w:type="spellEnd"/>
            <w:r w:rsidRPr="002B3286">
              <w:rPr>
                <w:b/>
                <w:bCs/>
                <w:szCs w:val="28"/>
                <w:lang w:val="vi-VN"/>
              </w:rPr>
              <w:t xml:space="preserve"> 15: </w:t>
            </w:r>
            <w:proofErr w:type="spellStart"/>
            <w:r w:rsidRPr="002B3286">
              <w:rPr>
                <w:color w:val="000000"/>
                <w:szCs w:val="28"/>
              </w:rPr>
              <w:t>Trong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nhóm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nhân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tố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hữu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sinh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thì</w:t>
            </w:r>
            <w:proofErr w:type="spellEnd"/>
            <w:r w:rsidRPr="002B3286">
              <w:rPr>
                <w:color w:val="000000"/>
                <w:szCs w:val="28"/>
              </w:rPr>
              <w:t xml:space="preserve"> con </w:t>
            </w:r>
            <w:proofErr w:type="spellStart"/>
            <w:r w:rsidRPr="002B3286">
              <w:rPr>
                <w:color w:val="000000"/>
                <w:szCs w:val="28"/>
              </w:rPr>
              <w:t>người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là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nhân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tố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có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ảnh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hưởng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lớn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nhất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tới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đời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sống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của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nhiều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loài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sinh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vật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vì</w:t>
            </w:r>
            <w:proofErr w:type="spellEnd"/>
            <w:r w:rsidRPr="002B3286">
              <w:rPr>
                <w:color w:val="000000"/>
                <w:szCs w:val="28"/>
              </w:rPr>
              <w:t xml:space="preserve">: Con </w:t>
            </w:r>
            <w:proofErr w:type="spellStart"/>
            <w:r w:rsidRPr="002B3286">
              <w:rPr>
                <w:color w:val="000000"/>
                <w:szCs w:val="28"/>
              </w:rPr>
              <w:t>người</w:t>
            </w:r>
            <w:proofErr w:type="spellEnd"/>
            <w:r w:rsidRPr="002B3286">
              <w:rPr>
                <w:color w:val="000000"/>
                <w:szCs w:val="28"/>
              </w:rPr>
              <w:t xml:space="preserve"> có </w:t>
            </w:r>
            <w:proofErr w:type="spellStart"/>
            <w:r w:rsidRPr="002B3286">
              <w:rPr>
                <w:color w:val="000000"/>
                <w:szCs w:val="28"/>
              </w:rPr>
              <w:t>tư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duy</w:t>
            </w:r>
            <w:proofErr w:type="spellEnd"/>
            <w:r w:rsidRPr="002B3286">
              <w:rPr>
                <w:color w:val="000000"/>
                <w:szCs w:val="28"/>
              </w:rPr>
              <w:t xml:space="preserve">, có </w:t>
            </w:r>
            <w:proofErr w:type="spellStart"/>
            <w:r w:rsidRPr="002B3286">
              <w:rPr>
                <w:color w:val="000000"/>
                <w:szCs w:val="28"/>
              </w:rPr>
              <w:t>lao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động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đê</w:t>
            </w:r>
            <w:proofErr w:type="spellEnd"/>
            <w:r w:rsidRPr="002B3286">
              <w:rPr>
                <w:color w:val="000000"/>
                <w:szCs w:val="28"/>
              </w:rPr>
              <w:t xml:space="preserve">̉ </w:t>
            </w:r>
            <w:proofErr w:type="spellStart"/>
            <w:r w:rsidRPr="002B3286">
              <w:rPr>
                <w:color w:val="000000"/>
                <w:szCs w:val="28"/>
              </w:rPr>
              <w:t>phục</w:t>
            </w:r>
            <w:proofErr w:type="spellEnd"/>
            <w:r w:rsidRPr="002B3286">
              <w:rPr>
                <w:color w:val="000000"/>
                <w:szCs w:val="28"/>
              </w:rPr>
              <w:t xml:space="preserve"> vụ </w:t>
            </w:r>
            <w:proofErr w:type="spellStart"/>
            <w:r w:rsidRPr="002B3286">
              <w:rPr>
                <w:color w:val="000000"/>
                <w:szCs w:val="28"/>
              </w:rPr>
              <w:t>cho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mục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đích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của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mình</w:t>
            </w:r>
            <w:proofErr w:type="spellEnd"/>
            <w:r w:rsidRPr="002B3286">
              <w:rPr>
                <w:color w:val="000000"/>
                <w:szCs w:val="28"/>
              </w:rPr>
              <w:t xml:space="preserve">. </w:t>
            </w:r>
            <w:proofErr w:type="spellStart"/>
            <w:r w:rsidRPr="002B3286">
              <w:rPr>
                <w:color w:val="000000"/>
                <w:szCs w:val="28"/>
              </w:rPr>
              <w:t>Thông</w:t>
            </w:r>
            <w:proofErr w:type="spellEnd"/>
            <w:r w:rsidRPr="002B3286">
              <w:rPr>
                <w:color w:val="000000"/>
                <w:szCs w:val="28"/>
              </w:rPr>
              <w:t xml:space="preserve"> qua </w:t>
            </w:r>
            <w:proofErr w:type="spellStart"/>
            <w:r w:rsidRPr="002B3286">
              <w:rPr>
                <w:color w:val="000000"/>
                <w:szCs w:val="28"/>
              </w:rPr>
              <w:t>những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hoạt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động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này</w:t>
            </w:r>
            <w:proofErr w:type="spellEnd"/>
            <w:r w:rsidRPr="002B3286">
              <w:rPr>
                <w:color w:val="000000"/>
                <w:szCs w:val="28"/>
              </w:rPr>
              <w:t xml:space="preserve">, con </w:t>
            </w:r>
            <w:proofErr w:type="spellStart"/>
            <w:r w:rsidRPr="002B3286">
              <w:rPr>
                <w:color w:val="000000"/>
                <w:szCs w:val="28"/>
              </w:rPr>
              <w:t>người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đa</w:t>
            </w:r>
            <w:proofErr w:type="spellEnd"/>
            <w:r w:rsidRPr="002B3286">
              <w:rPr>
                <w:color w:val="000000"/>
                <w:szCs w:val="28"/>
              </w:rPr>
              <w:t xml:space="preserve">̃ </w:t>
            </w:r>
            <w:proofErr w:type="spellStart"/>
            <w:r w:rsidRPr="002B3286">
              <w:rPr>
                <w:color w:val="000000"/>
                <w:szCs w:val="28"/>
              </w:rPr>
              <w:t>tác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động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va</w:t>
            </w:r>
            <w:proofErr w:type="spellEnd"/>
            <w:r w:rsidRPr="002B3286">
              <w:rPr>
                <w:color w:val="000000"/>
                <w:szCs w:val="28"/>
              </w:rPr>
              <w:t xml:space="preserve">̀ </w:t>
            </w:r>
            <w:proofErr w:type="spellStart"/>
            <w:r w:rsidRPr="002B3286">
              <w:rPr>
                <w:color w:val="000000"/>
                <w:szCs w:val="28"/>
              </w:rPr>
              <w:t>làm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biến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đổi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rộng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rãi</w:t>
            </w:r>
            <w:proofErr w:type="spellEnd"/>
            <w:r w:rsidRPr="002B3286">
              <w:rPr>
                <w:color w:val="000000"/>
                <w:szCs w:val="28"/>
              </w:rPr>
              <w:t xml:space="preserve">, </w:t>
            </w:r>
            <w:proofErr w:type="spellStart"/>
            <w:r w:rsidRPr="002B3286">
              <w:rPr>
                <w:color w:val="000000"/>
                <w:szCs w:val="28"/>
              </w:rPr>
              <w:t>mạnh</w:t>
            </w:r>
            <w:proofErr w:type="spellEnd"/>
            <w:r w:rsidRPr="002B3286">
              <w:rPr>
                <w:color w:val="000000"/>
                <w:szCs w:val="28"/>
              </w:rPr>
              <w:t xml:space="preserve"> mẽ </w:t>
            </w:r>
            <w:proofErr w:type="spellStart"/>
            <w:r w:rsidRPr="002B3286">
              <w:rPr>
                <w:color w:val="000000"/>
                <w:szCs w:val="28"/>
              </w:rPr>
              <w:t>môi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trường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tư</w:t>
            </w:r>
            <w:proofErr w:type="spellEnd"/>
            <w:r w:rsidRPr="002B3286">
              <w:rPr>
                <w:color w:val="000000"/>
                <w:szCs w:val="28"/>
              </w:rPr>
              <w:t xml:space="preserve">̣ </w:t>
            </w:r>
            <w:proofErr w:type="spellStart"/>
            <w:r w:rsidRPr="002B3286">
              <w:rPr>
                <w:color w:val="000000"/>
                <w:szCs w:val="28"/>
              </w:rPr>
              <w:t>nhiên</w:t>
            </w:r>
            <w:proofErr w:type="spellEnd"/>
            <w:r w:rsidRPr="002B3286">
              <w:rPr>
                <w:color w:val="000000"/>
                <w:szCs w:val="28"/>
              </w:rPr>
              <w:t xml:space="preserve">, </w:t>
            </w:r>
            <w:proofErr w:type="spellStart"/>
            <w:r w:rsidRPr="002B3286">
              <w:rPr>
                <w:color w:val="000000"/>
                <w:szCs w:val="28"/>
              </w:rPr>
              <w:t>dẫn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đến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tác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động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trực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tiếp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hoặc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gián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tiếp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lên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sư</w:t>
            </w:r>
            <w:proofErr w:type="spellEnd"/>
            <w:r w:rsidRPr="002B3286">
              <w:rPr>
                <w:color w:val="000000"/>
                <w:szCs w:val="28"/>
              </w:rPr>
              <w:t xml:space="preserve">̣ </w:t>
            </w:r>
            <w:proofErr w:type="spellStart"/>
            <w:r w:rsidRPr="002B3286">
              <w:rPr>
                <w:color w:val="000000"/>
                <w:szCs w:val="28"/>
              </w:rPr>
              <w:t>sống</w:t>
            </w:r>
            <w:proofErr w:type="spellEnd"/>
            <w:r w:rsidRPr="002B3286">
              <w:rPr>
                <w:color w:val="000000"/>
                <w:szCs w:val="28"/>
              </w:rPr>
              <w:t xml:space="preserve">, </w:t>
            </w:r>
            <w:proofErr w:type="spellStart"/>
            <w:r w:rsidRPr="002B3286">
              <w:rPr>
                <w:color w:val="000000"/>
                <w:szCs w:val="28"/>
              </w:rPr>
              <w:t>sư</w:t>
            </w:r>
            <w:proofErr w:type="spellEnd"/>
            <w:r w:rsidRPr="002B3286">
              <w:rPr>
                <w:color w:val="000000"/>
                <w:szCs w:val="28"/>
              </w:rPr>
              <w:t xml:space="preserve">̣ </w:t>
            </w:r>
            <w:proofErr w:type="spellStart"/>
            <w:r w:rsidRPr="002B3286">
              <w:rPr>
                <w:color w:val="000000"/>
                <w:szCs w:val="28"/>
              </w:rPr>
              <w:t>phát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triển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của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nhiều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loài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sinh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vật</w:t>
            </w:r>
            <w:proofErr w:type="spellEnd"/>
            <w:r w:rsidRPr="002B3286">
              <w:rPr>
                <w:color w:val="000000"/>
                <w:szCs w:val="28"/>
              </w:rPr>
              <w:t>.</w:t>
            </w:r>
          </w:p>
          <w:p w14:paraId="6EDA5E93" w14:textId="6002320D" w:rsidR="00831697" w:rsidRPr="002B3286" w:rsidRDefault="00831697" w:rsidP="00831697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A0610FB" w14:textId="77777777" w:rsidR="00831697" w:rsidRPr="002B3286" w:rsidRDefault="00831697" w:rsidP="00831697">
            <w:pPr>
              <w:spacing w:line="240" w:lineRule="auto"/>
              <w:rPr>
                <w:szCs w:val="28"/>
                <w:lang w:val="vi-VN"/>
              </w:rPr>
            </w:pPr>
          </w:p>
          <w:p w14:paraId="03F2BD21" w14:textId="77777777" w:rsidR="00831697" w:rsidRPr="002B3286" w:rsidRDefault="00831697" w:rsidP="00831697">
            <w:pPr>
              <w:spacing w:line="240" w:lineRule="auto"/>
              <w:rPr>
                <w:szCs w:val="28"/>
                <w:lang w:val="vi-VN"/>
              </w:rPr>
            </w:pPr>
            <w:r w:rsidRPr="002B3286">
              <w:rPr>
                <w:szCs w:val="28"/>
              </w:rPr>
              <w:t>0,5</w:t>
            </w:r>
            <w:r w:rsidRPr="002B3286">
              <w:rPr>
                <w:rFonts w:eastAsia="TimesNewRoman"/>
                <w:szCs w:val="28"/>
                <w:lang w:val="vi-VN"/>
              </w:rPr>
              <w:t xml:space="preserve"> điểm</w:t>
            </w:r>
          </w:p>
          <w:p w14:paraId="377C1E08" w14:textId="4D702108" w:rsidR="00831697" w:rsidRPr="002B3286" w:rsidRDefault="00831697" w:rsidP="0083169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31697" w:rsidRPr="002B3286" w14:paraId="36D32357" w14:textId="77777777" w:rsidTr="00964D1D">
        <w:trPr>
          <w:trHeight w:val="53"/>
        </w:trPr>
        <w:tc>
          <w:tcPr>
            <w:tcW w:w="9067" w:type="dxa"/>
          </w:tcPr>
          <w:p w14:paraId="5F892F24" w14:textId="3E0DA814" w:rsidR="00831697" w:rsidRPr="002B3286" w:rsidRDefault="00831697" w:rsidP="00831697">
            <w:pPr>
              <w:spacing w:after="240" w:line="360" w:lineRule="atLeast"/>
              <w:ind w:left="48" w:right="48"/>
              <w:jc w:val="both"/>
              <w:rPr>
                <w:color w:val="000000"/>
                <w:szCs w:val="28"/>
              </w:rPr>
            </w:pPr>
            <w:proofErr w:type="spellStart"/>
            <w:r w:rsidRPr="002B3286">
              <w:rPr>
                <w:b/>
                <w:szCs w:val="28"/>
              </w:rPr>
              <w:t>Câu</w:t>
            </w:r>
            <w:proofErr w:type="spellEnd"/>
            <w:r w:rsidRPr="002B3286">
              <w:rPr>
                <w:b/>
                <w:szCs w:val="28"/>
              </w:rPr>
              <w:t xml:space="preserve"> 16:</w:t>
            </w:r>
            <w:r w:rsidR="0071651F" w:rsidRPr="002B3286">
              <w:rPr>
                <w:szCs w:val="28"/>
              </w:rPr>
              <w:t>(0</w:t>
            </w:r>
            <w:r w:rsidR="0071651F" w:rsidRPr="002B3286">
              <w:rPr>
                <w:szCs w:val="28"/>
                <w:lang w:val="vi-VN"/>
              </w:rPr>
              <w:t>,</w:t>
            </w:r>
            <w:r w:rsidR="0071651F" w:rsidRPr="002B3286">
              <w:rPr>
                <w:szCs w:val="28"/>
              </w:rPr>
              <w:t>5điểm)</w:t>
            </w:r>
            <w:r w:rsidRPr="002B3286">
              <w:rPr>
                <w:b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Không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nên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hút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thuốc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lá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và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kinh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doanh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thuốc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lá</w:t>
            </w:r>
            <w:proofErr w:type="spellEnd"/>
            <w:r w:rsidRPr="002B3286">
              <w:rPr>
                <w:color w:val="000000"/>
                <w:szCs w:val="28"/>
              </w:rPr>
              <w:t xml:space="preserve"> vì: </w:t>
            </w:r>
          </w:p>
          <w:p w14:paraId="140044AD" w14:textId="77777777" w:rsidR="00831697" w:rsidRPr="002B3286" w:rsidRDefault="00831697" w:rsidP="00831697">
            <w:pPr>
              <w:spacing w:after="240" w:line="360" w:lineRule="atLeast"/>
              <w:ind w:left="48" w:right="48"/>
              <w:jc w:val="both"/>
              <w:rPr>
                <w:color w:val="000000"/>
                <w:szCs w:val="28"/>
              </w:rPr>
            </w:pPr>
            <w:r w:rsidRPr="002B3286">
              <w:rPr>
                <w:color w:val="000000"/>
                <w:szCs w:val="28"/>
              </w:rPr>
              <w:t xml:space="preserve">- </w:t>
            </w:r>
            <w:proofErr w:type="spellStart"/>
            <w:r w:rsidRPr="002B3286">
              <w:rPr>
                <w:color w:val="000000"/>
                <w:szCs w:val="28"/>
              </w:rPr>
              <w:t>Khói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thuốc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lá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chứa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hàng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ngàn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hóa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chất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độc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hại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cho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hê</w:t>
            </w:r>
            <w:proofErr w:type="spellEnd"/>
            <w:r w:rsidRPr="002B3286">
              <w:rPr>
                <w:color w:val="000000"/>
                <w:szCs w:val="28"/>
              </w:rPr>
              <w:t xml:space="preserve">̣ </w:t>
            </w:r>
            <w:proofErr w:type="spellStart"/>
            <w:r w:rsidRPr="002B3286">
              <w:rPr>
                <w:color w:val="000000"/>
                <w:szCs w:val="28"/>
              </w:rPr>
              <w:t>hô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hấp</w:t>
            </w:r>
            <w:proofErr w:type="spellEnd"/>
            <w:r w:rsidRPr="002B3286">
              <w:rPr>
                <w:color w:val="000000"/>
                <w:szCs w:val="28"/>
              </w:rPr>
              <w:t xml:space="preserve">, </w:t>
            </w:r>
            <w:proofErr w:type="spellStart"/>
            <w:r w:rsidRPr="002B3286">
              <w:rPr>
                <w:color w:val="000000"/>
                <w:szCs w:val="28"/>
              </w:rPr>
              <w:t>gây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hại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cho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sức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khỏe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hê</w:t>
            </w:r>
            <w:proofErr w:type="spellEnd"/>
            <w:r w:rsidRPr="002B3286">
              <w:rPr>
                <w:color w:val="000000"/>
                <w:szCs w:val="28"/>
              </w:rPr>
              <w:t xml:space="preserve">̣ </w:t>
            </w:r>
            <w:proofErr w:type="spellStart"/>
            <w:r w:rsidRPr="002B3286">
              <w:rPr>
                <w:color w:val="000000"/>
                <w:szCs w:val="28"/>
              </w:rPr>
              <w:t>hô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hấp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nói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riêng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va</w:t>
            </w:r>
            <w:proofErr w:type="spellEnd"/>
            <w:r w:rsidRPr="002B3286">
              <w:rPr>
                <w:color w:val="000000"/>
                <w:szCs w:val="28"/>
              </w:rPr>
              <w:t xml:space="preserve">̀ </w:t>
            </w:r>
            <w:proofErr w:type="spellStart"/>
            <w:r w:rsidRPr="002B3286">
              <w:rPr>
                <w:color w:val="000000"/>
                <w:szCs w:val="28"/>
              </w:rPr>
              <w:t>sức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khỏe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cơ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thê</w:t>
            </w:r>
            <w:proofErr w:type="spellEnd"/>
            <w:r w:rsidRPr="002B3286">
              <w:rPr>
                <w:color w:val="000000"/>
                <w:szCs w:val="28"/>
              </w:rPr>
              <w:t xml:space="preserve">̉ </w:t>
            </w:r>
            <w:proofErr w:type="spellStart"/>
            <w:r w:rsidRPr="002B3286">
              <w:rPr>
                <w:color w:val="000000"/>
                <w:szCs w:val="28"/>
              </w:rPr>
              <w:t>nói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chung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như</w:t>
            </w:r>
            <w:proofErr w:type="spellEnd"/>
            <w:r w:rsidRPr="002B3286">
              <w:rPr>
                <w:color w:val="000000"/>
                <w:szCs w:val="28"/>
              </w:rPr>
              <w:t xml:space="preserve">: CO </w:t>
            </w:r>
            <w:proofErr w:type="spellStart"/>
            <w:r w:rsidRPr="002B3286">
              <w:rPr>
                <w:color w:val="000000"/>
                <w:szCs w:val="28"/>
              </w:rPr>
              <w:t>chiếm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chô</w:t>
            </w:r>
            <w:proofErr w:type="spellEnd"/>
            <w:r w:rsidRPr="002B3286">
              <w:rPr>
                <w:color w:val="000000"/>
                <w:szCs w:val="28"/>
              </w:rPr>
              <w:t xml:space="preserve">̃ </w:t>
            </w:r>
            <w:proofErr w:type="spellStart"/>
            <w:r w:rsidRPr="002B3286">
              <w:rPr>
                <w:color w:val="000000"/>
                <w:szCs w:val="28"/>
              </w:rPr>
              <w:t>của</w:t>
            </w:r>
            <w:proofErr w:type="spellEnd"/>
            <w:r w:rsidRPr="002B3286">
              <w:rPr>
                <w:color w:val="000000"/>
                <w:szCs w:val="28"/>
              </w:rPr>
              <w:t xml:space="preserve"> O</w:t>
            </w:r>
            <w:r w:rsidRPr="002B3286">
              <w:rPr>
                <w:color w:val="000000"/>
                <w:szCs w:val="28"/>
                <w:vertAlign w:val="subscript"/>
              </w:rPr>
              <w:t>2</w:t>
            </w:r>
            <w:r w:rsidRPr="002B3286">
              <w:rPr>
                <w:color w:val="000000"/>
                <w:szCs w:val="28"/>
              </w:rPr>
              <w:t> </w:t>
            </w:r>
            <w:proofErr w:type="spellStart"/>
            <w:r w:rsidRPr="002B3286">
              <w:rPr>
                <w:color w:val="000000"/>
                <w:szCs w:val="28"/>
              </w:rPr>
              <w:t>trong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hồng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cầu</w:t>
            </w:r>
            <w:proofErr w:type="spellEnd"/>
            <w:r w:rsidRPr="002B3286">
              <w:rPr>
                <w:color w:val="000000"/>
                <w:szCs w:val="28"/>
              </w:rPr>
              <w:t xml:space="preserve">, </w:t>
            </w:r>
            <w:proofErr w:type="spellStart"/>
            <w:r w:rsidRPr="002B3286">
              <w:rPr>
                <w:color w:val="000000"/>
                <w:szCs w:val="28"/>
              </w:rPr>
              <w:t>làm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cho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cơ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thê</w:t>
            </w:r>
            <w:proofErr w:type="spellEnd"/>
            <w:r w:rsidRPr="002B3286">
              <w:rPr>
                <w:color w:val="000000"/>
                <w:szCs w:val="28"/>
              </w:rPr>
              <w:t xml:space="preserve">̉ ở </w:t>
            </w:r>
            <w:proofErr w:type="spellStart"/>
            <w:r w:rsidRPr="002B3286">
              <w:rPr>
                <w:color w:val="000000"/>
                <w:szCs w:val="28"/>
              </w:rPr>
              <w:t>trạng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thái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thiếu</w:t>
            </w:r>
            <w:proofErr w:type="spellEnd"/>
            <w:r w:rsidRPr="002B3286">
              <w:rPr>
                <w:color w:val="000000"/>
                <w:szCs w:val="28"/>
              </w:rPr>
              <w:t xml:space="preserve"> O</w:t>
            </w:r>
            <w:r w:rsidRPr="002B3286">
              <w:rPr>
                <w:color w:val="000000"/>
                <w:szCs w:val="28"/>
                <w:vertAlign w:val="subscript"/>
              </w:rPr>
              <w:t>2</w:t>
            </w:r>
            <w:r w:rsidRPr="002B3286">
              <w:rPr>
                <w:color w:val="000000"/>
                <w:szCs w:val="28"/>
              </w:rPr>
              <w:t>; NO</w:t>
            </w:r>
            <w:r w:rsidRPr="002B3286">
              <w:rPr>
                <w:color w:val="000000"/>
                <w:szCs w:val="28"/>
                <w:vertAlign w:val="subscript"/>
              </w:rPr>
              <w:t>x</w:t>
            </w:r>
            <w:r w:rsidRPr="002B3286">
              <w:rPr>
                <w:color w:val="000000"/>
                <w:szCs w:val="28"/>
              </w:rPr>
              <w:t> </w:t>
            </w:r>
            <w:proofErr w:type="spellStart"/>
            <w:r w:rsidRPr="002B3286">
              <w:rPr>
                <w:color w:val="000000"/>
                <w:szCs w:val="28"/>
              </w:rPr>
              <w:t>gây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viêm</w:t>
            </w:r>
            <w:proofErr w:type="spellEnd"/>
            <w:r w:rsidRPr="002B3286">
              <w:rPr>
                <w:color w:val="000000"/>
                <w:szCs w:val="28"/>
              </w:rPr>
              <w:t xml:space="preserve">, </w:t>
            </w:r>
            <w:proofErr w:type="spellStart"/>
            <w:r w:rsidRPr="002B3286">
              <w:rPr>
                <w:color w:val="000000"/>
                <w:szCs w:val="28"/>
              </w:rPr>
              <w:t>sưng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lớp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niêm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mạc</w:t>
            </w:r>
            <w:proofErr w:type="spellEnd"/>
            <w:r w:rsidRPr="002B3286">
              <w:rPr>
                <w:color w:val="000000"/>
                <w:szCs w:val="28"/>
              </w:rPr>
              <w:t xml:space="preserve">, </w:t>
            </w:r>
            <w:proofErr w:type="spellStart"/>
            <w:r w:rsidRPr="002B3286">
              <w:rPr>
                <w:color w:val="000000"/>
                <w:szCs w:val="28"/>
              </w:rPr>
              <w:t>cản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trơ</w:t>
            </w:r>
            <w:proofErr w:type="spellEnd"/>
            <w:r w:rsidRPr="002B3286">
              <w:rPr>
                <w:color w:val="000000"/>
                <w:szCs w:val="28"/>
              </w:rPr>
              <w:t xml:space="preserve">̉ </w:t>
            </w:r>
            <w:proofErr w:type="spellStart"/>
            <w:r w:rsidRPr="002B3286">
              <w:rPr>
                <w:color w:val="000000"/>
                <w:szCs w:val="28"/>
              </w:rPr>
              <w:t>trao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đổi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khi</w:t>
            </w:r>
            <w:proofErr w:type="spellEnd"/>
            <w:r w:rsidRPr="002B3286">
              <w:rPr>
                <w:color w:val="000000"/>
                <w:szCs w:val="28"/>
              </w:rPr>
              <w:t xml:space="preserve">́; </w:t>
            </w:r>
            <w:proofErr w:type="spellStart"/>
            <w:r w:rsidRPr="002B3286">
              <w:rPr>
                <w:color w:val="000000"/>
                <w:szCs w:val="28"/>
              </w:rPr>
              <w:t>nồng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đô</w:t>
            </w:r>
            <w:proofErr w:type="spellEnd"/>
            <w:r w:rsidRPr="002B3286">
              <w:rPr>
                <w:color w:val="000000"/>
                <w:szCs w:val="28"/>
              </w:rPr>
              <w:t xml:space="preserve">̣ </w:t>
            </w:r>
            <w:proofErr w:type="spellStart"/>
            <w:r w:rsidRPr="002B3286">
              <w:rPr>
                <w:color w:val="000000"/>
                <w:szCs w:val="28"/>
              </w:rPr>
              <w:t>khi</w:t>
            </w:r>
            <w:proofErr w:type="spellEnd"/>
            <w:r w:rsidRPr="002B3286">
              <w:rPr>
                <w:color w:val="000000"/>
                <w:szCs w:val="28"/>
              </w:rPr>
              <w:t xml:space="preserve">́ CO </w:t>
            </w:r>
            <w:proofErr w:type="spellStart"/>
            <w:r w:rsidRPr="002B3286">
              <w:rPr>
                <w:color w:val="000000"/>
                <w:szCs w:val="28"/>
              </w:rPr>
              <w:t>va</w:t>
            </w:r>
            <w:proofErr w:type="spellEnd"/>
            <w:r w:rsidRPr="002B3286">
              <w:rPr>
                <w:color w:val="000000"/>
                <w:szCs w:val="28"/>
              </w:rPr>
              <w:t>̀ NO</w:t>
            </w:r>
            <w:r w:rsidRPr="002B3286">
              <w:rPr>
                <w:color w:val="000000"/>
                <w:szCs w:val="28"/>
                <w:vertAlign w:val="subscript"/>
              </w:rPr>
              <w:t>x</w:t>
            </w:r>
            <w:r w:rsidRPr="002B3286">
              <w:rPr>
                <w:color w:val="000000"/>
                <w:szCs w:val="28"/>
              </w:rPr>
              <w:t> </w:t>
            </w:r>
            <w:proofErr w:type="spellStart"/>
            <w:r w:rsidRPr="002B3286">
              <w:rPr>
                <w:color w:val="000000"/>
                <w:szCs w:val="28"/>
              </w:rPr>
              <w:t>trong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không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khi</w:t>
            </w:r>
            <w:proofErr w:type="spellEnd"/>
            <w:r w:rsidRPr="002B3286">
              <w:rPr>
                <w:color w:val="000000"/>
                <w:szCs w:val="28"/>
              </w:rPr>
              <w:t xml:space="preserve">́ </w:t>
            </w:r>
            <w:proofErr w:type="spellStart"/>
            <w:r w:rsidRPr="002B3286">
              <w:rPr>
                <w:color w:val="000000"/>
                <w:szCs w:val="28"/>
              </w:rPr>
              <w:t>vượt</w:t>
            </w:r>
            <w:proofErr w:type="spellEnd"/>
            <w:r w:rsidRPr="002B3286">
              <w:rPr>
                <w:color w:val="000000"/>
                <w:szCs w:val="28"/>
              </w:rPr>
              <w:t xml:space="preserve"> quá </w:t>
            </w:r>
            <w:proofErr w:type="spellStart"/>
            <w:r w:rsidRPr="002B3286">
              <w:rPr>
                <w:color w:val="000000"/>
                <w:szCs w:val="28"/>
              </w:rPr>
              <w:t>giới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hạn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cho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phép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gây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nguy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hiểm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đến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sức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khỏe</w:t>
            </w:r>
            <w:proofErr w:type="spellEnd"/>
            <w:r w:rsidRPr="002B3286">
              <w:rPr>
                <w:color w:val="000000"/>
                <w:szCs w:val="28"/>
              </w:rPr>
              <w:t xml:space="preserve">, có </w:t>
            </w:r>
            <w:proofErr w:type="spellStart"/>
            <w:r w:rsidRPr="002B3286">
              <w:rPr>
                <w:color w:val="000000"/>
                <w:szCs w:val="28"/>
              </w:rPr>
              <w:t>thê</w:t>
            </w:r>
            <w:proofErr w:type="spellEnd"/>
            <w:r w:rsidRPr="002B3286">
              <w:rPr>
                <w:color w:val="000000"/>
                <w:szCs w:val="28"/>
              </w:rPr>
              <w:t xml:space="preserve">̉ </w:t>
            </w:r>
            <w:proofErr w:type="spellStart"/>
            <w:r w:rsidRPr="002B3286">
              <w:rPr>
                <w:color w:val="000000"/>
                <w:szCs w:val="28"/>
              </w:rPr>
              <w:t>dẫn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đến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tư</w:t>
            </w:r>
            <w:proofErr w:type="spellEnd"/>
            <w:r w:rsidRPr="002B3286">
              <w:rPr>
                <w:color w:val="000000"/>
                <w:szCs w:val="28"/>
              </w:rPr>
              <w:t xml:space="preserve">̉ </w:t>
            </w:r>
            <w:proofErr w:type="spellStart"/>
            <w:r w:rsidRPr="002B3286">
              <w:rPr>
                <w:color w:val="000000"/>
                <w:szCs w:val="28"/>
              </w:rPr>
              <w:t>vong</w:t>
            </w:r>
            <w:proofErr w:type="spellEnd"/>
            <w:r w:rsidRPr="002B3286">
              <w:rPr>
                <w:color w:val="000000"/>
                <w:szCs w:val="28"/>
              </w:rPr>
              <w:t xml:space="preserve">; nicotine </w:t>
            </w:r>
            <w:proofErr w:type="spellStart"/>
            <w:r w:rsidRPr="002B3286">
              <w:rPr>
                <w:color w:val="000000"/>
                <w:szCs w:val="28"/>
              </w:rPr>
              <w:t>làm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tê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liệt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lớp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lông</w:t>
            </w:r>
            <w:proofErr w:type="spellEnd"/>
            <w:r w:rsidRPr="002B3286">
              <w:rPr>
                <w:color w:val="000000"/>
                <w:szCs w:val="28"/>
              </w:rPr>
              <w:t xml:space="preserve"> rung </w:t>
            </w:r>
            <w:proofErr w:type="spellStart"/>
            <w:r w:rsidRPr="002B3286">
              <w:rPr>
                <w:color w:val="000000"/>
                <w:szCs w:val="28"/>
              </w:rPr>
              <w:t>trong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phê</w:t>
            </w:r>
            <w:proofErr w:type="spellEnd"/>
            <w:r w:rsidRPr="002B3286">
              <w:rPr>
                <w:color w:val="000000"/>
                <w:szCs w:val="28"/>
              </w:rPr>
              <w:t xml:space="preserve">́ </w:t>
            </w:r>
            <w:proofErr w:type="spellStart"/>
            <w:r w:rsidRPr="002B3286">
              <w:rPr>
                <w:color w:val="000000"/>
                <w:szCs w:val="28"/>
              </w:rPr>
              <w:t>quản</w:t>
            </w:r>
            <w:proofErr w:type="spellEnd"/>
            <w:r w:rsidRPr="002B3286">
              <w:rPr>
                <w:color w:val="000000"/>
                <w:szCs w:val="28"/>
              </w:rPr>
              <w:t xml:space="preserve">, </w:t>
            </w:r>
            <w:proofErr w:type="spellStart"/>
            <w:r w:rsidRPr="002B3286">
              <w:rPr>
                <w:color w:val="000000"/>
                <w:szCs w:val="28"/>
              </w:rPr>
              <w:t>giảm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hiệu</w:t>
            </w:r>
            <w:proofErr w:type="spellEnd"/>
            <w:r w:rsidRPr="002B3286">
              <w:rPr>
                <w:color w:val="000000"/>
                <w:szCs w:val="28"/>
              </w:rPr>
              <w:t xml:space="preserve"> quả </w:t>
            </w:r>
            <w:proofErr w:type="spellStart"/>
            <w:r w:rsidRPr="002B3286">
              <w:rPr>
                <w:color w:val="000000"/>
                <w:szCs w:val="28"/>
              </w:rPr>
              <w:t>lọc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sạch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không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khi</w:t>
            </w:r>
            <w:proofErr w:type="spellEnd"/>
            <w:r w:rsidRPr="002B3286">
              <w:rPr>
                <w:color w:val="000000"/>
                <w:szCs w:val="28"/>
              </w:rPr>
              <w:t xml:space="preserve">́, </w:t>
            </w:r>
            <w:proofErr w:type="spellStart"/>
            <w:r w:rsidRPr="002B3286">
              <w:rPr>
                <w:color w:val="000000"/>
                <w:szCs w:val="28"/>
              </w:rPr>
              <w:t>chất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này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còn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làm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tăng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nguy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cơ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ung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thư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phổi</w:t>
            </w:r>
            <w:proofErr w:type="spellEnd"/>
            <w:r w:rsidRPr="002B3286">
              <w:rPr>
                <w:color w:val="000000"/>
                <w:szCs w:val="28"/>
              </w:rPr>
              <w:t>;…</w:t>
            </w:r>
          </w:p>
          <w:p w14:paraId="6E4E4B29" w14:textId="57F432AF" w:rsidR="00831697" w:rsidRPr="002B3286" w:rsidRDefault="00831697" w:rsidP="00831697">
            <w:pPr>
              <w:spacing w:after="240" w:line="360" w:lineRule="atLeast"/>
              <w:ind w:left="48" w:right="48"/>
              <w:jc w:val="both"/>
              <w:rPr>
                <w:color w:val="000000"/>
                <w:szCs w:val="28"/>
              </w:rPr>
            </w:pPr>
            <w:r w:rsidRPr="002B3286">
              <w:rPr>
                <w:color w:val="000000"/>
                <w:szCs w:val="28"/>
              </w:rPr>
              <w:t xml:space="preserve">- </w:t>
            </w:r>
            <w:proofErr w:type="spellStart"/>
            <w:r w:rsidRPr="002B3286">
              <w:rPr>
                <w:color w:val="000000"/>
                <w:szCs w:val="28"/>
              </w:rPr>
              <w:t>Đặc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biệt</w:t>
            </w:r>
            <w:proofErr w:type="spellEnd"/>
            <w:r w:rsidRPr="002B3286">
              <w:rPr>
                <w:color w:val="000000"/>
                <w:szCs w:val="28"/>
              </w:rPr>
              <w:t xml:space="preserve">, </w:t>
            </w:r>
            <w:proofErr w:type="spellStart"/>
            <w:r w:rsidRPr="002B3286">
              <w:rPr>
                <w:color w:val="000000"/>
                <w:szCs w:val="28"/>
              </w:rPr>
              <w:t>khói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thuốc</w:t>
            </w:r>
            <w:proofErr w:type="spellEnd"/>
            <w:r w:rsidRPr="002B3286">
              <w:rPr>
                <w:color w:val="000000"/>
                <w:szCs w:val="28"/>
              </w:rPr>
              <w:t xml:space="preserve"> lá </w:t>
            </w:r>
            <w:proofErr w:type="spellStart"/>
            <w:r w:rsidRPr="002B3286">
              <w:rPr>
                <w:color w:val="000000"/>
                <w:szCs w:val="28"/>
              </w:rPr>
              <w:t>gây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ảnh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hưởng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nghiêm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trọng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tới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sức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khỏe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không</w:t>
            </w:r>
            <w:proofErr w:type="spellEnd"/>
            <w:r w:rsidRPr="002B3286">
              <w:rPr>
                <w:color w:val="000000"/>
                <w:szCs w:val="28"/>
              </w:rPr>
              <w:t xml:space="preserve"> chỉ </w:t>
            </w:r>
            <w:proofErr w:type="spellStart"/>
            <w:r w:rsidRPr="002B3286">
              <w:rPr>
                <w:color w:val="000000"/>
                <w:szCs w:val="28"/>
              </w:rPr>
              <w:t>của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người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hút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thuốc</w:t>
            </w:r>
            <w:proofErr w:type="spellEnd"/>
            <w:r w:rsidRPr="002B3286">
              <w:rPr>
                <w:color w:val="000000"/>
                <w:szCs w:val="28"/>
              </w:rPr>
              <w:t xml:space="preserve"> lá mà </w:t>
            </w:r>
            <w:proofErr w:type="spellStart"/>
            <w:r w:rsidRPr="002B3286">
              <w:rPr>
                <w:color w:val="000000"/>
                <w:szCs w:val="28"/>
              </w:rPr>
              <w:t>còn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của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người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không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hút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thuốc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nhưng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tiếp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xúc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với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khói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thuốc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đặc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biệt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là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trẻ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em</w:t>
            </w:r>
            <w:proofErr w:type="spellEnd"/>
            <w:r w:rsidRPr="002B3286">
              <w:rPr>
                <w:color w:val="000000"/>
                <w:szCs w:val="28"/>
              </w:rPr>
              <w:t xml:space="preserve">, </w:t>
            </w:r>
            <w:proofErr w:type="spellStart"/>
            <w:r w:rsidRPr="002B3286">
              <w:rPr>
                <w:color w:val="000000"/>
                <w:szCs w:val="28"/>
              </w:rPr>
              <w:t>phụ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nữ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có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thai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và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những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người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đang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mặc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các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bệnh</w:t>
            </w:r>
            <w:proofErr w:type="spellEnd"/>
            <w:r w:rsidRPr="002B3286">
              <w:rPr>
                <w:color w:val="000000"/>
                <w:szCs w:val="28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</w:rPr>
              <w:t>lí</w:t>
            </w:r>
            <w:proofErr w:type="spellEnd"/>
            <w:r w:rsidRPr="002B3286">
              <w:rPr>
                <w:color w:val="000000"/>
                <w:szCs w:val="28"/>
              </w:rPr>
              <w:t>.</w:t>
            </w:r>
          </w:p>
          <w:p w14:paraId="15DF8684" w14:textId="2CE2512B" w:rsidR="00831697" w:rsidRPr="002B3286" w:rsidRDefault="00831697" w:rsidP="00831697">
            <w:pPr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1276" w:type="dxa"/>
          </w:tcPr>
          <w:p w14:paraId="6BE5A0B4" w14:textId="77777777" w:rsidR="00831697" w:rsidRPr="002B3286" w:rsidRDefault="00831697" w:rsidP="0083169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sz w:val="28"/>
                <w:szCs w:val="28"/>
              </w:rPr>
            </w:pPr>
          </w:p>
          <w:p w14:paraId="63530E47" w14:textId="77777777" w:rsidR="0071651F" w:rsidRPr="002B3286" w:rsidRDefault="0071651F" w:rsidP="0083169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sz w:val="28"/>
                <w:szCs w:val="28"/>
              </w:rPr>
            </w:pPr>
          </w:p>
          <w:p w14:paraId="0457ACF6" w14:textId="77777777" w:rsidR="0071651F" w:rsidRPr="002B3286" w:rsidRDefault="0071651F" w:rsidP="0083169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sz w:val="28"/>
                <w:szCs w:val="28"/>
              </w:rPr>
            </w:pPr>
          </w:p>
          <w:p w14:paraId="329313D0" w14:textId="77777777" w:rsidR="0071651F" w:rsidRPr="002B3286" w:rsidRDefault="0071651F" w:rsidP="0083169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sz w:val="28"/>
                <w:szCs w:val="28"/>
              </w:rPr>
            </w:pPr>
          </w:p>
          <w:p w14:paraId="4F6BE01D" w14:textId="77777777" w:rsidR="0071651F" w:rsidRPr="002B3286" w:rsidRDefault="0071651F" w:rsidP="0083169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sz w:val="28"/>
                <w:szCs w:val="28"/>
              </w:rPr>
            </w:pPr>
          </w:p>
          <w:p w14:paraId="0CE6A726" w14:textId="4F1D0679" w:rsidR="0071651F" w:rsidRPr="002B3286" w:rsidRDefault="0071651F" w:rsidP="0083169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0,25</w:t>
            </w:r>
            <w:r w:rsidR="00227295"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 xml:space="preserve"> </w:t>
            </w:r>
            <w:proofErr w:type="spellStart"/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điểm</w:t>
            </w:r>
            <w:proofErr w:type="spellEnd"/>
          </w:p>
          <w:p w14:paraId="07A70199" w14:textId="77777777" w:rsidR="0071651F" w:rsidRPr="002B3286" w:rsidRDefault="0071651F" w:rsidP="0083169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14:paraId="2CF5052D" w14:textId="77777777" w:rsidR="0071651F" w:rsidRPr="002B3286" w:rsidRDefault="0071651F" w:rsidP="0083169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14:paraId="4ED46AD6" w14:textId="77777777" w:rsidR="0071651F" w:rsidRPr="002B3286" w:rsidRDefault="0071651F" w:rsidP="0083169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14:paraId="46136544" w14:textId="77777777" w:rsidR="0071651F" w:rsidRPr="002B3286" w:rsidRDefault="0071651F" w:rsidP="0083169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  <w:p w14:paraId="7222A9A5" w14:textId="5D48DB97" w:rsidR="0071651F" w:rsidRPr="002B3286" w:rsidRDefault="0071651F" w:rsidP="0083169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0,25</w:t>
            </w:r>
            <w:r w:rsidR="00227295"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 xml:space="preserve"> </w:t>
            </w:r>
            <w:proofErr w:type="spellStart"/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điểm</w:t>
            </w:r>
            <w:proofErr w:type="spellEnd"/>
          </w:p>
        </w:tc>
      </w:tr>
      <w:tr w:rsidR="00831697" w:rsidRPr="002B3286" w14:paraId="16D47064" w14:textId="77777777" w:rsidTr="00EF15E7">
        <w:trPr>
          <w:trHeight w:val="1663"/>
        </w:trPr>
        <w:tc>
          <w:tcPr>
            <w:tcW w:w="9067" w:type="dxa"/>
          </w:tcPr>
          <w:p w14:paraId="1AD51636" w14:textId="4ACAA48A" w:rsidR="00831697" w:rsidRPr="002B3286" w:rsidRDefault="00831697" w:rsidP="00831697">
            <w:pPr>
              <w:spacing w:line="240" w:lineRule="auto"/>
              <w:jc w:val="both"/>
              <w:rPr>
                <w:b/>
                <w:szCs w:val="28"/>
              </w:rPr>
            </w:pPr>
            <w:r w:rsidRPr="002B3286">
              <w:rPr>
                <w:b/>
                <w:szCs w:val="28"/>
                <w:lang w:val="vi-VN"/>
              </w:rPr>
              <w:lastRenderedPageBreak/>
              <w:t>Câu 17:</w:t>
            </w:r>
            <w:r w:rsidR="00CF2D9A">
              <w:rPr>
                <w:b/>
                <w:szCs w:val="28"/>
              </w:rPr>
              <w:t xml:space="preserve">(( 0,5 </w:t>
            </w:r>
            <w:proofErr w:type="spellStart"/>
            <w:r w:rsidR="00CF2D9A">
              <w:rPr>
                <w:b/>
                <w:szCs w:val="28"/>
              </w:rPr>
              <w:t>điểm</w:t>
            </w:r>
            <w:proofErr w:type="spellEnd"/>
            <w:r w:rsidR="00CF2D9A">
              <w:rPr>
                <w:b/>
                <w:szCs w:val="28"/>
              </w:rPr>
              <w:t>)</w:t>
            </w:r>
            <w:r w:rsidRPr="002B3286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Sự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tăng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nhiệt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độ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toàn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cầu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do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hiệu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ứng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nhà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kính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có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thể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gây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ra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những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nguy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cơ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nào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đối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với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đời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sống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của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 xml:space="preserve"> con </w:t>
            </w:r>
            <w:proofErr w:type="spellStart"/>
            <w:r w:rsidR="00B064D4" w:rsidRPr="002B3286">
              <w:rPr>
                <w:color w:val="000000"/>
                <w:szCs w:val="28"/>
                <w:shd w:val="clear" w:color="auto" w:fill="FFFFFF"/>
              </w:rPr>
              <w:t>người</w:t>
            </w:r>
            <w:proofErr w:type="spellEnd"/>
            <w:r w:rsidR="00B064D4" w:rsidRPr="002B3286">
              <w:rPr>
                <w:color w:val="000000"/>
                <w:szCs w:val="28"/>
                <w:shd w:val="clear" w:color="auto" w:fill="FFFFFF"/>
              </w:rPr>
              <w:t>?</w:t>
            </w:r>
          </w:p>
          <w:p w14:paraId="5CFF98F2" w14:textId="7A5F092C" w:rsidR="00831697" w:rsidRPr="002B3286" w:rsidRDefault="003D47CD" w:rsidP="00831697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Bão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lũ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lụt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cháy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rừng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băng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 tan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biển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dâng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lục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địa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biến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mất</w:t>
            </w:r>
            <w:proofErr w:type="spellEnd"/>
            <w:r w:rsidRPr="002B3286">
              <w:rPr>
                <w:color w:val="000000"/>
                <w:sz w:val="28"/>
                <w:szCs w:val="28"/>
                <w:shd w:val="clear" w:color="auto" w:fill="FFFFFF"/>
              </w:rPr>
              <w:t>,...</w:t>
            </w:r>
          </w:p>
        </w:tc>
        <w:tc>
          <w:tcPr>
            <w:tcW w:w="1276" w:type="dxa"/>
          </w:tcPr>
          <w:p w14:paraId="22B60F6F" w14:textId="77777777" w:rsidR="00831697" w:rsidRPr="002B3286" w:rsidRDefault="00831697" w:rsidP="00831697">
            <w:pPr>
              <w:spacing w:line="240" w:lineRule="auto"/>
              <w:rPr>
                <w:b/>
                <w:szCs w:val="28"/>
              </w:rPr>
            </w:pPr>
          </w:p>
          <w:p w14:paraId="3D7AD77D" w14:textId="0B808A5D" w:rsidR="00831697" w:rsidRPr="002B3286" w:rsidRDefault="008531D2" w:rsidP="00831697">
            <w:pPr>
              <w:spacing w:line="240" w:lineRule="auto"/>
              <w:rPr>
                <w:b/>
                <w:szCs w:val="28"/>
              </w:rPr>
            </w:pPr>
            <w:r w:rsidRPr="002B3286">
              <w:rPr>
                <w:rStyle w:val="Strong"/>
                <w:rFonts w:eastAsiaTheme="majorEastAsia"/>
                <w:b w:val="0"/>
                <w:szCs w:val="28"/>
              </w:rPr>
              <w:t>0,5</w:t>
            </w:r>
            <w:r w:rsidR="00227295" w:rsidRPr="002B3286">
              <w:rPr>
                <w:rStyle w:val="Strong"/>
                <w:rFonts w:eastAsiaTheme="majorEastAsia"/>
                <w:b w:val="0"/>
                <w:szCs w:val="28"/>
              </w:rPr>
              <w:t xml:space="preserve"> </w:t>
            </w:r>
            <w:proofErr w:type="spellStart"/>
            <w:r w:rsidRPr="002B3286">
              <w:rPr>
                <w:rStyle w:val="Strong"/>
                <w:rFonts w:eastAsiaTheme="majorEastAsia"/>
                <w:b w:val="0"/>
                <w:szCs w:val="28"/>
              </w:rPr>
              <w:t>điểm</w:t>
            </w:r>
            <w:proofErr w:type="spellEnd"/>
          </w:p>
          <w:p w14:paraId="5C148EB0" w14:textId="77777777" w:rsidR="00831697" w:rsidRPr="002B3286" w:rsidRDefault="00831697" w:rsidP="00831697">
            <w:pPr>
              <w:spacing w:line="240" w:lineRule="auto"/>
              <w:rPr>
                <w:b/>
                <w:szCs w:val="28"/>
              </w:rPr>
            </w:pPr>
          </w:p>
          <w:p w14:paraId="39D40BC6" w14:textId="4D560079" w:rsidR="00831697" w:rsidRPr="002B3286" w:rsidRDefault="00831697" w:rsidP="0083169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sz w:val="28"/>
                <w:szCs w:val="28"/>
              </w:rPr>
            </w:pPr>
          </w:p>
        </w:tc>
      </w:tr>
      <w:tr w:rsidR="00831697" w:rsidRPr="002B3286" w14:paraId="5620DEB9" w14:textId="77777777" w:rsidTr="00EF15E7">
        <w:trPr>
          <w:trHeight w:val="554"/>
        </w:trPr>
        <w:tc>
          <w:tcPr>
            <w:tcW w:w="9067" w:type="dxa"/>
            <w:tcBorders>
              <w:bottom w:val="single" w:sz="4" w:space="0" w:color="auto"/>
            </w:tcBorders>
          </w:tcPr>
          <w:p w14:paraId="6EE86E6A" w14:textId="7D18D689" w:rsidR="00831697" w:rsidRPr="002B3286" w:rsidRDefault="00831697" w:rsidP="00284B34">
            <w:pPr>
              <w:pStyle w:val="NormalWeb"/>
              <w:spacing w:before="0" w:after="240" w:line="360" w:lineRule="atLeast"/>
              <w:ind w:left="48" w:right="48"/>
              <w:jc w:val="both"/>
              <w:rPr>
                <w:b/>
                <w:bCs w:val="0"/>
                <w:iCs/>
                <w:sz w:val="28"/>
                <w:szCs w:val="28"/>
                <w:lang w:val="sv-SE"/>
              </w:rPr>
            </w:pPr>
            <w:r w:rsidRPr="002B3286">
              <w:rPr>
                <w:b/>
                <w:bCs w:val="0"/>
                <w:iCs/>
                <w:sz w:val="28"/>
                <w:szCs w:val="28"/>
                <w:lang w:val="sv-SE"/>
              </w:rPr>
              <w:t>Câu</w:t>
            </w:r>
            <w:r w:rsidRPr="002B3286">
              <w:rPr>
                <w:b/>
                <w:bCs w:val="0"/>
                <w:iCs/>
                <w:sz w:val="28"/>
                <w:szCs w:val="28"/>
                <w:lang w:val="vi-VN"/>
              </w:rPr>
              <w:t xml:space="preserve"> 18:</w:t>
            </w:r>
            <w:r w:rsidR="00CF2D9A">
              <w:rPr>
                <w:b/>
                <w:bCs w:val="0"/>
                <w:iCs/>
                <w:sz w:val="28"/>
                <w:szCs w:val="28"/>
                <w:lang w:val="en-US"/>
              </w:rPr>
              <w:t xml:space="preserve">(1 </w:t>
            </w:r>
            <w:proofErr w:type="spellStart"/>
            <w:r w:rsidR="00CF2D9A">
              <w:rPr>
                <w:b/>
                <w:bCs w:val="0"/>
                <w:iCs/>
                <w:sz w:val="28"/>
                <w:szCs w:val="28"/>
                <w:lang w:val="en-US"/>
              </w:rPr>
              <w:t>điểm</w:t>
            </w:r>
            <w:proofErr w:type="spellEnd"/>
            <w:r w:rsidR="00CF2D9A">
              <w:rPr>
                <w:b/>
                <w:bCs w:val="0"/>
                <w:iCs/>
                <w:sz w:val="28"/>
                <w:szCs w:val="28"/>
                <w:lang w:val="en-US"/>
              </w:rPr>
              <w:t>)</w:t>
            </w:r>
            <w:r w:rsidRPr="002B3286">
              <w:rPr>
                <w:b/>
                <w:bCs w:val="0"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Giữa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các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lớp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rạ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hoặc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giữa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các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lá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cọ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có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những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khoảng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trống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chứa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không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khí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nên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dẫn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nhiệt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kém</w:t>
            </w:r>
            <w:proofErr w:type="spellEnd"/>
            <w:r w:rsidR="00284B34" w:rsidRPr="002B3286">
              <w:rPr>
                <w:bCs w:val="0"/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1D95F0" w14:textId="29ADCC3A" w:rsidR="00831697" w:rsidRPr="002B3286" w:rsidRDefault="008531D2" w:rsidP="0083169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0,5</w:t>
            </w:r>
            <w:r w:rsidR="00227295"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 xml:space="preserve"> </w:t>
            </w:r>
            <w:proofErr w:type="spellStart"/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điểm</w:t>
            </w:r>
            <w:proofErr w:type="spellEnd"/>
          </w:p>
          <w:p w14:paraId="2D7E0209" w14:textId="14B0503E" w:rsidR="008531D2" w:rsidRPr="002B3286" w:rsidRDefault="008531D2" w:rsidP="0083169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sz w:val="28"/>
                <w:szCs w:val="28"/>
              </w:rPr>
            </w:pPr>
          </w:p>
        </w:tc>
      </w:tr>
      <w:tr w:rsidR="008531D2" w:rsidRPr="002B3286" w14:paraId="5C76026C" w14:textId="77777777" w:rsidTr="00EF15E7">
        <w:trPr>
          <w:trHeight w:val="765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73AB3ADF" w14:textId="34DB46A8" w:rsidR="008531D2" w:rsidRPr="002B3286" w:rsidRDefault="008531D2" w:rsidP="008531D2">
            <w:pPr>
              <w:spacing w:after="240" w:line="360" w:lineRule="atLeast"/>
              <w:ind w:left="48" w:right="48"/>
              <w:jc w:val="both"/>
              <w:rPr>
                <w:b/>
                <w:bCs/>
                <w:iCs/>
                <w:szCs w:val="28"/>
                <w:lang w:val="sv-SE"/>
              </w:rPr>
            </w:pPr>
            <w:proofErr w:type="spellStart"/>
            <w:r w:rsidRPr="00284B34">
              <w:rPr>
                <w:color w:val="000000"/>
                <w:szCs w:val="28"/>
              </w:rPr>
              <w:t>Về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mùa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đông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mái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nhà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lợp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rạ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hoặc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lá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cọ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làm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cho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sự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truyền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nhiệt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từ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trong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nhà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ra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ngoài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chậm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lại</w:t>
            </w:r>
            <w:proofErr w:type="spellEnd"/>
            <w:r w:rsidRPr="00284B34">
              <w:rPr>
                <w:color w:val="000000"/>
                <w:szCs w:val="28"/>
              </w:rPr>
              <w:t xml:space="preserve">, </w:t>
            </w:r>
            <w:proofErr w:type="spellStart"/>
            <w:r w:rsidRPr="00284B34">
              <w:rPr>
                <w:color w:val="000000"/>
                <w:szCs w:val="28"/>
              </w:rPr>
              <w:t>giữ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cho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nhà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ấm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hơn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nhà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có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mái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lợp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tôn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là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chất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dẫn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nhiệt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tốt</w:t>
            </w:r>
            <w:proofErr w:type="spellEnd"/>
            <w:r w:rsidRPr="00284B34">
              <w:rPr>
                <w:color w:val="000000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FE6504" w14:textId="36BA71D5" w:rsidR="008531D2" w:rsidRPr="002B3286" w:rsidRDefault="008531D2" w:rsidP="008531D2">
            <w:pPr>
              <w:pStyle w:val="NormalWeb"/>
              <w:widowControl w:val="0"/>
              <w:spacing w:before="0" w:after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0,</w:t>
            </w:r>
            <w:r w:rsidR="00227295"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2</w:t>
            </w:r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5</w:t>
            </w:r>
            <w:r w:rsidR="00227295"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 xml:space="preserve"> </w:t>
            </w:r>
            <w:proofErr w:type="spellStart"/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điểm</w:t>
            </w:r>
            <w:proofErr w:type="spellEnd"/>
          </w:p>
        </w:tc>
      </w:tr>
      <w:tr w:rsidR="008531D2" w:rsidRPr="002B3286" w14:paraId="2E98AD90" w14:textId="77777777" w:rsidTr="00EF15E7">
        <w:trPr>
          <w:trHeight w:val="1491"/>
        </w:trPr>
        <w:tc>
          <w:tcPr>
            <w:tcW w:w="9067" w:type="dxa"/>
            <w:tcBorders>
              <w:top w:val="single" w:sz="4" w:space="0" w:color="auto"/>
            </w:tcBorders>
          </w:tcPr>
          <w:p w14:paraId="5A1D65E7" w14:textId="77777777" w:rsidR="008531D2" w:rsidRPr="00284B34" w:rsidRDefault="008531D2" w:rsidP="008531D2">
            <w:pPr>
              <w:spacing w:after="240" w:line="360" w:lineRule="atLeast"/>
              <w:ind w:left="48" w:right="48"/>
              <w:jc w:val="both"/>
              <w:rPr>
                <w:color w:val="000000"/>
                <w:szCs w:val="28"/>
              </w:rPr>
            </w:pPr>
            <w:proofErr w:type="spellStart"/>
            <w:r w:rsidRPr="00284B34">
              <w:rPr>
                <w:color w:val="000000"/>
                <w:szCs w:val="28"/>
              </w:rPr>
              <w:t>Ngược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lại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về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mùa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hè</w:t>
            </w:r>
            <w:proofErr w:type="spellEnd"/>
            <w:r w:rsidRPr="00284B34">
              <w:rPr>
                <w:color w:val="000000"/>
                <w:szCs w:val="28"/>
              </w:rPr>
              <w:t xml:space="preserve">, </w:t>
            </w:r>
            <w:proofErr w:type="spellStart"/>
            <w:r w:rsidRPr="00284B34">
              <w:rPr>
                <w:color w:val="000000"/>
                <w:szCs w:val="28"/>
              </w:rPr>
              <w:t>những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mái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nhà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này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lại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làm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cho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sự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truyền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nhiệt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từ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không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khí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nóng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bên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ngoài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vào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trong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nhà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chậm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lại</w:t>
            </w:r>
            <w:proofErr w:type="spellEnd"/>
            <w:r w:rsidRPr="00284B34">
              <w:rPr>
                <w:color w:val="000000"/>
                <w:szCs w:val="28"/>
              </w:rPr>
              <w:t xml:space="preserve">, </w:t>
            </w:r>
            <w:proofErr w:type="spellStart"/>
            <w:r w:rsidRPr="00284B34">
              <w:rPr>
                <w:color w:val="000000"/>
                <w:szCs w:val="28"/>
              </w:rPr>
              <w:t>giữ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cho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nhà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mát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hơn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nhà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có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mái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lợp</w:t>
            </w:r>
            <w:proofErr w:type="spellEnd"/>
            <w:r w:rsidRPr="00284B34">
              <w:rPr>
                <w:color w:val="000000"/>
                <w:szCs w:val="28"/>
              </w:rPr>
              <w:t xml:space="preserve"> </w:t>
            </w:r>
            <w:proofErr w:type="spellStart"/>
            <w:r w:rsidRPr="00284B34">
              <w:rPr>
                <w:color w:val="000000"/>
                <w:szCs w:val="28"/>
              </w:rPr>
              <w:t>tôn</w:t>
            </w:r>
            <w:proofErr w:type="spellEnd"/>
            <w:r w:rsidRPr="00284B34">
              <w:rPr>
                <w:color w:val="000000"/>
                <w:szCs w:val="28"/>
              </w:rPr>
              <w:t>.</w:t>
            </w:r>
          </w:p>
          <w:p w14:paraId="70D22C91" w14:textId="77777777" w:rsidR="008531D2" w:rsidRPr="002B3286" w:rsidRDefault="008531D2" w:rsidP="00831697">
            <w:pPr>
              <w:spacing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04A0C6" w14:textId="45570728" w:rsidR="008531D2" w:rsidRPr="002B3286" w:rsidRDefault="00227295" w:rsidP="008531D2">
            <w:pPr>
              <w:pStyle w:val="NormalWeb"/>
              <w:widowControl w:val="0"/>
              <w:spacing w:before="0" w:after="0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 xml:space="preserve">0,25 </w:t>
            </w:r>
            <w:proofErr w:type="spellStart"/>
            <w:r w:rsidRPr="002B3286">
              <w:rPr>
                <w:rStyle w:val="Strong"/>
                <w:rFonts w:eastAsiaTheme="majorEastAsia"/>
                <w:b w:val="0"/>
                <w:sz w:val="28"/>
                <w:szCs w:val="28"/>
              </w:rPr>
              <w:t>điểm</w:t>
            </w:r>
            <w:proofErr w:type="spellEnd"/>
          </w:p>
        </w:tc>
      </w:tr>
      <w:tr w:rsidR="00831697" w:rsidRPr="002B3286" w14:paraId="404DD9E4" w14:textId="77777777" w:rsidTr="00830686">
        <w:trPr>
          <w:trHeight w:val="1291"/>
        </w:trPr>
        <w:tc>
          <w:tcPr>
            <w:tcW w:w="9067" w:type="dxa"/>
            <w:tcBorders>
              <w:bottom w:val="single" w:sz="4" w:space="0" w:color="auto"/>
            </w:tcBorders>
          </w:tcPr>
          <w:p w14:paraId="5D4A9C2A" w14:textId="0015A645" w:rsidR="00831697" w:rsidRPr="002B3286" w:rsidRDefault="00831697" w:rsidP="00831697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B3286">
              <w:rPr>
                <w:b/>
                <w:sz w:val="28"/>
                <w:szCs w:val="28"/>
              </w:rPr>
              <w:t>Câu</w:t>
            </w:r>
            <w:proofErr w:type="spellEnd"/>
            <w:r w:rsidRPr="002B328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2B3286">
              <w:rPr>
                <w:b/>
                <w:sz w:val="28"/>
                <w:szCs w:val="28"/>
              </w:rPr>
              <w:t>19</w:t>
            </w:r>
            <w:r w:rsidRPr="002B3286">
              <w:rPr>
                <w:b/>
                <w:sz w:val="28"/>
                <w:szCs w:val="28"/>
                <w:lang w:val="vi-VN"/>
              </w:rPr>
              <w:t>:</w:t>
            </w:r>
            <w:proofErr w:type="gramEnd"/>
            <w:r w:rsidR="003A1595" w:rsidRPr="002B3286">
              <w:rPr>
                <w:b/>
                <w:sz w:val="28"/>
                <w:szCs w:val="28"/>
                <w:lang w:val="en-US"/>
              </w:rPr>
              <w:t xml:space="preserve"> ( 1,5 </w:t>
            </w:r>
            <w:proofErr w:type="spellStart"/>
            <w:r w:rsidR="003A1595" w:rsidRPr="002B3286">
              <w:rPr>
                <w:b/>
                <w:sz w:val="28"/>
                <w:szCs w:val="28"/>
                <w:lang w:val="en-US"/>
              </w:rPr>
              <w:t>điểm</w:t>
            </w:r>
            <w:proofErr w:type="spellEnd"/>
            <w:r w:rsidR="003A1595" w:rsidRPr="002B3286">
              <w:rPr>
                <w:b/>
                <w:sz w:val="28"/>
                <w:szCs w:val="28"/>
                <w:lang w:val="en-US"/>
              </w:rPr>
              <w:t>)</w:t>
            </w:r>
          </w:p>
          <w:p w14:paraId="61B6F3F0" w14:textId="06FB1817" w:rsidR="00831697" w:rsidRPr="002B3286" w:rsidRDefault="008A1699" w:rsidP="00831697">
            <w:pPr>
              <w:spacing w:line="240" w:lineRule="auto"/>
              <w:contextualSpacing/>
              <w:rPr>
                <w:color w:val="000000"/>
                <w:szCs w:val="28"/>
                <w:shd w:val="clear" w:color="auto" w:fill="FFFFFF"/>
              </w:rPr>
            </w:pPr>
            <w:proofErr w:type="gramStart"/>
            <w:r w:rsidRPr="002B3286">
              <w:rPr>
                <w:color w:val="000000"/>
                <w:szCs w:val="28"/>
                <w:shd w:val="clear" w:color="auto" w:fill="FFFFFF"/>
              </w:rPr>
              <w:t>a)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Để</w:t>
            </w:r>
            <w:proofErr w:type="spellEnd"/>
            <w:proofErr w:type="gram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tránh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tượng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trên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, ta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nên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để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nút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mở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một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lát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cho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lượng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khí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đã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bị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dồn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vào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phích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nở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ra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và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thoát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ra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ngoài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rồi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mới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đậy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B3286">
              <w:rPr>
                <w:color w:val="000000"/>
                <w:szCs w:val="28"/>
                <w:shd w:val="clear" w:color="auto" w:fill="FFFFFF"/>
              </w:rPr>
              <w:t>nút</w:t>
            </w:r>
            <w:proofErr w:type="spellEnd"/>
            <w:r w:rsidRPr="002B3286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460D35AD" w14:textId="3BF93019" w:rsidR="0080577B" w:rsidRPr="002B3286" w:rsidRDefault="0080577B" w:rsidP="00831697">
            <w:pPr>
              <w:spacing w:line="240" w:lineRule="auto"/>
              <w:contextualSpacing/>
              <w:rPr>
                <w:b/>
                <w:szCs w:val="28"/>
                <w:lang w:val="vi-V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159EC4" w14:textId="77777777" w:rsidR="00831697" w:rsidRPr="002B3286" w:rsidRDefault="00831697" w:rsidP="0083169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sz w:val="28"/>
                <w:szCs w:val="28"/>
              </w:rPr>
            </w:pPr>
          </w:p>
          <w:p w14:paraId="063EBB01" w14:textId="77777777" w:rsidR="00831697" w:rsidRPr="002B3286" w:rsidRDefault="00831697" w:rsidP="0083169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</w:p>
          <w:p w14:paraId="32318146" w14:textId="53D656E6" w:rsidR="00831697" w:rsidRPr="002B3286" w:rsidRDefault="005430C7" w:rsidP="0083169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</w:pPr>
            <w:r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  <w:t>0,</w:t>
            </w:r>
            <w:r w:rsidR="00831697"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  <w:t xml:space="preserve">5 </w:t>
            </w:r>
            <w:proofErr w:type="spellStart"/>
            <w:r w:rsidR="00831697"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  <w:t>điểm</w:t>
            </w:r>
            <w:proofErr w:type="spellEnd"/>
          </w:p>
          <w:p w14:paraId="19C5B8B6" w14:textId="77777777" w:rsidR="00831697" w:rsidRPr="002B3286" w:rsidRDefault="00831697" w:rsidP="0083169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Cs/>
                <w:sz w:val="28"/>
                <w:szCs w:val="28"/>
              </w:rPr>
            </w:pPr>
          </w:p>
          <w:p w14:paraId="097A9FB7" w14:textId="31B87142" w:rsidR="00831697" w:rsidRPr="002B3286" w:rsidRDefault="00831697" w:rsidP="00831697">
            <w:pPr>
              <w:pStyle w:val="NormalWeb"/>
              <w:widowControl w:val="0"/>
              <w:spacing w:before="0" w:after="0"/>
              <w:rPr>
                <w:rStyle w:val="Strong"/>
                <w:rFonts w:eastAsiaTheme="majorEastAsia"/>
                <w:sz w:val="28"/>
                <w:szCs w:val="28"/>
              </w:rPr>
            </w:pPr>
          </w:p>
        </w:tc>
      </w:tr>
      <w:tr w:rsidR="00EA4222" w:rsidRPr="002B3286" w14:paraId="0E815691" w14:textId="77777777" w:rsidTr="00EF15E7">
        <w:trPr>
          <w:trHeight w:val="1078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6038F2B6" w14:textId="77777777" w:rsidR="00EA4222" w:rsidRPr="002B3286" w:rsidRDefault="00EA4222" w:rsidP="00EA4222">
            <w:pPr>
              <w:spacing w:line="240" w:lineRule="auto"/>
              <w:contextualSpacing/>
              <w:rPr>
                <w:color w:val="000000"/>
                <w:szCs w:val="28"/>
                <w:shd w:val="clear" w:color="auto" w:fill="FFFFFF"/>
              </w:rPr>
            </w:pPr>
            <w:r w:rsidRPr="002B3286">
              <w:rPr>
                <w:color w:val="000000"/>
                <w:szCs w:val="28"/>
                <w:shd w:val="clear" w:color="auto" w:fill="FFFFFF"/>
              </w:rPr>
              <w:t>b)</w:t>
            </w:r>
          </w:p>
          <w:p w14:paraId="6886B175" w14:textId="2E1D597C" w:rsidR="00EA4222" w:rsidRPr="002B3286" w:rsidRDefault="00EA4222" w:rsidP="00EA4222">
            <w:pPr>
              <w:spacing w:after="240" w:line="360" w:lineRule="atLeast"/>
              <w:ind w:left="48" w:right="48"/>
              <w:jc w:val="both"/>
              <w:rPr>
                <w:b/>
                <w:szCs w:val="28"/>
              </w:rPr>
            </w:pPr>
            <w:r w:rsidRPr="0080577B">
              <w:rPr>
                <w:color w:val="000000"/>
                <w:szCs w:val="28"/>
              </w:rPr>
              <w:t xml:space="preserve">- </w:t>
            </w:r>
            <w:proofErr w:type="spellStart"/>
            <w:r w:rsidRPr="0080577B">
              <w:rPr>
                <w:color w:val="000000"/>
                <w:szCs w:val="28"/>
              </w:rPr>
              <w:t>Một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trong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hai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quả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bóng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chỉ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bị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bẹp</w:t>
            </w:r>
            <w:proofErr w:type="spellEnd"/>
            <w:r w:rsidRPr="0080577B">
              <w:rPr>
                <w:color w:val="000000"/>
                <w:szCs w:val="28"/>
              </w:rPr>
              <w:t xml:space="preserve">, </w:t>
            </w:r>
            <w:proofErr w:type="spellStart"/>
            <w:r w:rsidRPr="0080577B">
              <w:rPr>
                <w:color w:val="000000"/>
                <w:szCs w:val="28"/>
              </w:rPr>
              <w:t>không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bị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nứt</w:t>
            </w:r>
            <w:proofErr w:type="spellEnd"/>
            <w:r w:rsidRPr="0080577B">
              <w:rPr>
                <w:color w:val="000000"/>
                <w:szCs w:val="28"/>
              </w:rPr>
              <w:t xml:space="preserve">, </w:t>
            </w:r>
            <w:proofErr w:type="spellStart"/>
            <w:r w:rsidRPr="0080577B">
              <w:rPr>
                <w:color w:val="000000"/>
                <w:szCs w:val="28"/>
              </w:rPr>
              <w:t>khi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được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thả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vào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nước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nóng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thì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không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khí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trong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quả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bóng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nóng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lên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và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nở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ra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đẩy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quả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bóng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phồng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lên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như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cũ</w:t>
            </w:r>
            <w:proofErr w:type="spellEnd"/>
            <w:r w:rsidRPr="0080577B">
              <w:rPr>
                <w:color w:val="000000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B652AA" w14:textId="77777777" w:rsidR="00EA4222" w:rsidRPr="002B3286" w:rsidRDefault="00EA4222" w:rsidP="00EA4222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bCs/>
                <w:sz w:val="28"/>
                <w:szCs w:val="28"/>
              </w:rPr>
            </w:pPr>
          </w:p>
          <w:p w14:paraId="1252D350" w14:textId="318E00E7" w:rsidR="00EA4222" w:rsidRPr="002B3286" w:rsidRDefault="00EA4222" w:rsidP="00EA4222">
            <w:pPr>
              <w:pStyle w:val="NormalWeb"/>
              <w:widowControl w:val="0"/>
              <w:spacing w:before="0" w:after="0"/>
              <w:rPr>
                <w:rStyle w:val="Strong"/>
                <w:rFonts w:eastAsiaTheme="majorEastAsia"/>
                <w:sz w:val="28"/>
                <w:szCs w:val="28"/>
              </w:rPr>
            </w:pPr>
            <w:r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  <w:t xml:space="preserve">0,5 </w:t>
            </w:r>
            <w:proofErr w:type="spellStart"/>
            <w:r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  <w:t>điểm</w:t>
            </w:r>
            <w:proofErr w:type="spellEnd"/>
          </w:p>
        </w:tc>
      </w:tr>
      <w:tr w:rsidR="00EA4222" w:rsidRPr="002B3286" w14:paraId="46C71C68" w14:textId="77777777" w:rsidTr="00EF15E7">
        <w:trPr>
          <w:trHeight w:val="1794"/>
        </w:trPr>
        <w:tc>
          <w:tcPr>
            <w:tcW w:w="9067" w:type="dxa"/>
            <w:tcBorders>
              <w:top w:val="single" w:sz="4" w:space="0" w:color="auto"/>
            </w:tcBorders>
          </w:tcPr>
          <w:p w14:paraId="6E437CF3" w14:textId="77777777" w:rsidR="00EA4222" w:rsidRPr="0080577B" w:rsidRDefault="00EA4222" w:rsidP="00EA4222">
            <w:pPr>
              <w:spacing w:after="240" w:line="360" w:lineRule="atLeast"/>
              <w:ind w:left="48" w:right="48"/>
              <w:jc w:val="both"/>
              <w:rPr>
                <w:color w:val="000000"/>
                <w:szCs w:val="28"/>
              </w:rPr>
            </w:pPr>
            <w:r w:rsidRPr="0080577B">
              <w:rPr>
                <w:color w:val="000000"/>
                <w:szCs w:val="28"/>
              </w:rPr>
              <w:t xml:space="preserve">- </w:t>
            </w:r>
            <w:proofErr w:type="spellStart"/>
            <w:r w:rsidRPr="0080577B">
              <w:rPr>
                <w:color w:val="000000"/>
                <w:szCs w:val="28"/>
              </w:rPr>
              <w:t>Quả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bóng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còn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lại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vừa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bị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bẹp</w:t>
            </w:r>
            <w:proofErr w:type="spellEnd"/>
            <w:r w:rsidRPr="0080577B">
              <w:rPr>
                <w:color w:val="000000"/>
                <w:szCs w:val="28"/>
              </w:rPr>
              <w:t xml:space="preserve">, </w:t>
            </w:r>
            <w:proofErr w:type="spellStart"/>
            <w:r w:rsidRPr="0080577B">
              <w:rPr>
                <w:color w:val="000000"/>
                <w:szCs w:val="28"/>
              </w:rPr>
              <w:t>vừa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bị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nứt</w:t>
            </w:r>
            <w:proofErr w:type="spellEnd"/>
            <w:r w:rsidRPr="0080577B">
              <w:rPr>
                <w:color w:val="000000"/>
                <w:szCs w:val="28"/>
              </w:rPr>
              <w:t xml:space="preserve">, </w:t>
            </w:r>
            <w:proofErr w:type="spellStart"/>
            <w:r w:rsidRPr="0080577B">
              <w:rPr>
                <w:color w:val="000000"/>
                <w:szCs w:val="28"/>
              </w:rPr>
              <w:t>khi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được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thả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vào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nước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nóng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thì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không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khí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trong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quả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bóng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nóng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lên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và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nở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ra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nhưng</w:t>
            </w:r>
            <w:proofErr w:type="spellEnd"/>
            <w:r w:rsidRPr="0080577B">
              <w:rPr>
                <w:color w:val="000000"/>
                <w:szCs w:val="28"/>
              </w:rPr>
              <w:t xml:space="preserve"> do </w:t>
            </w:r>
            <w:proofErr w:type="spellStart"/>
            <w:r w:rsidRPr="0080577B">
              <w:rPr>
                <w:color w:val="000000"/>
                <w:szCs w:val="28"/>
              </w:rPr>
              <w:t>quả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bóng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bị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nứt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nên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không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khí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có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thể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theo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vết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nứt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ra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ngoài</w:t>
            </w:r>
            <w:proofErr w:type="spellEnd"/>
            <w:r w:rsidRPr="0080577B">
              <w:rPr>
                <w:color w:val="000000"/>
                <w:szCs w:val="28"/>
              </w:rPr>
              <w:t xml:space="preserve">. Do </w:t>
            </w:r>
            <w:proofErr w:type="spellStart"/>
            <w:r w:rsidRPr="0080577B">
              <w:rPr>
                <w:color w:val="000000"/>
                <w:szCs w:val="28"/>
              </w:rPr>
              <w:t>đó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quả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bóng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không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thể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phồng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lên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như</w:t>
            </w:r>
            <w:proofErr w:type="spellEnd"/>
            <w:r w:rsidRPr="0080577B">
              <w:rPr>
                <w:color w:val="000000"/>
                <w:szCs w:val="28"/>
              </w:rPr>
              <w:t xml:space="preserve"> </w:t>
            </w:r>
            <w:proofErr w:type="spellStart"/>
            <w:r w:rsidRPr="0080577B">
              <w:rPr>
                <w:color w:val="000000"/>
                <w:szCs w:val="28"/>
              </w:rPr>
              <w:t>cũ</w:t>
            </w:r>
            <w:proofErr w:type="spellEnd"/>
            <w:r w:rsidRPr="0080577B">
              <w:rPr>
                <w:color w:val="000000"/>
                <w:szCs w:val="28"/>
              </w:rPr>
              <w:t>.</w:t>
            </w:r>
          </w:p>
          <w:p w14:paraId="41A99E7C" w14:textId="77777777" w:rsidR="00EA4222" w:rsidRPr="002B3286" w:rsidRDefault="00EA4222" w:rsidP="00831697">
            <w:pPr>
              <w:spacing w:line="240" w:lineRule="auto"/>
              <w:contextualSpacing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31C108" w14:textId="1E800E7C" w:rsidR="00EA4222" w:rsidRPr="002B3286" w:rsidRDefault="005430C7" w:rsidP="00EA4222">
            <w:pPr>
              <w:pStyle w:val="NormalWeb"/>
              <w:widowControl w:val="0"/>
              <w:spacing w:before="0" w:after="0"/>
              <w:rPr>
                <w:rStyle w:val="Strong"/>
                <w:rFonts w:eastAsiaTheme="majorEastAsia"/>
                <w:bCs/>
                <w:sz w:val="28"/>
                <w:szCs w:val="28"/>
              </w:rPr>
            </w:pPr>
            <w:r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  <w:t xml:space="preserve">0,5 </w:t>
            </w:r>
            <w:proofErr w:type="spellStart"/>
            <w:r w:rsidRPr="002B3286"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  <w:t>điểm</w:t>
            </w:r>
            <w:proofErr w:type="spellEnd"/>
          </w:p>
        </w:tc>
      </w:tr>
    </w:tbl>
    <w:p w14:paraId="1D19A694" w14:textId="77777777" w:rsidR="00D035BE" w:rsidRPr="002B3286" w:rsidRDefault="00D035BE" w:rsidP="000141A2">
      <w:pPr>
        <w:spacing w:after="0" w:line="240" w:lineRule="auto"/>
        <w:jc w:val="both"/>
        <w:rPr>
          <w:rFonts w:cs="Times New Roman"/>
          <w:b/>
          <w:bCs/>
          <w:szCs w:val="28"/>
        </w:rPr>
      </w:pPr>
    </w:p>
    <w:p w14:paraId="430E9393" w14:textId="77777777" w:rsidR="00F2260F" w:rsidRPr="002B3286" w:rsidRDefault="00F2260F" w:rsidP="000141A2">
      <w:pPr>
        <w:spacing w:after="0" w:line="240" w:lineRule="auto"/>
        <w:jc w:val="both"/>
        <w:rPr>
          <w:rFonts w:cs="Times New Roman"/>
          <w:b/>
          <w:bCs/>
          <w:szCs w:val="28"/>
        </w:rPr>
      </w:pPr>
    </w:p>
    <w:p w14:paraId="1E0E7102" w14:textId="77777777" w:rsidR="001D7FE4" w:rsidRPr="002B3286" w:rsidRDefault="001D7FE4">
      <w:pPr>
        <w:spacing w:after="0" w:line="240" w:lineRule="auto"/>
        <w:jc w:val="both"/>
        <w:rPr>
          <w:rFonts w:cs="Times New Roman"/>
          <w:b/>
          <w:bCs/>
          <w:szCs w:val="28"/>
        </w:rPr>
      </w:pPr>
    </w:p>
    <w:p w14:paraId="6C61FE27" w14:textId="77777777" w:rsidR="001D7FE4" w:rsidRPr="002B3286" w:rsidRDefault="001D7FE4">
      <w:pPr>
        <w:spacing w:after="0" w:line="240" w:lineRule="auto"/>
        <w:jc w:val="both"/>
        <w:rPr>
          <w:rFonts w:cs="Times New Roman"/>
          <w:b/>
          <w:bCs/>
          <w:szCs w:val="28"/>
        </w:rPr>
      </w:pPr>
    </w:p>
    <w:sectPr w:rsidR="001D7FE4" w:rsidRPr="002B3286" w:rsidSect="00EF15E7">
      <w:pgSz w:w="11900" w:h="16840"/>
      <w:pgMar w:top="851" w:right="737" w:bottom="851" w:left="737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 UI"/>
    <w:charset w:val="80"/>
    <w:family w:val="auto"/>
    <w:pitch w:val="default"/>
    <w:sig w:usb0="00000000" w:usb1="00000000" w:usb2="00000010" w:usb3="00000000" w:csb0="000201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XDYL O+ Myriad Pro">
    <w:altName w:val="Arial"/>
    <w:charset w:val="A3"/>
    <w:family w:val="swiss"/>
    <w:pitch w:val="default"/>
    <w:sig w:usb0="00000000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7F8D"/>
    <w:multiLevelType w:val="hybridMultilevel"/>
    <w:tmpl w:val="E31A1B3C"/>
    <w:lvl w:ilvl="0" w:tplc="82A21D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532C"/>
    <w:multiLevelType w:val="hybridMultilevel"/>
    <w:tmpl w:val="607AB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636BA"/>
    <w:multiLevelType w:val="hybridMultilevel"/>
    <w:tmpl w:val="97BA4DDE"/>
    <w:lvl w:ilvl="0" w:tplc="C32059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209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AB6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636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FC60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44C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C28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BC63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34E9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9B3E9E"/>
    <w:multiLevelType w:val="hybridMultilevel"/>
    <w:tmpl w:val="0952F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B5538"/>
    <w:multiLevelType w:val="hybridMultilevel"/>
    <w:tmpl w:val="E25A31CA"/>
    <w:lvl w:ilvl="0" w:tplc="656AEEC6">
      <w:start w:val="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65356982"/>
    <w:multiLevelType w:val="hybridMultilevel"/>
    <w:tmpl w:val="B300B7EA"/>
    <w:lvl w:ilvl="0" w:tplc="42D450D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F4435"/>
    <w:multiLevelType w:val="hybridMultilevel"/>
    <w:tmpl w:val="DE2CFCF2"/>
    <w:lvl w:ilvl="0" w:tplc="8D5A353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B82D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FE05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4BF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0C2C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E7F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EDD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C93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2EE6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271AFA"/>
    <w:multiLevelType w:val="hybridMultilevel"/>
    <w:tmpl w:val="30188930"/>
    <w:lvl w:ilvl="0" w:tplc="736EAA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AF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464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885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608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C3E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EC1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C52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478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activeWritingStyle w:appName="MSWord" w:lang="en-US" w:vendorID="64" w:dllVersion="4096" w:nlCheck="1" w:checkStyle="1"/>
  <w:activeWritingStyle w:appName="MSWord" w:lang="nl-NL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29"/>
    <w:rsid w:val="00011D87"/>
    <w:rsid w:val="000141A2"/>
    <w:rsid w:val="00025E49"/>
    <w:rsid w:val="000E3022"/>
    <w:rsid w:val="001266A2"/>
    <w:rsid w:val="00127EF3"/>
    <w:rsid w:val="00170BBE"/>
    <w:rsid w:val="001A1111"/>
    <w:rsid w:val="001B5387"/>
    <w:rsid w:val="001D249C"/>
    <w:rsid w:val="001D7FE4"/>
    <w:rsid w:val="001E0D18"/>
    <w:rsid w:val="00207AED"/>
    <w:rsid w:val="00210542"/>
    <w:rsid w:val="00227295"/>
    <w:rsid w:val="00283B4A"/>
    <w:rsid w:val="00284B34"/>
    <w:rsid w:val="00284FA5"/>
    <w:rsid w:val="002B3286"/>
    <w:rsid w:val="002B7300"/>
    <w:rsid w:val="002C0BEA"/>
    <w:rsid w:val="002C148B"/>
    <w:rsid w:val="002C18DB"/>
    <w:rsid w:val="002E17D4"/>
    <w:rsid w:val="002F6F12"/>
    <w:rsid w:val="002F77E1"/>
    <w:rsid w:val="0032314D"/>
    <w:rsid w:val="0035082B"/>
    <w:rsid w:val="00357F8B"/>
    <w:rsid w:val="0038544F"/>
    <w:rsid w:val="003A1595"/>
    <w:rsid w:val="003B1578"/>
    <w:rsid w:val="003B67B6"/>
    <w:rsid w:val="003C56CD"/>
    <w:rsid w:val="003D1C46"/>
    <w:rsid w:val="003D47CD"/>
    <w:rsid w:val="004011D9"/>
    <w:rsid w:val="0041008C"/>
    <w:rsid w:val="004A4540"/>
    <w:rsid w:val="004D6C06"/>
    <w:rsid w:val="004E090A"/>
    <w:rsid w:val="0050640D"/>
    <w:rsid w:val="005078DA"/>
    <w:rsid w:val="0051097D"/>
    <w:rsid w:val="00522429"/>
    <w:rsid w:val="00541933"/>
    <w:rsid w:val="00541CEC"/>
    <w:rsid w:val="005428D0"/>
    <w:rsid w:val="005430C7"/>
    <w:rsid w:val="00577711"/>
    <w:rsid w:val="00582EFB"/>
    <w:rsid w:val="00590902"/>
    <w:rsid w:val="005B05D7"/>
    <w:rsid w:val="005D7249"/>
    <w:rsid w:val="005E2D6B"/>
    <w:rsid w:val="005F7335"/>
    <w:rsid w:val="00616B79"/>
    <w:rsid w:val="006237A2"/>
    <w:rsid w:val="00642F84"/>
    <w:rsid w:val="00643A2C"/>
    <w:rsid w:val="00662421"/>
    <w:rsid w:val="00664225"/>
    <w:rsid w:val="00664D80"/>
    <w:rsid w:val="00695A4B"/>
    <w:rsid w:val="006C57EC"/>
    <w:rsid w:val="006F4623"/>
    <w:rsid w:val="006F78C4"/>
    <w:rsid w:val="006F7EBD"/>
    <w:rsid w:val="0071651F"/>
    <w:rsid w:val="00750246"/>
    <w:rsid w:val="00757A36"/>
    <w:rsid w:val="007608A8"/>
    <w:rsid w:val="00774E58"/>
    <w:rsid w:val="007B0446"/>
    <w:rsid w:val="007B712D"/>
    <w:rsid w:val="007C0FEC"/>
    <w:rsid w:val="0080577B"/>
    <w:rsid w:val="0082234A"/>
    <w:rsid w:val="00830686"/>
    <w:rsid w:val="00831697"/>
    <w:rsid w:val="008377E1"/>
    <w:rsid w:val="008531D2"/>
    <w:rsid w:val="00853250"/>
    <w:rsid w:val="00865398"/>
    <w:rsid w:val="008A1699"/>
    <w:rsid w:val="008B4C7B"/>
    <w:rsid w:val="008C58E8"/>
    <w:rsid w:val="008D176B"/>
    <w:rsid w:val="008D6289"/>
    <w:rsid w:val="00905811"/>
    <w:rsid w:val="00907D9A"/>
    <w:rsid w:val="0092048E"/>
    <w:rsid w:val="00921788"/>
    <w:rsid w:val="00952439"/>
    <w:rsid w:val="00961601"/>
    <w:rsid w:val="00964D1D"/>
    <w:rsid w:val="00967C26"/>
    <w:rsid w:val="009821BB"/>
    <w:rsid w:val="009A5756"/>
    <w:rsid w:val="009B41DB"/>
    <w:rsid w:val="00A223FB"/>
    <w:rsid w:val="00A41B6D"/>
    <w:rsid w:val="00A57A8F"/>
    <w:rsid w:val="00A61F5F"/>
    <w:rsid w:val="00A66FC5"/>
    <w:rsid w:val="00A71F2D"/>
    <w:rsid w:val="00A837BD"/>
    <w:rsid w:val="00B04616"/>
    <w:rsid w:val="00B064D4"/>
    <w:rsid w:val="00B1653B"/>
    <w:rsid w:val="00B17B3C"/>
    <w:rsid w:val="00B25012"/>
    <w:rsid w:val="00B27080"/>
    <w:rsid w:val="00B45C9F"/>
    <w:rsid w:val="00B51580"/>
    <w:rsid w:val="00BF554D"/>
    <w:rsid w:val="00C05B8F"/>
    <w:rsid w:val="00C301B5"/>
    <w:rsid w:val="00C31224"/>
    <w:rsid w:val="00C50640"/>
    <w:rsid w:val="00C829F6"/>
    <w:rsid w:val="00CA124C"/>
    <w:rsid w:val="00CD3CBF"/>
    <w:rsid w:val="00CF2D9A"/>
    <w:rsid w:val="00CF6F9A"/>
    <w:rsid w:val="00D00916"/>
    <w:rsid w:val="00D035BE"/>
    <w:rsid w:val="00D12142"/>
    <w:rsid w:val="00D150CA"/>
    <w:rsid w:val="00D2408E"/>
    <w:rsid w:val="00D7297B"/>
    <w:rsid w:val="00D966FF"/>
    <w:rsid w:val="00D96BE5"/>
    <w:rsid w:val="00DC280D"/>
    <w:rsid w:val="00DF258D"/>
    <w:rsid w:val="00E023F1"/>
    <w:rsid w:val="00E139B3"/>
    <w:rsid w:val="00E2070E"/>
    <w:rsid w:val="00E95E5A"/>
    <w:rsid w:val="00EA4222"/>
    <w:rsid w:val="00EC16E9"/>
    <w:rsid w:val="00EC7D7E"/>
    <w:rsid w:val="00ED0F6E"/>
    <w:rsid w:val="00ED2B8E"/>
    <w:rsid w:val="00ED4E2B"/>
    <w:rsid w:val="00EF15E7"/>
    <w:rsid w:val="00EF53E3"/>
    <w:rsid w:val="00EF7994"/>
    <w:rsid w:val="00F2260F"/>
    <w:rsid w:val="00F30780"/>
    <w:rsid w:val="00F44896"/>
    <w:rsid w:val="00F449B7"/>
    <w:rsid w:val="00F514C2"/>
    <w:rsid w:val="00F75DFD"/>
    <w:rsid w:val="00FA61BE"/>
    <w:rsid w:val="00FB25D3"/>
    <w:rsid w:val="00FE35BB"/>
    <w:rsid w:val="00FE4F93"/>
    <w:rsid w:val="00FF2331"/>
    <w:rsid w:val="00FF5C9F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0EA6"/>
  <w15:docId w15:val="{C9ABE0F2-5AB0-4EF8-BBAC-99818D0A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429"/>
    <w:pPr>
      <w:spacing w:after="160" w:line="259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2242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F53E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234A"/>
    <w:rPr>
      <w:rFonts w:ascii="Times New Roman" w:hAnsi="Times New Roman"/>
      <w:sz w:val="28"/>
      <w:szCs w:val="22"/>
      <w:lang w:val="en-US"/>
    </w:rPr>
  </w:style>
  <w:style w:type="table" w:styleId="TableGrid">
    <w:name w:val="Table Grid"/>
    <w:basedOn w:val="TableNormal"/>
    <w:uiPriority w:val="39"/>
    <w:rsid w:val="0032314D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aliases w:val="Normal (Web) Char"/>
    <w:basedOn w:val="Normal"/>
    <w:uiPriority w:val="99"/>
    <w:unhideWhenUsed/>
    <w:rsid w:val="0032314D"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32314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F46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300"/>
    <w:rPr>
      <w:rFonts w:ascii="Tahoma" w:hAnsi="Tahoma" w:cs="Tahoma"/>
      <w:sz w:val="16"/>
      <w:szCs w:val="16"/>
    </w:rPr>
  </w:style>
  <w:style w:type="paragraph" w:customStyle="1" w:styleId="Pa17">
    <w:name w:val="Pa17"/>
    <w:basedOn w:val="Normal"/>
    <w:next w:val="Normal"/>
    <w:uiPriority w:val="99"/>
    <w:qFormat/>
    <w:rsid w:val="00662421"/>
    <w:pPr>
      <w:autoSpaceDE w:val="0"/>
      <w:autoSpaceDN w:val="0"/>
      <w:adjustRightInd w:val="0"/>
      <w:spacing w:after="0" w:line="241" w:lineRule="atLeast"/>
    </w:pPr>
    <w:rPr>
      <w:rFonts w:ascii="NXDYL O+ Myriad Pro" w:eastAsia="Calibri" w:hAnsi="NXDYL O+ Myriad Pro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C5A1E9-7590-4CD8-9F3E-DF1048E7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705</Words>
  <Characters>4022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2024-03-29T15:31:00Z</dcterms:created>
  <dcterms:modified xsi:type="dcterms:W3CDTF">2024-04-02T17:48:00Z</dcterms:modified>
</cp:coreProperties>
</file>