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2B90D" w14:textId="77777777" w:rsidR="004A2B80" w:rsidRDefault="004A2B80" w:rsidP="004A2B80">
      <w:pPr>
        <w:pStyle w:val="BodyText"/>
        <w:spacing w:line="276" w:lineRule="auto"/>
        <w:jc w:val="left"/>
        <w:rPr>
          <w:rFonts w:ascii="Times New Roman" w:hAnsi="Times New Roman"/>
          <w:b/>
          <w:bCs/>
          <w:szCs w:val="28"/>
        </w:rPr>
      </w:pPr>
    </w:p>
    <w:p w14:paraId="62C21AD0" w14:textId="65615B81" w:rsidR="004A2B80" w:rsidRPr="0011197A" w:rsidRDefault="004A2B80" w:rsidP="004A2B80">
      <w:pPr>
        <w:pStyle w:val="BodyText"/>
        <w:spacing w:line="276" w:lineRule="auto"/>
        <w:jc w:val="left"/>
        <w:rPr>
          <w:rFonts w:ascii="Times New Roman" w:hAnsi="Times New Roman"/>
          <w:b/>
          <w:bCs/>
          <w:szCs w:val="28"/>
          <w:lang w:val="vi-VN"/>
        </w:rPr>
      </w:pPr>
      <w:r w:rsidRPr="0011197A">
        <w:rPr>
          <w:rFonts w:ascii="Times New Roman" w:hAnsi="Times New Roman"/>
          <w:b/>
          <w:bCs/>
          <w:szCs w:val="28"/>
        </w:rPr>
        <w:t xml:space="preserve">Ngày dạy: </w:t>
      </w:r>
    </w:p>
    <w:p w14:paraId="10C4E4EF" w14:textId="694BB34A" w:rsidR="00A147F6" w:rsidRPr="00A147F6" w:rsidRDefault="004A2B80" w:rsidP="00A147F6">
      <w:pPr>
        <w:shd w:val="clear" w:color="auto" w:fill="FFFFFF"/>
        <w:spacing w:line="276" w:lineRule="auto"/>
        <w:jc w:val="center"/>
        <w:rPr>
          <w:rFonts w:ascii="Times New Roman" w:hAnsi="Times New Roman"/>
          <w:b/>
          <w:color w:val="000000" w:themeColor="text1"/>
          <w:szCs w:val="28"/>
        </w:rPr>
      </w:pPr>
      <w:r w:rsidRPr="0011197A">
        <w:rPr>
          <w:rFonts w:ascii="Times New Roman" w:hAnsi="Times New Roman"/>
          <w:b/>
          <w:color w:val="000000" w:themeColor="text1"/>
          <w:szCs w:val="28"/>
        </w:rPr>
        <w:t xml:space="preserve">Tiết </w:t>
      </w:r>
      <w:r w:rsidRPr="0011197A">
        <w:rPr>
          <w:rFonts w:ascii="Times New Roman" w:hAnsi="Times New Roman"/>
          <w:b/>
          <w:color w:val="000000" w:themeColor="text1"/>
          <w:szCs w:val="28"/>
          <w:lang w:val="vi-VN"/>
        </w:rPr>
        <w:t>2</w:t>
      </w:r>
      <w:r>
        <w:rPr>
          <w:rFonts w:ascii="Times New Roman" w:hAnsi="Times New Roman"/>
          <w:b/>
          <w:color w:val="000000" w:themeColor="text1"/>
          <w:szCs w:val="28"/>
        </w:rPr>
        <w:t>8</w:t>
      </w:r>
      <w:r w:rsidRPr="0011197A">
        <w:rPr>
          <w:rFonts w:ascii="Times New Roman" w:hAnsi="Times New Roman"/>
          <w:b/>
          <w:color w:val="000000" w:themeColor="text1"/>
          <w:szCs w:val="28"/>
        </w:rPr>
        <w:t>:</w:t>
      </w:r>
      <w:r w:rsidR="00D01ABF">
        <w:rPr>
          <w:rFonts w:ascii="Times New Roman" w:hAnsi="Times New Roman"/>
          <w:b/>
          <w:color w:val="000000" w:themeColor="text1"/>
          <w:szCs w:val="28"/>
        </w:rPr>
        <w:t xml:space="preserve"> </w:t>
      </w:r>
      <w:r w:rsidR="00A147F6" w:rsidRPr="0011197A">
        <w:rPr>
          <w:rFonts w:ascii="Times New Roman" w:hAnsi="Times New Roman"/>
          <w:b/>
          <w:bCs/>
          <w:color w:val="000000" w:themeColor="text1"/>
          <w:szCs w:val="28"/>
        </w:rPr>
        <w:t xml:space="preserve"> </w:t>
      </w:r>
    </w:p>
    <w:p w14:paraId="40707C17" w14:textId="6F5AE76D" w:rsidR="004A2B80" w:rsidRPr="004A2B80" w:rsidRDefault="00A147F6" w:rsidP="00D01ABF">
      <w:pPr>
        <w:shd w:val="clear" w:color="auto" w:fill="FFFFFF"/>
        <w:spacing w:line="276" w:lineRule="auto"/>
        <w:jc w:val="center"/>
        <w:rPr>
          <w:rFonts w:ascii="Times New Roman" w:hAnsi="Times New Roman"/>
          <w:b/>
          <w:color w:val="000000" w:themeColor="text1"/>
          <w:szCs w:val="28"/>
        </w:rPr>
      </w:pPr>
      <w:r>
        <w:rPr>
          <w:rFonts w:ascii="Times New Roman" w:hAnsi="Times New Roman"/>
          <w:b/>
          <w:bCs/>
          <w:color w:val="000000" w:themeColor="text1"/>
          <w:szCs w:val="28"/>
        </w:rPr>
        <w:t xml:space="preserve">BÀI 9 </w:t>
      </w:r>
      <w:r w:rsidR="004A2B80" w:rsidRPr="0011197A">
        <w:rPr>
          <w:rFonts w:ascii="Times New Roman" w:hAnsi="Times New Roman"/>
          <w:b/>
          <w:bCs/>
          <w:color w:val="000000" w:themeColor="text1"/>
          <w:szCs w:val="28"/>
          <w:lang w:val="vi-VN"/>
        </w:rPr>
        <w:t>PHÒNG</w:t>
      </w:r>
      <w:r w:rsidR="004A2B80">
        <w:rPr>
          <w:rFonts w:ascii="Times New Roman" w:hAnsi="Times New Roman"/>
          <w:b/>
          <w:bCs/>
          <w:color w:val="000000" w:themeColor="text1"/>
          <w:szCs w:val="28"/>
        </w:rPr>
        <w:t xml:space="preserve"> NGỪA TAI NẠN VŨ KHÍ, CHÁY, NỔ VÀ CÁC CHẤT ĐỘC HẠI</w:t>
      </w:r>
      <w:r>
        <w:rPr>
          <w:rFonts w:ascii="Times New Roman" w:hAnsi="Times New Roman"/>
          <w:b/>
          <w:bCs/>
          <w:color w:val="000000" w:themeColor="text1"/>
          <w:szCs w:val="28"/>
        </w:rPr>
        <w:t xml:space="preserve"> (tiếp)</w:t>
      </w:r>
    </w:p>
    <w:p w14:paraId="365557BF" w14:textId="1AC8ACF8" w:rsidR="004A2B80" w:rsidRPr="0011197A" w:rsidRDefault="004A2B80" w:rsidP="004A2B80">
      <w:pPr>
        <w:tabs>
          <w:tab w:val="left" w:pos="7575"/>
        </w:tabs>
        <w:spacing w:line="276" w:lineRule="auto"/>
        <w:jc w:val="both"/>
        <w:rPr>
          <w:rFonts w:ascii="Times New Roman" w:hAnsi="Times New Roman"/>
          <w:b/>
          <w:color w:val="000000" w:themeColor="text1"/>
          <w:szCs w:val="28"/>
          <w:lang w:val="nl-NL"/>
        </w:rPr>
      </w:pPr>
      <w:r w:rsidRPr="0011197A">
        <w:rPr>
          <w:rFonts w:ascii="Times New Roman" w:hAnsi="Times New Roman"/>
          <w:b/>
          <w:bCs/>
          <w:color w:val="000000" w:themeColor="text1"/>
          <w:szCs w:val="28"/>
        </w:rPr>
        <w:t>A.</w:t>
      </w:r>
      <w:r w:rsidRPr="0011197A">
        <w:rPr>
          <w:rFonts w:ascii="Times New Roman" w:hAnsi="Times New Roman"/>
          <w:color w:val="000000" w:themeColor="text1"/>
          <w:szCs w:val="28"/>
        </w:rPr>
        <w:t xml:space="preserve"> </w:t>
      </w:r>
      <w:r w:rsidRPr="0011197A">
        <w:rPr>
          <w:rFonts w:ascii="Times New Roman" w:hAnsi="Times New Roman"/>
          <w:b/>
          <w:bCs/>
          <w:color w:val="000000" w:themeColor="text1"/>
          <w:szCs w:val="28"/>
        </w:rPr>
        <w:t>MỤC TIÊU</w:t>
      </w:r>
    </w:p>
    <w:p w14:paraId="0314089E" w14:textId="77777777" w:rsidR="004A2B80" w:rsidRPr="0011197A" w:rsidRDefault="004A2B80" w:rsidP="004A2B80">
      <w:pPr>
        <w:tabs>
          <w:tab w:val="left" w:pos="7575"/>
        </w:tabs>
        <w:spacing w:line="276" w:lineRule="auto"/>
        <w:jc w:val="both"/>
        <w:rPr>
          <w:rFonts w:ascii="Times New Roman" w:hAnsi="Times New Roman"/>
          <w:b/>
          <w:color w:val="000000" w:themeColor="text1"/>
          <w:szCs w:val="28"/>
          <w:lang w:val="nl-NL"/>
        </w:rPr>
      </w:pPr>
      <w:r w:rsidRPr="0011197A">
        <w:rPr>
          <w:rFonts w:ascii="Times New Roman" w:hAnsi="Times New Roman"/>
          <w:b/>
          <w:bCs/>
          <w:color w:val="000000" w:themeColor="text1"/>
          <w:szCs w:val="28"/>
        </w:rPr>
        <w:t>1. Kiến thức</w:t>
      </w:r>
      <w:r w:rsidRPr="0011197A">
        <w:rPr>
          <w:rFonts w:ascii="Times New Roman" w:hAnsi="Times New Roman"/>
          <w:b/>
          <w:bCs/>
          <w:i/>
          <w:iCs/>
          <w:color w:val="000000" w:themeColor="text1"/>
          <w:szCs w:val="28"/>
        </w:rPr>
        <w:t xml:space="preserve">  </w:t>
      </w:r>
    </w:p>
    <w:p w14:paraId="082B235E" w14:textId="1C90CF88" w:rsidR="004A2B80" w:rsidRPr="00D01ABF" w:rsidRDefault="004A2B80" w:rsidP="00D01ABF">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xml:space="preserve">- </w:t>
      </w:r>
      <w:r w:rsidR="00D01ABF">
        <w:rPr>
          <w:rFonts w:ascii="Times New Roman" w:hAnsi="Times New Roman"/>
          <w:color w:val="000000" w:themeColor="text1"/>
          <w:szCs w:val="28"/>
        </w:rPr>
        <w:t>Nêu được quy định cơ bản của pháp luật về phòng, ngừa tai nạn vũ khí, cháy nổ và các chất độc hại.</w:t>
      </w:r>
    </w:p>
    <w:p w14:paraId="79F8784E" w14:textId="77777777" w:rsidR="004A2B80" w:rsidRPr="0011197A" w:rsidRDefault="004A2B80" w:rsidP="004A2B80">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2. Năng lực</w:t>
      </w:r>
    </w:p>
    <w:p w14:paraId="21089C1A" w14:textId="0D47C6C2" w:rsidR="004F55FC" w:rsidRDefault="004F55FC" w:rsidP="004A2B80">
      <w:pPr>
        <w:shd w:val="clear" w:color="auto" w:fill="FFFFFF"/>
        <w:spacing w:line="276" w:lineRule="auto"/>
        <w:jc w:val="both"/>
        <w:rPr>
          <w:rFonts w:ascii="Times New Roman" w:hAnsi="Times New Roman"/>
          <w:color w:val="000000" w:themeColor="text1"/>
          <w:szCs w:val="28"/>
          <w:lang w:val="vi-VN"/>
        </w:rPr>
      </w:pPr>
      <w:r>
        <w:rPr>
          <w:rFonts w:ascii="Times New Roman" w:hAnsi="Times New Roman"/>
          <w:color w:val="000000" w:themeColor="text1"/>
          <w:szCs w:val="28"/>
        </w:rPr>
        <w:t>+ Năng lực điều chỉnh hành vi:</w:t>
      </w:r>
      <w:r w:rsidR="001659F4" w:rsidRPr="001659F4">
        <w:rPr>
          <w:rFonts w:ascii="Times New Roman" w:hAnsi="Times New Roman"/>
          <w:color w:val="000000" w:themeColor="text1"/>
          <w:szCs w:val="28"/>
        </w:rPr>
        <w:t xml:space="preserve"> </w:t>
      </w:r>
      <w:r w:rsidR="001659F4">
        <w:rPr>
          <w:rFonts w:ascii="Times New Roman" w:hAnsi="Times New Roman"/>
          <w:color w:val="000000" w:themeColor="text1"/>
          <w:szCs w:val="28"/>
        </w:rPr>
        <w:t>Nêu được quy định cơ bản của pháp luật về phòng, ngừa tai nạn vũ khí, cháy nổ và các chất độc hại.</w:t>
      </w:r>
      <w:r>
        <w:rPr>
          <w:rFonts w:ascii="Times New Roman" w:hAnsi="Times New Roman"/>
          <w:color w:val="000000" w:themeColor="text1"/>
          <w:szCs w:val="28"/>
        </w:rPr>
        <w:t xml:space="preserve"> </w:t>
      </w:r>
    </w:p>
    <w:p w14:paraId="723197E3" w14:textId="3D339063" w:rsidR="004955B4" w:rsidRPr="004C27CD" w:rsidRDefault="004955B4" w:rsidP="004A2B80">
      <w:pPr>
        <w:shd w:val="clear" w:color="auto" w:fill="FFFFFF"/>
        <w:spacing w:line="276" w:lineRule="auto"/>
        <w:jc w:val="both"/>
        <w:rPr>
          <w:rFonts w:ascii="Times New Roman" w:hAnsi="Times New Roman"/>
          <w:b/>
          <w:bCs/>
          <w:color w:val="000000" w:themeColor="text1"/>
          <w:szCs w:val="28"/>
        </w:rPr>
      </w:pPr>
      <w:r>
        <w:rPr>
          <w:rFonts w:ascii="Times New Roman" w:hAnsi="Times New Roman"/>
          <w:color w:val="000000" w:themeColor="text1"/>
          <w:szCs w:val="28"/>
        </w:rPr>
        <w:t xml:space="preserve">+ Tìm hiểu và tham gia các hoạt động kinh tế- xã hội: </w:t>
      </w:r>
      <w:r w:rsidR="004F55FC">
        <w:rPr>
          <w:rFonts w:ascii="Times New Roman" w:hAnsi="Times New Roman"/>
          <w:color w:val="000000" w:themeColor="text1"/>
          <w:szCs w:val="28"/>
        </w:rPr>
        <w:t>Vận dụng được các kiến thức đã học để phân tích, xử lí, đánh giá tình huống</w:t>
      </w:r>
      <w:r>
        <w:rPr>
          <w:rFonts w:ascii="Times New Roman" w:hAnsi="Times New Roman"/>
          <w:color w:val="000000" w:themeColor="text1"/>
          <w:szCs w:val="28"/>
        </w:rPr>
        <w:t xml:space="preserve">. </w:t>
      </w:r>
    </w:p>
    <w:p w14:paraId="7250D816" w14:textId="77777777" w:rsidR="004A2B80" w:rsidRPr="0011197A" w:rsidRDefault="004A2B80" w:rsidP="004A2B80">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3. Phẩm chất</w:t>
      </w:r>
    </w:p>
    <w:p w14:paraId="795DFDF6" w14:textId="42BCD248" w:rsidR="004A2B80" w:rsidRPr="0011197A" w:rsidRDefault="004A2B80" w:rsidP="004A2B80">
      <w:pPr>
        <w:spacing w:line="276" w:lineRule="auto"/>
        <w:ind w:right="-141"/>
        <w:jc w:val="both"/>
        <w:rPr>
          <w:rFonts w:ascii="Times New Roman" w:eastAsia="Calibri" w:hAnsi="Times New Roman"/>
          <w:color w:val="000000" w:themeColor="text1"/>
          <w:szCs w:val="28"/>
          <w:lang w:val="es-ES"/>
        </w:rPr>
      </w:pPr>
      <w:r w:rsidRPr="0011197A">
        <w:rPr>
          <w:rFonts w:ascii="Times New Roman" w:hAnsi="Times New Roman"/>
          <w:i/>
          <w:color w:val="000000" w:themeColor="text1"/>
          <w:spacing w:val="-8"/>
          <w:szCs w:val="28"/>
        </w:rPr>
        <w:t xml:space="preserve">- </w:t>
      </w:r>
      <w:r w:rsidRPr="0011197A">
        <w:rPr>
          <w:rFonts w:ascii="Times New Roman" w:hAnsi="Times New Roman"/>
          <w:i/>
          <w:color w:val="000000" w:themeColor="text1"/>
          <w:szCs w:val="28"/>
        </w:rPr>
        <w:t>Trách nhiệm</w:t>
      </w:r>
      <w:r w:rsidRPr="0011197A">
        <w:rPr>
          <w:rFonts w:ascii="Times New Roman" w:hAnsi="Times New Roman"/>
          <w:i/>
          <w:color w:val="000000" w:themeColor="text1"/>
          <w:spacing w:val="-8"/>
          <w:szCs w:val="28"/>
        </w:rPr>
        <w:t>:</w:t>
      </w:r>
      <w:r w:rsidRPr="0011197A">
        <w:rPr>
          <w:rFonts w:ascii="Times New Roman" w:hAnsi="Times New Roman"/>
          <w:b/>
          <w:i/>
          <w:color w:val="000000" w:themeColor="text1"/>
          <w:spacing w:val="-8"/>
          <w:szCs w:val="28"/>
        </w:rPr>
        <w:t xml:space="preserve"> </w:t>
      </w:r>
      <w:r w:rsidR="009F22B3">
        <w:rPr>
          <w:rFonts w:ascii="Times New Roman" w:hAnsi="Times New Roman"/>
          <w:color w:val="000000" w:themeColor="text1"/>
          <w:szCs w:val="28"/>
          <w:lang w:val="da-DK"/>
        </w:rPr>
        <w:t>Có trách nhiệm trong phòng ngừa tai nạn vũ khí, cháy nổ và các chất độc hại</w:t>
      </w:r>
      <w:r w:rsidRPr="0011197A">
        <w:rPr>
          <w:rFonts w:ascii="Times New Roman" w:hAnsi="Times New Roman"/>
          <w:color w:val="000000" w:themeColor="text1"/>
          <w:szCs w:val="28"/>
          <w:lang w:val="da-DK"/>
        </w:rPr>
        <w:t>.</w:t>
      </w:r>
    </w:p>
    <w:p w14:paraId="25E4CCDE" w14:textId="77777777" w:rsidR="004A2B80" w:rsidRPr="0011197A" w:rsidRDefault="004A2B80" w:rsidP="004A2B80">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b/>
          <w:bCs/>
          <w:color w:val="000000" w:themeColor="text1"/>
          <w:szCs w:val="28"/>
        </w:rPr>
        <w:t>B. THIẾT BỊ DẠY HỌC VÀ HỌC LIỆU</w:t>
      </w:r>
      <w:r w:rsidRPr="0011197A">
        <w:rPr>
          <w:rFonts w:ascii="Times New Roman" w:hAnsi="Times New Roman"/>
          <w:color w:val="000000" w:themeColor="text1"/>
          <w:szCs w:val="28"/>
        </w:rPr>
        <w:t>.</w:t>
      </w:r>
    </w:p>
    <w:p w14:paraId="559415EC" w14:textId="77777777" w:rsidR="004A2B80" w:rsidRPr="0011197A" w:rsidRDefault="004A2B80" w:rsidP="004A2B80">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b/>
          <w:bCs/>
          <w:color w:val="000000" w:themeColor="text1"/>
          <w:spacing w:val="15"/>
          <w:szCs w:val="28"/>
        </w:rPr>
        <w:t xml:space="preserve">1. </w:t>
      </w:r>
      <w:r w:rsidRPr="0011197A">
        <w:rPr>
          <w:rFonts w:ascii="Times New Roman" w:hAnsi="Times New Roman"/>
          <w:b/>
          <w:bCs/>
          <w:color w:val="000000" w:themeColor="text1"/>
          <w:szCs w:val="28"/>
        </w:rPr>
        <w:t>Giáo viên</w:t>
      </w:r>
      <w:r w:rsidRPr="0011197A">
        <w:rPr>
          <w:rFonts w:ascii="Times New Roman" w:hAnsi="Times New Roman"/>
          <w:color w:val="000000" w:themeColor="text1"/>
          <w:szCs w:val="28"/>
        </w:rPr>
        <w:t xml:space="preserve"> </w:t>
      </w:r>
    </w:p>
    <w:p w14:paraId="2D19DE32" w14:textId="187CABD9" w:rsidR="004A2B80" w:rsidRPr="0011197A" w:rsidRDefault="004A2B80" w:rsidP="004A2B80">
      <w:pPr>
        <w:shd w:val="clear" w:color="auto" w:fill="FFFFFF"/>
        <w:spacing w:line="276" w:lineRule="auto"/>
        <w:jc w:val="both"/>
        <w:rPr>
          <w:rFonts w:ascii="Times New Roman" w:hAnsi="Times New Roman"/>
          <w:color w:val="000000" w:themeColor="text1"/>
          <w:szCs w:val="28"/>
          <w:lang w:val="vi-VN"/>
        </w:rPr>
      </w:pPr>
      <w:r w:rsidRPr="0011197A">
        <w:rPr>
          <w:rFonts w:ascii="Times New Roman" w:hAnsi="Times New Roman"/>
          <w:color w:val="000000" w:themeColor="text1"/>
          <w:szCs w:val="28"/>
        </w:rPr>
        <w:t xml:space="preserve">- </w:t>
      </w:r>
      <w:r w:rsidR="003742B6">
        <w:rPr>
          <w:rFonts w:ascii="Times New Roman" w:hAnsi="Times New Roman"/>
          <w:color w:val="000000" w:themeColor="text1"/>
          <w:szCs w:val="28"/>
        </w:rPr>
        <w:t>KHBD, bài giảng PP, máy chiếu.</w:t>
      </w:r>
    </w:p>
    <w:p w14:paraId="17522518" w14:textId="77777777" w:rsidR="004A2B80" w:rsidRPr="0011197A" w:rsidRDefault="004A2B80" w:rsidP="004A2B80">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2.  Học sinh</w:t>
      </w:r>
    </w:p>
    <w:p w14:paraId="4565CDAE" w14:textId="33FE8099" w:rsidR="004A2B80" w:rsidRPr="0011197A" w:rsidRDefault="004A2B80" w:rsidP="004A2B80">
      <w:pPr>
        <w:shd w:val="clear" w:color="auto" w:fill="FFFFFF"/>
        <w:spacing w:line="276" w:lineRule="auto"/>
        <w:jc w:val="both"/>
        <w:rPr>
          <w:rFonts w:ascii="Times New Roman" w:hAnsi="Times New Roman"/>
          <w:color w:val="000000" w:themeColor="text1"/>
          <w:szCs w:val="28"/>
        </w:rPr>
      </w:pPr>
      <w:r w:rsidRPr="0011197A">
        <w:rPr>
          <w:rFonts w:ascii="Times New Roman" w:hAnsi="Times New Roman"/>
          <w:color w:val="000000" w:themeColor="text1"/>
          <w:szCs w:val="28"/>
        </w:rPr>
        <w:t xml:space="preserve">- Sách giáo khoa, vở ghi, đồ dùng học tập, </w:t>
      </w:r>
      <w:r w:rsidR="003742B6">
        <w:rPr>
          <w:rFonts w:ascii="Times New Roman" w:hAnsi="Times New Roman"/>
          <w:color w:val="000000" w:themeColor="text1"/>
          <w:szCs w:val="28"/>
        </w:rPr>
        <w:t>giấy A4</w:t>
      </w:r>
      <w:r w:rsidRPr="0011197A">
        <w:rPr>
          <w:rFonts w:ascii="Times New Roman" w:hAnsi="Times New Roman"/>
          <w:color w:val="000000" w:themeColor="text1"/>
          <w:szCs w:val="28"/>
        </w:rPr>
        <w:t>.</w:t>
      </w:r>
    </w:p>
    <w:p w14:paraId="6D905C62" w14:textId="77777777" w:rsidR="004A2B80" w:rsidRPr="0011197A" w:rsidRDefault="004A2B80" w:rsidP="004A2B80">
      <w:pPr>
        <w:shd w:val="clear" w:color="auto" w:fill="FFFFFF"/>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C. TIẾN TRÌNH DẠY HỌC.</w:t>
      </w:r>
    </w:p>
    <w:p w14:paraId="56350314" w14:textId="77777777" w:rsidR="004A2B80" w:rsidRPr="0011197A" w:rsidRDefault="004A2B80" w:rsidP="004A2B80">
      <w:pPr>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 xml:space="preserve"> 1. Ổn định tổ chức</w:t>
      </w:r>
    </w:p>
    <w:p w14:paraId="4AC3EA43" w14:textId="77777777" w:rsidR="004A2B80" w:rsidRPr="0011197A" w:rsidRDefault="004A2B80" w:rsidP="004A2B80">
      <w:pPr>
        <w:shd w:val="clear" w:color="auto" w:fill="FFFFFF"/>
        <w:spacing w:line="276" w:lineRule="auto"/>
        <w:jc w:val="both"/>
        <w:rPr>
          <w:rFonts w:ascii="Times New Roman" w:hAnsi="Times New Roman"/>
          <w:bCs/>
          <w:color w:val="000000"/>
          <w:szCs w:val="28"/>
        </w:rPr>
      </w:pPr>
      <w:r w:rsidRPr="0011197A">
        <w:rPr>
          <w:rFonts w:ascii="Times New Roman" w:hAnsi="Times New Roman"/>
          <w:color w:val="000000" w:themeColor="text1"/>
          <w:szCs w:val="28"/>
        </w:rPr>
        <w:t xml:space="preserve">- Gv nắm sĩ số, </w:t>
      </w:r>
      <w:r w:rsidRPr="0011197A">
        <w:rPr>
          <w:rFonts w:ascii="Times New Roman" w:hAnsi="Times New Roman"/>
          <w:bCs/>
          <w:color w:val="000000"/>
          <w:szCs w:val="28"/>
        </w:rPr>
        <w:t>quan sát tâm thế học sinh.</w:t>
      </w:r>
    </w:p>
    <w:p w14:paraId="58FED791" w14:textId="77777777" w:rsidR="004A2B80" w:rsidRPr="0011197A" w:rsidRDefault="004A2B80" w:rsidP="004A2B80">
      <w:pPr>
        <w:spacing w:line="276" w:lineRule="auto"/>
        <w:jc w:val="both"/>
        <w:rPr>
          <w:rFonts w:ascii="Times New Roman" w:hAnsi="Times New Roman"/>
          <w:b/>
          <w:bCs/>
          <w:color w:val="000000" w:themeColor="text1"/>
          <w:szCs w:val="28"/>
        </w:rPr>
      </w:pPr>
      <w:r w:rsidRPr="0011197A">
        <w:rPr>
          <w:rFonts w:ascii="Times New Roman" w:hAnsi="Times New Roman"/>
          <w:b/>
          <w:bCs/>
          <w:color w:val="000000" w:themeColor="text1"/>
          <w:szCs w:val="28"/>
        </w:rPr>
        <w:t xml:space="preserve"> 2. Kiểm tra bài cũ</w:t>
      </w:r>
    </w:p>
    <w:p w14:paraId="43A0BD9A" w14:textId="77777777" w:rsidR="004A2B80" w:rsidRPr="0011197A" w:rsidRDefault="004A2B80" w:rsidP="004A2B80">
      <w:pPr>
        <w:shd w:val="clear" w:color="auto" w:fill="FFFFFF"/>
        <w:spacing w:line="276" w:lineRule="auto"/>
        <w:jc w:val="both"/>
        <w:rPr>
          <w:rFonts w:ascii="Times New Roman" w:hAnsi="Times New Roman"/>
          <w:color w:val="000000"/>
          <w:szCs w:val="28"/>
          <w:lang w:val="vi-VN"/>
        </w:rPr>
      </w:pPr>
      <w:r w:rsidRPr="0011197A">
        <w:rPr>
          <w:rFonts w:ascii="Times New Roman" w:hAnsi="Times New Roman"/>
          <w:bCs/>
          <w:color w:val="000000"/>
          <w:szCs w:val="28"/>
        </w:rPr>
        <w:t>- GV:</w:t>
      </w:r>
      <w:r w:rsidRPr="0011197A">
        <w:rPr>
          <w:rFonts w:ascii="Times New Roman" w:hAnsi="Times New Roman"/>
          <w:color w:val="000000"/>
          <w:szCs w:val="28"/>
        </w:rPr>
        <w:t xml:space="preserve"> </w:t>
      </w:r>
      <w:r w:rsidRPr="0011197A">
        <w:rPr>
          <w:rFonts w:ascii="Times New Roman" w:hAnsi="Times New Roman"/>
          <w:color w:val="000000"/>
          <w:szCs w:val="28"/>
          <w:lang w:val="vi-VN"/>
        </w:rPr>
        <w:t>Kiểm tra sự chuẩn bị đồ dùng học tập của học sinh</w:t>
      </w:r>
    </w:p>
    <w:p w14:paraId="08969451" w14:textId="77777777" w:rsidR="004A2B80" w:rsidRPr="0011197A" w:rsidRDefault="004A2B80" w:rsidP="004A2B80">
      <w:pPr>
        <w:spacing w:line="276" w:lineRule="auto"/>
        <w:jc w:val="both"/>
        <w:rPr>
          <w:rFonts w:ascii="Times New Roman" w:hAnsi="Times New Roman"/>
          <w:iCs/>
          <w:color w:val="000000" w:themeColor="text1"/>
          <w:szCs w:val="28"/>
          <w:lang w:val="vi-VN"/>
        </w:rPr>
      </w:pPr>
      <w:r w:rsidRPr="0011197A">
        <w:rPr>
          <w:rFonts w:ascii="Times New Roman" w:hAnsi="Times New Roman"/>
          <w:b/>
          <w:bCs/>
          <w:color w:val="000000" w:themeColor="text1"/>
          <w:szCs w:val="28"/>
        </w:rPr>
        <w:t>3. Bài mới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686"/>
      </w:tblGrid>
      <w:tr w:rsidR="004A2B80" w:rsidRPr="0011197A" w14:paraId="6DBFDED5" w14:textId="77777777" w:rsidTr="00AD0F59">
        <w:tc>
          <w:tcPr>
            <w:tcW w:w="5670" w:type="dxa"/>
          </w:tcPr>
          <w:p w14:paraId="13C492F6" w14:textId="77777777" w:rsidR="004A2B80" w:rsidRPr="0011197A" w:rsidRDefault="004A2B80" w:rsidP="004112A1">
            <w:pPr>
              <w:spacing w:line="276" w:lineRule="auto"/>
              <w:ind w:left="252"/>
              <w:jc w:val="center"/>
              <w:rPr>
                <w:rFonts w:ascii="Times New Roman" w:hAnsi="Times New Roman"/>
                <w:b/>
                <w:bCs/>
                <w:i/>
                <w:color w:val="000000" w:themeColor="text1"/>
                <w:szCs w:val="28"/>
              </w:rPr>
            </w:pPr>
            <w:r w:rsidRPr="0011197A">
              <w:rPr>
                <w:rFonts w:ascii="Times New Roman" w:hAnsi="Times New Roman"/>
                <w:b/>
                <w:color w:val="000000" w:themeColor="text1"/>
                <w:szCs w:val="28"/>
              </w:rPr>
              <w:t>Hoạt động của GV – HS</w:t>
            </w:r>
          </w:p>
        </w:tc>
        <w:tc>
          <w:tcPr>
            <w:tcW w:w="3686" w:type="dxa"/>
          </w:tcPr>
          <w:p w14:paraId="7746AF4C" w14:textId="46434AD1" w:rsidR="004A2B80" w:rsidRPr="0011197A" w:rsidRDefault="00E5142B" w:rsidP="004112A1">
            <w:pPr>
              <w:spacing w:line="276" w:lineRule="auto"/>
              <w:ind w:left="252"/>
              <w:jc w:val="center"/>
              <w:rPr>
                <w:rFonts w:ascii="Times New Roman" w:hAnsi="Times New Roman"/>
                <w:b/>
                <w:bCs/>
                <w:i/>
                <w:color w:val="000000" w:themeColor="text1"/>
                <w:szCs w:val="28"/>
                <w:lang w:val="it-IT"/>
              </w:rPr>
            </w:pPr>
            <w:r>
              <w:rPr>
                <w:rFonts w:ascii="Times New Roman" w:hAnsi="Times New Roman"/>
                <w:b/>
                <w:color w:val="000000" w:themeColor="text1"/>
                <w:szCs w:val="28"/>
              </w:rPr>
              <w:t>Nội dung cần đạt</w:t>
            </w:r>
          </w:p>
        </w:tc>
      </w:tr>
      <w:tr w:rsidR="004A2B80" w:rsidRPr="0011197A" w14:paraId="1FF57AA1" w14:textId="77777777" w:rsidTr="004112A1">
        <w:tc>
          <w:tcPr>
            <w:tcW w:w="9356" w:type="dxa"/>
            <w:gridSpan w:val="2"/>
          </w:tcPr>
          <w:p w14:paraId="5D8298DA" w14:textId="069A8F93" w:rsidR="000F77E1" w:rsidRPr="00C22A65" w:rsidRDefault="004A2B80" w:rsidP="00C22A65">
            <w:pPr>
              <w:spacing w:line="276" w:lineRule="auto"/>
              <w:rPr>
                <w:rFonts w:ascii="Times New Roman" w:hAnsi="Times New Roman"/>
                <w:b/>
                <w:i/>
                <w:iCs/>
                <w:color w:val="000000" w:themeColor="text1"/>
                <w:szCs w:val="28"/>
              </w:rPr>
            </w:pPr>
            <w:r w:rsidRPr="0011197A">
              <w:rPr>
                <w:rFonts w:ascii="Times New Roman" w:hAnsi="Times New Roman"/>
                <w:b/>
                <w:i/>
                <w:iCs/>
                <w:color w:val="000000" w:themeColor="text1"/>
                <w:szCs w:val="28"/>
              </w:rPr>
              <w:t>Hoạt động 1: Khởi động</w:t>
            </w:r>
          </w:p>
          <w:p w14:paraId="3009125C" w14:textId="6E7BA953" w:rsidR="00D75E04" w:rsidRPr="000F77E1" w:rsidRDefault="00D75E04" w:rsidP="000F77E1">
            <w:pPr>
              <w:spacing w:before="120" w:line="276" w:lineRule="auto"/>
              <w:ind w:right="162"/>
              <w:jc w:val="both"/>
              <w:rPr>
                <w:rFonts w:ascii="Times New Roman" w:eastAsia="Calibri" w:hAnsi="Times New Roman"/>
                <w:color w:val="000000" w:themeColor="text1"/>
                <w:szCs w:val="28"/>
              </w:rPr>
            </w:pPr>
            <w:r w:rsidRPr="000F77E1">
              <w:rPr>
                <w:rFonts w:ascii="Times New Roman" w:eastAsia="Calibri" w:hAnsi="Times New Roman"/>
                <w:color w:val="000000" w:themeColor="text1"/>
                <w:szCs w:val="28"/>
              </w:rPr>
              <w:t>GV tổ chức trò chơi: “</w:t>
            </w:r>
            <w:r w:rsidRPr="000F77E1">
              <w:rPr>
                <w:rFonts w:ascii="Times New Roman" w:eastAsia="Calibri" w:hAnsi="Times New Roman"/>
                <w:i/>
                <w:iCs/>
                <w:color w:val="000000" w:themeColor="text1"/>
                <w:szCs w:val="28"/>
              </w:rPr>
              <w:t>Tiếp sức</w:t>
            </w:r>
            <w:r w:rsidRPr="000F77E1">
              <w:rPr>
                <w:rFonts w:ascii="Times New Roman" w:eastAsia="Calibri" w:hAnsi="Times New Roman"/>
                <w:color w:val="000000" w:themeColor="text1"/>
                <w:szCs w:val="28"/>
              </w:rPr>
              <w:t>”</w:t>
            </w:r>
          </w:p>
          <w:p w14:paraId="694B77C2" w14:textId="77777777"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 xml:space="preserve">Cách thực hiện: </w:t>
            </w:r>
          </w:p>
          <w:p w14:paraId="3BDEDD45" w14:textId="2259BF5F"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 xml:space="preserve">+ Chia lớp làm 2 đội. </w:t>
            </w:r>
          </w:p>
          <w:p w14:paraId="680F65CB" w14:textId="22B44971"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lastRenderedPageBreak/>
              <w:t>+ Nhiệm vụ: Liệt kê một số nguy cơ dẫn đến tai nạn vũ khí, cháy nổ và các chất độc hại.</w:t>
            </w:r>
          </w:p>
          <w:p w14:paraId="797240C6" w14:textId="15941DB6"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 xml:space="preserve">+ Thời gian suy nghĩ: </w:t>
            </w:r>
            <w:r w:rsidR="008B1DE7">
              <w:rPr>
                <w:rFonts w:ascii="Times New Roman" w:eastAsia="Calibri" w:hAnsi="Times New Roman"/>
                <w:color w:val="000000" w:themeColor="text1"/>
                <w:szCs w:val="28"/>
              </w:rPr>
              <w:t>30s</w:t>
            </w:r>
            <w:r>
              <w:rPr>
                <w:rFonts w:ascii="Times New Roman" w:eastAsia="Calibri" w:hAnsi="Times New Roman"/>
                <w:color w:val="000000" w:themeColor="text1"/>
                <w:szCs w:val="28"/>
              </w:rPr>
              <w:t>.</w:t>
            </w:r>
          </w:p>
          <w:p w14:paraId="2D29A94D" w14:textId="77777777"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 Lần lượt các thành viên lên viết câu trả lời trên bảng trong thời gian 2 phút.</w:t>
            </w:r>
          </w:p>
          <w:p w14:paraId="104FE171" w14:textId="77777777" w:rsidR="00C22A65"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 xml:space="preserve">+ Đội nào viết được chính xác và nhiều hơn là đội chiến thắng.  </w:t>
            </w:r>
          </w:p>
          <w:p w14:paraId="5D851B13" w14:textId="56C64B9E"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HS: Tích cực tham gia vào trò chơi.</w:t>
            </w:r>
          </w:p>
          <w:p w14:paraId="3858FEC8" w14:textId="04061214" w:rsidR="000F77E1" w:rsidRPr="000F77E1" w:rsidRDefault="000F77E1" w:rsidP="000F77E1">
            <w:pPr>
              <w:jc w:val="both"/>
              <w:rPr>
                <w:rFonts w:ascii="Times New Roman" w:hAnsi="Times New Roman"/>
                <w:bCs/>
                <w:color w:val="000000"/>
                <w:szCs w:val="28"/>
              </w:rPr>
            </w:pPr>
            <w:r w:rsidRPr="000F77E1">
              <w:rPr>
                <w:rFonts w:ascii="Times New Roman" w:hAnsi="Times New Roman"/>
                <w:bCs/>
                <w:color w:val="000000"/>
                <w:szCs w:val="28"/>
              </w:rPr>
              <w:t>Các đội nhận xét chéo nhau.</w:t>
            </w:r>
          </w:p>
          <w:p w14:paraId="0B088D73" w14:textId="30D37D9B" w:rsidR="00D75E04" w:rsidRDefault="00D75E04" w:rsidP="004112A1">
            <w:pPr>
              <w:spacing w:before="120" w:line="276" w:lineRule="auto"/>
              <w:ind w:right="162"/>
              <w:jc w:val="both"/>
              <w:rPr>
                <w:rFonts w:ascii="Times New Roman" w:eastAsia="Calibri" w:hAnsi="Times New Roman"/>
                <w:color w:val="000000" w:themeColor="text1"/>
                <w:szCs w:val="28"/>
              </w:rPr>
            </w:pPr>
            <w:r>
              <w:rPr>
                <w:rFonts w:ascii="Times New Roman" w:eastAsia="Calibri" w:hAnsi="Times New Roman"/>
                <w:color w:val="000000" w:themeColor="text1"/>
                <w:szCs w:val="28"/>
              </w:rPr>
              <w:t xml:space="preserve">GV: Nhận xét, đánh giá, dẫn dắt vào bài: </w:t>
            </w:r>
            <w:r w:rsidR="003E5901">
              <w:rPr>
                <w:rFonts w:ascii="Times New Roman" w:eastAsia="Calibri" w:hAnsi="Times New Roman"/>
                <w:color w:val="000000" w:themeColor="text1"/>
                <w:szCs w:val="28"/>
              </w:rPr>
              <w:t>Cuộc sống xung quanh chúng ta luôn tiềm ẩn nhiều nguy cơ dẫn đến tai nạn vũ khí, cháy nổ và các chất độc hại. Vì vậy, để phòng ngừa các tai nạn đó, pháp luật nước ta có những quy định trong một số văn bản luật. Để tìm hiểu, chúng ta học bài hôm nay:</w:t>
            </w:r>
          </w:p>
          <w:p w14:paraId="22EA2370" w14:textId="004BC32F" w:rsidR="004A2B80" w:rsidRPr="0011197A" w:rsidRDefault="004A2B80" w:rsidP="004112A1">
            <w:pPr>
              <w:spacing w:line="276" w:lineRule="auto"/>
              <w:jc w:val="center"/>
              <w:rPr>
                <w:rFonts w:ascii="Times New Roman" w:hAnsi="Times New Roman"/>
                <w:b/>
                <w:bCs/>
                <w:color w:val="000000" w:themeColor="text1"/>
                <w:szCs w:val="28"/>
              </w:rPr>
            </w:pPr>
            <w:r w:rsidRPr="0011197A">
              <w:rPr>
                <w:rFonts w:ascii="Times New Roman" w:hAnsi="Times New Roman"/>
                <w:b/>
                <w:bCs/>
                <w:color w:val="000000" w:themeColor="text1"/>
                <w:szCs w:val="28"/>
              </w:rPr>
              <w:t>Tiết 2</w:t>
            </w:r>
            <w:r w:rsidR="003E5901">
              <w:rPr>
                <w:rFonts w:ascii="Times New Roman" w:hAnsi="Times New Roman"/>
                <w:b/>
                <w:bCs/>
                <w:color w:val="000000" w:themeColor="text1"/>
                <w:szCs w:val="28"/>
              </w:rPr>
              <w:t>8</w:t>
            </w:r>
            <w:r>
              <w:rPr>
                <w:rFonts w:ascii="Times New Roman" w:hAnsi="Times New Roman"/>
                <w:b/>
                <w:bCs/>
                <w:color w:val="000000" w:themeColor="text1"/>
                <w:szCs w:val="28"/>
              </w:rPr>
              <w:t xml:space="preserve"> – Bài 9</w:t>
            </w:r>
            <w:r w:rsidRPr="0011197A">
              <w:rPr>
                <w:rFonts w:ascii="Times New Roman" w:hAnsi="Times New Roman"/>
                <w:b/>
                <w:bCs/>
                <w:color w:val="000000" w:themeColor="text1"/>
                <w:szCs w:val="28"/>
              </w:rPr>
              <w:t>: Phòng</w:t>
            </w:r>
            <w:r w:rsidR="003E5901">
              <w:rPr>
                <w:rFonts w:ascii="Times New Roman" w:hAnsi="Times New Roman"/>
                <w:b/>
                <w:bCs/>
                <w:color w:val="000000" w:themeColor="text1"/>
                <w:szCs w:val="28"/>
              </w:rPr>
              <w:t xml:space="preserve"> ngừa tai nạn vũ khí, cháy, nổ và các chất độc hại</w:t>
            </w:r>
            <w:r>
              <w:rPr>
                <w:rFonts w:ascii="Times New Roman" w:hAnsi="Times New Roman"/>
                <w:b/>
                <w:bCs/>
                <w:color w:val="000000" w:themeColor="text1"/>
                <w:szCs w:val="28"/>
              </w:rPr>
              <w:t xml:space="preserve"> (Tiế</w:t>
            </w:r>
            <w:r w:rsidR="003E5901">
              <w:rPr>
                <w:rFonts w:ascii="Times New Roman" w:hAnsi="Times New Roman"/>
                <w:b/>
                <w:bCs/>
                <w:color w:val="000000" w:themeColor="text1"/>
                <w:szCs w:val="28"/>
              </w:rPr>
              <w:t>p</w:t>
            </w:r>
            <w:r>
              <w:rPr>
                <w:rFonts w:ascii="Times New Roman" w:hAnsi="Times New Roman"/>
                <w:b/>
                <w:bCs/>
                <w:color w:val="000000" w:themeColor="text1"/>
                <w:szCs w:val="28"/>
              </w:rPr>
              <w:t>)</w:t>
            </w:r>
          </w:p>
          <w:p w14:paraId="6FBC2572" w14:textId="6EEA9F61" w:rsidR="004A2B80" w:rsidRPr="0011197A" w:rsidRDefault="004A2B80" w:rsidP="004112A1">
            <w:pPr>
              <w:shd w:val="clear" w:color="auto" w:fill="FFFFFF"/>
              <w:spacing w:line="276" w:lineRule="auto"/>
              <w:rPr>
                <w:rFonts w:ascii="Times New Roman" w:hAnsi="Times New Roman"/>
                <w:color w:val="000000"/>
                <w:szCs w:val="28"/>
                <w:lang w:val="vi-VN"/>
              </w:rPr>
            </w:pPr>
          </w:p>
        </w:tc>
      </w:tr>
      <w:tr w:rsidR="004A2B80" w:rsidRPr="0011197A" w14:paraId="6C36CBA0" w14:textId="77777777" w:rsidTr="00AD0F59">
        <w:tc>
          <w:tcPr>
            <w:tcW w:w="5670" w:type="dxa"/>
          </w:tcPr>
          <w:p w14:paraId="276E41D7" w14:textId="77777777" w:rsidR="004A2B80" w:rsidRPr="0011197A" w:rsidRDefault="004A2B80" w:rsidP="005A4AEF">
            <w:pPr>
              <w:spacing w:line="23" w:lineRule="atLeast"/>
              <w:jc w:val="both"/>
              <w:rPr>
                <w:rFonts w:ascii="Times New Roman" w:hAnsi="Times New Roman"/>
                <w:b/>
                <w:i/>
                <w:iCs/>
                <w:color w:val="000000" w:themeColor="text1"/>
                <w:szCs w:val="28"/>
              </w:rPr>
            </w:pPr>
            <w:r w:rsidRPr="0011197A">
              <w:rPr>
                <w:rFonts w:ascii="Times New Roman" w:hAnsi="Times New Roman"/>
                <w:b/>
                <w:i/>
                <w:iCs/>
                <w:color w:val="000000" w:themeColor="text1"/>
                <w:szCs w:val="28"/>
              </w:rPr>
              <w:lastRenderedPageBreak/>
              <w:t>Hoạt động 2: Khám phá</w:t>
            </w:r>
          </w:p>
          <w:p w14:paraId="5CCA8A42" w14:textId="704234E6" w:rsidR="000F77E1" w:rsidRPr="00C22A65" w:rsidRDefault="004A2B80" w:rsidP="00C22A65">
            <w:pPr>
              <w:shd w:val="clear" w:color="auto" w:fill="FFFFFF"/>
              <w:spacing w:line="23" w:lineRule="atLeast"/>
              <w:ind w:right="320"/>
              <w:jc w:val="both"/>
              <w:rPr>
                <w:rFonts w:ascii="Times New Roman" w:hAnsi="Times New Roman"/>
                <w:b/>
                <w:bCs/>
                <w:color w:val="000000" w:themeColor="text1"/>
                <w:szCs w:val="28"/>
              </w:rPr>
            </w:pPr>
            <w:r w:rsidRPr="0011197A">
              <w:rPr>
                <w:rFonts w:ascii="Times New Roman" w:hAnsi="Times New Roman"/>
                <w:b/>
                <w:bCs/>
                <w:color w:val="000000"/>
                <w:szCs w:val="28"/>
              </w:rPr>
              <w:t xml:space="preserve">Nhiệm </w:t>
            </w:r>
            <w:proofErr w:type="gramStart"/>
            <w:r w:rsidRPr="0011197A">
              <w:rPr>
                <w:rFonts w:ascii="Times New Roman" w:hAnsi="Times New Roman"/>
                <w:b/>
                <w:bCs/>
                <w:color w:val="000000"/>
                <w:szCs w:val="28"/>
              </w:rPr>
              <w:t>vụ :</w:t>
            </w:r>
            <w:proofErr w:type="gramEnd"/>
            <w:r w:rsidRPr="0011197A">
              <w:rPr>
                <w:rFonts w:ascii="Times New Roman" w:hAnsi="Times New Roman"/>
                <w:b/>
                <w:bCs/>
                <w:color w:val="000000"/>
                <w:szCs w:val="28"/>
              </w:rPr>
              <w:t xml:space="preserve"> </w:t>
            </w:r>
            <w:r w:rsidR="00CD3274">
              <w:rPr>
                <w:rFonts w:ascii="Times New Roman" w:hAnsi="Times New Roman"/>
                <w:b/>
                <w:color w:val="000000" w:themeColor="text1"/>
                <w:szCs w:val="28"/>
              </w:rPr>
              <w:t xml:space="preserve">Quy định cơ bản của pháp luật về phòng ngữa </w:t>
            </w:r>
            <w:r w:rsidR="00CD3274">
              <w:rPr>
                <w:rFonts w:ascii="Times New Roman" w:hAnsi="Times New Roman"/>
                <w:b/>
                <w:bCs/>
                <w:color w:val="000000" w:themeColor="text1"/>
                <w:szCs w:val="28"/>
              </w:rPr>
              <w:t>tai nạn vũ khí, cháy, nổ và các chất độc hại</w:t>
            </w:r>
          </w:p>
          <w:p w14:paraId="23562AF4" w14:textId="12F55E7E" w:rsidR="00BD1022" w:rsidRDefault="00BD1022" w:rsidP="000F77E1">
            <w:pPr>
              <w:spacing w:before="120" w:line="276" w:lineRule="auto"/>
              <w:ind w:right="162"/>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 xml:space="preserve">Nhiệm vụ 1: Nhận diện hành </w:t>
            </w:r>
            <w:r w:rsidR="00ED2094">
              <w:rPr>
                <w:rFonts w:ascii="Times New Roman" w:eastAsia="Calibri" w:hAnsi="Times New Roman"/>
                <w:b/>
                <w:bCs/>
                <w:color w:val="000000" w:themeColor="text1"/>
                <w:szCs w:val="28"/>
              </w:rPr>
              <w:t xml:space="preserve">vi </w:t>
            </w:r>
            <w:r>
              <w:rPr>
                <w:rFonts w:ascii="Times New Roman" w:eastAsia="Calibri" w:hAnsi="Times New Roman"/>
                <w:b/>
                <w:bCs/>
                <w:color w:val="000000" w:themeColor="text1"/>
                <w:szCs w:val="28"/>
              </w:rPr>
              <w:t>thực hiện đúng quy định của pháp luật và hành vi vi phạm pháp luật về phòng ngừa tai nạn vũ khí, cháy, nổ và các chất độc hại</w:t>
            </w:r>
            <w:r w:rsidR="00AA3C8E">
              <w:rPr>
                <w:rFonts w:ascii="Times New Roman" w:eastAsia="Calibri" w:hAnsi="Times New Roman"/>
                <w:b/>
                <w:bCs/>
                <w:color w:val="000000" w:themeColor="text1"/>
                <w:szCs w:val="28"/>
              </w:rPr>
              <w:t>.</w:t>
            </w:r>
          </w:p>
          <w:p w14:paraId="2057FB35" w14:textId="77777777" w:rsidR="00B62125" w:rsidRDefault="00B62125" w:rsidP="005A4AEF">
            <w:pPr>
              <w:shd w:val="clear" w:color="auto" w:fill="FFFFFF"/>
              <w:spacing w:line="23" w:lineRule="atLeast"/>
              <w:ind w:right="320"/>
              <w:jc w:val="both"/>
              <w:rPr>
                <w:rFonts w:ascii="Times New Roman" w:hAnsi="Times New Roman"/>
                <w:bCs/>
                <w:color w:val="000000" w:themeColor="text1"/>
                <w:szCs w:val="28"/>
              </w:rPr>
            </w:pPr>
            <w:r>
              <w:rPr>
                <w:rFonts w:ascii="Times New Roman" w:hAnsi="Times New Roman"/>
                <w:bCs/>
                <w:color w:val="000000" w:themeColor="text1"/>
                <w:szCs w:val="28"/>
              </w:rPr>
              <w:t>HS: Đọc các trường hợp 2,3,4,5 (SGK/T55).</w:t>
            </w:r>
          </w:p>
          <w:p w14:paraId="6A0B2E77" w14:textId="16F2C34A" w:rsidR="004A2B80" w:rsidRPr="0011197A" w:rsidRDefault="00B62125" w:rsidP="005A4AEF">
            <w:pPr>
              <w:shd w:val="clear" w:color="auto" w:fill="FFFFFF"/>
              <w:spacing w:line="23" w:lineRule="atLeast"/>
              <w:ind w:right="320"/>
              <w:jc w:val="both"/>
              <w:rPr>
                <w:rFonts w:ascii="Times New Roman" w:hAnsi="Times New Roman"/>
                <w:bCs/>
                <w:color w:val="000000" w:themeColor="text1"/>
                <w:szCs w:val="28"/>
              </w:rPr>
            </w:pPr>
            <w:r>
              <w:rPr>
                <w:rFonts w:ascii="Times New Roman" w:hAnsi="Times New Roman"/>
                <w:bCs/>
                <w:color w:val="000000" w:themeColor="text1"/>
                <w:szCs w:val="28"/>
              </w:rPr>
              <w:t>GV: Chiếu lên máy bài tập.</w:t>
            </w:r>
          </w:p>
          <w:p w14:paraId="13420D8E" w14:textId="4579C2C5" w:rsidR="004A2B80" w:rsidRDefault="00B62125"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Hoàn thành bảng sau cho phù hợp</w:t>
            </w:r>
          </w:p>
          <w:tbl>
            <w:tblPr>
              <w:tblStyle w:val="TableGrid"/>
              <w:tblW w:w="5850" w:type="dxa"/>
              <w:tblLayout w:type="fixed"/>
              <w:tblLook w:val="04A0" w:firstRow="1" w:lastRow="0" w:firstColumn="1" w:lastColumn="0" w:noHBand="0" w:noVBand="1"/>
            </w:tblPr>
            <w:tblGrid>
              <w:gridCol w:w="604"/>
              <w:gridCol w:w="1134"/>
              <w:gridCol w:w="1985"/>
              <w:gridCol w:w="2127"/>
            </w:tblGrid>
            <w:tr w:rsidR="00B62125" w14:paraId="60DF12AA" w14:textId="77777777" w:rsidTr="007B7AFB">
              <w:tc>
                <w:tcPr>
                  <w:tcW w:w="604" w:type="dxa"/>
                </w:tcPr>
                <w:p w14:paraId="25C63459" w14:textId="0ADC8ECE" w:rsidR="00B62125" w:rsidRDefault="00B62125" w:rsidP="005A4AEF">
                  <w:pPr>
                    <w:spacing w:line="23" w:lineRule="atLeast"/>
                    <w:jc w:val="center"/>
                    <w:rPr>
                      <w:rFonts w:ascii="Times New Roman" w:hAnsi="Times New Roman"/>
                      <w:color w:val="000000" w:themeColor="text1"/>
                      <w:szCs w:val="28"/>
                    </w:rPr>
                  </w:pPr>
                  <w:r>
                    <w:rPr>
                      <w:rFonts w:ascii="Times New Roman" w:hAnsi="Times New Roman"/>
                      <w:color w:val="000000" w:themeColor="text1"/>
                      <w:szCs w:val="28"/>
                    </w:rPr>
                    <w:t>TH</w:t>
                  </w:r>
                </w:p>
              </w:tc>
              <w:tc>
                <w:tcPr>
                  <w:tcW w:w="1134" w:type="dxa"/>
                </w:tcPr>
                <w:p w14:paraId="74FDCD54" w14:textId="3E49315A" w:rsidR="00B62125" w:rsidRDefault="00B62125" w:rsidP="005A4AEF">
                  <w:pPr>
                    <w:spacing w:line="23" w:lineRule="atLeast"/>
                    <w:jc w:val="center"/>
                    <w:rPr>
                      <w:rFonts w:ascii="Times New Roman" w:hAnsi="Times New Roman"/>
                      <w:color w:val="000000" w:themeColor="text1"/>
                      <w:szCs w:val="28"/>
                    </w:rPr>
                  </w:pPr>
                  <w:r>
                    <w:rPr>
                      <w:rFonts w:ascii="Times New Roman" w:hAnsi="Times New Roman"/>
                      <w:color w:val="000000" w:themeColor="text1"/>
                      <w:szCs w:val="28"/>
                    </w:rPr>
                    <w:t>Nhân vật</w:t>
                  </w:r>
                </w:p>
              </w:tc>
              <w:tc>
                <w:tcPr>
                  <w:tcW w:w="1985" w:type="dxa"/>
                </w:tcPr>
                <w:p w14:paraId="3FD306FC" w14:textId="2CA94661" w:rsidR="00B62125" w:rsidRDefault="00B62125" w:rsidP="005A4AEF">
                  <w:pPr>
                    <w:spacing w:line="23" w:lineRule="atLeast"/>
                    <w:jc w:val="center"/>
                    <w:rPr>
                      <w:rFonts w:ascii="Times New Roman" w:hAnsi="Times New Roman"/>
                      <w:color w:val="000000" w:themeColor="text1"/>
                      <w:szCs w:val="28"/>
                    </w:rPr>
                  </w:pPr>
                  <w:r>
                    <w:rPr>
                      <w:rFonts w:ascii="Times New Roman" w:hAnsi="Times New Roman"/>
                      <w:color w:val="000000" w:themeColor="text1"/>
                      <w:szCs w:val="28"/>
                    </w:rPr>
                    <w:t>Hành vi</w:t>
                  </w:r>
                </w:p>
              </w:tc>
              <w:tc>
                <w:tcPr>
                  <w:tcW w:w="2127" w:type="dxa"/>
                </w:tcPr>
                <w:p w14:paraId="1DBFC46C" w14:textId="49F60EA3" w:rsidR="00B62125" w:rsidRDefault="00B62125" w:rsidP="005A4AEF">
                  <w:pPr>
                    <w:spacing w:line="23" w:lineRule="atLeast"/>
                    <w:jc w:val="center"/>
                    <w:rPr>
                      <w:rFonts w:ascii="Times New Roman" w:hAnsi="Times New Roman"/>
                      <w:color w:val="000000" w:themeColor="text1"/>
                      <w:szCs w:val="28"/>
                    </w:rPr>
                  </w:pPr>
                  <w:r>
                    <w:rPr>
                      <w:rFonts w:ascii="Times New Roman" w:hAnsi="Times New Roman"/>
                      <w:color w:val="000000" w:themeColor="text1"/>
                      <w:szCs w:val="28"/>
                    </w:rPr>
                    <w:t>Nhận xét</w:t>
                  </w:r>
                  <w:r w:rsidR="007B7AFB">
                    <w:rPr>
                      <w:rFonts w:ascii="Times New Roman" w:hAnsi="Times New Roman"/>
                      <w:color w:val="000000" w:themeColor="text1"/>
                      <w:szCs w:val="28"/>
                    </w:rPr>
                    <w:t xml:space="preserve"> việc thực hiện quy định của pháp luật</w:t>
                  </w:r>
                </w:p>
              </w:tc>
            </w:tr>
            <w:tr w:rsidR="00B62125" w14:paraId="546BA55B" w14:textId="77777777" w:rsidTr="007B7AFB">
              <w:tc>
                <w:tcPr>
                  <w:tcW w:w="604" w:type="dxa"/>
                </w:tcPr>
                <w:p w14:paraId="68DBDCC5" w14:textId="4A5F1B0D" w:rsidR="00B62125" w:rsidRDefault="00B62125"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2</w:t>
                  </w:r>
                </w:p>
              </w:tc>
              <w:tc>
                <w:tcPr>
                  <w:tcW w:w="1134" w:type="dxa"/>
                </w:tcPr>
                <w:p w14:paraId="6CA4CB0B" w14:textId="343084B2" w:rsidR="00B62125" w:rsidRDefault="00CD0E87"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Anh </w:t>
                  </w:r>
                  <w:r w:rsidR="00B62125">
                    <w:rPr>
                      <w:rFonts w:ascii="Times New Roman" w:hAnsi="Times New Roman"/>
                      <w:color w:val="000000" w:themeColor="text1"/>
                      <w:szCs w:val="28"/>
                    </w:rPr>
                    <w:t>X</w:t>
                  </w:r>
                </w:p>
              </w:tc>
              <w:tc>
                <w:tcPr>
                  <w:tcW w:w="1985" w:type="dxa"/>
                </w:tcPr>
                <w:p w14:paraId="55B169AD" w14:textId="47BB0467" w:rsidR="00B62125" w:rsidRDefault="00B62125" w:rsidP="005A4AEF">
                  <w:pPr>
                    <w:spacing w:line="23" w:lineRule="atLeast"/>
                    <w:jc w:val="both"/>
                    <w:rPr>
                      <w:rFonts w:ascii="Times New Roman" w:hAnsi="Times New Roman"/>
                      <w:color w:val="000000" w:themeColor="text1"/>
                      <w:szCs w:val="28"/>
                    </w:rPr>
                  </w:pPr>
                </w:p>
              </w:tc>
              <w:tc>
                <w:tcPr>
                  <w:tcW w:w="2127" w:type="dxa"/>
                </w:tcPr>
                <w:p w14:paraId="122FF235" w14:textId="77777777" w:rsidR="00B62125" w:rsidRDefault="00B62125" w:rsidP="005A4AEF">
                  <w:pPr>
                    <w:spacing w:line="23" w:lineRule="atLeast"/>
                    <w:jc w:val="both"/>
                    <w:rPr>
                      <w:rFonts w:ascii="Times New Roman" w:hAnsi="Times New Roman"/>
                      <w:color w:val="000000" w:themeColor="text1"/>
                      <w:szCs w:val="28"/>
                    </w:rPr>
                  </w:pPr>
                </w:p>
              </w:tc>
            </w:tr>
            <w:tr w:rsidR="00B62125" w14:paraId="48E3FAAB" w14:textId="77777777" w:rsidTr="007B7AFB">
              <w:tc>
                <w:tcPr>
                  <w:tcW w:w="604" w:type="dxa"/>
                </w:tcPr>
                <w:p w14:paraId="41710EF9" w14:textId="3D9D8DA0" w:rsidR="00B62125" w:rsidRDefault="00B62125"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3</w:t>
                  </w:r>
                </w:p>
              </w:tc>
              <w:tc>
                <w:tcPr>
                  <w:tcW w:w="1134" w:type="dxa"/>
                </w:tcPr>
                <w:p w14:paraId="03C0FBBB" w14:textId="5E7266A8" w:rsidR="00B62125" w:rsidRDefault="00BF2703"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10 đối tượng </w:t>
                  </w:r>
                </w:p>
              </w:tc>
              <w:tc>
                <w:tcPr>
                  <w:tcW w:w="1985" w:type="dxa"/>
                </w:tcPr>
                <w:p w14:paraId="29583C1A" w14:textId="090E46DB" w:rsidR="00B62125" w:rsidRDefault="00B62125" w:rsidP="005A4AEF">
                  <w:pPr>
                    <w:spacing w:line="23" w:lineRule="atLeast"/>
                    <w:jc w:val="both"/>
                    <w:rPr>
                      <w:rFonts w:ascii="Times New Roman" w:hAnsi="Times New Roman"/>
                      <w:color w:val="000000" w:themeColor="text1"/>
                      <w:szCs w:val="28"/>
                    </w:rPr>
                  </w:pPr>
                </w:p>
              </w:tc>
              <w:tc>
                <w:tcPr>
                  <w:tcW w:w="2127" w:type="dxa"/>
                </w:tcPr>
                <w:p w14:paraId="39067C86" w14:textId="77777777" w:rsidR="00B62125" w:rsidRDefault="00B62125" w:rsidP="005A4AEF">
                  <w:pPr>
                    <w:spacing w:line="23" w:lineRule="atLeast"/>
                    <w:jc w:val="both"/>
                    <w:rPr>
                      <w:rFonts w:ascii="Times New Roman" w:hAnsi="Times New Roman"/>
                      <w:color w:val="000000" w:themeColor="text1"/>
                      <w:szCs w:val="28"/>
                    </w:rPr>
                  </w:pPr>
                </w:p>
              </w:tc>
            </w:tr>
            <w:tr w:rsidR="00B62125" w14:paraId="1C3E2011" w14:textId="77777777" w:rsidTr="007B7AFB">
              <w:tc>
                <w:tcPr>
                  <w:tcW w:w="604" w:type="dxa"/>
                </w:tcPr>
                <w:p w14:paraId="411631E0" w14:textId="40BAC4A1" w:rsidR="00B62125" w:rsidRDefault="00B62125"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4</w:t>
                  </w:r>
                </w:p>
              </w:tc>
              <w:tc>
                <w:tcPr>
                  <w:tcW w:w="1134" w:type="dxa"/>
                </w:tcPr>
                <w:p w14:paraId="345FFF42" w14:textId="229BA1A8" w:rsidR="00B62125" w:rsidRDefault="00B62125"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Ông </w:t>
                  </w:r>
                  <w:r w:rsidR="002E47F3">
                    <w:rPr>
                      <w:rFonts w:ascii="Times New Roman" w:hAnsi="Times New Roman"/>
                      <w:color w:val="000000" w:themeColor="text1"/>
                      <w:szCs w:val="28"/>
                    </w:rPr>
                    <w:t>B</w:t>
                  </w:r>
                </w:p>
              </w:tc>
              <w:tc>
                <w:tcPr>
                  <w:tcW w:w="1985" w:type="dxa"/>
                </w:tcPr>
                <w:p w14:paraId="0B8425B6" w14:textId="1D85E2F1" w:rsidR="00B62125" w:rsidRDefault="00B62125" w:rsidP="005A4AEF">
                  <w:pPr>
                    <w:spacing w:line="23" w:lineRule="atLeast"/>
                    <w:jc w:val="both"/>
                    <w:rPr>
                      <w:rFonts w:ascii="Times New Roman" w:hAnsi="Times New Roman"/>
                      <w:color w:val="000000" w:themeColor="text1"/>
                      <w:szCs w:val="28"/>
                    </w:rPr>
                  </w:pPr>
                </w:p>
              </w:tc>
              <w:tc>
                <w:tcPr>
                  <w:tcW w:w="2127" w:type="dxa"/>
                </w:tcPr>
                <w:p w14:paraId="67A76798" w14:textId="77777777" w:rsidR="00B62125" w:rsidRDefault="00B62125" w:rsidP="005A4AEF">
                  <w:pPr>
                    <w:spacing w:line="23" w:lineRule="atLeast"/>
                    <w:jc w:val="both"/>
                    <w:rPr>
                      <w:rFonts w:ascii="Times New Roman" w:hAnsi="Times New Roman"/>
                      <w:color w:val="000000" w:themeColor="text1"/>
                      <w:szCs w:val="28"/>
                    </w:rPr>
                  </w:pPr>
                </w:p>
              </w:tc>
            </w:tr>
            <w:tr w:rsidR="002E47F3" w14:paraId="132C90F9" w14:textId="77777777" w:rsidTr="007B7AFB">
              <w:tc>
                <w:tcPr>
                  <w:tcW w:w="604" w:type="dxa"/>
                </w:tcPr>
                <w:p w14:paraId="5BECFDC8" w14:textId="2FC262B2" w:rsidR="002E47F3" w:rsidRDefault="002E47F3"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lastRenderedPageBreak/>
                    <w:t>5</w:t>
                  </w:r>
                </w:p>
              </w:tc>
              <w:tc>
                <w:tcPr>
                  <w:tcW w:w="1134" w:type="dxa"/>
                </w:tcPr>
                <w:p w14:paraId="2DD0C8C2" w14:textId="424119E5" w:rsidR="002E47F3" w:rsidRDefault="002E47F3" w:rsidP="005A4AEF">
                  <w:pPr>
                    <w:spacing w:line="23" w:lineRule="atLeast"/>
                    <w:jc w:val="both"/>
                    <w:rPr>
                      <w:rFonts w:ascii="Times New Roman" w:hAnsi="Times New Roman"/>
                      <w:color w:val="000000" w:themeColor="text1"/>
                      <w:szCs w:val="28"/>
                    </w:rPr>
                  </w:pPr>
                  <w:r>
                    <w:rPr>
                      <w:rFonts w:ascii="Times New Roman" w:hAnsi="Times New Roman"/>
                      <w:color w:val="000000" w:themeColor="text1"/>
                      <w:szCs w:val="28"/>
                    </w:rPr>
                    <w:t>Anh Q và nhóm bạn</w:t>
                  </w:r>
                </w:p>
              </w:tc>
              <w:tc>
                <w:tcPr>
                  <w:tcW w:w="1985" w:type="dxa"/>
                </w:tcPr>
                <w:p w14:paraId="3DB291EB" w14:textId="77777777" w:rsidR="002E47F3" w:rsidRDefault="002E47F3" w:rsidP="005A4AEF">
                  <w:pPr>
                    <w:spacing w:line="23" w:lineRule="atLeast"/>
                    <w:jc w:val="both"/>
                    <w:rPr>
                      <w:rFonts w:ascii="Times New Roman" w:hAnsi="Times New Roman"/>
                      <w:color w:val="000000" w:themeColor="text1"/>
                      <w:szCs w:val="28"/>
                    </w:rPr>
                  </w:pPr>
                </w:p>
              </w:tc>
              <w:tc>
                <w:tcPr>
                  <w:tcW w:w="2127" w:type="dxa"/>
                </w:tcPr>
                <w:p w14:paraId="0694BD3D" w14:textId="77777777" w:rsidR="002E47F3" w:rsidRDefault="002E47F3" w:rsidP="005A4AEF">
                  <w:pPr>
                    <w:spacing w:line="23" w:lineRule="atLeast"/>
                    <w:jc w:val="both"/>
                    <w:rPr>
                      <w:rFonts w:ascii="Times New Roman" w:hAnsi="Times New Roman"/>
                      <w:color w:val="000000" w:themeColor="text1"/>
                      <w:szCs w:val="28"/>
                    </w:rPr>
                  </w:pPr>
                </w:p>
              </w:tc>
            </w:tr>
          </w:tbl>
          <w:p w14:paraId="795945BC" w14:textId="52A4E854" w:rsidR="000F77E1" w:rsidRPr="00D327B8" w:rsidRDefault="000F77E1" w:rsidP="000F77E1">
            <w:pPr>
              <w:jc w:val="both"/>
              <w:rPr>
                <w:b/>
                <w:color w:val="000000"/>
                <w:szCs w:val="28"/>
              </w:rPr>
            </w:pPr>
            <w:r w:rsidRPr="00D327B8">
              <w:rPr>
                <w:b/>
                <w:color w:val="000000"/>
                <w:szCs w:val="28"/>
              </w:rPr>
              <w:t xml:space="preserve"> </w:t>
            </w:r>
          </w:p>
          <w:p w14:paraId="469CD4F3" w14:textId="65742C1A" w:rsidR="007B7AFB" w:rsidRDefault="007B7AFB"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Trả lời cá nhân</w:t>
            </w:r>
            <w:r w:rsidR="00A36150">
              <w:rPr>
                <w:rFonts w:ascii="Times New Roman" w:hAnsi="Times New Roman"/>
                <w:color w:val="000000" w:themeColor="text1"/>
                <w:szCs w:val="28"/>
              </w:rPr>
              <w:t xml:space="preserve"> 2 trường hơp 2,3 trước.</w:t>
            </w:r>
          </w:p>
          <w:p w14:paraId="4138B224" w14:textId="1C553E12" w:rsidR="007B7AFB" w:rsidRDefault="001C5BB4"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2</w:t>
            </w:r>
            <w:r w:rsidR="007B7AFB">
              <w:rPr>
                <w:rFonts w:ascii="Times New Roman" w:hAnsi="Times New Roman"/>
                <w:color w:val="000000" w:themeColor="text1"/>
                <w:szCs w:val="28"/>
              </w:rPr>
              <w:t>.</w:t>
            </w:r>
            <w:r w:rsidR="00CD0E87">
              <w:rPr>
                <w:rFonts w:ascii="Times New Roman" w:hAnsi="Times New Roman"/>
                <w:color w:val="000000" w:themeColor="text1"/>
                <w:szCs w:val="28"/>
              </w:rPr>
              <w:t xml:space="preserve">Anh </w:t>
            </w:r>
            <w:r w:rsidR="007B7AFB">
              <w:rPr>
                <w:rFonts w:ascii="Times New Roman" w:hAnsi="Times New Roman"/>
                <w:color w:val="000000" w:themeColor="text1"/>
                <w:szCs w:val="28"/>
              </w:rPr>
              <w:t>X rủ người mua vật liệu về nhà, tự quấn pháo</w:t>
            </w:r>
          </w:p>
          <w:p w14:paraId="22DC7754" w14:textId="5028A38F" w:rsidR="007B7AFB" w:rsidRDefault="001C5BB4"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3</w:t>
            </w:r>
            <w:r w:rsidR="007B7AFB">
              <w:rPr>
                <w:rFonts w:ascii="Times New Roman" w:hAnsi="Times New Roman"/>
                <w:color w:val="000000" w:themeColor="text1"/>
                <w:szCs w:val="28"/>
              </w:rPr>
              <w:t>. 10 đối tượng chế tạo, tàng trữ, mua b</w:t>
            </w:r>
            <w:r w:rsidR="001D284A">
              <w:rPr>
                <w:rFonts w:ascii="Times New Roman" w:hAnsi="Times New Roman"/>
                <w:color w:val="000000" w:themeColor="text1"/>
                <w:szCs w:val="28"/>
              </w:rPr>
              <w:t>á</w:t>
            </w:r>
            <w:r w:rsidR="007B7AFB">
              <w:rPr>
                <w:rFonts w:ascii="Times New Roman" w:hAnsi="Times New Roman"/>
                <w:color w:val="000000" w:themeColor="text1"/>
                <w:szCs w:val="28"/>
              </w:rPr>
              <w:t>n vũ khí, công cụ hỗ trợ quy mô lớn trên địa bàn tỉnh Kiên Giang.</w:t>
            </w:r>
          </w:p>
          <w:p w14:paraId="38558D27" w14:textId="35BC1D1B" w:rsidR="000F77E1" w:rsidRDefault="000F77E1"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Nhận xét, bổ sung.</w:t>
            </w:r>
          </w:p>
          <w:p w14:paraId="28DF53EF" w14:textId="77777777" w:rsidR="000F77E1" w:rsidRDefault="0003728E" w:rsidP="000F77E1">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w:t>
            </w:r>
            <w:r w:rsidR="000F77E1">
              <w:rPr>
                <w:rFonts w:ascii="Times New Roman" w:hAnsi="Times New Roman"/>
                <w:color w:val="000000" w:themeColor="text1"/>
                <w:szCs w:val="28"/>
              </w:rPr>
              <w:t>Các hành vi trên đều chưa thực hiện đúng, vi phạm các quy định của pháp luật. Hành vi của anh X có nguy cơ dẫn đến tai nạn cháy nổ. Nếu anh X vẫn mua vật liệu và tự ý quấn pháo thì vi phạm quy định của pháp luật. Cụ thể, hành vi của X, 10 đối tượng trên vi phạm khoản 2 điều 5. Luật Quản lí, sử dụng vũ khí, vật liệu nổ và công cụ hỗ trợ năm 2017.</w:t>
            </w:r>
          </w:p>
          <w:p w14:paraId="61C7DA7C" w14:textId="34CCCCD2" w:rsidR="0003728E" w:rsidRDefault="000F77E1"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w:t>
            </w:r>
            <w:r w:rsidR="0003728E">
              <w:rPr>
                <w:rFonts w:ascii="Times New Roman" w:hAnsi="Times New Roman"/>
                <w:color w:val="000000" w:themeColor="text1"/>
                <w:szCs w:val="28"/>
              </w:rPr>
              <w:t>Chiếu khoản 2. HS đọc.</w:t>
            </w:r>
          </w:p>
          <w:p w14:paraId="2FDA52EE" w14:textId="1FBF883E" w:rsidR="00A36150" w:rsidRDefault="00A36150"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Trả lời tiếp trường hợp 4,5.</w:t>
            </w:r>
          </w:p>
          <w:p w14:paraId="7BD209D6" w14:textId="26EAFB4D" w:rsidR="007B7AFB" w:rsidRDefault="001C5BB4"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4</w:t>
            </w:r>
            <w:r w:rsidR="007B7AFB">
              <w:rPr>
                <w:rFonts w:ascii="Times New Roman" w:hAnsi="Times New Roman"/>
                <w:color w:val="000000" w:themeColor="text1"/>
                <w:szCs w:val="28"/>
              </w:rPr>
              <w:t>.</w:t>
            </w:r>
            <w:r w:rsidR="00314506">
              <w:rPr>
                <w:rFonts w:ascii="Times New Roman" w:hAnsi="Times New Roman"/>
                <w:color w:val="000000" w:themeColor="text1"/>
                <w:szCs w:val="28"/>
              </w:rPr>
              <w:t>Ô</w:t>
            </w:r>
            <w:r w:rsidR="007B7AFB">
              <w:rPr>
                <w:rFonts w:ascii="Times New Roman" w:hAnsi="Times New Roman"/>
                <w:color w:val="000000" w:themeColor="text1"/>
                <w:szCs w:val="28"/>
              </w:rPr>
              <w:t xml:space="preserve">ng B </w:t>
            </w:r>
            <w:r w:rsidR="00314506">
              <w:rPr>
                <w:rFonts w:ascii="Times New Roman" w:hAnsi="Times New Roman"/>
                <w:color w:val="000000" w:themeColor="text1"/>
                <w:szCs w:val="28"/>
              </w:rPr>
              <w:t xml:space="preserve">không </w:t>
            </w:r>
            <w:r w:rsidR="007B7AFB">
              <w:rPr>
                <w:rFonts w:ascii="Times New Roman" w:hAnsi="Times New Roman"/>
                <w:color w:val="000000" w:themeColor="text1"/>
                <w:szCs w:val="28"/>
              </w:rPr>
              <w:t>sử dụng hóa chất để làm sạch các đồ ăn từ nội tạng động vật.</w:t>
            </w:r>
          </w:p>
          <w:p w14:paraId="75FF870A" w14:textId="77777777" w:rsidR="001C5BB4" w:rsidRDefault="007B7AFB" w:rsidP="001C5BB4">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-&gt;T</w:t>
            </w:r>
            <w:r w:rsidR="001C5BB4">
              <w:rPr>
                <w:rFonts w:ascii="Times New Roman" w:hAnsi="Times New Roman"/>
                <w:color w:val="000000" w:themeColor="text1"/>
                <w:szCs w:val="28"/>
              </w:rPr>
              <w:t>hực hiện đúng quy định của pháp luật, cụ thể là Luật Hóa chất năm 2007.</w:t>
            </w:r>
          </w:p>
          <w:p w14:paraId="3964B668" w14:textId="26F4397E" w:rsidR="007B7AFB" w:rsidRDefault="001C5BB4"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5. Anh Q và nhóm bạn đã dập lửa, gọi cứu h</w:t>
            </w:r>
            <w:r w:rsidR="00314506">
              <w:rPr>
                <w:rFonts w:ascii="Times New Roman" w:hAnsi="Times New Roman"/>
                <w:color w:val="000000" w:themeColor="text1"/>
                <w:szCs w:val="28"/>
              </w:rPr>
              <w:t>ỏa</w:t>
            </w:r>
            <w:r>
              <w:rPr>
                <w:rFonts w:ascii="Times New Roman" w:hAnsi="Times New Roman"/>
                <w:color w:val="000000" w:themeColor="text1"/>
                <w:szCs w:val="28"/>
              </w:rPr>
              <w:t>, nhắc nhở mọi người nhường đường, dọn dẹp chướng ngại vật để xe cứu hỏa vào chữa cháy.</w:t>
            </w:r>
          </w:p>
          <w:p w14:paraId="53639945" w14:textId="1FF5DEF3" w:rsidR="00ED2094" w:rsidRDefault="001C5BB4"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-&gt; Thực hiện đúng quy định của pháp luật </w:t>
            </w:r>
            <w:r w:rsidR="0003728E">
              <w:rPr>
                <w:rFonts w:ascii="Times New Roman" w:hAnsi="Times New Roman"/>
                <w:color w:val="000000" w:themeColor="text1"/>
                <w:szCs w:val="28"/>
              </w:rPr>
              <w:t xml:space="preserve">về quy trình xử lí </w:t>
            </w:r>
            <w:r>
              <w:rPr>
                <w:rFonts w:ascii="Times New Roman" w:hAnsi="Times New Roman"/>
                <w:color w:val="000000" w:themeColor="text1"/>
                <w:szCs w:val="28"/>
              </w:rPr>
              <w:t>khi xảy ra cháy.</w:t>
            </w:r>
          </w:p>
          <w:p w14:paraId="2FB6153B" w14:textId="25724141" w:rsidR="0091581E" w:rsidRDefault="0091581E"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Em hãy nêu một số quy định khác của pháp luật về phòng, ngừa tai nạn vũ khí cháy nổ và các chất độc hại </w:t>
            </w:r>
          </w:p>
          <w:p w14:paraId="2B3E2937" w14:textId="2B92AA71" w:rsidR="0091581E" w:rsidRDefault="0091581E"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TL.</w:t>
            </w:r>
          </w:p>
          <w:p w14:paraId="69E2E7B3" w14:textId="057195C6" w:rsidR="003742CD" w:rsidRDefault="0091581E"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w:t>
            </w:r>
            <w:r w:rsidR="003742CD">
              <w:rPr>
                <w:rFonts w:ascii="Times New Roman" w:hAnsi="Times New Roman"/>
                <w:color w:val="000000" w:themeColor="text1"/>
                <w:szCs w:val="28"/>
              </w:rPr>
              <w:t>Ngoài quy định trên, pháp luật Việt Nam có một số văn bản, điều luật khác để phòng, ngừa tai nạn vũ khí cháy nổ và các chất độc hại.</w:t>
            </w:r>
            <w:r>
              <w:rPr>
                <w:rFonts w:ascii="Times New Roman" w:hAnsi="Times New Roman"/>
                <w:color w:val="000000" w:themeColor="text1"/>
                <w:szCs w:val="28"/>
              </w:rPr>
              <w:t xml:space="preserve"> </w:t>
            </w:r>
          </w:p>
          <w:p w14:paraId="424FAFD9" w14:textId="77777777" w:rsidR="00CB01B8" w:rsidRDefault="003742CD"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Chiếu một số thông tin. (Điều 13 Luật Phòng cháy và chữa cháy năm 2001 (sửa đổi, bổ </w:t>
            </w:r>
            <w:r>
              <w:rPr>
                <w:rFonts w:ascii="Times New Roman" w:hAnsi="Times New Roman"/>
                <w:color w:val="000000" w:themeColor="text1"/>
                <w:szCs w:val="28"/>
              </w:rPr>
              <w:lastRenderedPageBreak/>
              <w:t>sung 2013); Điều 7. Luật Hóa chất năm 2007; Điều 5. Luật Quản lí, sử dụng vũ khí, vật liệu nổ và công cụ hỗ trợ năm 2017)</w:t>
            </w:r>
          </w:p>
          <w:p w14:paraId="5EBDB2CD" w14:textId="5FDB58AF" w:rsidR="003742CD" w:rsidRDefault="003742CD"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Đọc.</w:t>
            </w:r>
          </w:p>
          <w:p w14:paraId="7CE60D35" w14:textId="6C7C5CFD" w:rsidR="00392ABA" w:rsidRPr="00C22A65" w:rsidRDefault="00392ABA" w:rsidP="00C22A65">
            <w:pPr>
              <w:spacing w:before="120" w:line="276" w:lineRule="auto"/>
              <w:ind w:right="162"/>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Nhiệm vụ 2: Một số quy định của pháp luật về phòng ngừa tai nạn vũ khí, cháy, nổ và các chất độc hại</w:t>
            </w:r>
          </w:p>
          <w:p w14:paraId="7403B9BE" w14:textId="3F48CEEB" w:rsidR="00903D1D" w:rsidRDefault="005910D7"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w:t>
            </w:r>
            <w:r w:rsidR="00903D1D">
              <w:rPr>
                <w:rFonts w:ascii="Times New Roman" w:hAnsi="Times New Roman"/>
                <w:color w:val="000000" w:themeColor="text1"/>
                <w:szCs w:val="28"/>
              </w:rPr>
              <w:t>Từ nội dung tìm hiểu ở trên,</w:t>
            </w:r>
            <w:r w:rsidR="00C72D86">
              <w:rPr>
                <w:rFonts w:ascii="Times New Roman" w:hAnsi="Times New Roman"/>
                <w:color w:val="000000" w:themeColor="text1"/>
                <w:szCs w:val="28"/>
              </w:rPr>
              <w:t xml:space="preserve"> bằng hiểu biết của bản thân,</w:t>
            </w:r>
            <w:r w:rsidR="00903D1D">
              <w:rPr>
                <w:rFonts w:ascii="Times New Roman" w:hAnsi="Times New Roman"/>
                <w:color w:val="000000" w:themeColor="text1"/>
                <w:szCs w:val="28"/>
              </w:rPr>
              <w:t xml:space="preserve"> HS hoàn thành bảng sau.</w:t>
            </w:r>
          </w:p>
          <w:p w14:paraId="1E1F153B" w14:textId="4A3EC2C1" w:rsidR="005910D7" w:rsidRDefault="00903D1D"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w:t>
            </w:r>
            <w:r w:rsidR="005910D7">
              <w:rPr>
                <w:rFonts w:ascii="Times New Roman" w:hAnsi="Times New Roman"/>
                <w:color w:val="000000" w:themeColor="text1"/>
                <w:szCs w:val="28"/>
              </w:rPr>
              <w:t>Chiếu bài tập lên máy. HS thảo luận theo cặp đôi.</w:t>
            </w:r>
          </w:p>
          <w:p w14:paraId="2E2E874C" w14:textId="77777777" w:rsidR="00687EE1" w:rsidRPr="00687EE1" w:rsidRDefault="00687EE1" w:rsidP="00687EE1">
            <w:pPr>
              <w:shd w:val="clear" w:color="auto" w:fill="FFFFFF"/>
              <w:spacing w:line="23" w:lineRule="atLeast"/>
              <w:jc w:val="both"/>
              <w:rPr>
                <w:rFonts w:ascii="Times New Roman" w:hAnsi="Times New Roman"/>
                <w:b/>
                <w:bCs/>
                <w:color w:val="000000" w:themeColor="text1"/>
                <w:szCs w:val="28"/>
              </w:rPr>
            </w:pPr>
            <w:r w:rsidRPr="00687EE1">
              <w:rPr>
                <w:rFonts w:ascii="Times New Roman" w:hAnsi="Times New Roman"/>
                <w:b/>
                <w:bCs/>
                <w:color w:val="000000" w:themeColor="text1"/>
                <w:szCs w:val="28"/>
                <w:lang w:val="nl-NL"/>
              </w:rPr>
              <w:t>Điền từ/cụm từ trong gợi ý vào chỗ trống (....) cho phù hợp:</w:t>
            </w:r>
          </w:p>
          <w:p w14:paraId="4A093F9B" w14:textId="4B2FA482" w:rsidR="00687EE1" w:rsidRPr="00687EE1" w:rsidRDefault="00687EE1" w:rsidP="00687EE1">
            <w:pPr>
              <w:shd w:val="clear" w:color="auto" w:fill="FFFFFF"/>
              <w:spacing w:line="23" w:lineRule="atLeast"/>
              <w:jc w:val="both"/>
              <w:rPr>
                <w:rFonts w:ascii="Times New Roman" w:hAnsi="Times New Roman"/>
                <w:b/>
                <w:bCs/>
                <w:color w:val="000000" w:themeColor="text1"/>
                <w:szCs w:val="28"/>
              </w:rPr>
            </w:pPr>
            <w:r w:rsidRPr="00687EE1">
              <w:rPr>
                <w:rFonts w:ascii="Times New Roman" w:hAnsi="Times New Roman"/>
                <w:b/>
                <w:bCs/>
                <w:color w:val="000000" w:themeColor="text1"/>
                <w:szCs w:val="28"/>
                <w:lang w:val="nl-NL"/>
              </w:rPr>
              <w:t xml:space="preserve">Gợi ý: </w:t>
            </w:r>
            <w:r w:rsidRPr="00687EE1">
              <w:rPr>
                <w:rFonts w:ascii="Times New Roman" w:hAnsi="Times New Roman"/>
                <w:color w:val="000000" w:themeColor="text1"/>
                <w:szCs w:val="28"/>
                <w:lang w:val="nl-NL"/>
              </w:rPr>
              <w:t>Nhà nước giao nhiệm vụ, sử dụng, huấn luyện về chuyên môn, sử dụng trái phép, an toàn, cấm, trách nhiệm</w:t>
            </w:r>
            <w:r>
              <w:rPr>
                <w:rFonts w:ascii="Times New Roman" w:hAnsi="Times New Roman"/>
                <w:color w:val="000000" w:themeColor="text1"/>
                <w:szCs w:val="28"/>
                <w:lang w:val="nl-NL"/>
              </w:rPr>
              <w:t>.</w:t>
            </w:r>
          </w:p>
          <w:p w14:paraId="64C24977" w14:textId="77777777" w:rsidR="00687EE1" w:rsidRDefault="00687EE1" w:rsidP="005A4AEF">
            <w:pPr>
              <w:shd w:val="clear" w:color="auto" w:fill="FFFFFF"/>
              <w:spacing w:line="23" w:lineRule="atLeast"/>
              <w:jc w:val="both"/>
              <w:rPr>
                <w:rFonts w:ascii="Times New Roman" w:hAnsi="Times New Roman"/>
                <w:color w:val="000000" w:themeColor="text1"/>
                <w:szCs w:val="28"/>
              </w:rPr>
            </w:pPr>
          </w:p>
          <w:tbl>
            <w:tblPr>
              <w:tblStyle w:val="TableGrid"/>
              <w:tblW w:w="0" w:type="auto"/>
              <w:tblLayout w:type="fixed"/>
              <w:tblLook w:val="04A0" w:firstRow="1" w:lastRow="0" w:firstColumn="1" w:lastColumn="0" w:noHBand="0" w:noVBand="1"/>
            </w:tblPr>
            <w:tblGrid>
              <w:gridCol w:w="5894"/>
            </w:tblGrid>
            <w:tr w:rsidR="005910D7" w:rsidRPr="005910D7" w14:paraId="2ACFCD1D" w14:textId="77777777" w:rsidTr="005910D7">
              <w:tc>
                <w:tcPr>
                  <w:tcW w:w="5894" w:type="dxa"/>
                </w:tcPr>
                <w:p w14:paraId="455C4A2D" w14:textId="77777777" w:rsidR="002B5E90" w:rsidRPr="002B5E90" w:rsidRDefault="002B5E90" w:rsidP="002B5E90">
                  <w:pPr>
                    <w:spacing w:line="23" w:lineRule="atLeast"/>
                    <w:jc w:val="both"/>
                    <w:rPr>
                      <w:rFonts w:ascii="Times New Roman" w:hAnsi="Times New Roman"/>
                      <w:bCs/>
                      <w:szCs w:val="28"/>
                    </w:rPr>
                  </w:pPr>
                  <w:r w:rsidRPr="002B5E90">
                    <w:rPr>
                      <w:rFonts w:ascii="Times New Roman" w:hAnsi="Times New Roman"/>
                      <w:bCs/>
                      <w:szCs w:val="28"/>
                      <w:lang w:val="nl-NL"/>
                    </w:rPr>
                    <w:t>- ...(1)... tàng trữ, vận chuyển, buôn bán, ...(2).....các loại vũ khí, chất nổ, chất cháy chất phóng xạ và các chất độc hại khác.</w:t>
                  </w:r>
                </w:p>
                <w:p w14:paraId="00968787" w14:textId="77777777" w:rsidR="002B5E90" w:rsidRPr="002B5E90" w:rsidRDefault="002B5E90" w:rsidP="002B5E90">
                  <w:pPr>
                    <w:spacing w:line="23" w:lineRule="atLeast"/>
                    <w:jc w:val="both"/>
                    <w:rPr>
                      <w:rFonts w:ascii="Times New Roman" w:hAnsi="Times New Roman"/>
                      <w:bCs/>
                      <w:szCs w:val="28"/>
                    </w:rPr>
                  </w:pPr>
                  <w:r w:rsidRPr="002B5E90">
                    <w:rPr>
                      <w:rFonts w:ascii="Times New Roman" w:hAnsi="Times New Roman"/>
                      <w:bCs/>
                      <w:szCs w:val="28"/>
                      <w:lang w:val="nl-NL"/>
                    </w:rPr>
                    <w:t>- Chỉ những cơ quan, tổ chức, cá nhân được ...(3)......và cho phép mới được giữ, chuyên chở và ..(4)...... vũ khí, chất nổ, chất cháy, chất phóng xạ và các chất độc hại.</w:t>
                  </w:r>
                </w:p>
                <w:p w14:paraId="29D9FE17" w14:textId="77777777" w:rsidR="002B5E90" w:rsidRPr="002B5E90" w:rsidRDefault="002B5E90" w:rsidP="002B5E90">
                  <w:pPr>
                    <w:spacing w:line="23" w:lineRule="atLeast"/>
                    <w:jc w:val="both"/>
                    <w:rPr>
                      <w:rFonts w:ascii="Times New Roman" w:hAnsi="Times New Roman"/>
                      <w:bCs/>
                      <w:szCs w:val="28"/>
                    </w:rPr>
                  </w:pPr>
                  <w:r w:rsidRPr="002B5E90">
                    <w:rPr>
                      <w:rFonts w:ascii="Times New Roman" w:hAnsi="Times New Roman"/>
                      <w:bCs/>
                      <w:szCs w:val="28"/>
                      <w:lang w:val="nl-NL"/>
                    </w:rPr>
                    <w:t>- Cơ quan, tổ chức, cá nhân có...(5).........bảo quản, chuyên chở và sử dụng vũ khí, chất nổ, chất cháy, chất phóng xạ và các chất độc hại phải được.......(6)............., có đủ các phương tiện cần thiết và luôn tuân thủ quy định về.........(7).............</w:t>
                  </w:r>
                </w:p>
                <w:p w14:paraId="0FAE3FBC" w14:textId="7871EB49" w:rsidR="005910D7" w:rsidRPr="005910D7" w:rsidRDefault="005910D7" w:rsidP="005A4AEF">
                  <w:pPr>
                    <w:spacing w:line="23" w:lineRule="atLeast"/>
                    <w:jc w:val="both"/>
                    <w:rPr>
                      <w:rFonts w:ascii="Times New Roman" w:hAnsi="Times New Roman"/>
                      <w:color w:val="000000" w:themeColor="text1"/>
                      <w:szCs w:val="28"/>
                    </w:rPr>
                  </w:pPr>
                </w:p>
              </w:tc>
            </w:tr>
          </w:tbl>
          <w:p w14:paraId="3E7F550F" w14:textId="2EBC8CFF" w:rsidR="00582B58" w:rsidRDefault="00582B58"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Thực hiện nhiệm vụ</w:t>
            </w:r>
            <w:r w:rsidR="00ED2094">
              <w:rPr>
                <w:rFonts w:ascii="Times New Roman" w:hAnsi="Times New Roman"/>
                <w:color w:val="000000" w:themeColor="text1"/>
                <w:szCs w:val="28"/>
              </w:rPr>
              <w:t xml:space="preserve"> thảo luận cặp đôi,</w:t>
            </w:r>
            <w:r>
              <w:rPr>
                <w:rFonts w:ascii="Times New Roman" w:hAnsi="Times New Roman"/>
                <w:color w:val="000000" w:themeColor="text1"/>
                <w:szCs w:val="28"/>
              </w:rPr>
              <w:t xml:space="preserve"> trả lời.</w:t>
            </w:r>
          </w:p>
          <w:p w14:paraId="201217FD" w14:textId="77777777" w:rsidR="00392ABA" w:rsidRDefault="00392ABA" w:rsidP="00392ABA">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HS: Nhận xét, bổ sung.</w:t>
            </w:r>
          </w:p>
          <w:p w14:paraId="2A869BCF" w14:textId="77777777" w:rsidR="00903D1D" w:rsidRDefault="00582B58"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GV: Nhận xét, chốt đáp án. Đó cũng chính là những quy định cơ bản nhất để phòng ngừa tai nạn vũ khí, cháy nổ và các chất độc h</w:t>
            </w:r>
            <w:r w:rsidR="005655E5">
              <w:rPr>
                <w:rFonts w:ascii="Times New Roman" w:hAnsi="Times New Roman"/>
                <w:color w:val="000000" w:themeColor="text1"/>
                <w:szCs w:val="28"/>
              </w:rPr>
              <w:t>ại.</w:t>
            </w:r>
            <w:r w:rsidR="00A307AF">
              <w:rPr>
                <w:rFonts w:ascii="Times New Roman" w:hAnsi="Times New Roman"/>
                <w:color w:val="000000" w:themeColor="text1"/>
                <w:szCs w:val="28"/>
              </w:rPr>
              <w:t xml:space="preserve"> </w:t>
            </w:r>
          </w:p>
          <w:p w14:paraId="15E79654" w14:textId="23664B5C" w:rsidR="00903D1D" w:rsidRDefault="00903D1D"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HS: Ghi </w:t>
            </w:r>
            <w:r w:rsidR="00C557DD">
              <w:rPr>
                <w:rFonts w:ascii="Times New Roman" w:hAnsi="Times New Roman"/>
                <w:color w:val="000000" w:themeColor="text1"/>
                <w:szCs w:val="28"/>
              </w:rPr>
              <w:t>những ý chính.</w:t>
            </w:r>
          </w:p>
          <w:p w14:paraId="353EEEBA" w14:textId="1A858A51" w:rsidR="00903D1D" w:rsidRPr="0011197A" w:rsidRDefault="00903D1D" w:rsidP="005A4AEF">
            <w:pPr>
              <w:shd w:val="clear" w:color="auto" w:fill="FFFFFF"/>
              <w:spacing w:line="23" w:lineRule="atLeast"/>
              <w:jc w:val="both"/>
              <w:rPr>
                <w:rFonts w:ascii="Times New Roman" w:hAnsi="Times New Roman"/>
                <w:color w:val="000000" w:themeColor="text1"/>
                <w:szCs w:val="28"/>
              </w:rPr>
            </w:pPr>
            <w:r>
              <w:rPr>
                <w:rFonts w:ascii="Times New Roman" w:hAnsi="Times New Roman"/>
                <w:color w:val="000000" w:themeColor="text1"/>
                <w:szCs w:val="28"/>
              </w:rPr>
              <w:t xml:space="preserve">GV: Thực tế, chúng ta cũng sẽ gặp ít nhiều tình huống có nguy cơ xảy ra tai nạn do vũ khí, cháy </w:t>
            </w:r>
            <w:r>
              <w:rPr>
                <w:rFonts w:ascii="Times New Roman" w:hAnsi="Times New Roman"/>
                <w:color w:val="000000" w:themeColor="text1"/>
                <w:szCs w:val="28"/>
              </w:rPr>
              <w:lastRenderedPageBreak/>
              <w:t>nổ và chất độc hại. Để thực hành kĩ năng phòng ngừa, chúng ta chuyển sang phần II. Luyện tập.</w:t>
            </w:r>
          </w:p>
        </w:tc>
        <w:tc>
          <w:tcPr>
            <w:tcW w:w="3686" w:type="dxa"/>
          </w:tcPr>
          <w:p w14:paraId="4A592B5D" w14:textId="77777777" w:rsidR="004A2B80" w:rsidRPr="0011197A" w:rsidRDefault="004A2B80" w:rsidP="004112A1">
            <w:pPr>
              <w:spacing w:line="276" w:lineRule="auto"/>
              <w:jc w:val="both"/>
              <w:rPr>
                <w:rFonts w:ascii="Times New Roman" w:hAnsi="Times New Roman"/>
                <w:b/>
                <w:color w:val="000000" w:themeColor="text1"/>
                <w:szCs w:val="28"/>
                <w:lang w:val="nl-NL"/>
              </w:rPr>
            </w:pPr>
            <w:r w:rsidRPr="0011197A">
              <w:rPr>
                <w:rFonts w:ascii="Times New Roman" w:hAnsi="Times New Roman"/>
                <w:b/>
                <w:color w:val="000000" w:themeColor="text1"/>
                <w:szCs w:val="28"/>
                <w:lang w:val="nl-NL"/>
              </w:rPr>
              <w:lastRenderedPageBreak/>
              <w:t>I. Khám phá</w:t>
            </w:r>
          </w:p>
          <w:p w14:paraId="59E167CC" w14:textId="61B434D6" w:rsidR="004A2B80" w:rsidRDefault="00B2319C" w:rsidP="004112A1">
            <w:pPr>
              <w:shd w:val="clear" w:color="auto" w:fill="FFFFFF"/>
              <w:spacing w:line="276" w:lineRule="auto"/>
              <w:ind w:right="320"/>
              <w:jc w:val="both"/>
              <w:rPr>
                <w:rFonts w:ascii="Times New Roman" w:hAnsi="Times New Roman"/>
                <w:b/>
                <w:bCs/>
                <w:color w:val="000000" w:themeColor="text1"/>
                <w:szCs w:val="28"/>
              </w:rPr>
            </w:pPr>
            <w:r>
              <w:rPr>
                <w:rFonts w:ascii="Times New Roman" w:hAnsi="Times New Roman"/>
                <w:b/>
                <w:color w:val="000000" w:themeColor="text1"/>
                <w:szCs w:val="28"/>
                <w:lang w:val="nl-NL"/>
              </w:rPr>
              <w:t>2</w:t>
            </w:r>
            <w:r w:rsidR="004A2B80" w:rsidRPr="0011197A">
              <w:rPr>
                <w:rFonts w:ascii="Times New Roman" w:hAnsi="Times New Roman"/>
                <w:b/>
                <w:color w:val="000000" w:themeColor="text1"/>
                <w:szCs w:val="28"/>
                <w:lang w:val="nl-NL"/>
              </w:rPr>
              <w:t xml:space="preserve">. </w:t>
            </w:r>
            <w:r>
              <w:rPr>
                <w:rFonts w:ascii="Times New Roman" w:hAnsi="Times New Roman"/>
                <w:b/>
                <w:color w:val="000000" w:themeColor="text1"/>
                <w:szCs w:val="28"/>
              </w:rPr>
              <w:t xml:space="preserve">Quy định cơ bản của pháp luật về phòng ngữa </w:t>
            </w:r>
            <w:r>
              <w:rPr>
                <w:rFonts w:ascii="Times New Roman" w:hAnsi="Times New Roman"/>
                <w:b/>
                <w:bCs/>
                <w:color w:val="000000" w:themeColor="text1"/>
                <w:szCs w:val="28"/>
              </w:rPr>
              <w:t>tai nạn vũ khí, cháy, nổ và các chất độc hại</w:t>
            </w:r>
          </w:p>
          <w:p w14:paraId="595BE250" w14:textId="14FBF434" w:rsidR="00796B7D" w:rsidRDefault="00796B7D" w:rsidP="004112A1">
            <w:pPr>
              <w:shd w:val="clear" w:color="auto" w:fill="FFFFFF"/>
              <w:spacing w:line="276" w:lineRule="auto"/>
              <w:ind w:right="320"/>
              <w:jc w:val="both"/>
              <w:rPr>
                <w:rFonts w:ascii="Times New Roman" w:hAnsi="Times New Roman"/>
                <w:color w:val="000000" w:themeColor="text1"/>
                <w:szCs w:val="28"/>
              </w:rPr>
            </w:pPr>
            <w:r w:rsidRPr="00796B7D">
              <w:rPr>
                <w:rFonts w:ascii="Times New Roman" w:hAnsi="Times New Roman"/>
                <w:color w:val="000000" w:themeColor="text1"/>
                <w:szCs w:val="28"/>
              </w:rPr>
              <w:t>-Cấm tàng trữ, vận chuyển</w:t>
            </w:r>
            <w:r>
              <w:rPr>
                <w:rFonts w:ascii="Times New Roman" w:hAnsi="Times New Roman"/>
                <w:color w:val="000000" w:themeColor="text1"/>
                <w:szCs w:val="28"/>
              </w:rPr>
              <w:t>, buôn bán, sử d</w:t>
            </w:r>
            <w:r w:rsidR="00751387">
              <w:rPr>
                <w:rFonts w:ascii="Times New Roman" w:hAnsi="Times New Roman"/>
                <w:color w:val="000000" w:themeColor="text1"/>
                <w:szCs w:val="28"/>
              </w:rPr>
              <w:t>ụ</w:t>
            </w:r>
            <w:r>
              <w:rPr>
                <w:rFonts w:ascii="Times New Roman" w:hAnsi="Times New Roman"/>
                <w:color w:val="000000" w:themeColor="text1"/>
                <w:szCs w:val="28"/>
              </w:rPr>
              <w:t>ng trái phép các loại vũ khí, chất nổ, chất cháy, chất phóng xạ và các chất độc hại khác.</w:t>
            </w:r>
          </w:p>
          <w:p w14:paraId="67A52CA0" w14:textId="7889FC5B" w:rsidR="00796B7D" w:rsidRDefault="00796B7D" w:rsidP="004112A1">
            <w:pPr>
              <w:shd w:val="clear" w:color="auto" w:fill="FFFFFF"/>
              <w:spacing w:line="276" w:lineRule="auto"/>
              <w:ind w:right="320"/>
              <w:jc w:val="both"/>
              <w:rPr>
                <w:rFonts w:ascii="Times New Roman" w:hAnsi="Times New Roman"/>
                <w:color w:val="000000" w:themeColor="text1"/>
                <w:szCs w:val="28"/>
              </w:rPr>
            </w:pPr>
            <w:r>
              <w:rPr>
                <w:rFonts w:ascii="Times New Roman" w:hAnsi="Times New Roman"/>
                <w:color w:val="000000" w:themeColor="text1"/>
                <w:szCs w:val="28"/>
              </w:rPr>
              <w:t xml:space="preserve">- </w:t>
            </w:r>
            <w:r>
              <w:rPr>
                <w:rFonts w:ascii="Times New Roman" w:hAnsi="Times New Roman"/>
                <w:szCs w:val="28"/>
              </w:rPr>
              <w:t>Cơ quan, tổ chức, cá nhân được Nhà nước giao nhiệm vụ và cho phép mới được giữ, chu</w:t>
            </w:r>
            <w:r w:rsidR="00582B58">
              <w:rPr>
                <w:rFonts w:ascii="Times New Roman" w:hAnsi="Times New Roman"/>
                <w:szCs w:val="28"/>
              </w:rPr>
              <w:t>yên</w:t>
            </w:r>
            <w:r>
              <w:rPr>
                <w:rFonts w:ascii="Times New Roman" w:hAnsi="Times New Roman"/>
                <w:szCs w:val="28"/>
              </w:rPr>
              <w:t xml:space="preserve"> chở và sử dụng </w:t>
            </w:r>
            <w:r>
              <w:rPr>
                <w:rFonts w:ascii="Times New Roman" w:hAnsi="Times New Roman"/>
                <w:color w:val="000000" w:themeColor="text1"/>
                <w:szCs w:val="28"/>
              </w:rPr>
              <w:t>vũ khí, chất nổ, chất cháy, chất phóng xạ và các chất độc hại khác.</w:t>
            </w:r>
          </w:p>
          <w:p w14:paraId="6E591AAB" w14:textId="77777777" w:rsidR="004A2B80" w:rsidRDefault="00796B7D" w:rsidP="00796B7D">
            <w:pPr>
              <w:rPr>
                <w:rFonts w:ascii="Times New Roman" w:hAnsi="Times New Roman"/>
                <w:szCs w:val="28"/>
              </w:rPr>
            </w:pPr>
            <w:r>
              <w:rPr>
                <w:rFonts w:ascii="Times New Roman" w:hAnsi="Times New Roman"/>
                <w:b/>
                <w:bCs/>
                <w:szCs w:val="28"/>
              </w:rPr>
              <w:t xml:space="preserve">- </w:t>
            </w:r>
            <w:r w:rsidRPr="00796B7D">
              <w:rPr>
                <w:rFonts w:ascii="Times New Roman" w:hAnsi="Times New Roman"/>
                <w:szCs w:val="28"/>
              </w:rPr>
              <w:t xml:space="preserve">Cơ quan, tổ chức, cá nhân được có trách nhiệm bảo quản, </w:t>
            </w:r>
            <w:r w:rsidRPr="00796B7D">
              <w:rPr>
                <w:rFonts w:ascii="Times New Roman" w:hAnsi="Times New Roman"/>
                <w:szCs w:val="28"/>
              </w:rPr>
              <w:lastRenderedPageBreak/>
              <w:t>chuyên chở và sử dụng vũ khí, chất nổ, chất cháy, chất phóng xạ, chất độc hại phải được huấn luyện về chuyên môn, có đủ phương tiện cần thiết và luôn tuân thủ quy định về an toàn.</w:t>
            </w:r>
          </w:p>
          <w:p w14:paraId="058771CC" w14:textId="77777777" w:rsidR="00582B58" w:rsidRDefault="00582B58" w:rsidP="00796B7D">
            <w:pPr>
              <w:rPr>
                <w:rFonts w:ascii="Times New Roman" w:hAnsi="Times New Roman"/>
                <w:szCs w:val="28"/>
              </w:rPr>
            </w:pPr>
          </w:p>
          <w:p w14:paraId="0BF209C1" w14:textId="77777777" w:rsidR="00582B58" w:rsidRDefault="00582B58" w:rsidP="00796B7D">
            <w:pPr>
              <w:rPr>
                <w:rFonts w:ascii="Times New Roman" w:hAnsi="Times New Roman"/>
                <w:szCs w:val="28"/>
              </w:rPr>
            </w:pPr>
          </w:p>
          <w:p w14:paraId="6DAD1BFE" w14:textId="77777777" w:rsidR="00582B58" w:rsidRDefault="00582B58" w:rsidP="00796B7D">
            <w:pPr>
              <w:rPr>
                <w:rFonts w:ascii="Times New Roman" w:hAnsi="Times New Roman"/>
                <w:szCs w:val="28"/>
              </w:rPr>
            </w:pPr>
          </w:p>
          <w:p w14:paraId="1EDCA8F8" w14:textId="77777777" w:rsidR="00582B58" w:rsidRDefault="00582B58" w:rsidP="00796B7D">
            <w:pPr>
              <w:rPr>
                <w:rFonts w:ascii="Times New Roman" w:hAnsi="Times New Roman"/>
                <w:szCs w:val="28"/>
              </w:rPr>
            </w:pPr>
          </w:p>
          <w:p w14:paraId="5EA38038" w14:textId="77777777" w:rsidR="00582B58" w:rsidRDefault="00582B58" w:rsidP="00796B7D">
            <w:pPr>
              <w:rPr>
                <w:rFonts w:ascii="Times New Roman" w:hAnsi="Times New Roman"/>
                <w:szCs w:val="28"/>
              </w:rPr>
            </w:pPr>
          </w:p>
          <w:p w14:paraId="1D603CEE" w14:textId="77777777" w:rsidR="00582B58" w:rsidRDefault="00582B58" w:rsidP="00796B7D">
            <w:pPr>
              <w:rPr>
                <w:rFonts w:ascii="Times New Roman" w:hAnsi="Times New Roman"/>
                <w:szCs w:val="28"/>
              </w:rPr>
            </w:pPr>
          </w:p>
          <w:p w14:paraId="0B4EC3A5" w14:textId="77777777" w:rsidR="00582B58" w:rsidRDefault="00582B58" w:rsidP="00796B7D">
            <w:pPr>
              <w:rPr>
                <w:rFonts w:ascii="Times New Roman" w:hAnsi="Times New Roman"/>
                <w:szCs w:val="28"/>
              </w:rPr>
            </w:pPr>
          </w:p>
          <w:p w14:paraId="0C944D4F" w14:textId="77777777" w:rsidR="00582B58" w:rsidRDefault="00582B58" w:rsidP="00796B7D">
            <w:pPr>
              <w:rPr>
                <w:rFonts w:ascii="Times New Roman" w:hAnsi="Times New Roman"/>
                <w:szCs w:val="28"/>
              </w:rPr>
            </w:pPr>
          </w:p>
          <w:p w14:paraId="69F3ADCC" w14:textId="77777777" w:rsidR="00582B58" w:rsidRDefault="00582B58" w:rsidP="00796B7D">
            <w:pPr>
              <w:rPr>
                <w:rFonts w:ascii="Times New Roman" w:hAnsi="Times New Roman"/>
                <w:szCs w:val="28"/>
              </w:rPr>
            </w:pPr>
          </w:p>
          <w:p w14:paraId="1BE10B05" w14:textId="77777777" w:rsidR="00582B58" w:rsidRDefault="00582B58" w:rsidP="00796B7D">
            <w:pPr>
              <w:rPr>
                <w:rFonts w:ascii="Times New Roman" w:hAnsi="Times New Roman"/>
                <w:szCs w:val="28"/>
              </w:rPr>
            </w:pPr>
          </w:p>
          <w:p w14:paraId="3013686C" w14:textId="77777777" w:rsidR="00582B58" w:rsidRDefault="00582B58" w:rsidP="00796B7D">
            <w:pPr>
              <w:rPr>
                <w:rFonts w:ascii="Times New Roman" w:hAnsi="Times New Roman"/>
                <w:szCs w:val="28"/>
              </w:rPr>
            </w:pPr>
          </w:p>
          <w:p w14:paraId="6D448B1A" w14:textId="77777777" w:rsidR="00582B58" w:rsidRDefault="00582B58" w:rsidP="00796B7D">
            <w:pPr>
              <w:rPr>
                <w:rFonts w:ascii="Times New Roman" w:hAnsi="Times New Roman"/>
                <w:szCs w:val="28"/>
              </w:rPr>
            </w:pPr>
          </w:p>
          <w:p w14:paraId="082DBA4E" w14:textId="77777777" w:rsidR="00582B58" w:rsidRDefault="00582B58" w:rsidP="00796B7D">
            <w:pPr>
              <w:rPr>
                <w:rFonts w:ascii="Times New Roman" w:hAnsi="Times New Roman"/>
                <w:szCs w:val="28"/>
              </w:rPr>
            </w:pPr>
          </w:p>
          <w:p w14:paraId="037A9AB1" w14:textId="77777777" w:rsidR="00582B58" w:rsidRDefault="00582B58" w:rsidP="00796B7D">
            <w:pPr>
              <w:rPr>
                <w:rFonts w:ascii="Times New Roman" w:hAnsi="Times New Roman"/>
                <w:szCs w:val="28"/>
              </w:rPr>
            </w:pPr>
          </w:p>
          <w:p w14:paraId="6DA79C0D" w14:textId="77777777" w:rsidR="00582B58" w:rsidRDefault="00582B58" w:rsidP="00796B7D">
            <w:pPr>
              <w:rPr>
                <w:rFonts w:ascii="Times New Roman" w:hAnsi="Times New Roman"/>
                <w:szCs w:val="28"/>
              </w:rPr>
            </w:pPr>
          </w:p>
          <w:p w14:paraId="6152C739" w14:textId="77777777" w:rsidR="00582B58" w:rsidRDefault="00582B58" w:rsidP="00796B7D">
            <w:pPr>
              <w:rPr>
                <w:rFonts w:ascii="Times New Roman" w:hAnsi="Times New Roman"/>
                <w:szCs w:val="28"/>
              </w:rPr>
            </w:pPr>
          </w:p>
          <w:p w14:paraId="223D5647" w14:textId="77777777" w:rsidR="00582B58" w:rsidRDefault="00582B58" w:rsidP="00796B7D">
            <w:pPr>
              <w:rPr>
                <w:rFonts w:ascii="Times New Roman" w:hAnsi="Times New Roman"/>
                <w:szCs w:val="28"/>
              </w:rPr>
            </w:pPr>
          </w:p>
          <w:p w14:paraId="4246FA04" w14:textId="77777777" w:rsidR="00582B58" w:rsidRDefault="00582B58" w:rsidP="00796B7D">
            <w:pPr>
              <w:rPr>
                <w:rFonts w:ascii="Times New Roman" w:hAnsi="Times New Roman"/>
                <w:szCs w:val="28"/>
              </w:rPr>
            </w:pPr>
          </w:p>
          <w:p w14:paraId="665BA8C4" w14:textId="77777777" w:rsidR="00582B58" w:rsidRDefault="00582B58" w:rsidP="00796B7D">
            <w:pPr>
              <w:rPr>
                <w:rFonts w:ascii="Times New Roman" w:hAnsi="Times New Roman"/>
                <w:szCs w:val="28"/>
              </w:rPr>
            </w:pPr>
          </w:p>
          <w:p w14:paraId="2338425D" w14:textId="77777777" w:rsidR="00582B58" w:rsidRDefault="00582B58" w:rsidP="00796B7D">
            <w:pPr>
              <w:rPr>
                <w:rFonts w:ascii="Times New Roman" w:hAnsi="Times New Roman"/>
                <w:szCs w:val="28"/>
              </w:rPr>
            </w:pPr>
          </w:p>
          <w:p w14:paraId="5703F7B1" w14:textId="77777777" w:rsidR="00582B58" w:rsidRDefault="00582B58" w:rsidP="00796B7D">
            <w:pPr>
              <w:rPr>
                <w:rFonts w:ascii="Times New Roman" w:hAnsi="Times New Roman"/>
                <w:szCs w:val="28"/>
              </w:rPr>
            </w:pPr>
          </w:p>
          <w:p w14:paraId="58A7EACB" w14:textId="77777777" w:rsidR="00582B58" w:rsidRDefault="00582B58" w:rsidP="00796B7D">
            <w:pPr>
              <w:rPr>
                <w:rFonts w:ascii="Times New Roman" w:hAnsi="Times New Roman"/>
                <w:szCs w:val="28"/>
              </w:rPr>
            </w:pPr>
          </w:p>
          <w:p w14:paraId="10B7AB66" w14:textId="77777777" w:rsidR="00582B58" w:rsidRDefault="00582B58" w:rsidP="00796B7D">
            <w:pPr>
              <w:rPr>
                <w:rFonts w:ascii="Times New Roman" w:hAnsi="Times New Roman"/>
                <w:szCs w:val="28"/>
              </w:rPr>
            </w:pPr>
          </w:p>
          <w:p w14:paraId="6B6153FB" w14:textId="77777777" w:rsidR="00582B58" w:rsidRDefault="00582B58" w:rsidP="00796B7D">
            <w:pPr>
              <w:rPr>
                <w:rFonts w:ascii="Times New Roman" w:hAnsi="Times New Roman"/>
                <w:szCs w:val="28"/>
              </w:rPr>
            </w:pPr>
          </w:p>
          <w:p w14:paraId="125C0B4F" w14:textId="77777777" w:rsidR="00582B58" w:rsidRDefault="00582B58" w:rsidP="00796B7D">
            <w:pPr>
              <w:rPr>
                <w:rFonts w:ascii="Times New Roman" w:hAnsi="Times New Roman"/>
                <w:szCs w:val="28"/>
              </w:rPr>
            </w:pPr>
          </w:p>
          <w:p w14:paraId="292588CF" w14:textId="77777777" w:rsidR="00582B58" w:rsidRDefault="00582B58" w:rsidP="00796B7D">
            <w:pPr>
              <w:rPr>
                <w:rFonts w:ascii="Times New Roman" w:hAnsi="Times New Roman"/>
                <w:szCs w:val="28"/>
              </w:rPr>
            </w:pPr>
          </w:p>
          <w:p w14:paraId="75AB0253" w14:textId="77777777" w:rsidR="00582B58" w:rsidRDefault="00582B58" w:rsidP="00796B7D">
            <w:pPr>
              <w:rPr>
                <w:rFonts w:ascii="Times New Roman" w:hAnsi="Times New Roman"/>
                <w:szCs w:val="28"/>
              </w:rPr>
            </w:pPr>
          </w:p>
          <w:p w14:paraId="593E5341" w14:textId="77777777" w:rsidR="00582B58" w:rsidRDefault="00582B58" w:rsidP="00796B7D">
            <w:pPr>
              <w:rPr>
                <w:rFonts w:ascii="Times New Roman" w:hAnsi="Times New Roman"/>
                <w:szCs w:val="28"/>
              </w:rPr>
            </w:pPr>
          </w:p>
          <w:p w14:paraId="5390A4A9" w14:textId="77777777" w:rsidR="00582B58" w:rsidRDefault="00582B58" w:rsidP="00796B7D">
            <w:pPr>
              <w:rPr>
                <w:rFonts w:ascii="Times New Roman" w:hAnsi="Times New Roman"/>
                <w:szCs w:val="28"/>
              </w:rPr>
            </w:pPr>
          </w:p>
          <w:p w14:paraId="63585733" w14:textId="77777777" w:rsidR="00582B58" w:rsidRDefault="00582B58" w:rsidP="00796B7D">
            <w:pPr>
              <w:rPr>
                <w:rFonts w:ascii="Times New Roman" w:hAnsi="Times New Roman"/>
                <w:szCs w:val="28"/>
              </w:rPr>
            </w:pPr>
          </w:p>
          <w:p w14:paraId="230DC0D1" w14:textId="77777777" w:rsidR="00582B58" w:rsidRDefault="00582B58" w:rsidP="00796B7D">
            <w:pPr>
              <w:rPr>
                <w:rFonts w:ascii="Times New Roman" w:hAnsi="Times New Roman"/>
                <w:szCs w:val="28"/>
              </w:rPr>
            </w:pPr>
          </w:p>
          <w:p w14:paraId="70388884" w14:textId="77777777" w:rsidR="00582B58" w:rsidRDefault="00582B58" w:rsidP="00796B7D">
            <w:pPr>
              <w:rPr>
                <w:rFonts w:ascii="Times New Roman" w:hAnsi="Times New Roman"/>
                <w:szCs w:val="28"/>
              </w:rPr>
            </w:pPr>
          </w:p>
          <w:p w14:paraId="24AFBDB2" w14:textId="77777777" w:rsidR="00582B58" w:rsidRDefault="00582B58" w:rsidP="00796B7D">
            <w:pPr>
              <w:rPr>
                <w:rFonts w:ascii="Times New Roman" w:hAnsi="Times New Roman"/>
                <w:szCs w:val="28"/>
              </w:rPr>
            </w:pPr>
          </w:p>
          <w:p w14:paraId="60441A53" w14:textId="77777777" w:rsidR="00582B58" w:rsidRDefault="00582B58" w:rsidP="00796B7D">
            <w:pPr>
              <w:rPr>
                <w:rFonts w:ascii="Times New Roman" w:hAnsi="Times New Roman"/>
                <w:szCs w:val="28"/>
              </w:rPr>
            </w:pPr>
          </w:p>
          <w:p w14:paraId="7B85FB88" w14:textId="77777777" w:rsidR="00582B58" w:rsidRDefault="00582B58" w:rsidP="00796B7D">
            <w:pPr>
              <w:rPr>
                <w:rFonts w:ascii="Times New Roman" w:hAnsi="Times New Roman"/>
                <w:szCs w:val="28"/>
              </w:rPr>
            </w:pPr>
          </w:p>
          <w:p w14:paraId="1400BB75" w14:textId="77777777" w:rsidR="00582B58" w:rsidRDefault="00582B58" w:rsidP="00796B7D">
            <w:pPr>
              <w:rPr>
                <w:rFonts w:ascii="Times New Roman" w:hAnsi="Times New Roman"/>
                <w:szCs w:val="28"/>
              </w:rPr>
            </w:pPr>
          </w:p>
          <w:p w14:paraId="360D4B4C" w14:textId="77777777" w:rsidR="00582B58" w:rsidRDefault="00582B58" w:rsidP="00796B7D">
            <w:pPr>
              <w:rPr>
                <w:rFonts w:ascii="Times New Roman" w:hAnsi="Times New Roman"/>
                <w:szCs w:val="28"/>
              </w:rPr>
            </w:pPr>
          </w:p>
          <w:p w14:paraId="3E2B8318" w14:textId="77777777" w:rsidR="00582B58" w:rsidRDefault="00582B58" w:rsidP="00796B7D">
            <w:pPr>
              <w:rPr>
                <w:rFonts w:ascii="Times New Roman" w:hAnsi="Times New Roman"/>
                <w:szCs w:val="28"/>
              </w:rPr>
            </w:pPr>
          </w:p>
          <w:p w14:paraId="0B7BA08F" w14:textId="77777777" w:rsidR="00582B58" w:rsidRDefault="00582B58" w:rsidP="00796B7D">
            <w:pPr>
              <w:rPr>
                <w:rFonts w:ascii="Times New Roman" w:hAnsi="Times New Roman"/>
                <w:szCs w:val="28"/>
              </w:rPr>
            </w:pPr>
          </w:p>
          <w:p w14:paraId="31B37799" w14:textId="77777777" w:rsidR="00582B58" w:rsidRDefault="00582B58" w:rsidP="00796B7D">
            <w:pPr>
              <w:rPr>
                <w:rFonts w:ascii="Times New Roman" w:hAnsi="Times New Roman"/>
                <w:szCs w:val="28"/>
              </w:rPr>
            </w:pPr>
          </w:p>
          <w:p w14:paraId="11505E9A" w14:textId="77777777" w:rsidR="00582B58" w:rsidRDefault="00582B58" w:rsidP="00796B7D">
            <w:pPr>
              <w:rPr>
                <w:rFonts w:ascii="Times New Roman" w:hAnsi="Times New Roman"/>
                <w:szCs w:val="28"/>
              </w:rPr>
            </w:pPr>
          </w:p>
          <w:p w14:paraId="59CF2FBF" w14:textId="77777777" w:rsidR="00582B58" w:rsidRDefault="00582B58" w:rsidP="00796B7D">
            <w:pPr>
              <w:rPr>
                <w:rFonts w:ascii="Times New Roman" w:hAnsi="Times New Roman"/>
                <w:szCs w:val="28"/>
              </w:rPr>
            </w:pPr>
          </w:p>
          <w:p w14:paraId="2B4D60D0" w14:textId="77777777" w:rsidR="00582B58" w:rsidRDefault="00582B58" w:rsidP="00796B7D">
            <w:pPr>
              <w:rPr>
                <w:rFonts w:ascii="Times New Roman" w:hAnsi="Times New Roman"/>
                <w:szCs w:val="28"/>
              </w:rPr>
            </w:pPr>
          </w:p>
          <w:p w14:paraId="40CF053B" w14:textId="77777777" w:rsidR="00582B58" w:rsidRDefault="00582B58" w:rsidP="00796B7D">
            <w:pPr>
              <w:rPr>
                <w:rFonts w:ascii="Times New Roman" w:hAnsi="Times New Roman"/>
                <w:szCs w:val="28"/>
              </w:rPr>
            </w:pPr>
          </w:p>
          <w:p w14:paraId="1DD3D09B" w14:textId="77777777" w:rsidR="00582B58" w:rsidRDefault="00582B58" w:rsidP="00796B7D">
            <w:pPr>
              <w:rPr>
                <w:rFonts w:ascii="Times New Roman" w:hAnsi="Times New Roman"/>
                <w:szCs w:val="28"/>
              </w:rPr>
            </w:pPr>
          </w:p>
          <w:p w14:paraId="49864B35" w14:textId="77777777" w:rsidR="00582B58" w:rsidRDefault="00582B58" w:rsidP="00796B7D">
            <w:pPr>
              <w:rPr>
                <w:rFonts w:ascii="Times New Roman" w:hAnsi="Times New Roman"/>
                <w:szCs w:val="28"/>
              </w:rPr>
            </w:pPr>
          </w:p>
          <w:p w14:paraId="5C50CF3C" w14:textId="77777777" w:rsidR="00582B58" w:rsidRDefault="00582B58" w:rsidP="00796B7D">
            <w:pPr>
              <w:rPr>
                <w:rFonts w:ascii="Times New Roman" w:hAnsi="Times New Roman"/>
                <w:szCs w:val="28"/>
              </w:rPr>
            </w:pPr>
          </w:p>
          <w:p w14:paraId="4749499C" w14:textId="77777777" w:rsidR="00582B58" w:rsidRDefault="00582B58" w:rsidP="00796B7D">
            <w:pPr>
              <w:rPr>
                <w:rFonts w:ascii="Times New Roman" w:hAnsi="Times New Roman"/>
                <w:szCs w:val="28"/>
              </w:rPr>
            </w:pPr>
          </w:p>
          <w:p w14:paraId="4821B73C" w14:textId="77777777" w:rsidR="00582B58" w:rsidRDefault="00582B58" w:rsidP="00796B7D">
            <w:pPr>
              <w:rPr>
                <w:rFonts w:ascii="Times New Roman" w:hAnsi="Times New Roman"/>
                <w:szCs w:val="28"/>
              </w:rPr>
            </w:pPr>
          </w:p>
          <w:p w14:paraId="4637F820" w14:textId="596D1093" w:rsidR="00582B58" w:rsidRPr="00796B7D" w:rsidRDefault="00582B58" w:rsidP="00796B7D">
            <w:pPr>
              <w:rPr>
                <w:rFonts w:ascii="Times New Roman" w:hAnsi="Times New Roman"/>
                <w:szCs w:val="28"/>
              </w:rPr>
            </w:pPr>
          </w:p>
        </w:tc>
      </w:tr>
      <w:tr w:rsidR="004A2B80" w:rsidRPr="0011197A" w14:paraId="24652421" w14:textId="77777777" w:rsidTr="00AD0F59">
        <w:tc>
          <w:tcPr>
            <w:tcW w:w="5670" w:type="dxa"/>
          </w:tcPr>
          <w:p w14:paraId="0D2E9777" w14:textId="77777777" w:rsidR="004A2B80" w:rsidRPr="0011197A" w:rsidRDefault="004A2B80" w:rsidP="004112A1">
            <w:pPr>
              <w:spacing w:line="276" w:lineRule="auto"/>
              <w:rPr>
                <w:rFonts w:ascii="Times New Roman" w:hAnsi="Times New Roman"/>
                <w:b/>
                <w:i/>
                <w:iCs/>
                <w:color w:val="000000" w:themeColor="text1"/>
                <w:szCs w:val="28"/>
              </w:rPr>
            </w:pPr>
            <w:r w:rsidRPr="0011197A">
              <w:rPr>
                <w:rFonts w:ascii="Times New Roman" w:hAnsi="Times New Roman"/>
                <w:b/>
                <w:i/>
                <w:iCs/>
                <w:color w:val="000000" w:themeColor="text1"/>
                <w:szCs w:val="28"/>
              </w:rPr>
              <w:lastRenderedPageBreak/>
              <w:t>Hoạt động 3: Luyện tập</w:t>
            </w:r>
          </w:p>
          <w:p w14:paraId="65A9683B" w14:textId="1A94FF69" w:rsidR="00CB5A06" w:rsidRDefault="00CB5A06" w:rsidP="004112A1">
            <w:pPr>
              <w:spacing w:line="276" w:lineRule="auto"/>
              <w:jc w:val="both"/>
              <w:rPr>
                <w:rFonts w:ascii="Times New Roman" w:hAnsi="Times New Roman"/>
                <w:bCs/>
                <w:color w:val="000000" w:themeColor="text1"/>
                <w:szCs w:val="28"/>
                <w:lang w:val="pt-BR"/>
              </w:rPr>
            </w:pPr>
            <w:r>
              <w:rPr>
                <w:rFonts w:ascii="Times New Roman" w:hAnsi="Times New Roman"/>
                <w:bCs/>
                <w:color w:val="000000" w:themeColor="text1"/>
                <w:szCs w:val="28"/>
              </w:rPr>
              <w:t xml:space="preserve">GV chia lớp thành 2 nhóm. </w:t>
            </w:r>
            <w:r w:rsidRPr="00E938A7">
              <w:rPr>
                <w:rFonts w:ascii="Times New Roman" w:hAnsi="Times New Roman"/>
                <w:bCs/>
                <w:color w:val="000000" w:themeColor="text1"/>
                <w:szCs w:val="28"/>
                <w:lang w:val="pt-BR"/>
              </w:rPr>
              <w:t xml:space="preserve">Mỗi nhóm đóng vai xử lí </w:t>
            </w:r>
            <w:r>
              <w:rPr>
                <w:rFonts w:ascii="Times New Roman" w:hAnsi="Times New Roman"/>
                <w:bCs/>
                <w:color w:val="000000" w:themeColor="text1"/>
                <w:szCs w:val="28"/>
                <w:lang w:val="pt-BR"/>
              </w:rPr>
              <w:t xml:space="preserve">01 </w:t>
            </w:r>
            <w:r w:rsidRPr="00E938A7">
              <w:rPr>
                <w:rFonts w:ascii="Times New Roman" w:hAnsi="Times New Roman"/>
                <w:bCs/>
                <w:color w:val="000000" w:themeColor="text1"/>
                <w:szCs w:val="28"/>
                <w:lang w:val="pt-BR"/>
              </w:rPr>
              <w:t>tình huống trong bài tập 4/ SGK-T</w:t>
            </w:r>
            <w:r>
              <w:rPr>
                <w:rFonts w:ascii="Times New Roman" w:hAnsi="Times New Roman"/>
                <w:bCs/>
                <w:color w:val="000000" w:themeColor="text1"/>
                <w:szCs w:val="28"/>
                <w:lang w:val="pt-BR"/>
              </w:rPr>
              <w:t>58.</w:t>
            </w:r>
            <w:r w:rsidR="0053017B">
              <w:rPr>
                <w:rFonts w:ascii="Times New Roman" w:hAnsi="Times New Roman"/>
                <w:bCs/>
                <w:color w:val="000000" w:themeColor="text1"/>
                <w:szCs w:val="28"/>
                <w:lang w:val="pt-BR"/>
              </w:rPr>
              <w:t xml:space="preserve"> </w:t>
            </w:r>
          </w:p>
          <w:p w14:paraId="0C1D3317" w14:textId="0CD79DFE" w:rsidR="00CB5A06" w:rsidRDefault="00CB5A06" w:rsidP="00CB5A06">
            <w:pPr>
              <w:jc w:val="both"/>
              <w:rPr>
                <w:rFonts w:ascii="Times New Roman" w:hAnsi="Times New Roman"/>
                <w:bCs/>
                <w:color w:val="000000" w:themeColor="text1"/>
                <w:szCs w:val="28"/>
                <w:lang w:val="pt-BR"/>
              </w:rPr>
            </w:pPr>
            <w:r>
              <w:rPr>
                <w:rFonts w:ascii="Times New Roman" w:hAnsi="Times New Roman"/>
                <w:bCs/>
                <w:color w:val="000000" w:themeColor="text1"/>
                <w:szCs w:val="28"/>
                <w:lang w:val="pt-BR"/>
              </w:rPr>
              <w:t>+ Nhóm 1: Tình huống b.</w:t>
            </w:r>
          </w:p>
          <w:p w14:paraId="573DAC88" w14:textId="0D9A8B3F" w:rsidR="00CB5A06" w:rsidRDefault="00CB5A06" w:rsidP="00CB5A06">
            <w:pPr>
              <w:jc w:val="both"/>
              <w:rPr>
                <w:rFonts w:ascii="Times New Roman" w:hAnsi="Times New Roman"/>
                <w:bCs/>
                <w:color w:val="000000" w:themeColor="text1"/>
                <w:szCs w:val="28"/>
                <w:lang w:val="pt-BR"/>
              </w:rPr>
            </w:pPr>
            <w:r>
              <w:rPr>
                <w:rFonts w:ascii="Times New Roman" w:hAnsi="Times New Roman"/>
                <w:bCs/>
                <w:color w:val="000000" w:themeColor="text1"/>
                <w:szCs w:val="28"/>
                <w:lang w:val="pt-BR"/>
              </w:rPr>
              <w:t>+</w:t>
            </w:r>
            <w:r w:rsidR="00692E00">
              <w:rPr>
                <w:rFonts w:ascii="Times New Roman" w:hAnsi="Times New Roman"/>
                <w:bCs/>
                <w:color w:val="000000" w:themeColor="text1"/>
                <w:szCs w:val="28"/>
                <w:lang w:val="pt-BR"/>
              </w:rPr>
              <w:t xml:space="preserve"> </w:t>
            </w:r>
            <w:r>
              <w:rPr>
                <w:rFonts w:ascii="Times New Roman" w:hAnsi="Times New Roman"/>
                <w:bCs/>
                <w:color w:val="000000" w:themeColor="text1"/>
                <w:szCs w:val="28"/>
                <w:lang w:val="pt-BR"/>
              </w:rPr>
              <w:t>Nhóm 2: Tình huống c.</w:t>
            </w:r>
          </w:p>
          <w:p w14:paraId="7CDCB1BF" w14:textId="096B3BF0" w:rsidR="008A4011" w:rsidRDefault="008A4011" w:rsidP="00CB5A06">
            <w:pPr>
              <w:jc w:val="both"/>
              <w:rPr>
                <w:rFonts w:ascii="Times New Roman" w:hAnsi="Times New Roman"/>
                <w:bCs/>
                <w:color w:val="000000" w:themeColor="text1"/>
                <w:szCs w:val="28"/>
                <w:lang w:val="pt-BR"/>
              </w:rPr>
            </w:pPr>
            <w:r>
              <w:rPr>
                <w:rFonts w:ascii="Times New Roman" w:hAnsi="Times New Roman"/>
                <w:bCs/>
                <w:color w:val="000000" w:themeColor="text1"/>
                <w:szCs w:val="28"/>
                <w:lang w:val="pt-BR"/>
              </w:rPr>
              <w:t>Thời gian làm việc: 5 phút.</w:t>
            </w:r>
          </w:p>
          <w:p w14:paraId="71E72A4B" w14:textId="4EFF8C62" w:rsidR="008A4011" w:rsidRDefault="008A4011" w:rsidP="00CB5A06">
            <w:pPr>
              <w:jc w:val="both"/>
              <w:rPr>
                <w:rFonts w:ascii="Times New Roman" w:hAnsi="Times New Roman"/>
                <w:bCs/>
                <w:color w:val="000000" w:themeColor="text1"/>
                <w:szCs w:val="28"/>
                <w:lang w:val="pt-BR"/>
              </w:rPr>
            </w:pPr>
            <w:r>
              <w:rPr>
                <w:rFonts w:ascii="Times New Roman" w:hAnsi="Times New Roman"/>
                <w:bCs/>
                <w:color w:val="000000" w:themeColor="text1"/>
                <w:szCs w:val="28"/>
                <w:lang w:val="pt-BR"/>
              </w:rPr>
              <w:t>Thời gian đóng vai: Tối đa 1ph 30s.</w:t>
            </w:r>
          </w:p>
          <w:p w14:paraId="20166681" w14:textId="0055BF18" w:rsidR="00CB5A06" w:rsidRDefault="008A4011" w:rsidP="004112A1">
            <w:pPr>
              <w:spacing w:line="276" w:lineRule="auto"/>
              <w:jc w:val="both"/>
              <w:rPr>
                <w:rFonts w:ascii="Times New Roman" w:hAnsi="Times New Roman"/>
                <w:bCs/>
                <w:color w:val="000000" w:themeColor="text1"/>
                <w:szCs w:val="28"/>
              </w:rPr>
            </w:pPr>
            <w:r>
              <w:rPr>
                <w:rFonts w:ascii="Times New Roman" w:hAnsi="Times New Roman"/>
                <w:bCs/>
                <w:color w:val="000000" w:themeColor="text1"/>
                <w:szCs w:val="28"/>
              </w:rPr>
              <w:t>HS: Mỗi nhóm nhỏ 4 HS hoàn thành cách xử lí ra phiếu học tập.</w:t>
            </w:r>
          </w:p>
          <w:p w14:paraId="7490A97F" w14:textId="2D5C4E87" w:rsidR="00A92253" w:rsidRDefault="00A92253" w:rsidP="004112A1">
            <w:pPr>
              <w:spacing w:line="276" w:lineRule="auto"/>
              <w:jc w:val="both"/>
              <w:rPr>
                <w:rFonts w:ascii="Times New Roman" w:hAnsi="Times New Roman"/>
                <w:bCs/>
                <w:color w:val="000000" w:themeColor="text1"/>
                <w:szCs w:val="28"/>
              </w:rPr>
            </w:pPr>
            <w:r>
              <w:rPr>
                <w:rFonts w:ascii="Times New Roman" w:hAnsi="Times New Roman"/>
                <w:bCs/>
                <w:color w:val="000000" w:themeColor="text1"/>
                <w:szCs w:val="28"/>
              </w:rPr>
              <w:t>HS: Lên bảng sắm vai.</w:t>
            </w:r>
          </w:p>
          <w:p w14:paraId="011DCCCE" w14:textId="1D671D01" w:rsidR="00A92253" w:rsidRDefault="00943027" w:rsidP="004112A1">
            <w:pPr>
              <w:spacing w:line="276" w:lineRule="auto"/>
              <w:jc w:val="both"/>
              <w:rPr>
                <w:rFonts w:ascii="Times New Roman" w:hAnsi="Times New Roman"/>
                <w:bCs/>
                <w:color w:val="000000" w:themeColor="text1"/>
                <w:szCs w:val="28"/>
              </w:rPr>
            </w:pPr>
            <w:r>
              <w:rPr>
                <w:rFonts w:ascii="Times New Roman" w:hAnsi="Times New Roman"/>
                <w:bCs/>
                <w:color w:val="000000" w:themeColor="text1"/>
                <w:szCs w:val="28"/>
              </w:rPr>
              <w:t>Các nhóm</w:t>
            </w:r>
            <w:r w:rsidR="00A92253">
              <w:rPr>
                <w:rFonts w:ascii="Times New Roman" w:hAnsi="Times New Roman"/>
                <w:bCs/>
                <w:color w:val="000000" w:themeColor="text1"/>
                <w:szCs w:val="28"/>
              </w:rPr>
              <w:t xml:space="preserve"> nhận xét chéo nhau</w:t>
            </w:r>
            <w:r>
              <w:rPr>
                <w:rFonts w:ascii="Times New Roman" w:hAnsi="Times New Roman"/>
                <w:bCs/>
                <w:color w:val="000000" w:themeColor="text1"/>
                <w:szCs w:val="28"/>
              </w:rPr>
              <w:t>.</w:t>
            </w:r>
          </w:p>
          <w:p w14:paraId="6AB1873A" w14:textId="714E827F" w:rsidR="000C6FC3" w:rsidRDefault="000C6FC3" w:rsidP="004112A1">
            <w:pPr>
              <w:spacing w:line="276" w:lineRule="auto"/>
              <w:jc w:val="both"/>
              <w:rPr>
                <w:rFonts w:ascii="Times New Roman" w:hAnsi="Times New Roman"/>
                <w:bCs/>
                <w:color w:val="000000" w:themeColor="text1"/>
                <w:szCs w:val="28"/>
              </w:rPr>
            </w:pPr>
            <w:r>
              <w:rPr>
                <w:rFonts w:ascii="Times New Roman" w:hAnsi="Times New Roman"/>
                <w:bCs/>
                <w:color w:val="000000" w:themeColor="text1"/>
                <w:szCs w:val="28"/>
              </w:rPr>
              <w:t>GV: Nhận xét, chốt cách xử lí phù hợp, cho điểm.</w:t>
            </w:r>
          </w:p>
          <w:p w14:paraId="7339C171" w14:textId="7D36FD6D" w:rsidR="002F551E" w:rsidRDefault="002F551E" w:rsidP="00E27CE9">
            <w:pPr>
              <w:jc w:val="both"/>
              <w:rPr>
                <w:rFonts w:ascii="Times New Roman" w:hAnsi="Times New Roman"/>
                <w:bCs/>
                <w:color w:val="000000" w:themeColor="text1"/>
                <w:szCs w:val="28"/>
              </w:rPr>
            </w:pPr>
            <w:r>
              <w:rPr>
                <w:rFonts w:ascii="Times New Roman" w:hAnsi="Times New Roman"/>
                <w:bCs/>
                <w:color w:val="000000" w:themeColor="text1"/>
                <w:szCs w:val="28"/>
              </w:rPr>
              <w:t xml:space="preserve">GV: Từ việc </w:t>
            </w:r>
            <w:r w:rsidR="00943027">
              <w:rPr>
                <w:rFonts w:ascii="Times New Roman" w:hAnsi="Times New Roman"/>
                <w:bCs/>
                <w:color w:val="000000" w:themeColor="text1"/>
                <w:szCs w:val="28"/>
              </w:rPr>
              <w:t>giải quyết</w:t>
            </w:r>
            <w:r>
              <w:rPr>
                <w:rFonts w:ascii="Times New Roman" w:hAnsi="Times New Roman"/>
                <w:bCs/>
                <w:color w:val="000000" w:themeColor="text1"/>
                <w:szCs w:val="28"/>
              </w:rPr>
              <w:t xml:space="preserve"> tình huống trong bài tập trên, em rút ra được bài học gì?</w:t>
            </w:r>
          </w:p>
          <w:p w14:paraId="1AE6C5A2" w14:textId="77777777" w:rsidR="002F551E" w:rsidRDefault="002F551E" w:rsidP="00E27CE9">
            <w:pPr>
              <w:jc w:val="both"/>
              <w:rPr>
                <w:rFonts w:ascii="Times New Roman" w:hAnsi="Times New Roman"/>
                <w:bCs/>
                <w:color w:val="000000" w:themeColor="text1"/>
                <w:szCs w:val="28"/>
              </w:rPr>
            </w:pPr>
            <w:r>
              <w:rPr>
                <w:rFonts w:ascii="Times New Roman" w:hAnsi="Times New Roman"/>
                <w:bCs/>
                <w:color w:val="000000" w:themeColor="text1"/>
                <w:szCs w:val="28"/>
              </w:rPr>
              <w:t>HS: TL.</w:t>
            </w:r>
          </w:p>
          <w:p w14:paraId="721D9D1A" w14:textId="00034C78" w:rsidR="00E27CE9" w:rsidRDefault="002F551E" w:rsidP="00E27CE9">
            <w:pPr>
              <w:jc w:val="both"/>
              <w:rPr>
                <w:rFonts w:ascii="Times New Roman" w:hAnsi="Times New Roman"/>
                <w:bCs/>
                <w:color w:val="000000" w:themeColor="text1"/>
                <w:szCs w:val="28"/>
                <w:lang w:val="pt-BR"/>
              </w:rPr>
            </w:pPr>
            <w:r>
              <w:rPr>
                <w:rFonts w:ascii="Times New Roman" w:hAnsi="Times New Roman"/>
                <w:bCs/>
                <w:color w:val="000000" w:themeColor="text1"/>
                <w:szCs w:val="28"/>
              </w:rPr>
              <w:t xml:space="preserve">GV: </w:t>
            </w:r>
            <w:r w:rsidR="00E27CE9">
              <w:rPr>
                <w:rFonts w:ascii="Times New Roman" w:hAnsi="Times New Roman"/>
                <w:bCs/>
                <w:color w:val="000000" w:themeColor="text1"/>
                <w:szCs w:val="28"/>
                <w:lang w:val="pt-BR"/>
              </w:rPr>
              <w:t xml:space="preserve">Bài học giáo dục: </w:t>
            </w:r>
            <w:r w:rsidR="005A7A84">
              <w:rPr>
                <w:rFonts w:ascii="Times New Roman" w:hAnsi="Times New Roman"/>
                <w:bCs/>
                <w:color w:val="000000" w:themeColor="text1"/>
                <w:szCs w:val="28"/>
                <w:lang w:val="pt-BR"/>
              </w:rPr>
              <w:t>Trước mỗi tình huống, chúng ta cần xem xét, đánh giá nguy cơ</w:t>
            </w:r>
            <w:r w:rsidR="00E27CE9">
              <w:rPr>
                <w:rFonts w:ascii="Times New Roman" w:hAnsi="Times New Roman"/>
                <w:bCs/>
                <w:color w:val="000000" w:themeColor="text1"/>
                <w:szCs w:val="28"/>
                <w:lang w:val="pt-BR"/>
              </w:rPr>
              <w:t>.</w:t>
            </w:r>
            <w:r w:rsidR="005A7A84">
              <w:rPr>
                <w:rFonts w:ascii="Times New Roman" w:hAnsi="Times New Roman"/>
                <w:bCs/>
                <w:color w:val="000000" w:themeColor="text1"/>
                <w:szCs w:val="28"/>
                <w:lang w:val="pt-BR"/>
              </w:rPr>
              <w:t xml:space="preserve"> Từ đó, phân tích và đưa ra những quyết định phù hợp như khuyên ngăn hay giải thích hành vi sai, vi phạm của người khác, báo cáo sự việc với người có trách nhiệm, thẩm quyền.</w:t>
            </w:r>
          </w:p>
          <w:p w14:paraId="3CFF067E" w14:textId="3633117F" w:rsidR="004A2B80" w:rsidRPr="00D82D6C" w:rsidRDefault="00B9779F" w:rsidP="00D82D6C">
            <w:pPr>
              <w:jc w:val="both"/>
              <w:rPr>
                <w:rFonts w:ascii="Times New Roman" w:hAnsi="Times New Roman"/>
                <w:bCs/>
                <w:color w:val="000000" w:themeColor="text1"/>
                <w:szCs w:val="28"/>
                <w:lang w:val="pt-BR"/>
              </w:rPr>
            </w:pPr>
            <w:r>
              <w:rPr>
                <w:rFonts w:ascii="Times New Roman" w:hAnsi="Times New Roman"/>
                <w:bCs/>
                <w:color w:val="000000" w:themeColor="text1"/>
                <w:szCs w:val="28"/>
                <w:lang w:val="pt-BR"/>
              </w:rPr>
              <w:t xml:space="preserve"> </w:t>
            </w:r>
          </w:p>
        </w:tc>
        <w:tc>
          <w:tcPr>
            <w:tcW w:w="3686" w:type="dxa"/>
          </w:tcPr>
          <w:p w14:paraId="1EA8D3BC" w14:textId="77777777" w:rsidR="004A2B80" w:rsidRPr="0011197A" w:rsidRDefault="004A2B80" w:rsidP="004112A1">
            <w:pPr>
              <w:spacing w:line="276" w:lineRule="auto"/>
              <w:jc w:val="both"/>
              <w:rPr>
                <w:rFonts w:ascii="Times New Roman" w:hAnsi="Times New Roman"/>
                <w:b/>
                <w:bCs/>
                <w:color w:val="000000" w:themeColor="text1"/>
                <w:szCs w:val="28"/>
                <w:lang w:val="de-DE"/>
              </w:rPr>
            </w:pPr>
            <w:r w:rsidRPr="0011197A">
              <w:rPr>
                <w:rFonts w:ascii="Times New Roman" w:hAnsi="Times New Roman"/>
                <w:b/>
                <w:bCs/>
                <w:color w:val="000000" w:themeColor="text1"/>
                <w:szCs w:val="28"/>
                <w:lang w:val="de-DE"/>
              </w:rPr>
              <w:t>II. Luyện tập</w:t>
            </w:r>
          </w:p>
          <w:p w14:paraId="31BF1A12" w14:textId="5D30037C" w:rsidR="004A2B80" w:rsidRDefault="00E27CE9" w:rsidP="004112A1">
            <w:pPr>
              <w:spacing w:line="276" w:lineRule="auto"/>
              <w:jc w:val="both"/>
              <w:rPr>
                <w:rFonts w:ascii="Times New Roman" w:hAnsi="Times New Roman"/>
                <w:b/>
                <w:bCs/>
                <w:color w:val="000000" w:themeColor="text1"/>
                <w:szCs w:val="28"/>
                <w:lang w:val="de-DE"/>
              </w:rPr>
            </w:pPr>
            <w:r>
              <w:rPr>
                <w:rFonts w:ascii="Times New Roman" w:hAnsi="Times New Roman"/>
                <w:b/>
                <w:bCs/>
                <w:color w:val="000000" w:themeColor="text1"/>
                <w:szCs w:val="28"/>
                <w:lang w:val="de-DE"/>
              </w:rPr>
              <w:t>Bài tập 4</w:t>
            </w:r>
          </w:p>
          <w:p w14:paraId="16029CE4" w14:textId="44E156E6" w:rsidR="00E27CE9" w:rsidRDefault="00E27CE9" w:rsidP="004112A1">
            <w:pPr>
              <w:spacing w:line="276" w:lineRule="auto"/>
              <w:jc w:val="both"/>
              <w:rPr>
                <w:rFonts w:ascii="Times New Roman" w:hAnsi="Times New Roman"/>
                <w:color w:val="000000" w:themeColor="text1"/>
                <w:szCs w:val="28"/>
                <w:lang w:val="de-DE"/>
              </w:rPr>
            </w:pPr>
            <w:r>
              <w:rPr>
                <w:rFonts w:ascii="Times New Roman" w:hAnsi="Times New Roman"/>
                <w:b/>
                <w:bCs/>
                <w:color w:val="000000" w:themeColor="text1"/>
                <w:szCs w:val="28"/>
                <w:lang w:val="de-DE"/>
              </w:rPr>
              <w:t>b.</w:t>
            </w:r>
            <w:r>
              <w:rPr>
                <w:rFonts w:ascii="Times New Roman" w:hAnsi="Times New Roman"/>
                <w:color w:val="000000" w:themeColor="text1"/>
                <w:szCs w:val="28"/>
                <w:lang w:val="de-DE"/>
              </w:rPr>
              <w:t>T nên tìm hiểu và giải thích cho cậu hiểu tác hại của việc dùng nhiều thuốc trừ sâu phun cho rau và cây ăn quả trong vườn</w:t>
            </w:r>
            <w:r w:rsidR="005E232E">
              <w:rPr>
                <w:rFonts w:ascii="Times New Roman" w:hAnsi="Times New Roman"/>
                <w:color w:val="000000" w:themeColor="text1"/>
                <w:szCs w:val="28"/>
                <w:lang w:val="de-DE"/>
              </w:rPr>
              <w:t xml:space="preserve">. Giải thích cho cậu hiểu </w:t>
            </w:r>
            <w:r w:rsidR="00EE0809">
              <w:rPr>
                <w:rFonts w:ascii="Times New Roman" w:hAnsi="Times New Roman"/>
                <w:color w:val="000000" w:themeColor="text1"/>
                <w:szCs w:val="28"/>
                <w:lang w:val="de-DE"/>
              </w:rPr>
              <w:t>pháp luật cấm sử dụng hóa chất quá liều lượng cho phép vào sản xuất. Nếu cố tình vi phạm sẽ bị xử phạt theo quy định. Khuyên cậu không nên tiếp tục thực hiện hành vi đó.</w:t>
            </w:r>
          </w:p>
          <w:p w14:paraId="2C6E7401" w14:textId="17958BD9" w:rsidR="004A2B80" w:rsidRPr="00783809" w:rsidRDefault="00EE0809" w:rsidP="004112A1">
            <w:pPr>
              <w:spacing w:line="276" w:lineRule="auto"/>
              <w:jc w:val="both"/>
              <w:rPr>
                <w:rFonts w:ascii="Times New Roman" w:hAnsi="Times New Roman"/>
                <w:color w:val="000000" w:themeColor="text1"/>
                <w:szCs w:val="28"/>
                <w:lang w:val="de-DE"/>
              </w:rPr>
            </w:pPr>
            <w:r w:rsidRPr="00796B7D">
              <w:rPr>
                <w:rFonts w:ascii="Times New Roman" w:hAnsi="Times New Roman"/>
                <w:b/>
                <w:bCs/>
                <w:color w:val="000000" w:themeColor="text1"/>
                <w:szCs w:val="28"/>
                <w:lang w:val="de-DE"/>
              </w:rPr>
              <w:t>c.</w:t>
            </w:r>
            <w:r>
              <w:rPr>
                <w:rFonts w:ascii="Times New Roman" w:hAnsi="Times New Roman"/>
                <w:color w:val="000000" w:themeColor="text1"/>
                <w:szCs w:val="28"/>
                <w:lang w:val="de-DE"/>
              </w:rPr>
              <w:t xml:space="preserve"> </w:t>
            </w:r>
            <w:r w:rsidR="000A4717">
              <w:rPr>
                <w:rFonts w:ascii="Times New Roman" w:hAnsi="Times New Roman"/>
                <w:color w:val="000000" w:themeColor="text1"/>
                <w:szCs w:val="28"/>
                <w:lang w:val="de-DE"/>
              </w:rPr>
              <w:t>M giải thích cho bạn P hiểu quy định của pháp luật về việc quản lí, sử dụng vũ khí và những nguy cơ tai nạn do súng gây ra nếu tự ý tháo, lắp kiểm tra. Sau đó, M rủ P đến cơ quan công an giao nộp vật thể lạ n</w:t>
            </w:r>
            <w:r w:rsidR="00D82D6C">
              <w:rPr>
                <w:rFonts w:ascii="Times New Roman" w:hAnsi="Times New Roman"/>
                <w:color w:val="000000" w:themeColor="text1"/>
                <w:szCs w:val="28"/>
                <w:lang w:val="de-DE"/>
              </w:rPr>
              <w:t>h</w:t>
            </w:r>
            <w:r w:rsidR="000A4717">
              <w:rPr>
                <w:rFonts w:ascii="Times New Roman" w:hAnsi="Times New Roman"/>
                <w:color w:val="000000" w:themeColor="text1"/>
                <w:szCs w:val="28"/>
                <w:lang w:val="de-DE"/>
              </w:rPr>
              <w:t>ặt được.</w:t>
            </w:r>
          </w:p>
        </w:tc>
      </w:tr>
      <w:tr w:rsidR="004A2B80" w:rsidRPr="0011197A" w14:paraId="64D11206" w14:textId="77777777" w:rsidTr="004112A1">
        <w:tc>
          <w:tcPr>
            <w:tcW w:w="9356" w:type="dxa"/>
            <w:gridSpan w:val="2"/>
          </w:tcPr>
          <w:p w14:paraId="5727D0B1" w14:textId="77777777" w:rsidR="004A2B80" w:rsidRPr="0011197A" w:rsidRDefault="004A2B80" w:rsidP="004112A1">
            <w:pPr>
              <w:spacing w:line="276" w:lineRule="auto"/>
              <w:rPr>
                <w:rFonts w:ascii="Times New Roman" w:hAnsi="Times New Roman"/>
                <w:b/>
                <w:i/>
                <w:iCs/>
                <w:color w:val="000000" w:themeColor="text1"/>
                <w:szCs w:val="28"/>
              </w:rPr>
            </w:pPr>
            <w:r w:rsidRPr="0011197A">
              <w:rPr>
                <w:rFonts w:ascii="Times New Roman" w:hAnsi="Times New Roman"/>
                <w:b/>
                <w:i/>
                <w:iCs/>
                <w:color w:val="000000" w:themeColor="text1"/>
                <w:szCs w:val="28"/>
              </w:rPr>
              <w:t>Hoạt động 4: Vận dụng</w:t>
            </w:r>
          </w:p>
          <w:p w14:paraId="2D7DF3D0" w14:textId="77777777" w:rsidR="004A2B80" w:rsidRPr="0011197A" w:rsidRDefault="004A2B80" w:rsidP="004112A1">
            <w:pPr>
              <w:spacing w:line="276" w:lineRule="auto"/>
              <w:rPr>
                <w:rFonts w:ascii="Times New Roman" w:hAnsi="Times New Roman"/>
                <w:b/>
                <w:szCs w:val="28"/>
              </w:rPr>
            </w:pPr>
            <w:r w:rsidRPr="0011197A">
              <w:rPr>
                <w:rFonts w:ascii="Times New Roman" w:hAnsi="Times New Roman"/>
                <w:b/>
                <w:szCs w:val="28"/>
              </w:rPr>
              <w:t xml:space="preserve">* GV giao bài tập vận dụng: </w:t>
            </w:r>
          </w:p>
          <w:p w14:paraId="53FF4069" w14:textId="2E9EFE4F" w:rsidR="004A2B80" w:rsidRPr="00D82D6C" w:rsidRDefault="004A2B80" w:rsidP="00D82D6C">
            <w:pPr>
              <w:jc w:val="both"/>
              <w:rPr>
                <w:rFonts w:ascii="Times New Roman" w:hAnsi="Times New Roman"/>
                <w:bCs/>
                <w:color w:val="000000" w:themeColor="text1"/>
                <w:szCs w:val="28"/>
                <w:lang w:val="pt-BR"/>
              </w:rPr>
            </w:pPr>
            <w:r w:rsidRPr="0011197A">
              <w:rPr>
                <w:rFonts w:ascii="Times New Roman" w:hAnsi="Times New Roman"/>
                <w:szCs w:val="28"/>
              </w:rPr>
              <w:t xml:space="preserve"> GV giao bài tập vận dụng yêu cầu HS thực hiện ở nhà</w:t>
            </w:r>
            <w:r w:rsidR="00D82D6C">
              <w:rPr>
                <w:rFonts w:ascii="Times New Roman" w:hAnsi="Times New Roman"/>
                <w:szCs w:val="28"/>
              </w:rPr>
              <w:t>:</w:t>
            </w:r>
            <w:r w:rsidR="00D82D6C">
              <w:rPr>
                <w:rFonts w:ascii="Times New Roman" w:hAnsi="Times New Roman"/>
                <w:bCs/>
                <w:color w:val="000000" w:themeColor="text1"/>
                <w:szCs w:val="28"/>
                <w:lang w:val="pt-BR"/>
              </w:rPr>
              <w:t xml:space="preserve"> tiết 2 chúng ta đã tìm hiều về một số quy định cơ bản của pháp luật trong phòng ngừa tai nạn vũ khí, cháy nổ và các chất độc hại. Từ nội dung bài học ở tiết 1, 2, các em hãy hoàn thiện bài tập vận dụng sau</w:t>
            </w:r>
          </w:p>
          <w:p w14:paraId="0256F1C9" w14:textId="415C0A15" w:rsidR="004A2B80" w:rsidRPr="0011197A" w:rsidRDefault="004A2B80" w:rsidP="004112A1">
            <w:pPr>
              <w:spacing w:line="276" w:lineRule="auto"/>
              <w:jc w:val="both"/>
              <w:rPr>
                <w:rFonts w:ascii="Times New Roman" w:hAnsi="Times New Roman"/>
                <w:bCs/>
                <w:iCs/>
                <w:color w:val="000000" w:themeColor="text1"/>
                <w:szCs w:val="28"/>
              </w:rPr>
            </w:pPr>
            <w:r w:rsidRPr="0011197A">
              <w:rPr>
                <w:rFonts w:ascii="Times New Roman" w:hAnsi="Times New Roman"/>
                <w:bCs/>
                <w:iCs/>
                <w:color w:val="000000" w:themeColor="text1"/>
                <w:szCs w:val="28"/>
              </w:rPr>
              <w:t xml:space="preserve">- </w:t>
            </w:r>
            <w:r w:rsidR="00B74306">
              <w:rPr>
                <w:rFonts w:ascii="Times New Roman" w:hAnsi="Times New Roman"/>
                <w:bCs/>
                <w:iCs/>
                <w:color w:val="000000" w:themeColor="text1"/>
                <w:szCs w:val="28"/>
              </w:rPr>
              <w:t>Em hãy cùng các bạn thiết kế một sản phẩm như bài tuyên truyền,</w:t>
            </w:r>
            <w:r w:rsidR="00E4455F">
              <w:rPr>
                <w:rFonts w:ascii="Times New Roman" w:hAnsi="Times New Roman"/>
                <w:bCs/>
                <w:iCs/>
                <w:color w:val="000000" w:themeColor="text1"/>
                <w:szCs w:val="28"/>
              </w:rPr>
              <w:t xml:space="preserve"> bài thơ</w:t>
            </w:r>
            <w:r w:rsidR="000D0C83">
              <w:rPr>
                <w:rFonts w:ascii="Times New Roman" w:hAnsi="Times New Roman"/>
                <w:bCs/>
                <w:iCs/>
                <w:color w:val="000000" w:themeColor="text1"/>
                <w:szCs w:val="28"/>
              </w:rPr>
              <w:t>,</w:t>
            </w:r>
            <w:r w:rsidR="00B74306">
              <w:rPr>
                <w:rFonts w:ascii="Times New Roman" w:hAnsi="Times New Roman"/>
                <w:bCs/>
                <w:iCs/>
                <w:color w:val="000000" w:themeColor="text1"/>
                <w:szCs w:val="28"/>
              </w:rPr>
              <w:t xml:space="preserve"> tranh vẽ, mô hình, một tiết mục văn nghệ</w:t>
            </w:r>
            <w:r w:rsidR="00AD0F59">
              <w:rPr>
                <w:rFonts w:ascii="Times New Roman" w:hAnsi="Times New Roman"/>
                <w:bCs/>
                <w:iCs/>
                <w:color w:val="000000" w:themeColor="text1"/>
                <w:szCs w:val="28"/>
              </w:rPr>
              <w:t>, tiểu phẩm</w:t>
            </w:r>
            <w:r w:rsidR="00B74306">
              <w:rPr>
                <w:rFonts w:ascii="Times New Roman" w:hAnsi="Times New Roman"/>
                <w:bCs/>
                <w:iCs/>
                <w:color w:val="000000" w:themeColor="text1"/>
                <w:szCs w:val="28"/>
              </w:rPr>
              <w:t xml:space="preserve">… tuyên truyền về phòng ngừa tai nạn vũ khí, cháy nổ và các chất độc hại. </w:t>
            </w:r>
          </w:p>
          <w:p w14:paraId="5C86663D" w14:textId="77777777" w:rsidR="004A2B80" w:rsidRDefault="004A2B80" w:rsidP="004112A1">
            <w:pPr>
              <w:spacing w:line="276" w:lineRule="auto"/>
              <w:jc w:val="both"/>
              <w:rPr>
                <w:rFonts w:ascii="Times New Roman" w:hAnsi="Times New Roman"/>
                <w:b/>
                <w:bCs/>
                <w:szCs w:val="28"/>
              </w:rPr>
            </w:pPr>
            <w:r w:rsidRPr="0011197A">
              <w:rPr>
                <w:rFonts w:ascii="Times New Roman" w:hAnsi="Times New Roman"/>
                <w:b/>
                <w:szCs w:val="28"/>
              </w:rPr>
              <w:t xml:space="preserve">*  Hướng dẫn </w:t>
            </w:r>
            <w:r w:rsidRPr="0011197A">
              <w:rPr>
                <w:rFonts w:ascii="Times New Roman" w:hAnsi="Times New Roman"/>
                <w:b/>
                <w:bCs/>
                <w:szCs w:val="28"/>
              </w:rPr>
              <w:t>giao nhiệm vụ về nhà (chuẩn bị bài tiết sau)</w:t>
            </w:r>
          </w:p>
          <w:p w14:paraId="2B0D112C" w14:textId="77777777" w:rsidR="004A2B80" w:rsidRPr="0011197A" w:rsidRDefault="004A2B80" w:rsidP="004112A1">
            <w:pPr>
              <w:spacing w:line="276" w:lineRule="auto"/>
              <w:jc w:val="both"/>
              <w:rPr>
                <w:rFonts w:ascii="Times New Roman" w:hAnsi="Times New Roman"/>
                <w:bCs/>
                <w:iCs/>
                <w:color w:val="000000" w:themeColor="text1"/>
                <w:szCs w:val="28"/>
              </w:rPr>
            </w:pPr>
            <w:r w:rsidRPr="0011197A">
              <w:rPr>
                <w:rFonts w:ascii="Times New Roman" w:hAnsi="Times New Roman"/>
                <w:b/>
                <w:iCs/>
                <w:color w:val="000000" w:themeColor="text1"/>
                <w:szCs w:val="28"/>
              </w:rPr>
              <w:t xml:space="preserve">- </w:t>
            </w:r>
            <w:r w:rsidRPr="0011197A">
              <w:rPr>
                <w:rFonts w:ascii="Times New Roman" w:hAnsi="Times New Roman"/>
                <w:bCs/>
                <w:iCs/>
                <w:color w:val="000000" w:themeColor="text1"/>
                <w:szCs w:val="28"/>
              </w:rPr>
              <w:t>Hoàn thiện dự án</w:t>
            </w:r>
          </w:p>
          <w:p w14:paraId="755BFBA0" w14:textId="2B8377CD" w:rsidR="004A2B80" w:rsidRPr="00C22A65" w:rsidRDefault="004A2B80" w:rsidP="004112A1">
            <w:pPr>
              <w:spacing w:line="276" w:lineRule="auto"/>
              <w:jc w:val="both"/>
              <w:rPr>
                <w:rFonts w:ascii="Times New Roman" w:hAnsi="Times New Roman"/>
                <w:color w:val="000000"/>
                <w:szCs w:val="28"/>
                <w:shd w:val="clear" w:color="auto" w:fill="FFFFFF"/>
              </w:rPr>
            </w:pPr>
            <w:r w:rsidRPr="0011197A">
              <w:rPr>
                <w:rFonts w:ascii="Times New Roman" w:hAnsi="Times New Roman"/>
                <w:bCs/>
                <w:color w:val="000000"/>
                <w:szCs w:val="28"/>
              </w:rPr>
              <w:t xml:space="preserve">- Tìm hiểu tiếp nội dung phần khám phá </w:t>
            </w:r>
            <w:r w:rsidRPr="0011197A">
              <w:rPr>
                <w:rFonts w:ascii="Times New Roman" w:hAnsi="Times New Roman"/>
                <w:bCs/>
                <w:i/>
                <w:color w:val="000000"/>
                <w:szCs w:val="28"/>
              </w:rPr>
              <w:t xml:space="preserve">(mục </w:t>
            </w:r>
            <w:r w:rsidR="00B74306">
              <w:rPr>
                <w:rFonts w:ascii="Times New Roman" w:hAnsi="Times New Roman"/>
                <w:bCs/>
                <w:i/>
                <w:color w:val="000000"/>
                <w:szCs w:val="28"/>
              </w:rPr>
              <w:t>3</w:t>
            </w:r>
            <w:r w:rsidRPr="0011197A">
              <w:rPr>
                <w:rFonts w:ascii="Times New Roman" w:hAnsi="Times New Roman"/>
                <w:bCs/>
                <w:i/>
                <w:color w:val="000000"/>
                <w:szCs w:val="28"/>
              </w:rPr>
              <w:t>)</w:t>
            </w:r>
            <w:r w:rsidRPr="0011197A">
              <w:rPr>
                <w:rFonts w:ascii="Times New Roman" w:hAnsi="Times New Roman"/>
                <w:bCs/>
                <w:color w:val="000000"/>
                <w:szCs w:val="28"/>
              </w:rPr>
              <w:t>.</w:t>
            </w:r>
            <w:r w:rsidRPr="0011197A">
              <w:rPr>
                <w:rFonts w:ascii="Times New Roman" w:hAnsi="Times New Roman"/>
                <w:color w:val="000000"/>
                <w:szCs w:val="28"/>
                <w:shd w:val="clear" w:color="auto" w:fill="FFFFFF"/>
              </w:rPr>
              <w:t xml:space="preserve"> </w:t>
            </w:r>
          </w:p>
        </w:tc>
      </w:tr>
    </w:tbl>
    <w:p w14:paraId="43AD5568" w14:textId="77777777" w:rsidR="004A2B80" w:rsidRPr="00C22A65" w:rsidRDefault="004A2B80" w:rsidP="004A2B80">
      <w:pPr>
        <w:tabs>
          <w:tab w:val="left" w:pos="804"/>
        </w:tabs>
        <w:kinsoku w:val="0"/>
        <w:overflowPunct w:val="0"/>
        <w:spacing w:after="80" w:line="276" w:lineRule="auto"/>
        <w:jc w:val="both"/>
        <w:textAlignment w:val="baseline"/>
        <w:rPr>
          <w:rFonts w:ascii="Times New Roman" w:eastAsia="+mn-ea" w:hAnsi="Times New Roman"/>
          <w:bCs/>
          <w:vanish/>
          <w:color w:val="000000" w:themeColor="text1"/>
          <w:szCs w:val="28"/>
        </w:rPr>
      </w:pPr>
      <w:bookmarkStart w:id="0" w:name="_GoBack"/>
    </w:p>
    <w:p w14:paraId="6BB25FD4" w14:textId="3CC43556" w:rsidR="004A2B80" w:rsidRPr="00C22A65" w:rsidRDefault="004A2B80" w:rsidP="004A2B80">
      <w:pPr>
        <w:tabs>
          <w:tab w:val="left" w:pos="804"/>
        </w:tabs>
        <w:kinsoku w:val="0"/>
        <w:overflowPunct w:val="0"/>
        <w:spacing w:after="80" w:line="276" w:lineRule="auto"/>
        <w:jc w:val="both"/>
        <w:textAlignment w:val="baseline"/>
        <w:rPr>
          <w:rFonts w:ascii="Times New Roman" w:eastAsia="+mn-ea" w:hAnsi="Times New Roman"/>
          <w:bCs/>
          <w:vanish/>
          <w:color w:val="000000" w:themeColor="text1"/>
          <w:szCs w:val="28"/>
        </w:rPr>
      </w:pPr>
    </w:p>
    <w:p w14:paraId="35133B2E" w14:textId="77777777" w:rsidR="004A2B80" w:rsidRPr="00C22A65" w:rsidRDefault="004A2B80" w:rsidP="004A2B80">
      <w:pPr>
        <w:tabs>
          <w:tab w:val="left" w:pos="804"/>
        </w:tabs>
        <w:kinsoku w:val="0"/>
        <w:overflowPunct w:val="0"/>
        <w:spacing w:after="80" w:line="276" w:lineRule="auto"/>
        <w:jc w:val="both"/>
        <w:textAlignment w:val="baseline"/>
        <w:rPr>
          <w:rFonts w:ascii="Times New Roman" w:eastAsia="+mn-ea" w:hAnsi="Times New Roman"/>
          <w:bCs/>
          <w:vanish/>
          <w:color w:val="000000" w:themeColor="text1"/>
          <w:szCs w:val="28"/>
        </w:rPr>
      </w:pPr>
    </w:p>
    <w:p w14:paraId="3DD23498" w14:textId="77777777" w:rsidR="004A2B80" w:rsidRPr="00C22A65" w:rsidRDefault="004A2B80" w:rsidP="004A2B80">
      <w:pPr>
        <w:tabs>
          <w:tab w:val="left" w:pos="804"/>
        </w:tabs>
        <w:kinsoku w:val="0"/>
        <w:overflowPunct w:val="0"/>
        <w:spacing w:after="80" w:line="276" w:lineRule="auto"/>
        <w:jc w:val="both"/>
        <w:textAlignment w:val="baseline"/>
        <w:rPr>
          <w:rFonts w:ascii="Times New Roman" w:eastAsia="+mn-ea" w:hAnsi="Times New Roman"/>
          <w:bCs/>
          <w:vanish/>
          <w:color w:val="000000" w:themeColor="text1"/>
          <w:szCs w:val="28"/>
        </w:rPr>
      </w:pPr>
    </w:p>
    <w:bookmarkEnd w:id="0"/>
    <w:p w14:paraId="4012DD3A" w14:textId="77777777" w:rsidR="00B05BC9" w:rsidRPr="00C22A65" w:rsidRDefault="00B05BC9">
      <w:pPr>
        <w:rPr>
          <w:vanish/>
        </w:rPr>
      </w:pPr>
    </w:p>
    <w:sectPr w:rsidR="00B05BC9" w:rsidRPr="00C2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6CC2"/>
    <w:multiLevelType w:val="hybridMultilevel"/>
    <w:tmpl w:val="CEC641A2"/>
    <w:lvl w:ilvl="0" w:tplc="E1FC077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80"/>
    <w:rsid w:val="0003728E"/>
    <w:rsid w:val="000419EA"/>
    <w:rsid w:val="000A4717"/>
    <w:rsid w:val="000C6FC3"/>
    <w:rsid w:val="000D0C83"/>
    <w:rsid w:val="000F77E1"/>
    <w:rsid w:val="001659F4"/>
    <w:rsid w:val="001C5BB4"/>
    <w:rsid w:val="001D284A"/>
    <w:rsid w:val="002252B3"/>
    <w:rsid w:val="002B5E90"/>
    <w:rsid w:val="002E47F3"/>
    <w:rsid w:val="002F551E"/>
    <w:rsid w:val="00314506"/>
    <w:rsid w:val="003742B6"/>
    <w:rsid w:val="003742CD"/>
    <w:rsid w:val="00392ABA"/>
    <w:rsid w:val="003E5901"/>
    <w:rsid w:val="004955B4"/>
    <w:rsid w:val="00497F0B"/>
    <w:rsid w:val="004A2B80"/>
    <w:rsid w:val="004C27CD"/>
    <w:rsid w:val="004E097A"/>
    <w:rsid w:val="004F55FC"/>
    <w:rsid w:val="0053017B"/>
    <w:rsid w:val="0053685E"/>
    <w:rsid w:val="005655E5"/>
    <w:rsid w:val="00582B58"/>
    <w:rsid w:val="005910D7"/>
    <w:rsid w:val="005A4AEF"/>
    <w:rsid w:val="005A7A84"/>
    <w:rsid w:val="005E232E"/>
    <w:rsid w:val="00623E96"/>
    <w:rsid w:val="00687EE1"/>
    <w:rsid w:val="00692E00"/>
    <w:rsid w:val="006939EB"/>
    <w:rsid w:val="006C5854"/>
    <w:rsid w:val="006E1720"/>
    <w:rsid w:val="00727F37"/>
    <w:rsid w:val="00751387"/>
    <w:rsid w:val="00752A23"/>
    <w:rsid w:val="00783809"/>
    <w:rsid w:val="00796B7D"/>
    <w:rsid w:val="007B7AFB"/>
    <w:rsid w:val="008222F5"/>
    <w:rsid w:val="00862F98"/>
    <w:rsid w:val="008A4011"/>
    <w:rsid w:val="008B1DE7"/>
    <w:rsid w:val="008B61C3"/>
    <w:rsid w:val="00903D1D"/>
    <w:rsid w:val="0091581E"/>
    <w:rsid w:val="00921EDB"/>
    <w:rsid w:val="00943027"/>
    <w:rsid w:val="009F22B3"/>
    <w:rsid w:val="009F55F5"/>
    <w:rsid w:val="00A147F6"/>
    <w:rsid w:val="00A14C77"/>
    <w:rsid w:val="00A307AF"/>
    <w:rsid w:val="00A36150"/>
    <w:rsid w:val="00A92253"/>
    <w:rsid w:val="00AA3C8E"/>
    <w:rsid w:val="00AD0F59"/>
    <w:rsid w:val="00B05BC9"/>
    <w:rsid w:val="00B2319C"/>
    <w:rsid w:val="00B272AC"/>
    <w:rsid w:val="00B62125"/>
    <w:rsid w:val="00B74306"/>
    <w:rsid w:val="00B9779F"/>
    <w:rsid w:val="00BD1022"/>
    <w:rsid w:val="00BF2703"/>
    <w:rsid w:val="00C22A65"/>
    <w:rsid w:val="00C40F9A"/>
    <w:rsid w:val="00C557DD"/>
    <w:rsid w:val="00C72D86"/>
    <w:rsid w:val="00CB01B8"/>
    <w:rsid w:val="00CB5A06"/>
    <w:rsid w:val="00CD0E87"/>
    <w:rsid w:val="00CD3274"/>
    <w:rsid w:val="00CF569C"/>
    <w:rsid w:val="00D01ABF"/>
    <w:rsid w:val="00D46C4C"/>
    <w:rsid w:val="00D75E04"/>
    <w:rsid w:val="00D82D6C"/>
    <w:rsid w:val="00E27CE9"/>
    <w:rsid w:val="00E4455F"/>
    <w:rsid w:val="00E5142B"/>
    <w:rsid w:val="00E70E64"/>
    <w:rsid w:val="00EB288E"/>
    <w:rsid w:val="00ED2094"/>
    <w:rsid w:val="00EE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EE2E"/>
  <w15:chartTrackingRefBased/>
  <w15:docId w15:val="{30045DF5-599B-4DEC-A811-E1208B45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B80"/>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4A2B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B8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4A2B80"/>
    <w:pPr>
      <w:jc w:val="both"/>
    </w:pPr>
  </w:style>
  <w:style w:type="character" w:customStyle="1" w:styleId="BodyTextChar">
    <w:name w:val="Body Text Char"/>
    <w:basedOn w:val="DefaultParagraphFont"/>
    <w:link w:val="BodyText"/>
    <w:rsid w:val="004A2B80"/>
    <w:rPr>
      <w:rFonts w:ascii=".VnTime" w:eastAsia="Times New Roman" w:hAnsi=".VnTime" w:cs="Times New Roman"/>
      <w:sz w:val="28"/>
      <w:szCs w:val="20"/>
    </w:rPr>
  </w:style>
  <w:style w:type="paragraph" w:styleId="NormalWeb">
    <w:name w:val="Normal (Web)"/>
    <w:basedOn w:val="Normal"/>
    <w:uiPriority w:val="99"/>
    <w:unhideWhenUsed/>
    <w:rsid w:val="004A2B8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A2B80"/>
    <w:rPr>
      <w:i/>
      <w:iCs/>
    </w:rPr>
  </w:style>
  <w:style w:type="table" w:styleId="TableGrid">
    <w:name w:val="Table Grid"/>
    <w:basedOn w:val="TableNormal"/>
    <w:uiPriority w:val="59"/>
    <w:rsid w:val="0075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60052">
      <w:bodyDiv w:val="1"/>
      <w:marLeft w:val="0"/>
      <w:marRight w:val="0"/>
      <w:marTop w:val="0"/>
      <w:marBottom w:val="0"/>
      <w:divBdr>
        <w:top w:val="none" w:sz="0" w:space="0" w:color="auto"/>
        <w:left w:val="none" w:sz="0" w:space="0" w:color="auto"/>
        <w:bottom w:val="none" w:sz="0" w:space="0" w:color="auto"/>
        <w:right w:val="none" w:sz="0" w:space="0" w:color="auto"/>
      </w:divBdr>
    </w:div>
    <w:div w:id="1491479793">
      <w:bodyDiv w:val="1"/>
      <w:marLeft w:val="0"/>
      <w:marRight w:val="0"/>
      <w:marTop w:val="0"/>
      <w:marBottom w:val="0"/>
      <w:divBdr>
        <w:top w:val="none" w:sz="0" w:space="0" w:color="auto"/>
        <w:left w:val="none" w:sz="0" w:space="0" w:color="auto"/>
        <w:bottom w:val="none" w:sz="0" w:space="0" w:color="auto"/>
        <w:right w:val="none" w:sz="0" w:space="0" w:color="auto"/>
      </w:divBdr>
    </w:div>
    <w:div w:id="15283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5</Pages>
  <Words>1160</Words>
  <Characters>6613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2023-08-07T02:16:00Z</dcterms:created>
  <dcterms:modified xsi:type="dcterms:W3CDTF">2023-08-16T07:57:00Z</dcterms:modified>
</cp:coreProperties>
</file>