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0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2"/>
        <w:gridCol w:w="4214"/>
      </w:tblGrid>
      <w:tr w:rsidR="006136D2" w:rsidRPr="00AE5063" w:rsidTr="00B468F3">
        <w:tc>
          <w:tcPr>
            <w:tcW w:w="5562" w:type="dxa"/>
          </w:tcPr>
          <w:p w:rsidR="006136D2" w:rsidRPr="00AE5063" w:rsidRDefault="006136D2" w:rsidP="00B468F3">
            <w:pPr>
              <w:spacing w:before="0" w:after="0" w:line="360" w:lineRule="auto"/>
              <w:jc w:val="center"/>
              <w:rPr>
                <w:b/>
                <w:color w:val="000000"/>
                <w:szCs w:val="28"/>
              </w:rPr>
            </w:pPr>
            <w:r w:rsidRPr="00AE5063">
              <w:rPr>
                <w:b/>
                <w:color w:val="000000"/>
                <w:szCs w:val="28"/>
              </w:rPr>
              <w:t>HỘI CÁC TRƯỜNG THPT CHUYÊN</w:t>
            </w:r>
          </w:p>
          <w:p w:rsidR="006136D2" w:rsidRPr="00AE5063" w:rsidRDefault="006136D2" w:rsidP="00B468F3">
            <w:pPr>
              <w:spacing w:before="0" w:after="0" w:line="360" w:lineRule="auto"/>
              <w:jc w:val="center"/>
              <w:rPr>
                <w:b/>
                <w:color w:val="000000"/>
                <w:szCs w:val="28"/>
              </w:rPr>
            </w:pPr>
            <w:r w:rsidRPr="00AE5063">
              <w:rPr>
                <w:b/>
                <w:color w:val="000000"/>
                <w:szCs w:val="28"/>
              </w:rPr>
              <w:t>KHU VỰC DH &amp; ĐB BẮC BỘ</w:t>
            </w:r>
          </w:p>
          <w:p w:rsidR="006136D2" w:rsidRPr="00AE5063" w:rsidRDefault="006136D2" w:rsidP="00B468F3">
            <w:pPr>
              <w:spacing w:before="0" w:after="0" w:line="360" w:lineRule="auto"/>
              <w:jc w:val="center"/>
              <w:rPr>
                <w:b/>
                <w:color w:val="000000"/>
                <w:szCs w:val="28"/>
              </w:rPr>
            </w:pPr>
            <w:r w:rsidRPr="00AE5063">
              <w:rPr>
                <w:b/>
                <w:color w:val="000000"/>
                <w:szCs w:val="28"/>
              </w:rPr>
              <w:t>TRƯỜNG PT VÙNG CAO VIỆT BẮC</w:t>
            </w:r>
          </w:p>
          <w:p w:rsidR="006136D2" w:rsidRPr="006F6F7C" w:rsidRDefault="006136D2" w:rsidP="00B468F3">
            <w:pPr>
              <w:spacing w:before="0" w:after="0" w:line="360" w:lineRule="auto"/>
              <w:jc w:val="center"/>
              <w:rPr>
                <w:b/>
                <w:color w:val="000000"/>
                <w:szCs w:val="28"/>
                <w:u w:val="single"/>
              </w:rPr>
            </w:pPr>
            <w:r w:rsidRPr="00AE5063">
              <w:rPr>
                <w:b/>
                <w:color w:val="000000"/>
                <w:szCs w:val="28"/>
                <w:u w:val="single"/>
              </w:rPr>
              <w:t>ĐỀ THI ĐỀ XUẤ</w:t>
            </w:r>
            <w:r>
              <w:rPr>
                <w:b/>
                <w:color w:val="000000"/>
                <w:szCs w:val="28"/>
                <w:u w:val="single"/>
              </w:rPr>
              <w:t>T</w:t>
            </w:r>
          </w:p>
        </w:tc>
        <w:tc>
          <w:tcPr>
            <w:tcW w:w="4214" w:type="dxa"/>
          </w:tcPr>
          <w:p w:rsidR="006136D2" w:rsidRPr="00AE5063" w:rsidRDefault="006136D2" w:rsidP="00B468F3">
            <w:pPr>
              <w:spacing w:before="0" w:after="0" w:line="360" w:lineRule="auto"/>
              <w:jc w:val="center"/>
              <w:rPr>
                <w:b/>
                <w:color w:val="000000"/>
                <w:szCs w:val="28"/>
              </w:rPr>
            </w:pPr>
            <w:r w:rsidRPr="00AE5063">
              <w:rPr>
                <w:b/>
                <w:color w:val="000000"/>
                <w:szCs w:val="28"/>
              </w:rPr>
              <w:t>ĐỀ THI MÔN: SINH HỌC KHỐI 11</w:t>
            </w:r>
          </w:p>
          <w:p w:rsidR="006136D2" w:rsidRPr="00AE5063" w:rsidRDefault="006136D2" w:rsidP="00B468F3">
            <w:pPr>
              <w:spacing w:before="0" w:after="0" w:line="360" w:lineRule="auto"/>
              <w:jc w:val="center"/>
              <w:rPr>
                <w:color w:val="000000"/>
                <w:szCs w:val="28"/>
              </w:rPr>
            </w:pPr>
            <w:r w:rsidRPr="00AE5063">
              <w:rPr>
                <w:color w:val="000000"/>
                <w:szCs w:val="28"/>
              </w:rPr>
              <w:t>NĂM HỌC 2016 – 2017</w:t>
            </w:r>
          </w:p>
          <w:p w:rsidR="006136D2" w:rsidRPr="00AE5063" w:rsidRDefault="006136D2" w:rsidP="00B468F3">
            <w:pPr>
              <w:spacing w:before="0" w:after="0" w:line="360" w:lineRule="auto"/>
              <w:jc w:val="center"/>
              <w:rPr>
                <w:color w:val="000000"/>
                <w:szCs w:val="28"/>
              </w:rPr>
            </w:pPr>
            <w:r w:rsidRPr="00AE5063">
              <w:rPr>
                <w:color w:val="000000"/>
                <w:szCs w:val="28"/>
              </w:rPr>
              <w:t>Thời gian làm bài 180 phút</w:t>
            </w:r>
          </w:p>
          <w:p w:rsidR="006136D2" w:rsidRPr="00AE5063" w:rsidRDefault="006136D2" w:rsidP="00687B84">
            <w:pPr>
              <w:spacing w:before="0" w:after="0" w:line="360" w:lineRule="auto"/>
              <w:jc w:val="center"/>
              <w:rPr>
                <w:color w:val="000000"/>
                <w:szCs w:val="28"/>
              </w:rPr>
            </w:pPr>
            <w:r w:rsidRPr="00AE5063">
              <w:rPr>
                <w:color w:val="000000"/>
                <w:szCs w:val="28"/>
              </w:rPr>
              <w:t>(</w:t>
            </w:r>
            <w:r w:rsidRPr="00AE5063">
              <w:rPr>
                <w:i/>
                <w:color w:val="000000"/>
                <w:szCs w:val="28"/>
              </w:rPr>
              <w:t xml:space="preserve">Đề này có </w:t>
            </w:r>
            <w:r>
              <w:rPr>
                <w:i/>
                <w:color w:val="000000"/>
                <w:szCs w:val="28"/>
              </w:rPr>
              <w:t>5</w:t>
            </w:r>
            <w:r w:rsidRPr="00AE5063">
              <w:rPr>
                <w:i/>
                <w:color w:val="000000"/>
                <w:szCs w:val="28"/>
              </w:rPr>
              <w:t xml:space="preserve"> trang</w:t>
            </w:r>
            <w:r w:rsidRPr="00AE5063">
              <w:rPr>
                <w:color w:val="000000"/>
                <w:szCs w:val="28"/>
              </w:rPr>
              <w:t>)</w:t>
            </w:r>
          </w:p>
        </w:tc>
      </w:tr>
    </w:tbl>
    <w:p w:rsidR="006136D2" w:rsidRDefault="006136D2"/>
    <w:p w:rsidR="006136D2" w:rsidRPr="00AE5063" w:rsidRDefault="006136D2" w:rsidP="002A4173">
      <w:pPr>
        <w:spacing w:line="360" w:lineRule="auto"/>
        <w:rPr>
          <w:b/>
          <w:color w:val="000000"/>
          <w:szCs w:val="28"/>
        </w:rPr>
      </w:pPr>
      <w:r w:rsidRPr="00AE5063">
        <w:rPr>
          <w:b/>
          <w:color w:val="000000"/>
          <w:szCs w:val="28"/>
        </w:rPr>
        <w:t>Câu 1: Trao đổi nước và dinh dưỡ</w:t>
      </w:r>
      <w:r>
        <w:rPr>
          <w:b/>
          <w:color w:val="000000"/>
          <w:szCs w:val="28"/>
        </w:rPr>
        <w:t xml:space="preserve">ng khoáng </w:t>
      </w:r>
      <w:r w:rsidRPr="00AE5063">
        <w:rPr>
          <w:b/>
          <w:color w:val="000000"/>
          <w:szCs w:val="28"/>
        </w:rPr>
        <w:t>(2 điểm)</w:t>
      </w:r>
    </w:p>
    <w:p w:rsidR="006136D2" w:rsidRPr="00AE5063" w:rsidRDefault="006136D2" w:rsidP="002A4173">
      <w:pPr>
        <w:spacing w:line="360" w:lineRule="auto"/>
        <w:jc w:val="both"/>
        <w:rPr>
          <w:color w:val="000000"/>
          <w:szCs w:val="28"/>
        </w:rPr>
      </w:pPr>
      <w:r w:rsidRPr="00AE5063">
        <w:rPr>
          <w:color w:val="000000"/>
          <w:szCs w:val="28"/>
        </w:rPr>
        <w:t>a. Sức hút nước (S) của tế bào thực vật là gì? Sức hút nước có mối tương quan với áp suất thẩm thấu của dịch bào và phản lực T</w:t>
      </w:r>
      <w:r>
        <w:rPr>
          <w:color w:val="000000"/>
          <w:szCs w:val="28"/>
        </w:rPr>
        <w:t xml:space="preserve"> </w:t>
      </w:r>
      <w:r w:rsidRPr="00AE5063">
        <w:rPr>
          <w:color w:val="000000"/>
          <w:szCs w:val="28"/>
        </w:rPr>
        <w:t>(Turo) của vách tế bào như thế nào?</w:t>
      </w:r>
      <w:r>
        <w:rPr>
          <w:color w:val="000000"/>
          <w:szCs w:val="28"/>
        </w:rPr>
        <w:t xml:space="preserve"> </w:t>
      </w:r>
      <w:r w:rsidRPr="00AE5063">
        <w:rPr>
          <w:color w:val="000000"/>
          <w:szCs w:val="28"/>
        </w:rPr>
        <w:t>Khi đưa một tế bào thực vật có áp suất thẩm thấu là 1,7 atm và phản lự</w:t>
      </w:r>
      <w:r>
        <w:rPr>
          <w:color w:val="000000"/>
          <w:szCs w:val="28"/>
        </w:rPr>
        <w:t xml:space="preserve">c T </w:t>
      </w:r>
      <w:r w:rsidRPr="00AE5063">
        <w:rPr>
          <w:color w:val="000000"/>
          <w:szCs w:val="28"/>
        </w:rPr>
        <w:t>của vách tế bào là 0,6 atm vào dung dịch saccarozơ có áp suất thẩm thẩu 1,1 atm thì hiện tượng gì sẽ xảy ra?</w:t>
      </w:r>
    </w:p>
    <w:p w:rsidR="006136D2" w:rsidRPr="00AE5063" w:rsidRDefault="006136D2" w:rsidP="002A4173">
      <w:pPr>
        <w:shd w:val="clear" w:color="auto" w:fill="FFFFFF"/>
        <w:spacing w:after="0" w:line="360" w:lineRule="auto"/>
        <w:rPr>
          <w:color w:val="000000"/>
          <w:szCs w:val="28"/>
        </w:rPr>
      </w:pPr>
      <w:r w:rsidRPr="00AE5063">
        <w:rPr>
          <w:color w:val="000000"/>
          <w:szCs w:val="28"/>
        </w:rPr>
        <w:t>b. Các tác nhân kích thích mở và đóng lỗ</w:t>
      </w:r>
      <w:r>
        <w:rPr>
          <w:color w:val="000000"/>
          <w:szCs w:val="28"/>
        </w:rPr>
        <w:t xml:space="preserve"> khí? </w:t>
      </w:r>
      <w:r w:rsidRPr="00AE5063">
        <w:rPr>
          <w:color w:val="000000"/>
          <w:szCs w:val="28"/>
        </w:rPr>
        <w:t>Nồng độ CO</w:t>
      </w:r>
      <w:r w:rsidRPr="00AE5063">
        <w:rPr>
          <w:color w:val="000000"/>
          <w:szCs w:val="28"/>
          <w:vertAlign w:val="subscript"/>
        </w:rPr>
        <w:t>2</w:t>
      </w:r>
      <w:r w:rsidRPr="00AE5063">
        <w:rPr>
          <w:color w:val="000000"/>
          <w:szCs w:val="28"/>
        </w:rPr>
        <w:t xml:space="preserve"> trong khí quyển ảnh hưởng như thế nào đến mật độ lỗ khí của lá?</w:t>
      </w:r>
    </w:p>
    <w:p w:rsidR="006136D2" w:rsidRPr="00AE5063" w:rsidRDefault="006136D2" w:rsidP="002A4173">
      <w:pPr>
        <w:spacing w:line="360" w:lineRule="auto"/>
        <w:rPr>
          <w:b/>
          <w:color w:val="000000"/>
          <w:szCs w:val="28"/>
        </w:rPr>
      </w:pPr>
      <w:r w:rsidRPr="00AE5063">
        <w:rPr>
          <w:b/>
          <w:color w:val="000000"/>
          <w:szCs w:val="28"/>
        </w:rPr>
        <w:t xml:space="preserve">Câu 2: Quang hợp  (2 điểm) </w:t>
      </w:r>
    </w:p>
    <w:tbl>
      <w:tblPr>
        <w:tblW w:w="0" w:type="auto"/>
        <w:tblLayout w:type="fixed"/>
        <w:tblLook w:val="00A0"/>
      </w:tblPr>
      <w:tblGrid>
        <w:gridCol w:w="5688"/>
        <w:gridCol w:w="4167"/>
      </w:tblGrid>
      <w:tr w:rsidR="006136D2" w:rsidRPr="00AE5063" w:rsidTr="00C655C5">
        <w:trPr>
          <w:trHeight w:val="55"/>
        </w:trPr>
        <w:tc>
          <w:tcPr>
            <w:tcW w:w="5688" w:type="dxa"/>
          </w:tcPr>
          <w:p w:rsidR="006136D2" w:rsidRPr="00C655C5" w:rsidRDefault="006136D2" w:rsidP="00C655C5">
            <w:pPr>
              <w:spacing w:after="0" w:line="360" w:lineRule="auto"/>
              <w:jc w:val="both"/>
              <w:rPr>
                <w:color w:val="000000"/>
                <w:szCs w:val="28"/>
              </w:rPr>
            </w:pPr>
            <w:r w:rsidRPr="00C655C5">
              <w:rPr>
                <w:color w:val="000000"/>
                <w:szCs w:val="28"/>
              </w:rPr>
              <w:t>a. Đồ thị hình 5 thể hiện mối tương quan giữa hàm lượng O</w:t>
            </w:r>
            <w:r w:rsidRPr="00C655C5">
              <w:rPr>
                <w:color w:val="000000"/>
                <w:szCs w:val="28"/>
                <w:vertAlign w:val="subscript"/>
              </w:rPr>
              <w:t>2</w:t>
            </w:r>
            <w:r w:rsidRPr="00C655C5">
              <w:rPr>
                <w:color w:val="000000"/>
                <w:szCs w:val="28"/>
              </w:rPr>
              <w:t xml:space="preserve"> giải phóng và cường độ ánh sáng. Dựa vào đồ thị, hãy cho biết:</w:t>
            </w:r>
          </w:p>
          <w:p w:rsidR="006136D2" w:rsidRPr="00C655C5" w:rsidRDefault="006136D2" w:rsidP="00C655C5">
            <w:pPr>
              <w:spacing w:after="0" w:line="360" w:lineRule="auto"/>
              <w:jc w:val="both"/>
              <w:rPr>
                <w:color w:val="000000"/>
                <w:szCs w:val="28"/>
              </w:rPr>
            </w:pPr>
            <w:r w:rsidRPr="00C655C5">
              <w:rPr>
                <w:color w:val="000000"/>
                <w:szCs w:val="28"/>
              </w:rPr>
              <w:t>- Các điểm A, B, C là gì?</w:t>
            </w:r>
          </w:p>
          <w:p w:rsidR="006136D2" w:rsidRPr="00C655C5" w:rsidRDefault="006136D2" w:rsidP="00C655C5">
            <w:pPr>
              <w:spacing w:after="0" w:line="360" w:lineRule="auto"/>
              <w:jc w:val="both"/>
              <w:rPr>
                <w:color w:val="000000"/>
                <w:szCs w:val="28"/>
              </w:rPr>
            </w:pPr>
            <w:r w:rsidRPr="00C655C5">
              <w:rPr>
                <w:color w:val="000000"/>
                <w:szCs w:val="28"/>
              </w:rPr>
              <w:t>- Khi cây sống trong điều kiện cường độ ánh sáng thấp hơn điểm A thì cây sinh trưởng như thế nào?</w:t>
            </w:r>
          </w:p>
          <w:p w:rsidR="006136D2" w:rsidRPr="00C655C5" w:rsidRDefault="006136D2" w:rsidP="00C655C5">
            <w:pPr>
              <w:spacing w:after="0" w:line="360" w:lineRule="auto"/>
              <w:jc w:val="both"/>
              <w:rPr>
                <w:color w:val="000000"/>
                <w:szCs w:val="28"/>
              </w:rPr>
            </w:pPr>
            <w:r w:rsidRPr="00C655C5">
              <w:rPr>
                <w:color w:val="000000"/>
                <w:szCs w:val="28"/>
              </w:rPr>
              <w:t>- Bằng cách nào xác định được điểm A và điểm C? Giải thích.</w:t>
            </w:r>
          </w:p>
        </w:tc>
        <w:tc>
          <w:tcPr>
            <w:tcW w:w="4167" w:type="dxa"/>
          </w:tcPr>
          <w:p w:rsidR="006136D2" w:rsidRPr="00C655C5" w:rsidRDefault="006136D2" w:rsidP="00C655C5">
            <w:pPr>
              <w:spacing w:after="0" w:line="360" w:lineRule="auto"/>
              <w:jc w:val="both"/>
              <w:rPr>
                <w:color w:val="000000"/>
                <w:szCs w:val="28"/>
              </w:rPr>
            </w:pPr>
            <w:r w:rsidRPr="00C655C5">
              <w:rPr>
                <w:noProof/>
                <w:color w:val="000000"/>
                <w:szCs w:val="28"/>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i1025" type="#_x0000_t75" style="width:3in;height:2in;visibility:visible">
                  <v:imagedata r:id="rId7" o:title=""/>
                </v:shape>
              </w:pict>
            </w:r>
          </w:p>
        </w:tc>
      </w:tr>
    </w:tbl>
    <w:p w:rsidR="006136D2" w:rsidRPr="00AE5063" w:rsidRDefault="006136D2" w:rsidP="002A4173">
      <w:pPr>
        <w:spacing w:after="0" w:line="360" w:lineRule="auto"/>
        <w:rPr>
          <w:color w:val="000000"/>
          <w:szCs w:val="28"/>
        </w:rPr>
      </w:pPr>
      <w:r w:rsidRPr="00AE5063">
        <w:rPr>
          <w:color w:val="000000"/>
          <w:szCs w:val="28"/>
        </w:rPr>
        <w:t>b.</w:t>
      </w:r>
      <w:r>
        <w:rPr>
          <w:color w:val="000000"/>
          <w:szCs w:val="28"/>
        </w:rPr>
        <w:t xml:space="preserve"> </w:t>
      </w:r>
      <w:r w:rsidRPr="00AE5063">
        <w:rPr>
          <w:color w:val="000000"/>
          <w:szCs w:val="28"/>
        </w:rPr>
        <w:t>Tại sao sự khô hạn làm giảm năng suất quang hợp?</w:t>
      </w:r>
    </w:p>
    <w:p w:rsidR="006136D2" w:rsidRPr="00AE5063" w:rsidRDefault="006136D2" w:rsidP="002A4173">
      <w:pPr>
        <w:spacing w:line="360" w:lineRule="auto"/>
        <w:rPr>
          <w:b/>
          <w:color w:val="000000"/>
          <w:szCs w:val="28"/>
        </w:rPr>
      </w:pPr>
      <w:r w:rsidRPr="00AE5063">
        <w:rPr>
          <w:b/>
          <w:color w:val="000000"/>
          <w:szCs w:val="28"/>
        </w:rPr>
        <w:t>Câu 3: Hô hấ</w:t>
      </w:r>
      <w:r>
        <w:rPr>
          <w:b/>
          <w:color w:val="000000"/>
          <w:szCs w:val="28"/>
        </w:rPr>
        <w:t xml:space="preserve">p </w:t>
      </w:r>
      <w:r w:rsidRPr="00AE5063">
        <w:rPr>
          <w:b/>
          <w:color w:val="000000"/>
          <w:szCs w:val="28"/>
        </w:rPr>
        <w:t>(2 điểm)</w:t>
      </w:r>
    </w:p>
    <w:p w:rsidR="006136D2" w:rsidRPr="00AE5063" w:rsidRDefault="006136D2" w:rsidP="002A4173">
      <w:pPr>
        <w:spacing w:after="0" w:line="360" w:lineRule="auto"/>
        <w:rPr>
          <w:color w:val="000000"/>
          <w:szCs w:val="28"/>
          <w:lang w:val="nl-NL"/>
        </w:rPr>
      </w:pPr>
      <w:r w:rsidRPr="00AE5063">
        <w:rPr>
          <w:color w:val="000000"/>
          <w:szCs w:val="28"/>
        </w:rPr>
        <w:t>a.</w:t>
      </w:r>
      <w:r w:rsidRPr="00AE5063">
        <w:rPr>
          <w:bCs/>
          <w:color w:val="000000"/>
          <w:szCs w:val="28"/>
          <w:lang w:val="vi-VN"/>
        </w:rPr>
        <w:t xml:space="preserve">  </w:t>
      </w:r>
      <w:r w:rsidRPr="00AE5063">
        <w:rPr>
          <w:color w:val="000000"/>
          <w:szCs w:val="28"/>
          <w:lang w:val="nl-NL"/>
        </w:rPr>
        <w:t>NAD</w:t>
      </w:r>
      <w:r w:rsidRPr="00AE5063">
        <w:rPr>
          <w:color w:val="000000"/>
          <w:szCs w:val="28"/>
          <w:vertAlign w:val="superscript"/>
          <w:lang w:val="nl-NL"/>
        </w:rPr>
        <w:t>+</w:t>
      </w:r>
      <w:r w:rsidRPr="00AE5063">
        <w:rPr>
          <w:color w:val="000000"/>
          <w:szCs w:val="28"/>
          <w:lang w:val="nl-NL"/>
        </w:rPr>
        <w:t xml:space="preserve"> là gì? Sự khác nhau về vai trò của NADH trong hô hấp và lên men?</w:t>
      </w:r>
    </w:p>
    <w:p w:rsidR="006136D2" w:rsidRPr="00821EFC" w:rsidRDefault="006136D2" w:rsidP="006F6F7C">
      <w:pPr>
        <w:spacing w:after="0" w:line="360" w:lineRule="auto"/>
        <w:jc w:val="both"/>
        <w:rPr>
          <w:color w:val="000000"/>
          <w:szCs w:val="28"/>
          <w:lang w:val="nl-NL"/>
        </w:rPr>
      </w:pPr>
      <w:r w:rsidRPr="00821EFC">
        <w:rPr>
          <w:color w:val="000000"/>
          <w:szCs w:val="28"/>
          <w:lang w:val="nl-NL"/>
        </w:rPr>
        <w:t>b. Tại sao nói axit pyruvic và axetyl coenzim A được xem là sản phẩm trung gian của quá trình trao đổi chất? Nêu các hướng sinh tổng hợp các chất hữu cơ từ hai sản phẩm này?</w:t>
      </w:r>
    </w:p>
    <w:p w:rsidR="006136D2" w:rsidRPr="00821EFC" w:rsidRDefault="006136D2" w:rsidP="001431E2">
      <w:pPr>
        <w:spacing w:after="0" w:line="360" w:lineRule="auto"/>
        <w:jc w:val="both"/>
        <w:rPr>
          <w:b/>
          <w:color w:val="000000"/>
          <w:szCs w:val="28"/>
          <w:lang w:val="nl-NL"/>
        </w:rPr>
      </w:pPr>
      <w:r w:rsidRPr="00821EFC">
        <w:rPr>
          <w:b/>
          <w:color w:val="000000"/>
          <w:szCs w:val="28"/>
          <w:lang w:val="nl-NL"/>
        </w:rPr>
        <w:t>Câu 4: Sinh sản ở thực vật + Sinh trưởng và phát triển ở thực vật (2 điểm)</w:t>
      </w:r>
      <w:r w:rsidRPr="00821EFC">
        <w:rPr>
          <w:b/>
          <w:color w:val="000000"/>
          <w:szCs w:val="28"/>
          <w:lang w:val="nl-NL"/>
        </w:rPr>
        <w:tab/>
      </w:r>
    </w:p>
    <w:p w:rsidR="006136D2" w:rsidRPr="00821EFC" w:rsidRDefault="006136D2" w:rsidP="002A4173">
      <w:pPr>
        <w:spacing w:after="0" w:line="360" w:lineRule="auto"/>
        <w:ind w:firstLine="720"/>
        <w:jc w:val="both"/>
        <w:rPr>
          <w:color w:val="000000"/>
          <w:szCs w:val="28"/>
          <w:lang w:val="nl-NL"/>
        </w:rPr>
      </w:pPr>
      <w:r w:rsidRPr="00821EFC">
        <w:rPr>
          <w:color w:val="000000"/>
          <w:szCs w:val="28"/>
          <w:lang w:val="nl-NL"/>
        </w:rPr>
        <w:t>Theo dõi sự nảy mầm của hạt đậu tương trong một thời gian, người ta thấy sự biến động hàm lượng nitơ tổng số nitơ hòa tan trong lá mầm và các phần khác của cây mầm được thể hiện ở hình 6 và hình 7 dưới đây.</w:t>
      </w:r>
    </w:p>
    <w:p w:rsidR="006136D2" w:rsidRPr="00AE5063" w:rsidRDefault="006136D2" w:rsidP="002A4173">
      <w:pPr>
        <w:spacing w:after="0" w:line="360" w:lineRule="auto"/>
        <w:ind w:left="360"/>
        <w:jc w:val="both"/>
        <w:rPr>
          <w:color w:val="000000"/>
          <w:szCs w:val="28"/>
        </w:rPr>
      </w:pPr>
      <w:r w:rsidRPr="00C655C5">
        <w:rPr>
          <w:noProof/>
          <w:color w:val="000000"/>
          <w:szCs w:val="28"/>
          <w:lang w:val="vi-VN" w:eastAsia="vi-VN"/>
        </w:rPr>
        <w:pict>
          <v:shape id="Picture 112" o:spid="_x0000_i1026" type="#_x0000_t75" style="width:463.5pt;height:162.75pt;visibility:visible">
            <v:imagedata r:id="rId8" o:title=""/>
          </v:shape>
        </w:pict>
      </w:r>
    </w:p>
    <w:p w:rsidR="006136D2" w:rsidRPr="00AE5063" w:rsidRDefault="006136D2" w:rsidP="002A4173">
      <w:pPr>
        <w:spacing w:after="0" w:line="360" w:lineRule="auto"/>
        <w:ind w:firstLine="720"/>
        <w:jc w:val="both"/>
        <w:rPr>
          <w:color w:val="000000"/>
          <w:szCs w:val="28"/>
        </w:rPr>
      </w:pPr>
      <w:r w:rsidRPr="00AE5063">
        <w:rPr>
          <w:color w:val="000000"/>
          <w:szCs w:val="28"/>
        </w:rPr>
        <w:t>Hãy cho biết đường A, B ở hình 6 là hàm lượng nitơ tổng số trong lá mầm hay trong phần còn lại của cây mầm; đường C, D ở hình 7 là lượng nitơ hòa tan trong lá mầm hay trong phần còn lại của cây mầm? Giải thích.</w:t>
      </w:r>
    </w:p>
    <w:p w:rsidR="006136D2" w:rsidRPr="00AE5063" w:rsidRDefault="006136D2" w:rsidP="002A4173">
      <w:pPr>
        <w:spacing w:line="360" w:lineRule="auto"/>
        <w:rPr>
          <w:b/>
          <w:color w:val="000000"/>
          <w:szCs w:val="28"/>
        </w:rPr>
      </w:pPr>
      <w:r w:rsidRPr="00AE5063">
        <w:rPr>
          <w:b/>
          <w:color w:val="000000"/>
          <w:szCs w:val="28"/>
        </w:rPr>
        <w:t>Câu 5: Cảm ứng ở thực vật + Phương án thực hành  sinh lí thực vậ</w:t>
      </w:r>
      <w:r>
        <w:rPr>
          <w:b/>
          <w:color w:val="000000"/>
          <w:szCs w:val="28"/>
        </w:rPr>
        <w:t xml:space="preserve">t </w:t>
      </w:r>
      <w:r w:rsidRPr="00AE5063">
        <w:rPr>
          <w:b/>
          <w:color w:val="000000"/>
          <w:szCs w:val="28"/>
        </w:rPr>
        <w:t>(2 điểm)</w:t>
      </w:r>
    </w:p>
    <w:p w:rsidR="006136D2" w:rsidRPr="00AE5063" w:rsidRDefault="006136D2" w:rsidP="002A4173">
      <w:pPr>
        <w:spacing w:line="360" w:lineRule="auto"/>
        <w:jc w:val="both"/>
        <w:rPr>
          <w:color w:val="000000"/>
          <w:szCs w:val="28"/>
        </w:rPr>
      </w:pPr>
      <w:r w:rsidRPr="00AE5063">
        <w:rPr>
          <w:color w:val="000000"/>
          <w:szCs w:val="28"/>
        </w:rPr>
        <w:t>a. Giải thích vì sao quá trình vận động hướng động và vận động cảm ứng lại có sự khác nhau về thời gian phản ứng với các yếu tố tác động của môi trường? Cho ví dụ</w:t>
      </w:r>
      <w:r>
        <w:rPr>
          <w:color w:val="000000"/>
          <w:szCs w:val="28"/>
        </w:rPr>
        <w:t>?</w:t>
      </w:r>
    </w:p>
    <w:p w:rsidR="006136D2" w:rsidRPr="00AE5063" w:rsidRDefault="006136D2" w:rsidP="002A4173">
      <w:pPr>
        <w:spacing w:line="360" w:lineRule="auto"/>
        <w:jc w:val="both"/>
        <w:rPr>
          <w:color w:val="000000"/>
          <w:szCs w:val="28"/>
          <w:lang w:val="pt-BR"/>
        </w:rPr>
      </w:pPr>
      <w:r w:rsidRPr="00AE5063">
        <w:rPr>
          <w:color w:val="000000"/>
          <w:szCs w:val="28"/>
          <w:lang w:val="pt-BR"/>
        </w:rPr>
        <w:t>b. Trong một thí nghiệm, người ta cho các tinh thể axit ascorbic là một chất khử mạnh vào một ống nghiệm chứa dung dịch methyl đỏ là một chất ôxi hóa mạnh (có màu đỏ khi ở trạng thái bão hòa và không màu khi ở trạng thái khử) đến mức bão hòa thì thấy dung dịch vẫn có màu đỏ. Tuy nhiên, nếu cho thêm một lượng vừa phải clorophin vừa tách khỏi lá vào ống nghiệm và đặt ống nghiệm dưới ánh sáng thì màu đỏ biến mất và xuất hiện màu xanh lục.</w:t>
      </w:r>
    </w:p>
    <w:p w:rsidR="006136D2" w:rsidRPr="00AE5063" w:rsidRDefault="006136D2" w:rsidP="002A4173">
      <w:pPr>
        <w:pStyle w:val="ListParagraph"/>
        <w:tabs>
          <w:tab w:val="left" w:pos="1080"/>
        </w:tabs>
        <w:spacing w:before="60" w:after="60" w:line="360" w:lineRule="auto"/>
        <w:jc w:val="both"/>
        <w:rPr>
          <w:color w:val="000000"/>
          <w:sz w:val="28"/>
          <w:szCs w:val="28"/>
          <w:lang w:val="pt-BR"/>
        </w:rPr>
      </w:pPr>
      <w:r w:rsidRPr="00AE5063">
        <w:rPr>
          <w:color w:val="000000"/>
          <w:sz w:val="28"/>
          <w:szCs w:val="28"/>
          <w:lang w:val="pt-BR"/>
        </w:rPr>
        <w:t>- Hãy giải thích kết quả thí nghiệm.</w:t>
      </w:r>
    </w:p>
    <w:p w:rsidR="006136D2" w:rsidRPr="00AE5063" w:rsidRDefault="006136D2" w:rsidP="002A4173">
      <w:pPr>
        <w:pStyle w:val="ListParagraph"/>
        <w:tabs>
          <w:tab w:val="left" w:pos="1080"/>
        </w:tabs>
        <w:spacing w:before="60" w:after="60" w:line="360" w:lineRule="auto"/>
        <w:jc w:val="both"/>
        <w:rPr>
          <w:color w:val="000000"/>
          <w:sz w:val="28"/>
          <w:szCs w:val="28"/>
          <w:lang w:val="pt-BR"/>
        </w:rPr>
      </w:pPr>
      <w:r w:rsidRPr="00AE5063">
        <w:rPr>
          <w:color w:val="000000"/>
          <w:sz w:val="28"/>
          <w:szCs w:val="28"/>
          <w:lang w:val="pt-BR"/>
        </w:rPr>
        <w:t>- Nêu ý nghĩa của thí nghiệm này.</w:t>
      </w:r>
    </w:p>
    <w:p w:rsidR="006136D2" w:rsidRPr="00821EFC" w:rsidRDefault="006136D2" w:rsidP="002A4173">
      <w:pPr>
        <w:spacing w:line="360" w:lineRule="auto"/>
        <w:rPr>
          <w:b/>
          <w:color w:val="000000"/>
          <w:szCs w:val="28"/>
          <w:lang w:val="pt-BR"/>
        </w:rPr>
      </w:pPr>
      <w:r w:rsidRPr="002A4173">
        <w:rPr>
          <w:b/>
          <w:color w:val="000000"/>
          <w:szCs w:val="28"/>
          <w:lang w:val="nl-NL"/>
        </w:rPr>
        <w:t xml:space="preserve">Câu 6: </w:t>
      </w:r>
      <w:r w:rsidRPr="00821EFC">
        <w:rPr>
          <w:b/>
          <w:color w:val="000000"/>
          <w:szCs w:val="28"/>
          <w:lang w:val="pt-BR"/>
        </w:rPr>
        <w:t>Tiêu hóa – Hô hấp ở động vật (2 điểm)</w:t>
      </w:r>
    </w:p>
    <w:p w:rsidR="006136D2" w:rsidRPr="00821EFC" w:rsidRDefault="006136D2" w:rsidP="002A4173">
      <w:pPr>
        <w:widowControl w:val="0"/>
        <w:tabs>
          <w:tab w:val="left" w:pos="8100"/>
        </w:tabs>
        <w:spacing w:before="77" w:line="360" w:lineRule="auto"/>
        <w:rPr>
          <w:color w:val="000000"/>
          <w:szCs w:val="28"/>
          <w:lang w:val="pt-BR"/>
        </w:rPr>
      </w:pPr>
      <w:r w:rsidRPr="00821EFC">
        <w:rPr>
          <w:color w:val="000000"/>
          <w:szCs w:val="28"/>
          <w:lang w:val="pt-BR"/>
        </w:rPr>
        <w:t>a. Mặc dù hoạt động ở các mô khác nhau nhưng tế bào lông ruột và tế bào biểu mô ống thận đều có những đặc điểm cấu trúc giống nhau. Những đặc điểm đó là gì và vì sao chúng lại có những đặc điểm giống nhau như vậy?</w:t>
      </w:r>
    </w:p>
    <w:p w:rsidR="006136D2" w:rsidRPr="00AE5063" w:rsidRDefault="006136D2" w:rsidP="002A4173">
      <w:pPr>
        <w:widowControl w:val="0"/>
        <w:spacing w:after="60" w:line="360" w:lineRule="auto"/>
        <w:jc w:val="both"/>
        <w:rPr>
          <w:color w:val="000000"/>
          <w:szCs w:val="28"/>
          <w:lang w:val="nl-NL"/>
        </w:rPr>
      </w:pPr>
      <w:r w:rsidRPr="00AE5063">
        <w:rPr>
          <w:color w:val="000000"/>
          <w:szCs w:val="28"/>
          <w:lang w:val="es-MX"/>
        </w:rPr>
        <w:t>b. Lượng hêmôglôbin trong máu của động vật có xương sống ở nước phụ thuộc vào nhiệt độ của nước nơi chúng sống. Đường cong nào của đồ thị dưới đây mô tả đúng sự biến đổi này? Giải thích?</w:t>
      </w:r>
    </w:p>
    <w:p w:rsidR="006136D2" w:rsidRPr="00AE5063" w:rsidRDefault="006136D2" w:rsidP="002A4173">
      <w:pPr>
        <w:pStyle w:val="ListParagraph"/>
        <w:spacing w:before="120" w:after="60" w:line="360" w:lineRule="auto"/>
        <w:jc w:val="both"/>
        <w:rPr>
          <w:color w:val="000000"/>
          <w:sz w:val="28"/>
          <w:szCs w:val="28"/>
          <w:lang w:val="nl-NL"/>
        </w:rPr>
      </w:pPr>
      <w:r>
        <w:rPr>
          <w:noProof/>
          <w:lang w:val="vi-VN" w:eastAsia="vi-VN"/>
        </w:rPr>
        <w:pict>
          <v:shape id="Picture 5" o:spid="_x0000_s1026" type="#_x0000_t75" alt="SD" style="position:absolute;left:0;text-align:left;margin-left:81pt;margin-top:4.2pt;width:268.5pt;height:154.5pt;z-index:251658240;visibility:visible">
            <v:imagedata r:id="rId9" o:title="" grayscale="t"/>
          </v:shape>
        </w:pict>
      </w:r>
    </w:p>
    <w:p w:rsidR="006136D2" w:rsidRPr="00821EFC" w:rsidRDefault="006136D2" w:rsidP="002A4173">
      <w:pPr>
        <w:spacing w:line="360" w:lineRule="auto"/>
        <w:rPr>
          <w:color w:val="000000"/>
          <w:szCs w:val="28"/>
          <w:lang w:val="es-MX"/>
        </w:rPr>
      </w:pPr>
    </w:p>
    <w:p w:rsidR="006136D2" w:rsidRPr="00AE5063" w:rsidRDefault="006136D2" w:rsidP="002A4173">
      <w:pPr>
        <w:tabs>
          <w:tab w:val="left" w:pos="0"/>
          <w:tab w:val="left" w:pos="450"/>
          <w:tab w:val="left" w:pos="630"/>
          <w:tab w:val="left" w:pos="990"/>
          <w:tab w:val="left" w:pos="2316"/>
        </w:tabs>
        <w:spacing w:after="60" w:line="360" w:lineRule="auto"/>
        <w:jc w:val="both"/>
        <w:rPr>
          <w:color w:val="000000"/>
          <w:szCs w:val="28"/>
          <w:lang w:val="pt-BR"/>
        </w:rPr>
      </w:pPr>
    </w:p>
    <w:p w:rsidR="006136D2" w:rsidRPr="00AE5063" w:rsidRDefault="006136D2" w:rsidP="002A4173">
      <w:pPr>
        <w:tabs>
          <w:tab w:val="left" w:pos="0"/>
          <w:tab w:val="left" w:pos="450"/>
          <w:tab w:val="left" w:pos="630"/>
          <w:tab w:val="left" w:pos="990"/>
          <w:tab w:val="left" w:pos="2316"/>
        </w:tabs>
        <w:spacing w:after="60" w:line="360" w:lineRule="auto"/>
        <w:jc w:val="both"/>
        <w:rPr>
          <w:color w:val="000000"/>
          <w:szCs w:val="28"/>
          <w:lang w:val="pt-BR"/>
        </w:rPr>
      </w:pPr>
    </w:p>
    <w:p w:rsidR="006136D2" w:rsidRPr="00AE5063" w:rsidRDefault="006136D2" w:rsidP="002A4173">
      <w:pPr>
        <w:tabs>
          <w:tab w:val="left" w:pos="0"/>
          <w:tab w:val="left" w:pos="450"/>
          <w:tab w:val="left" w:pos="630"/>
          <w:tab w:val="left" w:pos="990"/>
          <w:tab w:val="left" w:pos="2316"/>
        </w:tabs>
        <w:spacing w:after="60" w:line="360" w:lineRule="auto"/>
        <w:jc w:val="both"/>
        <w:rPr>
          <w:color w:val="000000"/>
          <w:szCs w:val="28"/>
          <w:lang w:val="pt-BR"/>
        </w:rPr>
      </w:pPr>
    </w:p>
    <w:p w:rsidR="006136D2" w:rsidRPr="00AE5063" w:rsidRDefault="006136D2" w:rsidP="002A4173">
      <w:pPr>
        <w:tabs>
          <w:tab w:val="left" w:pos="0"/>
          <w:tab w:val="left" w:pos="450"/>
          <w:tab w:val="left" w:pos="630"/>
          <w:tab w:val="left" w:pos="990"/>
          <w:tab w:val="left" w:pos="2316"/>
        </w:tabs>
        <w:spacing w:after="60" w:line="360" w:lineRule="auto"/>
        <w:jc w:val="both"/>
        <w:rPr>
          <w:color w:val="000000"/>
          <w:szCs w:val="28"/>
          <w:lang w:val="pt-BR"/>
        </w:rPr>
      </w:pPr>
    </w:p>
    <w:p w:rsidR="006136D2" w:rsidRPr="00AE5063" w:rsidRDefault="006136D2" w:rsidP="002A4173">
      <w:pPr>
        <w:tabs>
          <w:tab w:val="left" w:pos="0"/>
        </w:tabs>
        <w:spacing w:after="60" w:line="360" w:lineRule="auto"/>
        <w:jc w:val="both"/>
        <w:rPr>
          <w:b/>
          <w:color w:val="000000"/>
          <w:szCs w:val="28"/>
          <w:lang w:val="pt-BR"/>
        </w:rPr>
      </w:pPr>
      <w:r w:rsidRPr="00AE5063">
        <w:rPr>
          <w:b/>
          <w:color w:val="000000"/>
          <w:szCs w:val="28"/>
          <w:lang w:val="pt-BR"/>
        </w:rPr>
        <w:tab/>
      </w:r>
    </w:p>
    <w:p w:rsidR="006136D2" w:rsidRPr="00AE5063" w:rsidRDefault="006136D2" w:rsidP="002A4173">
      <w:pPr>
        <w:tabs>
          <w:tab w:val="left" w:pos="0"/>
          <w:tab w:val="left" w:pos="450"/>
          <w:tab w:val="left" w:pos="630"/>
          <w:tab w:val="left" w:pos="990"/>
          <w:tab w:val="left" w:pos="2316"/>
        </w:tabs>
        <w:spacing w:after="60" w:line="360" w:lineRule="auto"/>
        <w:jc w:val="both"/>
        <w:rPr>
          <w:b/>
          <w:color w:val="000000"/>
          <w:szCs w:val="28"/>
          <w:lang w:val="pt-BR"/>
        </w:rPr>
      </w:pPr>
      <w:r w:rsidRPr="00AE5063">
        <w:rPr>
          <w:b/>
          <w:color w:val="000000"/>
          <w:szCs w:val="28"/>
          <w:lang w:val="pt-BR"/>
        </w:rPr>
        <w:t xml:space="preserve">Câu 7: Tuần hoàn ở động vật </w:t>
      </w:r>
      <w:r w:rsidRPr="00821EFC">
        <w:rPr>
          <w:b/>
          <w:color w:val="000000"/>
          <w:szCs w:val="28"/>
          <w:lang w:val="es-MX"/>
        </w:rPr>
        <w:t>(2 điểm)</w:t>
      </w:r>
    </w:p>
    <w:p w:rsidR="006136D2" w:rsidRPr="00AE5063" w:rsidRDefault="006136D2" w:rsidP="002A4173">
      <w:pPr>
        <w:spacing w:after="60" w:line="360" w:lineRule="auto"/>
        <w:jc w:val="both"/>
        <w:rPr>
          <w:color w:val="000000"/>
          <w:szCs w:val="28"/>
          <w:lang w:val="nl-NL"/>
        </w:rPr>
      </w:pPr>
      <w:r w:rsidRPr="00AE5063">
        <w:rPr>
          <w:color w:val="000000"/>
          <w:szCs w:val="28"/>
          <w:lang w:val="nl-NL"/>
        </w:rPr>
        <w:t>a. Hầu hết các tổ chức trong cơ thể người nhận được nhiều máu hơn từ động mạch khi tâm thất co so với khi tâm thất giãn. Tuy nhiên đối với cơ tim thì ngược lại, nó nhận được máu nhiều hơn khi tâm thất giãn và nhận được ít hơn khi tâm thất co. Tại sao lại có sự khác biệt như vậy?</w:t>
      </w:r>
    </w:p>
    <w:p w:rsidR="006136D2" w:rsidRPr="00821EFC" w:rsidRDefault="006136D2" w:rsidP="002A4173">
      <w:pPr>
        <w:spacing w:line="360" w:lineRule="auto"/>
        <w:rPr>
          <w:color w:val="000000"/>
          <w:szCs w:val="28"/>
          <w:lang w:val="nl-NL"/>
        </w:rPr>
      </w:pPr>
      <w:r w:rsidRPr="00821EFC">
        <w:rPr>
          <w:color w:val="000000"/>
          <w:szCs w:val="28"/>
          <w:lang w:val="nl-NL"/>
        </w:rPr>
        <w:t>b. Ở người bình thường, huyết áp ở mao mạch phổi là 5 - 10mmHg còn huyết áp ở mao mạch thận là 60mmHg. Hãy giải thích tại sao lại có sự khác nhau như vậy. Sự khác nhau đó có ý nghĩa gì?</w:t>
      </w:r>
    </w:p>
    <w:p w:rsidR="006136D2" w:rsidRPr="00AE5063" w:rsidRDefault="006136D2" w:rsidP="002A4173">
      <w:pPr>
        <w:spacing w:after="60" w:line="360" w:lineRule="auto"/>
        <w:jc w:val="both"/>
        <w:rPr>
          <w:b/>
          <w:color w:val="000000"/>
          <w:szCs w:val="28"/>
          <w:lang w:val="nl-NL"/>
        </w:rPr>
      </w:pPr>
      <w:r w:rsidRPr="00AE5063">
        <w:rPr>
          <w:b/>
          <w:color w:val="000000"/>
          <w:szCs w:val="28"/>
          <w:lang w:val="nl-NL"/>
        </w:rPr>
        <w:t xml:space="preserve">Câu 8: Bài tiết – Cân bằng nội môi </w:t>
      </w:r>
      <w:r w:rsidRPr="00821EFC">
        <w:rPr>
          <w:b/>
          <w:color w:val="000000"/>
          <w:szCs w:val="28"/>
          <w:lang w:val="nl-NL"/>
        </w:rPr>
        <w:t>(2 điểm)</w:t>
      </w:r>
    </w:p>
    <w:p w:rsidR="006136D2" w:rsidRPr="00AE5063" w:rsidRDefault="006136D2" w:rsidP="002A4173">
      <w:pPr>
        <w:spacing w:after="60" w:line="360" w:lineRule="auto"/>
        <w:jc w:val="both"/>
        <w:rPr>
          <w:color w:val="000000"/>
          <w:szCs w:val="28"/>
          <w:lang w:val="nl-NL"/>
        </w:rPr>
      </w:pPr>
      <w:r w:rsidRPr="00AE5063">
        <w:rPr>
          <w:color w:val="000000"/>
          <w:szCs w:val="28"/>
          <w:lang w:val="nl-NL"/>
        </w:rPr>
        <w:t xml:space="preserve">a. Hội chứng Conn là tình trạng gây bởi u của tuyến thượng thận làm tiết nhiều aldosteron một cách bất thường. Hãy giải thích tại sao một bác sĩ có thể ra chỉ lệnh đo huyết áp cho một bệnh nhân nghi ngờ mắc hội chứng Conn? </w:t>
      </w:r>
    </w:p>
    <w:p w:rsidR="006136D2" w:rsidRPr="00AE5063" w:rsidRDefault="006136D2" w:rsidP="002A4173">
      <w:pPr>
        <w:spacing w:after="60" w:line="360" w:lineRule="auto"/>
        <w:jc w:val="both"/>
        <w:rPr>
          <w:color w:val="000000"/>
          <w:szCs w:val="28"/>
          <w:lang w:val="nl-NL"/>
        </w:rPr>
      </w:pPr>
      <w:r w:rsidRPr="00AE5063">
        <w:rPr>
          <w:color w:val="000000"/>
          <w:szCs w:val="28"/>
          <w:lang w:val="nl-NL"/>
        </w:rPr>
        <w:t>b. Một người bị nôn mửa nhiều trong suốt 24h. Hãy cho biết trong trường hợp này cơ thể người bệnh có những đáp ứng như thế nào để giữ ổn định độ pH của máu và ổn định huyết áp?</w:t>
      </w:r>
    </w:p>
    <w:p w:rsidR="006136D2" w:rsidRPr="00AE5063" w:rsidRDefault="006136D2" w:rsidP="002A4173">
      <w:pPr>
        <w:tabs>
          <w:tab w:val="center" w:pos="4950"/>
        </w:tabs>
        <w:spacing w:after="60" w:line="360" w:lineRule="auto"/>
        <w:jc w:val="both"/>
        <w:rPr>
          <w:b/>
          <w:color w:val="000000"/>
          <w:szCs w:val="28"/>
          <w:lang w:val="nl-NL"/>
        </w:rPr>
      </w:pPr>
      <w:r w:rsidRPr="00AE5063">
        <w:rPr>
          <w:b/>
          <w:color w:val="000000"/>
          <w:szCs w:val="28"/>
          <w:lang w:val="nl-NL"/>
        </w:rPr>
        <w:t xml:space="preserve">Câu 9: Cảm ứng ở động vật </w:t>
      </w:r>
      <w:r w:rsidRPr="00821EFC">
        <w:rPr>
          <w:b/>
          <w:color w:val="000000"/>
          <w:szCs w:val="28"/>
          <w:lang w:val="nl-NL"/>
        </w:rPr>
        <w:t>(2 điểm)</w:t>
      </w:r>
      <w:r w:rsidRPr="00821EFC">
        <w:rPr>
          <w:b/>
          <w:color w:val="000000"/>
          <w:szCs w:val="28"/>
          <w:lang w:val="nl-NL"/>
        </w:rPr>
        <w:tab/>
      </w:r>
    </w:p>
    <w:p w:rsidR="006136D2" w:rsidRPr="00AE5063" w:rsidRDefault="006136D2" w:rsidP="002A4173">
      <w:pPr>
        <w:spacing w:after="60" w:line="360" w:lineRule="auto"/>
        <w:jc w:val="both"/>
        <w:rPr>
          <w:color w:val="000000"/>
          <w:szCs w:val="28"/>
          <w:lang w:val="pt-BR"/>
        </w:rPr>
      </w:pPr>
      <w:r w:rsidRPr="00AE5063">
        <w:rPr>
          <w:color w:val="000000"/>
          <w:szCs w:val="28"/>
          <w:lang w:val="pt-BR"/>
        </w:rPr>
        <w:t>a. Hình vẽ dưới đây mô tả các thành phần của hệ thần kinh</w:t>
      </w:r>
    </w:p>
    <w:p w:rsidR="006136D2" w:rsidRPr="00AE5063" w:rsidRDefault="006136D2" w:rsidP="002A4173">
      <w:pPr>
        <w:spacing w:after="60" w:line="360" w:lineRule="auto"/>
        <w:jc w:val="both"/>
        <w:rPr>
          <w:color w:val="000000"/>
          <w:szCs w:val="28"/>
          <w:lang w:val="pt-BR"/>
        </w:rPr>
      </w:pPr>
    </w:p>
    <w:p w:rsidR="006136D2" w:rsidRPr="00AE5063" w:rsidRDefault="006136D2" w:rsidP="002A4173">
      <w:pPr>
        <w:spacing w:after="60" w:line="360" w:lineRule="auto"/>
        <w:jc w:val="both"/>
        <w:rPr>
          <w:color w:val="000000"/>
          <w:szCs w:val="28"/>
          <w:lang w:val="pt-BR"/>
        </w:rPr>
      </w:pPr>
      <w:r>
        <w:rPr>
          <w:noProof/>
          <w:lang w:val="vi-VN" w:eastAsia="vi-VN"/>
        </w:rPr>
        <w:pict>
          <v:shape id="Picture 3" o:spid="_x0000_s1027" type="#_x0000_t75" alt="3.png" style="position:absolute;left:0;text-align:left;margin-left:66pt;margin-top:19.5pt;width:324pt;height:186.75pt;z-index:251659264;visibility:visible" wrapcoords="-50 0 -50 21513 21600 21513 21600 0 -50 0">
            <v:imagedata r:id="rId10" o:title=""/>
            <w10:wrap type="through"/>
          </v:shape>
        </w:pict>
      </w:r>
    </w:p>
    <w:p w:rsidR="006136D2" w:rsidRPr="00AE5063" w:rsidRDefault="006136D2" w:rsidP="002A4173">
      <w:pPr>
        <w:spacing w:after="60" w:line="360" w:lineRule="auto"/>
        <w:jc w:val="both"/>
        <w:rPr>
          <w:color w:val="000000"/>
          <w:szCs w:val="28"/>
          <w:lang w:val="pt-BR"/>
        </w:rPr>
      </w:pPr>
    </w:p>
    <w:p w:rsidR="006136D2" w:rsidRPr="00AE5063" w:rsidRDefault="006136D2" w:rsidP="002A4173">
      <w:pPr>
        <w:spacing w:after="60" w:line="360" w:lineRule="auto"/>
        <w:jc w:val="both"/>
        <w:rPr>
          <w:color w:val="000000"/>
          <w:szCs w:val="28"/>
          <w:lang w:val="pt-BR"/>
        </w:rPr>
      </w:pPr>
    </w:p>
    <w:p w:rsidR="006136D2" w:rsidRPr="00AE5063" w:rsidRDefault="006136D2" w:rsidP="002A4173">
      <w:pPr>
        <w:spacing w:after="60" w:line="360" w:lineRule="auto"/>
        <w:jc w:val="both"/>
        <w:rPr>
          <w:color w:val="000000"/>
          <w:szCs w:val="28"/>
          <w:lang w:val="pt-BR"/>
        </w:rPr>
      </w:pPr>
    </w:p>
    <w:p w:rsidR="006136D2" w:rsidRPr="00AE5063" w:rsidRDefault="006136D2" w:rsidP="002A4173">
      <w:pPr>
        <w:spacing w:after="60" w:line="360" w:lineRule="auto"/>
        <w:jc w:val="both"/>
        <w:rPr>
          <w:color w:val="000000"/>
          <w:szCs w:val="28"/>
          <w:lang w:val="pt-BR"/>
        </w:rPr>
      </w:pPr>
    </w:p>
    <w:p w:rsidR="006136D2" w:rsidRPr="00AE5063" w:rsidRDefault="006136D2" w:rsidP="002A4173">
      <w:pPr>
        <w:spacing w:after="60" w:line="360" w:lineRule="auto"/>
        <w:jc w:val="both"/>
        <w:rPr>
          <w:color w:val="000000"/>
          <w:szCs w:val="28"/>
          <w:lang w:val="pt-BR"/>
        </w:rPr>
      </w:pPr>
    </w:p>
    <w:p w:rsidR="006136D2" w:rsidRPr="00AE5063" w:rsidRDefault="006136D2" w:rsidP="002A4173">
      <w:pPr>
        <w:spacing w:after="60" w:line="360" w:lineRule="auto"/>
        <w:jc w:val="both"/>
        <w:rPr>
          <w:color w:val="000000"/>
          <w:szCs w:val="28"/>
          <w:lang w:val="pt-BR"/>
        </w:rPr>
      </w:pPr>
    </w:p>
    <w:p w:rsidR="006136D2" w:rsidRPr="00AE5063" w:rsidRDefault="006136D2" w:rsidP="002A4173">
      <w:pPr>
        <w:spacing w:after="60" w:line="360" w:lineRule="auto"/>
        <w:jc w:val="both"/>
        <w:rPr>
          <w:color w:val="000000"/>
          <w:szCs w:val="28"/>
          <w:lang w:val="pt-BR"/>
        </w:rPr>
      </w:pPr>
    </w:p>
    <w:p w:rsidR="006136D2" w:rsidRPr="00AE5063" w:rsidRDefault="006136D2" w:rsidP="002A4173">
      <w:pPr>
        <w:spacing w:after="60" w:line="360" w:lineRule="auto"/>
        <w:jc w:val="both"/>
        <w:rPr>
          <w:color w:val="000000"/>
          <w:szCs w:val="28"/>
          <w:lang w:val="pt-BR"/>
        </w:rPr>
      </w:pPr>
    </w:p>
    <w:p w:rsidR="006136D2" w:rsidRPr="00AE5063" w:rsidRDefault="006136D2" w:rsidP="002A4173">
      <w:pPr>
        <w:spacing w:after="60" w:line="360" w:lineRule="auto"/>
        <w:jc w:val="both"/>
        <w:rPr>
          <w:color w:val="000000"/>
          <w:szCs w:val="28"/>
          <w:lang w:val="pt-BR"/>
        </w:rPr>
      </w:pPr>
      <w:r w:rsidRPr="00AE5063">
        <w:rPr>
          <w:color w:val="000000"/>
          <w:szCs w:val="28"/>
          <w:lang w:val="pt-BR"/>
        </w:rPr>
        <w:t>Dựa vào hình vẽ trên, em hãy cho biết: Tế bào thần kinh M có chức năng gì? Hình vẽ trên liên quan đến một loại cung phản xạ. Hãy cho biết cung phản xạ này điều khiển loại phản xạ nào và nêu tầm quan trọng của loại phản xạ đó trong cơ thể?</w:t>
      </w:r>
    </w:p>
    <w:p w:rsidR="006136D2" w:rsidRPr="00AE5063" w:rsidRDefault="006136D2" w:rsidP="002A4173">
      <w:pPr>
        <w:spacing w:after="60" w:line="360" w:lineRule="auto"/>
        <w:jc w:val="both"/>
        <w:rPr>
          <w:color w:val="000000"/>
          <w:szCs w:val="28"/>
          <w:lang w:val="pt-BR"/>
        </w:rPr>
      </w:pPr>
      <w:r w:rsidRPr="00AE5063">
        <w:rPr>
          <w:color w:val="000000"/>
          <w:szCs w:val="28"/>
          <w:lang w:val="pt-BR"/>
        </w:rPr>
        <w:t>b. Các chất trừ sâu phosphate hữu cơ hoạt động bằng cách ức chế acetylcholinesterase, là enzyme phân giải chất dẫn truyền xung thần kinh acetylcholine. Hãy giải thích làm thế nào các độc tố này ảnh hưởng tới các điện thế hưng phấn sau xinap do acetylcholine tạo ra?</w:t>
      </w:r>
    </w:p>
    <w:p w:rsidR="006136D2" w:rsidRPr="00AE5063" w:rsidRDefault="006136D2" w:rsidP="002A4173">
      <w:pPr>
        <w:tabs>
          <w:tab w:val="left" w:pos="7935"/>
        </w:tabs>
        <w:spacing w:after="60" w:line="360" w:lineRule="auto"/>
        <w:jc w:val="both"/>
        <w:rPr>
          <w:b/>
          <w:color w:val="000000"/>
          <w:szCs w:val="28"/>
          <w:lang w:val="pt-BR"/>
        </w:rPr>
      </w:pPr>
      <w:r w:rsidRPr="00AE5063">
        <w:rPr>
          <w:b/>
          <w:color w:val="000000"/>
          <w:szCs w:val="28"/>
          <w:lang w:val="pt-BR"/>
        </w:rPr>
        <w:t xml:space="preserve">Câu 10: Sinh trưởng phát triển, sinh sản ở động vật </w:t>
      </w:r>
      <w:r w:rsidRPr="00821EFC">
        <w:rPr>
          <w:b/>
          <w:color w:val="000000"/>
          <w:szCs w:val="28"/>
          <w:lang w:val="pt-BR"/>
        </w:rPr>
        <w:t>(2 điểm)</w:t>
      </w:r>
      <w:r w:rsidRPr="00821EFC">
        <w:rPr>
          <w:b/>
          <w:color w:val="000000"/>
          <w:szCs w:val="28"/>
          <w:lang w:val="pt-BR"/>
        </w:rPr>
        <w:tab/>
      </w:r>
    </w:p>
    <w:p w:rsidR="006136D2" w:rsidRPr="00821EFC" w:rsidRDefault="006136D2" w:rsidP="002A4173">
      <w:pPr>
        <w:autoSpaceDE w:val="0"/>
        <w:autoSpaceDN w:val="0"/>
        <w:spacing w:before="60" w:after="60" w:line="360" w:lineRule="auto"/>
        <w:jc w:val="both"/>
        <w:rPr>
          <w:color w:val="000000"/>
          <w:szCs w:val="28"/>
          <w:lang w:val="pt-BR"/>
        </w:rPr>
      </w:pPr>
      <w:r w:rsidRPr="00821EFC">
        <w:rPr>
          <w:color w:val="000000"/>
          <w:szCs w:val="28"/>
          <w:lang w:val="pt-BR"/>
        </w:rPr>
        <w:t>a. Một nhà khoa học muốn phát triển thuốc tránh thai cho nam giới bằng cách tác động lên tuyến yên. Thuốc tránh thai đó cần phải tác động lên loại hoocmôn nào của tuyến yên? Giải thích?</w:t>
      </w:r>
    </w:p>
    <w:p w:rsidR="006136D2" w:rsidRPr="00821EFC" w:rsidRDefault="006136D2" w:rsidP="002A4173">
      <w:pPr>
        <w:spacing w:before="40" w:after="40" w:line="360" w:lineRule="auto"/>
        <w:jc w:val="both"/>
        <w:rPr>
          <w:color w:val="000000"/>
          <w:szCs w:val="28"/>
          <w:lang w:val="pt-BR"/>
        </w:rPr>
      </w:pPr>
      <w:r w:rsidRPr="00821EFC">
        <w:rPr>
          <w:color w:val="000000"/>
          <w:szCs w:val="28"/>
          <w:lang w:val="pt-BR"/>
        </w:rPr>
        <w:t>b. Một phụ nữ bị rối loạn chức năng vỏ tuyến trên thận, dẫn đến tăng đáng kể hoocmôn sinh dục nam trong máu. Chu kì kinh nguyệt của bệnh nhân có điều gì bất thường không? Giải thích?</w:t>
      </w:r>
    </w:p>
    <w:p w:rsidR="006136D2" w:rsidRPr="00AE5063" w:rsidRDefault="006136D2" w:rsidP="002A4173">
      <w:pPr>
        <w:spacing w:after="60" w:line="360" w:lineRule="auto"/>
        <w:jc w:val="both"/>
        <w:rPr>
          <w:color w:val="000000"/>
          <w:szCs w:val="28"/>
          <w:lang w:val="nl-NL"/>
        </w:rPr>
      </w:pPr>
    </w:p>
    <w:p w:rsidR="006136D2" w:rsidRPr="00821EFC" w:rsidRDefault="006136D2" w:rsidP="000671C6">
      <w:pPr>
        <w:pStyle w:val="ListParagraph"/>
        <w:spacing w:line="360" w:lineRule="auto"/>
        <w:jc w:val="center"/>
        <w:rPr>
          <w:color w:val="000000"/>
          <w:sz w:val="28"/>
          <w:szCs w:val="28"/>
          <w:lang w:val="pt-BR"/>
        </w:rPr>
      </w:pPr>
      <w:r w:rsidRPr="00821EFC">
        <w:rPr>
          <w:color w:val="000000"/>
          <w:sz w:val="28"/>
          <w:szCs w:val="28"/>
          <w:lang w:val="pt-BR"/>
        </w:rPr>
        <w:t>Người ra đề : Bùi Thị Thu Thủy</w:t>
      </w:r>
    </w:p>
    <w:p w:rsidR="006136D2" w:rsidRPr="00821EFC" w:rsidRDefault="006136D2" w:rsidP="000671C6">
      <w:pPr>
        <w:pStyle w:val="ListParagraph"/>
        <w:spacing w:line="360" w:lineRule="auto"/>
        <w:jc w:val="center"/>
        <w:rPr>
          <w:color w:val="000000"/>
          <w:sz w:val="28"/>
          <w:szCs w:val="28"/>
          <w:lang w:val="pt-BR"/>
        </w:rPr>
      </w:pPr>
      <w:r w:rsidRPr="00821EFC">
        <w:rPr>
          <w:color w:val="000000"/>
          <w:sz w:val="28"/>
          <w:szCs w:val="28"/>
          <w:lang w:val="pt-BR"/>
        </w:rPr>
        <w:t>SĐT: 0912101766</w:t>
      </w:r>
    </w:p>
    <w:p w:rsidR="006136D2" w:rsidRDefault="006136D2" w:rsidP="000671C6">
      <w:pPr>
        <w:pStyle w:val="ListParagraph"/>
        <w:tabs>
          <w:tab w:val="left" w:pos="1080"/>
        </w:tabs>
        <w:spacing w:before="60" w:after="60" w:line="360" w:lineRule="auto"/>
        <w:jc w:val="center"/>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p w:rsidR="006136D2" w:rsidRDefault="006136D2" w:rsidP="002A4173">
      <w:pPr>
        <w:pStyle w:val="ListParagraph"/>
        <w:tabs>
          <w:tab w:val="left" w:pos="1080"/>
        </w:tabs>
        <w:spacing w:before="60" w:after="60" w:line="360" w:lineRule="auto"/>
        <w:jc w:val="both"/>
        <w:rPr>
          <w:color w:val="000000"/>
          <w:sz w:val="28"/>
          <w:szCs w:val="28"/>
          <w:lang w:val="pt-B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4"/>
        <w:gridCol w:w="5202"/>
      </w:tblGrid>
      <w:tr w:rsidR="006136D2" w:rsidRPr="00AE5063" w:rsidTr="00B468F3">
        <w:trPr>
          <w:jc w:val="center"/>
        </w:trPr>
        <w:tc>
          <w:tcPr>
            <w:tcW w:w="5004" w:type="dxa"/>
          </w:tcPr>
          <w:p w:rsidR="006136D2" w:rsidRPr="00821EFC" w:rsidRDefault="006136D2" w:rsidP="005C7610">
            <w:pPr>
              <w:spacing w:before="0" w:after="0" w:line="360" w:lineRule="auto"/>
              <w:jc w:val="center"/>
              <w:rPr>
                <w:b/>
                <w:color w:val="000000"/>
                <w:szCs w:val="28"/>
                <w:lang w:val="pt-BR"/>
              </w:rPr>
            </w:pPr>
            <w:r w:rsidRPr="00821EFC">
              <w:rPr>
                <w:b/>
                <w:color w:val="000000"/>
                <w:szCs w:val="28"/>
                <w:lang w:val="pt-BR"/>
              </w:rPr>
              <w:t>HỘI CÁC TRƯỜNG THPT CHUYÊN</w:t>
            </w:r>
          </w:p>
          <w:p w:rsidR="006136D2" w:rsidRPr="00821EFC" w:rsidRDefault="006136D2" w:rsidP="005C7610">
            <w:pPr>
              <w:spacing w:before="0" w:after="0" w:line="360" w:lineRule="auto"/>
              <w:jc w:val="center"/>
              <w:rPr>
                <w:b/>
                <w:color w:val="000000"/>
                <w:szCs w:val="28"/>
                <w:lang w:val="pt-BR"/>
              </w:rPr>
            </w:pPr>
            <w:r w:rsidRPr="00821EFC">
              <w:rPr>
                <w:b/>
                <w:color w:val="000000"/>
                <w:szCs w:val="28"/>
                <w:lang w:val="pt-BR"/>
              </w:rPr>
              <w:t>KHU VỰC DH &amp; ĐB BẮC BỘ</w:t>
            </w:r>
          </w:p>
          <w:p w:rsidR="006136D2" w:rsidRPr="00821EFC" w:rsidRDefault="006136D2" w:rsidP="005C7610">
            <w:pPr>
              <w:spacing w:before="0" w:after="0" w:line="360" w:lineRule="auto"/>
              <w:jc w:val="center"/>
              <w:rPr>
                <w:b/>
                <w:color w:val="000000"/>
                <w:szCs w:val="28"/>
                <w:lang w:val="pt-BR"/>
              </w:rPr>
            </w:pPr>
            <w:r w:rsidRPr="00821EFC">
              <w:rPr>
                <w:b/>
                <w:color w:val="000000"/>
                <w:szCs w:val="28"/>
                <w:lang w:val="pt-BR"/>
              </w:rPr>
              <w:t>TRƯỜNG PT VÙNG CAO VIỆT BẮC</w:t>
            </w:r>
          </w:p>
          <w:p w:rsidR="006136D2" w:rsidRPr="00AE5063" w:rsidRDefault="006136D2" w:rsidP="005C7610">
            <w:pPr>
              <w:spacing w:before="0" w:after="0" w:line="360" w:lineRule="auto"/>
              <w:jc w:val="center"/>
              <w:rPr>
                <w:b/>
                <w:color w:val="000000"/>
                <w:szCs w:val="28"/>
                <w:u w:val="single"/>
              </w:rPr>
            </w:pPr>
            <w:r w:rsidRPr="00AE5063">
              <w:rPr>
                <w:b/>
                <w:color w:val="000000"/>
                <w:szCs w:val="28"/>
                <w:u w:val="single"/>
              </w:rPr>
              <w:t>ĐỀ THI ĐỀ XUẤT</w:t>
            </w:r>
          </w:p>
          <w:p w:rsidR="006136D2" w:rsidRPr="00AE5063" w:rsidRDefault="006136D2" w:rsidP="005C7610">
            <w:pPr>
              <w:spacing w:before="0" w:after="0" w:line="360" w:lineRule="auto"/>
              <w:rPr>
                <w:color w:val="000000"/>
                <w:szCs w:val="28"/>
                <w:u w:val="single"/>
              </w:rPr>
            </w:pPr>
          </w:p>
        </w:tc>
        <w:tc>
          <w:tcPr>
            <w:tcW w:w="5202" w:type="dxa"/>
          </w:tcPr>
          <w:p w:rsidR="006136D2" w:rsidRDefault="006136D2" w:rsidP="005C7610">
            <w:pPr>
              <w:spacing w:before="0" w:after="0" w:line="360" w:lineRule="auto"/>
              <w:jc w:val="center"/>
              <w:rPr>
                <w:b/>
                <w:color w:val="000000"/>
                <w:szCs w:val="28"/>
              </w:rPr>
            </w:pPr>
            <w:r>
              <w:rPr>
                <w:b/>
                <w:color w:val="000000"/>
                <w:szCs w:val="28"/>
              </w:rPr>
              <w:t>ĐÁP ÁN</w:t>
            </w:r>
            <w:r w:rsidRPr="00AE5063">
              <w:rPr>
                <w:b/>
                <w:color w:val="000000"/>
                <w:szCs w:val="28"/>
              </w:rPr>
              <w:t xml:space="preserve"> MÔN: SINH HỌC </w:t>
            </w:r>
          </w:p>
          <w:p w:rsidR="006136D2" w:rsidRPr="00AE5063" w:rsidRDefault="006136D2" w:rsidP="005C7610">
            <w:pPr>
              <w:spacing w:before="0" w:after="0" w:line="360" w:lineRule="auto"/>
              <w:jc w:val="center"/>
              <w:rPr>
                <w:b/>
                <w:color w:val="000000"/>
                <w:szCs w:val="28"/>
              </w:rPr>
            </w:pPr>
            <w:r w:rsidRPr="00AE5063">
              <w:rPr>
                <w:b/>
                <w:color w:val="000000"/>
                <w:szCs w:val="28"/>
              </w:rPr>
              <w:t>KHỐI 11</w:t>
            </w:r>
          </w:p>
          <w:p w:rsidR="006136D2" w:rsidRPr="00AE5063" w:rsidRDefault="006136D2" w:rsidP="005C7610">
            <w:pPr>
              <w:spacing w:before="0" w:after="0" w:line="360" w:lineRule="auto"/>
              <w:jc w:val="center"/>
              <w:rPr>
                <w:color w:val="000000"/>
                <w:szCs w:val="28"/>
              </w:rPr>
            </w:pPr>
            <w:r w:rsidRPr="00AE5063">
              <w:rPr>
                <w:color w:val="000000"/>
                <w:szCs w:val="28"/>
              </w:rPr>
              <w:t>NĂM HỌC 2016 – 2017</w:t>
            </w:r>
          </w:p>
          <w:p w:rsidR="006136D2" w:rsidRPr="00AE5063" w:rsidRDefault="006136D2" w:rsidP="00687B84">
            <w:pPr>
              <w:spacing w:before="0" w:after="0" w:line="360" w:lineRule="auto"/>
              <w:jc w:val="center"/>
              <w:rPr>
                <w:color w:val="000000"/>
                <w:szCs w:val="28"/>
              </w:rPr>
            </w:pPr>
            <w:r w:rsidRPr="00AE5063">
              <w:rPr>
                <w:color w:val="000000"/>
                <w:szCs w:val="28"/>
              </w:rPr>
              <w:t xml:space="preserve"> (</w:t>
            </w:r>
            <w:r>
              <w:rPr>
                <w:i/>
                <w:color w:val="000000"/>
                <w:szCs w:val="28"/>
              </w:rPr>
              <w:t>Đáp án</w:t>
            </w:r>
            <w:r w:rsidRPr="00AE5063">
              <w:rPr>
                <w:i/>
                <w:color w:val="000000"/>
                <w:szCs w:val="28"/>
              </w:rPr>
              <w:t xml:space="preserve"> này có </w:t>
            </w:r>
            <w:r>
              <w:rPr>
                <w:i/>
                <w:color w:val="000000"/>
                <w:szCs w:val="28"/>
              </w:rPr>
              <w:t>9</w:t>
            </w:r>
            <w:bookmarkStart w:id="0" w:name="_GoBack"/>
            <w:bookmarkEnd w:id="0"/>
            <w:r w:rsidRPr="00AE5063">
              <w:rPr>
                <w:i/>
                <w:color w:val="000000"/>
                <w:szCs w:val="28"/>
              </w:rPr>
              <w:t xml:space="preserve"> trang</w:t>
            </w:r>
            <w:r w:rsidRPr="00AE5063">
              <w:rPr>
                <w:color w:val="000000"/>
                <w:szCs w:val="28"/>
              </w:rPr>
              <w:t>)</w:t>
            </w:r>
          </w:p>
        </w:tc>
      </w:tr>
    </w:tbl>
    <w:p w:rsidR="006136D2" w:rsidRPr="005C7610" w:rsidRDefault="006136D2" w:rsidP="005C7610">
      <w:pPr>
        <w:tabs>
          <w:tab w:val="left" w:pos="2655"/>
        </w:tabs>
        <w:rPr>
          <w:lang w:val="pt-BR"/>
        </w:rPr>
      </w:pPr>
      <w:r>
        <w:rPr>
          <w:lang w:val="pt-BR"/>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67"/>
        <w:gridCol w:w="7654"/>
        <w:gridCol w:w="880"/>
      </w:tblGrid>
      <w:tr w:rsidR="006136D2" w:rsidRPr="000671C6" w:rsidTr="00C655C5">
        <w:tc>
          <w:tcPr>
            <w:tcW w:w="959" w:type="dxa"/>
          </w:tcPr>
          <w:p w:rsidR="006136D2" w:rsidRPr="00C655C5" w:rsidRDefault="006136D2" w:rsidP="00C655C5">
            <w:pPr>
              <w:tabs>
                <w:tab w:val="left" w:pos="2655"/>
              </w:tabs>
              <w:rPr>
                <w:b/>
                <w:sz w:val="24"/>
                <w:szCs w:val="24"/>
                <w:lang w:val="pt-BR"/>
              </w:rPr>
            </w:pPr>
            <w:r w:rsidRPr="00C655C5">
              <w:rPr>
                <w:b/>
                <w:sz w:val="24"/>
                <w:szCs w:val="24"/>
                <w:lang w:val="pt-BR"/>
              </w:rPr>
              <w:t>CÂU</w:t>
            </w:r>
          </w:p>
        </w:tc>
        <w:tc>
          <w:tcPr>
            <w:tcW w:w="567" w:type="dxa"/>
          </w:tcPr>
          <w:p w:rsidR="006136D2" w:rsidRPr="00C655C5" w:rsidRDefault="006136D2" w:rsidP="00C655C5">
            <w:pPr>
              <w:tabs>
                <w:tab w:val="left" w:pos="2655"/>
              </w:tabs>
              <w:rPr>
                <w:b/>
                <w:sz w:val="24"/>
                <w:szCs w:val="24"/>
                <w:lang w:val="pt-BR"/>
              </w:rPr>
            </w:pPr>
            <w:r w:rsidRPr="00C655C5">
              <w:rPr>
                <w:b/>
                <w:sz w:val="24"/>
                <w:szCs w:val="24"/>
                <w:lang w:val="pt-BR"/>
              </w:rPr>
              <w:t>Ý</w:t>
            </w:r>
          </w:p>
        </w:tc>
        <w:tc>
          <w:tcPr>
            <w:tcW w:w="7654" w:type="dxa"/>
          </w:tcPr>
          <w:p w:rsidR="006136D2" w:rsidRPr="00C655C5" w:rsidRDefault="006136D2" w:rsidP="00C655C5">
            <w:pPr>
              <w:tabs>
                <w:tab w:val="left" w:pos="2655"/>
              </w:tabs>
              <w:jc w:val="center"/>
              <w:rPr>
                <w:b/>
                <w:sz w:val="24"/>
                <w:szCs w:val="24"/>
                <w:lang w:val="pt-BR"/>
              </w:rPr>
            </w:pPr>
            <w:r w:rsidRPr="00C655C5">
              <w:rPr>
                <w:b/>
                <w:sz w:val="24"/>
                <w:szCs w:val="24"/>
                <w:lang w:val="pt-BR"/>
              </w:rPr>
              <w:t>NỘI DUNG</w:t>
            </w:r>
          </w:p>
        </w:tc>
        <w:tc>
          <w:tcPr>
            <w:tcW w:w="880" w:type="dxa"/>
          </w:tcPr>
          <w:p w:rsidR="006136D2" w:rsidRPr="00C655C5" w:rsidRDefault="006136D2" w:rsidP="00C655C5">
            <w:pPr>
              <w:tabs>
                <w:tab w:val="left" w:pos="2655"/>
              </w:tabs>
              <w:rPr>
                <w:b/>
                <w:sz w:val="24"/>
                <w:szCs w:val="24"/>
                <w:lang w:val="pt-BR"/>
              </w:rPr>
            </w:pPr>
            <w:r w:rsidRPr="00C655C5">
              <w:rPr>
                <w:b/>
                <w:sz w:val="24"/>
                <w:szCs w:val="24"/>
                <w:lang w:val="pt-BR"/>
              </w:rPr>
              <w:t>BIỂU ĐIỂM</w:t>
            </w:r>
          </w:p>
        </w:tc>
      </w:tr>
      <w:tr w:rsidR="006136D2" w:rsidTr="00C655C5">
        <w:tc>
          <w:tcPr>
            <w:tcW w:w="959" w:type="dxa"/>
            <w:vMerge w:val="restart"/>
          </w:tcPr>
          <w:p w:rsidR="006136D2" w:rsidRPr="00C655C5" w:rsidRDefault="006136D2" w:rsidP="00C655C5">
            <w:pPr>
              <w:tabs>
                <w:tab w:val="left" w:pos="2655"/>
              </w:tabs>
              <w:rPr>
                <w:szCs w:val="20"/>
                <w:lang w:val="pt-BR"/>
              </w:rPr>
            </w:pPr>
            <w:r w:rsidRPr="00C655C5">
              <w:rPr>
                <w:szCs w:val="20"/>
                <w:lang w:val="pt-BR"/>
              </w:rPr>
              <w:t>1</w:t>
            </w:r>
          </w:p>
        </w:tc>
        <w:tc>
          <w:tcPr>
            <w:tcW w:w="567" w:type="dxa"/>
          </w:tcPr>
          <w:p w:rsidR="006136D2" w:rsidRPr="00C655C5" w:rsidRDefault="006136D2" w:rsidP="00C655C5">
            <w:pPr>
              <w:tabs>
                <w:tab w:val="left" w:pos="2655"/>
              </w:tabs>
              <w:rPr>
                <w:szCs w:val="20"/>
                <w:lang w:val="pt-BR"/>
              </w:rPr>
            </w:pPr>
            <w:r w:rsidRPr="00C655C5">
              <w:rPr>
                <w:szCs w:val="20"/>
                <w:lang w:val="pt-BR"/>
              </w:rPr>
              <w:t>a</w:t>
            </w:r>
          </w:p>
        </w:tc>
        <w:tc>
          <w:tcPr>
            <w:tcW w:w="7654" w:type="dxa"/>
          </w:tcPr>
          <w:p w:rsidR="006136D2" w:rsidRPr="00821EFC" w:rsidRDefault="006136D2" w:rsidP="00C655C5">
            <w:pPr>
              <w:spacing w:after="0"/>
              <w:jc w:val="both"/>
              <w:rPr>
                <w:color w:val="000000"/>
                <w:szCs w:val="28"/>
                <w:lang w:val="pt-BR"/>
              </w:rPr>
            </w:pPr>
            <w:r w:rsidRPr="00821EFC">
              <w:rPr>
                <w:color w:val="000000"/>
                <w:szCs w:val="28"/>
                <w:lang w:val="pt-BR"/>
              </w:rPr>
              <w:t>* Sức hút nước là hiệu số giữa áp suất thẩm thấu của dịch bào và phản lực T của vách tế bào ( S= P- T)</w:t>
            </w:r>
          </w:p>
          <w:p w:rsidR="006136D2" w:rsidRPr="00821EFC" w:rsidRDefault="006136D2" w:rsidP="00C655C5">
            <w:pPr>
              <w:spacing w:after="0"/>
              <w:jc w:val="both"/>
              <w:rPr>
                <w:color w:val="000000"/>
                <w:szCs w:val="28"/>
                <w:lang w:val="pt-BR"/>
              </w:rPr>
            </w:pPr>
            <w:r w:rsidRPr="00821EFC">
              <w:rPr>
                <w:color w:val="000000"/>
                <w:szCs w:val="28"/>
                <w:lang w:val="pt-BR"/>
              </w:rPr>
              <w:t>* S = P khi T = 0, nghĩa là khi tế bào ở trạng thái co nguyên sinh.</w:t>
            </w:r>
          </w:p>
          <w:p w:rsidR="006136D2" w:rsidRPr="00821EFC" w:rsidRDefault="006136D2" w:rsidP="00C655C5">
            <w:pPr>
              <w:spacing w:after="0"/>
              <w:jc w:val="both"/>
              <w:rPr>
                <w:color w:val="000000"/>
                <w:szCs w:val="28"/>
                <w:lang w:val="pt-BR"/>
              </w:rPr>
            </w:pPr>
            <w:r w:rsidRPr="00821EFC">
              <w:rPr>
                <w:color w:val="000000"/>
                <w:szCs w:val="28"/>
                <w:lang w:val="pt-BR"/>
              </w:rPr>
              <w:t xml:space="preserve">  S = 0 khi P=T, chính là lúc tế bào no nước tối đa.</w:t>
            </w:r>
          </w:p>
          <w:p w:rsidR="006136D2" w:rsidRPr="00C655C5" w:rsidRDefault="006136D2" w:rsidP="00C655C5">
            <w:pPr>
              <w:spacing w:after="0"/>
              <w:jc w:val="both"/>
              <w:rPr>
                <w:color w:val="000000"/>
                <w:szCs w:val="28"/>
              </w:rPr>
            </w:pPr>
            <w:r w:rsidRPr="00821EFC">
              <w:rPr>
                <w:color w:val="000000"/>
                <w:szCs w:val="28"/>
                <w:lang w:val="pt-BR"/>
              </w:rPr>
              <w:t xml:space="preserve">  </w:t>
            </w:r>
            <w:r w:rsidRPr="00C655C5">
              <w:rPr>
                <w:color w:val="000000"/>
                <w:szCs w:val="28"/>
              </w:rPr>
              <w:t>S &gt; 0 khi P&gt; T ,lúc tế bào chưa no nước.</w:t>
            </w:r>
          </w:p>
          <w:p w:rsidR="006136D2" w:rsidRPr="00C655C5" w:rsidRDefault="006136D2" w:rsidP="00C655C5">
            <w:pPr>
              <w:tabs>
                <w:tab w:val="left" w:pos="2655"/>
              </w:tabs>
              <w:rPr>
                <w:szCs w:val="20"/>
                <w:lang w:val="pt-BR"/>
              </w:rPr>
            </w:pPr>
            <w:r w:rsidRPr="00C655C5">
              <w:rPr>
                <w:color w:val="000000"/>
                <w:szCs w:val="28"/>
              </w:rPr>
              <w:t>* Sức hút nước  của tế bào lúc đầu: S = 1,7- 0,6=1,1 atm. Lúc này sức hút nước cân bằng với Ptt của dung dịch đường, nên tế bào không thay đổi.</w:t>
            </w:r>
          </w:p>
        </w:tc>
        <w:tc>
          <w:tcPr>
            <w:tcW w:w="880" w:type="dxa"/>
          </w:tcPr>
          <w:p w:rsidR="006136D2" w:rsidRPr="00C655C5" w:rsidRDefault="006136D2" w:rsidP="00C655C5">
            <w:pPr>
              <w:tabs>
                <w:tab w:val="left" w:pos="2655"/>
              </w:tabs>
              <w:rPr>
                <w:szCs w:val="20"/>
                <w:lang w:val="pt-BR"/>
              </w:rPr>
            </w:pPr>
            <w:r w:rsidRPr="00C655C5">
              <w:rPr>
                <w:szCs w:val="20"/>
                <w:lang w:val="pt-BR"/>
              </w:rPr>
              <w:t>0,5</w:t>
            </w:r>
          </w:p>
        </w:tc>
      </w:tr>
      <w:tr w:rsidR="006136D2" w:rsidTr="00C655C5">
        <w:tc>
          <w:tcPr>
            <w:tcW w:w="959" w:type="dxa"/>
            <w:vMerge/>
          </w:tcPr>
          <w:p w:rsidR="006136D2" w:rsidRPr="00C655C5" w:rsidRDefault="006136D2" w:rsidP="00C655C5">
            <w:pPr>
              <w:tabs>
                <w:tab w:val="left" w:pos="2655"/>
              </w:tabs>
              <w:rPr>
                <w:szCs w:val="20"/>
                <w:lang w:val="pt-BR"/>
              </w:rPr>
            </w:pPr>
          </w:p>
        </w:tc>
        <w:tc>
          <w:tcPr>
            <w:tcW w:w="567" w:type="dxa"/>
          </w:tcPr>
          <w:p w:rsidR="006136D2" w:rsidRPr="00C655C5" w:rsidRDefault="006136D2" w:rsidP="00C655C5">
            <w:pPr>
              <w:spacing w:after="0" w:line="360" w:lineRule="auto"/>
              <w:rPr>
                <w:color w:val="000000"/>
                <w:szCs w:val="28"/>
              </w:rPr>
            </w:pPr>
            <w:r w:rsidRPr="00C655C5">
              <w:rPr>
                <w:color w:val="000000"/>
                <w:szCs w:val="28"/>
              </w:rPr>
              <w:t>b</w:t>
            </w:r>
          </w:p>
        </w:tc>
        <w:tc>
          <w:tcPr>
            <w:tcW w:w="7654" w:type="dxa"/>
          </w:tcPr>
          <w:p w:rsidR="006136D2" w:rsidRPr="00C655C5" w:rsidRDefault="006136D2" w:rsidP="00C655C5">
            <w:pPr>
              <w:spacing w:after="0" w:line="360" w:lineRule="auto"/>
              <w:rPr>
                <w:color w:val="000000"/>
                <w:szCs w:val="28"/>
              </w:rPr>
            </w:pPr>
            <w:r w:rsidRPr="00C655C5">
              <w:rPr>
                <w:color w:val="000000"/>
                <w:szCs w:val="28"/>
              </w:rPr>
              <w:t>* Các tác nhân:</w:t>
            </w:r>
          </w:p>
          <w:p w:rsidR="006136D2" w:rsidRPr="00C655C5" w:rsidRDefault="006136D2" w:rsidP="00C655C5">
            <w:pPr>
              <w:spacing w:after="0" w:line="360" w:lineRule="auto"/>
              <w:rPr>
                <w:color w:val="000000"/>
                <w:szCs w:val="28"/>
              </w:rPr>
            </w:pPr>
            <w:r w:rsidRPr="00C655C5">
              <w:rPr>
                <w:color w:val="000000"/>
                <w:szCs w:val="28"/>
              </w:rPr>
              <w:t>- Ánh sáng: Kích thích tế bào bảo vệ tích lũy K</w:t>
            </w:r>
            <w:r w:rsidRPr="00C655C5">
              <w:rPr>
                <w:color w:val="000000"/>
                <w:szCs w:val="28"/>
                <w:vertAlign w:val="superscript"/>
              </w:rPr>
              <w:t>+</w:t>
            </w:r>
            <w:r w:rsidRPr="00C655C5">
              <w:rPr>
                <w:color w:val="000000"/>
                <w:szCs w:val="28"/>
              </w:rPr>
              <w:t xml:space="preserve"> </w:t>
            </w:r>
            <w:r w:rsidRPr="00C655C5">
              <w:rPr>
                <w:color w:val="000000"/>
                <w:position w:val="-6"/>
                <w:szCs w:val="28"/>
              </w:rPr>
              <w:object w:dxaOrig="300" w:dyaOrig="225">
                <v:shape id="_x0000_i1027" type="#_x0000_t75" style="width:15pt;height:11.25pt" o:ole="">
                  <v:imagedata r:id="rId11" o:title=""/>
                </v:shape>
                <o:OLEObject Type="Embed" ProgID="Equation.DSMT4" ShapeID="_x0000_i1027" DrawAspect="Content" ObjectID="_1552710093" r:id="rId12"/>
              </w:object>
            </w:r>
            <w:r w:rsidRPr="00C655C5">
              <w:rPr>
                <w:color w:val="000000"/>
                <w:szCs w:val="28"/>
              </w:rPr>
              <w:t xml:space="preserve"> Tế bào trương nước</w:t>
            </w:r>
          </w:p>
          <w:p w:rsidR="006136D2" w:rsidRPr="00C655C5" w:rsidRDefault="006136D2" w:rsidP="00C655C5">
            <w:pPr>
              <w:spacing w:after="0" w:line="360" w:lineRule="auto"/>
              <w:rPr>
                <w:color w:val="000000"/>
                <w:szCs w:val="28"/>
              </w:rPr>
            </w:pPr>
            <w:r w:rsidRPr="00C655C5">
              <w:rPr>
                <w:color w:val="000000"/>
                <w:szCs w:val="28"/>
              </w:rPr>
              <w:t>- Sự thiếu CO</w:t>
            </w:r>
            <w:r w:rsidRPr="00C655C5">
              <w:rPr>
                <w:color w:val="000000"/>
                <w:szCs w:val="28"/>
                <w:vertAlign w:val="subscript"/>
              </w:rPr>
              <w:t>2</w:t>
            </w:r>
            <w:r w:rsidRPr="00C655C5">
              <w:rPr>
                <w:color w:val="000000"/>
                <w:szCs w:val="28"/>
              </w:rPr>
              <w:t>: Quang hợp làm cho nồng độ CO</w:t>
            </w:r>
            <w:r w:rsidRPr="00C655C5">
              <w:rPr>
                <w:color w:val="000000"/>
                <w:szCs w:val="28"/>
                <w:vertAlign w:val="subscript"/>
              </w:rPr>
              <w:t xml:space="preserve">2 </w:t>
            </w:r>
            <w:r w:rsidRPr="00C655C5">
              <w:rPr>
                <w:color w:val="000000"/>
                <w:szCs w:val="28"/>
              </w:rPr>
              <w:t xml:space="preserve">trong các khoang khí giảm mạnh dẫn tới lỗ khí mở, nếu đủ nước cung cấp cho lá. </w:t>
            </w:r>
          </w:p>
          <w:p w:rsidR="006136D2" w:rsidRPr="00C655C5" w:rsidRDefault="006136D2" w:rsidP="00C655C5">
            <w:pPr>
              <w:spacing w:after="0" w:line="360" w:lineRule="auto"/>
              <w:rPr>
                <w:color w:val="000000"/>
                <w:szCs w:val="28"/>
              </w:rPr>
            </w:pPr>
            <w:r w:rsidRPr="00C655C5">
              <w:rPr>
                <w:color w:val="000000"/>
                <w:szCs w:val="28"/>
              </w:rPr>
              <w:t>- Đồng hồ sinh học: Đồng hồ nội sinh trong tế bào bảo vệ làm cho lỗ khí mở đóng theo nhịp ngày đêm.</w:t>
            </w:r>
          </w:p>
          <w:p w:rsidR="006136D2" w:rsidRPr="00C655C5" w:rsidRDefault="006136D2" w:rsidP="00C655C5">
            <w:pPr>
              <w:spacing w:after="0" w:line="360" w:lineRule="auto"/>
              <w:rPr>
                <w:color w:val="000000"/>
                <w:szCs w:val="28"/>
              </w:rPr>
            </w:pPr>
            <w:r w:rsidRPr="00C655C5">
              <w:rPr>
                <w:color w:val="000000"/>
                <w:szCs w:val="28"/>
              </w:rPr>
              <w:t xml:space="preserve">- Các stress của môi trường (Khô hạn) làm cho khí khổng đóng vào ban ngày khi cây thiếu nước. Axit abxixic tăng tiết </w:t>
            </w:r>
            <w:r w:rsidRPr="00C655C5">
              <w:rPr>
                <w:color w:val="000000"/>
                <w:position w:val="-6"/>
                <w:szCs w:val="28"/>
              </w:rPr>
              <w:object w:dxaOrig="300" w:dyaOrig="225">
                <v:shape id="_x0000_i1028" type="#_x0000_t75" style="width:15pt;height:11.25pt" o:ole="">
                  <v:imagedata r:id="rId13" o:title=""/>
                </v:shape>
                <o:OLEObject Type="Embed" ProgID="Equation.DSMT4" ShapeID="_x0000_i1028" DrawAspect="Content" ObjectID="_1552710094" r:id="rId14"/>
              </w:object>
            </w:r>
            <w:r w:rsidRPr="00C655C5">
              <w:rPr>
                <w:color w:val="000000"/>
                <w:szCs w:val="28"/>
              </w:rPr>
              <w:t xml:space="preserve"> lỗ khí đóng.</w:t>
            </w:r>
          </w:p>
          <w:p w:rsidR="006136D2" w:rsidRPr="00C655C5" w:rsidRDefault="006136D2" w:rsidP="00C655C5">
            <w:pPr>
              <w:spacing w:after="0" w:line="360" w:lineRule="auto"/>
              <w:rPr>
                <w:color w:val="000000"/>
                <w:szCs w:val="28"/>
              </w:rPr>
            </w:pPr>
            <w:r w:rsidRPr="00C655C5">
              <w:rPr>
                <w:color w:val="000000"/>
                <w:szCs w:val="28"/>
              </w:rPr>
              <w:t>* Mật độ lỗ khí của lá do hai yếu tố quyết định: Di truyền và môi trường. Mật độ lỗ khí là một đặc điểm phát triển dễ biến đổi của nhiều thực vật:</w:t>
            </w:r>
          </w:p>
          <w:p w:rsidR="006136D2" w:rsidRPr="00C655C5" w:rsidRDefault="006136D2" w:rsidP="00C655C5">
            <w:pPr>
              <w:spacing w:after="0" w:line="360" w:lineRule="auto"/>
              <w:rPr>
                <w:color w:val="000000"/>
                <w:szCs w:val="28"/>
              </w:rPr>
            </w:pPr>
            <w:r w:rsidRPr="00C655C5">
              <w:rPr>
                <w:color w:val="000000"/>
                <w:szCs w:val="28"/>
              </w:rPr>
              <w:t>+ Độ phơi sáng cao và nồng độ CO</w:t>
            </w:r>
            <w:r w:rsidRPr="00C655C5">
              <w:rPr>
                <w:color w:val="000000"/>
                <w:szCs w:val="28"/>
                <w:vertAlign w:val="subscript"/>
              </w:rPr>
              <w:t>2</w:t>
            </w:r>
            <w:r w:rsidRPr="00C655C5">
              <w:rPr>
                <w:color w:val="000000"/>
                <w:szCs w:val="28"/>
              </w:rPr>
              <w:t xml:space="preserve"> thấp trong quá trình phát triển dẫn tới mật độ lỗ khí tăng trong nhiều loài (Vì cường độ ánh sáng cao</w:t>
            </w:r>
            <w:r w:rsidRPr="00C655C5">
              <w:rPr>
                <w:color w:val="000000"/>
                <w:position w:val="-6"/>
                <w:szCs w:val="28"/>
              </w:rPr>
              <w:object w:dxaOrig="300" w:dyaOrig="225">
                <v:shape id="_x0000_i1029" type="#_x0000_t75" style="width:15pt;height:11.25pt" o:ole="">
                  <v:imagedata r:id="rId15" o:title=""/>
                </v:shape>
                <o:OLEObject Type="Embed" ProgID="Equation.DSMT4" ShapeID="_x0000_i1029" DrawAspect="Content" ObjectID="_1552710095" r:id="rId16"/>
              </w:object>
            </w:r>
            <w:r w:rsidRPr="00C655C5">
              <w:rPr>
                <w:color w:val="000000"/>
                <w:szCs w:val="28"/>
              </w:rPr>
              <w:t xml:space="preserve"> lỗ khí không mở rộng mà nồng độ CO</w:t>
            </w:r>
            <w:r w:rsidRPr="00C655C5">
              <w:rPr>
                <w:color w:val="000000"/>
                <w:szCs w:val="28"/>
                <w:vertAlign w:val="subscript"/>
              </w:rPr>
              <w:t>2</w:t>
            </w:r>
            <w:r w:rsidRPr="00C655C5">
              <w:rPr>
                <w:color w:val="000000"/>
                <w:szCs w:val="28"/>
              </w:rPr>
              <w:t xml:space="preserve"> lại thấp cần phải có nhiều lỗ khí để lấy được đủ CO</w:t>
            </w:r>
            <w:r w:rsidRPr="00C655C5">
              <w:rPr>
                <w:color w:val="000000"/>
                <w:szCs w:val="28"/>
                <w:vertAlign w:val="subscript"/>
              </w:rPr>
              <w:t>2</w:t>
            </w:r>
            <w:r w:rsidRPr="00C655C5">
              <w:rPr>
                <w:color w:val="000000"/>
                <w:szCs w:val="28"/>
              </w:rPr>
              <w:t xml:space="preserve"> cho quang hợp)</w:t>
            </w:r>
          </w:p>
          <w:p w:rsidR="006136D2" w:rsidRPr="00C655C5" w:rsidRDefault="006136D2" w:rsidP="00C655C5">
            <w:pPr>
              <w:pStyle w:val="ListParagraph"/>
              <w:spacing w:line="360" w:lineRule="auto"/>
              <w:ind w:left="0"/>
              <w:rPr>
                <w:color w:val="000000"/>
                <w:sz w:val="28"/>
                <w:szCs w:val="28"/>
              </w:rPr>
            </w:pPr>
            <w:r w:rsidRPr="00C655C5">
              <w:rPr>
                <w:color w:val="000000"/>
                <w:sz w:val="28"/>
                <w:szCs w:val="28"/>
              </w:rPr>
              <w:t>+ Nồng độ CO</w:t>
            </w:r>
            <w:r w:rsidRPr="00C655C5">
              <w:rPr>
                <w:color w:val="000000"/>
                <w:sz w:val="28"/>
                <w:szCs w:val="28"/>
                <w:vertAlign w:val="subscript"/>
              </w:rPr>
              <w:t>2</w:t>
            </w:r>
            <w:r w:rsidRPr="00C655C5">
              <w:rPr>
                <w:color w:val="000000"/>
                <w:sz w:val="28"/>
                <w:szCs w:val="28"/>
              </w:rPr>
              <w:t xml:space="preserve"> khí quyển tăng thì mật độ lỗ khí của nhiều loài giảm.</w:t>
            </w:r>
          </w:p>
          <w:p w:rsidR="006136D2" w:rsidRPr="00C655C5" w:rsidRDefault="006136D2" w:rsidP="00C655C5">
            <w:pPr>
              <w:pStyle w:val="ListParagraph"/>
              <w:spacing w:line="360" w:lineRule="auto"/>
              <w:ind w:left="0"/>
              <w:rPr>
                <w:color w:val="000000"/>
                <w:sz w:val="28"/>
                <w:szCs w:val="28"/>
              </w:rPr>
            </w:pPr>
            <w:r w:rsidRPr="00C655C5">
              <w:rPr>
                <w:color w:val="000000"/>
                <w:sz w:val="28"/>
                <w:szCs w:val="28"/>
              </w:rPr>
              <w:t>⃰ Quá trình đồng hóa Nitơ ở TV gồm 2 giai đoạn:</w:t>
            </w:r>
          </w:p>
          <w:p w:rsidR="006136D2" w:rsidRPr="00C655C5" w:rsidRDefault="006136D2" w:rsidP="00C655C5">
            <w:pPr>
              <w:pStyle w:val="ListParagraph"/>
              <w:spacing w:line="360" w:lineRule="auto"/>
              <w:ind w:left="0"/>
              <w:rPr>
                <w:color w:val="000000"/>
                <w:sz w:val="28"/>
                <w:szCs w:val="28"/>
              </w:rPr>
            </w:pPr>
            <w:r w:rsidRPr="00C655C5">
              <w:rPr>
                <w:color w:val="000000"/>
                <w:sz w:val="28"/>
                <w:szCs w:val="28"/>
              </w:rPr>
              <w:t xml:space="preserve">+ Khử nitrat: </w:t>
            </w:r>
            <w:r w:rsidRPr="00C655C5">
              <w:rPr>
                <w:color w:val="000000"/>
                <w:sz w:val="28"/>
                <w:szCs w:val="28"/>
              </w:rPr>
              <w:fldChar w:fldCharType="begin"/>
            </w:r>
            <w:r w:rsidRPr="00C655C5">
              <w:rPr>
                <w:color w:val="000000"/>
                <w:sz w:val="28"/>
                <w:szCs w:val="28"/>
              </w:rPr>
              <w:instrText xml:space="preserve"> QUOTE </w:instrText>
            </w:r>
            <w:r w:rsidRPr="00C655C5">
              <w:pict>
                <v:shape id="_x0000_i1030" type="#_x0000_t75" style="width:30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B1C93&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5B1C93&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3&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C655C5">
              <w:rPr>
                <w:color w:val="000000"/>
                <w:sz w:val="28"/>
                <w:szCs w:val="28"/>
              </w:rPr>
              <w:instrText xml:space="preserve"> </w:instrText>
            </w:r>
            <w:r w:rsidRPr="00C655C5">
              <w:rPr>
                <w:color w:val="000000"/>
                <w:sz w:val="28"/>
                <w:szCs w:val="28"/>
              </w:rPr>
              <w:fldChar w:fldCharType="separate"/>
            </w:r>
            <w:r w:rsidRPr="00C655C5">
              <w:pict>
                <v:shape id="_x0000_i1031" type="#_x0000_t75" style="width:30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B1C93&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5B1C93&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3&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C655C5">
              <w:rPr>
                <w:color w:val="000000"/>
                <w:sz w:val="28"/>
                <w:szCs w:val="28"/>
              </w:rPr>
              <w:fldChar w:fldCharType="end"/>
            </w:r>
            <w:r w:rsidRPr="00C655C5">
              <w:rPr>
                <w:color w:val="000000"/>
                <w:sz w:val="28"/>
                <w:szCs w:val="28"/>
              </w:rPr>
              <w:t xml:space="preserve"> → </w:t>
            </w:r>
            <w:r w:rsidRPr="00C655C5">
              <w:rPr>
                <w:color w:val="000000"/>
                <w:sz w:val="28"/>
                <w:szCs w:val="28"/>
              </w:rPr>
              <w:fldChar w:fldCharType="begin"/>
            </w:r>
            <w:r w:rsidRPr="00C655C5">
              <w:rPr>
                <w:color w:val="000000"/>
                <w:sz w:val="28"/>
                <w:szCs w:val="28"/>
              </w:rPr>
              <w:instrText xml:space="preserve"> QUOTE </w:instrText>
            </w:r>
            <w:r w:rsidRPr="00C655C5">
              <w:pict>
                <v:shape id="_x0000_i1032" type="#_x0000_t75" style="width:30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42237&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942237&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2&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C655C5">
              <w:rPr>
                <w:color w:val="000000"/>
                <w:sz w:val="28"/>
                <w:szCs w:val="28"/>
              </w:rPr>
              <w:instrText xml:space="preserve"> </w:instrText>
            </w:r>
            <w:r w:rsidRPr="00C655C5">
              <w:rPr>
                <w:color w:val="000000"/>
                <w:sz w:val="28"/>
                <w:szCs w:val="28"/>
              </w:rPr>
              <w:fldChar w:fldCharType="separate"/>
            </w:r>
            <w:r w:rsidRPr="00C655C5">
              <w:pict>
                <v:shape id="_x0000_i1033" type="#_x0000_t75" style="width:30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42237&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942237&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2&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C655C5">
              <w:rPr>
                <w:color w:val="000000"/>
                <w:sz w:val="28"/>
                <w:szCs w:val="28"/>
              </w:rPr>
              <w:fldChar w:fldCharType="end"/>
            </w:r>
            <w:r w:rsidRPr="00C655C5">
              <w:rPr>
                <w:color w:val="000000"/>
                <w:sz w:val="28"/>
                <w:szCs w:val="28"/>
              </w:rPr>
              <w:t xml:space="preserve"> → </w:t>
            </w:r>
            <w:r w:rsidRPr="00C655C5">
              <w:rPr>
                <w:color w:val="000000"/>
                <w:sz w:val="28"/>
                <w:szCs w:val="28"/>
              </w:rPr>
              <w:fldChar w:fldCharType="begin"/>
            </w:r>
            <w:r w:rsidRPr="00C655C5">
              <w:rPr>
                <w:color w:val="000000"/>
                <w:sz w:val="28"/>
                <w:szCs w:val="28"/>
              </w:rPr>
              <w:instrText xml:space="preserve"> QUOTE </w:instrText>
            </w:r>
            <w:r w:rsidRPr="00C655C5">
              <w:pict>
                <v:shape id="_x0000_i1034" type="#_x0000_t75" style="width:29.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57FC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357FCB&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C655C5">
              <w:rPr>
                <w:color w:val="000000"/>
                <w:sz w:val="28"/>
                <w:szCs w:val="28"/>
              </w:rPr>
              <w:instrText xml:space="preserve"> </w:instrText>
            </w:r>
            <w:r w:rsidRPr="00C655C5">
              <w:rPr>
                <w:color w:val="000000"/>
                <w:sz w:val="28"/>
                <w:szCs w:val="28"/>
              </w:rPr>
              <w:fldChar w:fldCharType="separate"/>
            </w:r>
            <w:r w:rsidRPr="00C655C5">
              <w:pict>
                <v:shape id="_x0000_i1035" type="#_x0000_t75" style="width:29.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57FC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357FCB&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C655C5">
              <w:rPr>
                <w:color w:val="000000"/>
                <w:sz w:val="28"/>
                <w:szCs w:val="28"/>
              </w:rPr>
              <w:fldChar w:fldCharType="end"/>
            </w:r>
            <w:r w:rsidRPr="00C655C5">
              <w:rPr>
                <w:color w:val="000000"/>
                <w:sz w:val="28"/>
                <w:szCs w:val="28"/>
              </w:rPr>
              <w:t xml:space="preserve"> (cần NADPH và FredH</w:t>
            </w:r>
            <w:r w:rsidRPr="00C655C5">
              <w:rPr>
                <w:color w:val="000000"/>
                <w:sz w:val="28"/>
                <w:szCs w:val="28"/>
                <w:vertAlign w:val="subscript"/>
              </w:rPr>
              <w:t>2</w:t>
            </w:r>
            <w:r w:rsidRPr="00C655C5">
              <w:rPr>
                <w:color w:val="000000"/>
                <w:sz w:val="28"/>
                <w:szCs w:val="28"/>
              </w:rPr>
              <w:t>).</w:t>
            </w:r>
          </w:p>
          <w:p w:rsidR="006136D2" w:rsidRPr="00C655C5" w:rsidRDefault="006136D2" w:rsidP="00C655C5">
            <w:pPr>
              <w:spacing w:after="0" w:line="360" w:lineRule="auto"/>
              <w:rPr>
                <w:color w:val="000000"/>
                <w:szCs w:val="28"/>
              </w:rPr>
            </w:pPr>
            <w:r w:rsidRPr="00C655C5">
              <w:rPr>
                <w:color w:val="000000"/>
                <w:szCs w:val="28"/>
              </w:rPr>
              <w:t xml:space="preserve">+ Đồng hóa amoni: </w:t>
            </w:r>
            <w:r w:rsidRPr="00C655C5">
              <w:rPr>
                <w:color w:val="000000"/>
                <w:szCs w:val="28"/>
              </w:rPr>
              <w:fldChar w:fldCharType="begin"/>
            </w:r>
            <w:r w:rsidRPr="00C655C5">
              <w:rPr>
                <w:color w:val="000000"/>
                <w:szCs w:val="28"/>
              </w:rPr>
              <w:instrText xml:space="preserve"> QUOTE </w:instrText>
            </w:r>
            <w:r w:rsidRPr="00C655C5">
              <w:pict>
                <v:shape id="_x0000_i1036"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55369&quot;/&gt;&lt;wsp:rsid wsp:val=&quot;00E65C5B&quot;/&gt;&lt;wsp:rsid wsp:val=&quot;00E83F43&quot;/&gt;&lt;wsp:rsid wsp:val=&quot;00E913A3&quot;/&gt;&lt;wsp:rsid wsp:val=&quot;00F07292&quot;/&gt;&lt;wsp:rsid wsp:val=&quot;00FD0B42&quot;/&gt;&lt;/wsp:rsids&gt;&lt;/w:docPr&gt;&lt;w:body&gt;&lt;w:p wsp:rsidR=&quot;00000000&quot; wsp:rsidRDefault=&quot;00E55369&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C655C5">
              <w:rPr>
                <w:color w:val="000000"/>
                <w:szCs w:val="28"/>
              </w:rPr>
              <w:instrText xml:space="preserve"> </w:instrText>
            </w:r>
            <w:r w:rsidRPr="00C655C5">
              <w:rPr>
                <w:color w:val="000000"/>
                <w:szCs w:val="28"/>
              </w:rPr>
              <w:fldChar w:fldCharType="separate"/>
            </w:r>
            <w:r w:rsidRPr="00C655C5">
              <w:pict>
                <v:shape id="_x0000_i1037"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55369&quot;/&gt;&lt;wsp:rsid wsp:val=&quot;00E65C5B&quot;/&gt;&lt;wsp:rsid wsp:val=&quot;00E83F43&quot;/&gt;&lt;wsp:rsid wsp:val=&quot;00E913A3&quot;/&gt;&lt;wsp:rsid wsp:val=&quot;00F07292&quot;/&gt;&lt;wsp:rsid wsp:val=&quot;00FD0B42&quot;/&gt;&lt;/wsp:rsids&gt;&lt;/w:docPr&gt;&lt;w:body&gt;&lt;w:p wsp:rsidR=&quot;00000000&quot; wsp:rsidRDefault=&quot;00E55369&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C655C5">
              <w:rPr>
                <w:color w:val="000000"/>
                <w:szCs w:val="28"/>
              </w:rPr>
              <w:fldChar w:fldCharType="end"/>
            </w:r>
            <w:r w:rsidRPr="00C655C5">
              <w:rPr>
                <w:color w:val="000000"/>
                <w:szCs w:val="28"/>
              </w:rPr>
              <w:t xml:space="preserve"> + cetoaxit (R-COOH) → axit amin.</w:t>
            </w:r>
          </w:p>
          <w:p w:rsidR="006136D2" w:rsidRPr="00C655C5" w:rsidRDefault="006136D2" w:rsidP="00C655C5">
            <w:pPr>
              <w:spacing w:after="0" w:line="360" w:lineRule="auto"/>
              <w:rPr>
                <w:color w:val="000000"/>
                <w:szCs w:val="28"/>
              </w:rPr>
            </w:pPr>
            <w:r w:rsidRPr="00C655C5">
              <w:rPr>
                <w:color w:val="000000"/>
                <w:szCs w:val="28"/>
              </w:rPr>
              <w:t xml:space="preserve">Trời âm u, thiếu ánh sáng, cây không quang hợp không sinh NADPH để biến đổi </w:t>
            </w:r>
            <w:r w:rsidRPr="00C655C5">
              <w:rPr>
                <w:color w:val="000000"/>
                <w:szCs w:val="28"/>
              </w:rPr>
              <w:fldChar w:fldCharType="begin"/>
            </w:r>
            <w:r w:rsidRPr="00C655C5">
              <w:rPr>
                <w:color w:val="000000"/>
                <w:szCs w:val="28"/>
              </w:rPr>
              <w:instrText xml:space="preserve"> QUOTE </w:instrText>
            </w:r>
            <w:r w:rsidRPr="00C655C5">
              <w:pict>
                <v:shape id="_x0000_i1038"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0CDB&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490CDB&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3&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C655C5">
              <w:rPr>
                <w:color w:val="000000"/>
                <w:szCs w:val="28"/>
              </w:rPr>
              <w:instrText xml:space="preserve"> </w:instrText>
            </w:r>
            <w:r w:rsidRPr="00C655C5">
              <w:rPr>
                <w:color w:val="000000"/>
                <w:szCs w:val="28"/>
              </w:rPr>
              <w:fldChar w:fldCharType="separate"/>
            </w:r>
            <w:r w:rsidRPr="00C655C5">
              <w:pict>
                <v:shape id="_x0000_i1039"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0CDB&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490CDB&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3&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C655C5">
              <w:rPr>
                <w:color w:val="000000"/>
                <w:szCs w:val="28"/>
              </w:rPr>
              <w:fldChar w:fldCharType="end"/>
            </w:r>
            <w:r w:rsidRPr="00C655C5">
              <w:rPr>
                <w:color w:val="000000"/>
                <w:szCs w:val="28"/>
              </w:rPr>
              <w:t xml:space="preserve"> → </w:t>
            </w:r>
            <w:r w:rsidRPr="00C655C5">
              <w:rPr>
                <w:color w:val="000000"/>
                <w:szCs w:val="28"/>
              </w:rPr>
              <w:fldChar w:fldCharType="begin"/>
            </w:r>
            <w:r w:rsidRPr="00C655C5">
              <w:rPr>
                <w:color w:val="000000"/>
                <w:szCs w:val="28"/>
              </w:rPr>
              <w:instrText xml:space="preserve"> QUOTE </w:instrText>
            </w:r>
            <w:r w:rsidRPr="00C655C5">
              <w:pict>
                <v:shape id="_x0000_i1040"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1D373A&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1D373A&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2&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C655C5">
              <w:rPr>
                <w:color w:val="000000"/>
                <w:szCs w:val="28"/>
              </w:rPr>
              <w:instrText xml:space="preserve"> </w:instrText>
            </w:r>
            <w:r w:rsidRPr="00C655C5">
              <w:rPr>
                <w:color w:val="000000"/>
                <w:szCs w:val="28"/>
              </w:rPr>
              <w:fldChar w:fldCharType="separate"/>
            </w:r>
            <w:r w:rsidRPr="00C655C5">
              <w:pict>
                <v:shape id="_x0000_i1041"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1D373A&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1D373A&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2&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C655C5">
              <w:rPr>
                <w:color w:val="000000"/>
                <w:szCs w:val="28"/>
              </w:rPr>
              <w:fldChar w:fldCharType="end"/>
            </w:r>
            <w:r w:rsidRPr="00C655C5">
              <w:rPr>
                <w:color w:val="000000"/>
                <w:szCs w:val="28"/>
              </w:rPr>
              <w:t>. Không sinh FredH</w:t>
            </w:r>
            <w:r w:rsidRPr="00C655C5">
              <w:rPr>
                <w:color w:val="000000"/>
                <w:szCs w:val="28"/>
                <w:vertAlign w:val="subscript"/>
              </w:rPr>
              <w:t>2</w:t>
            </w:r>
            <w:r w:rsidRPr="00C655C5">
              <w:rPr>
                <w:color w:val="000000"/>
                <w:szCs w:val="28"/>
              </w:rPr>
              <w:t xml:space="preserve"> để biến đổi </w:t>
            </w:r>
            <w:r w:rsidRPr="00C655C5">
              <w:rPr>
                <w:color w:val="000000"/>
                <w:szCs w:val="28"/>
              </w:rPr>
              <w:fldChar w:fldCharType="begin"/>
            </w:r>
            <w:r w:rsidRPr="00C655C5">
              <w:rPr>
                <w:color w:val="000000"/>
                <w:szCs w:val="28"/>
              </w:rPr>
              <w:instrText xml:space="preserve"> QUOTE </w:instrText>
            </w:r>
            <w:r w:rsidRPr="00C655C5">
              <w:pict>
                <v:shape id="_x0000_i1042"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A50F8&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6A50F8&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2&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C655C5">
              <w:rPr>
                <w:color w:val="000000"/>
                <w:szCs w:val="28"/>
              </w:rPr>
              <w:instrText xml:space="preserve"> </w:instrText>
            </w:r>
            <w:r w:rsidRPr="00C655C5">
              <w:rPr>
                <w:color w:val="000000"/>
                <w:szCs w:val="28"/>
              </w:rPr>
              <w:fldChar w:fldCharType="separate"/>
            </w:r>
            <w:r w:rsidRPr="00C655C5">
              <w:pict>
                <v:shape id="_x0000_i1043"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A50F8&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6A50F8&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2&lt;/m:t&gt;&lt;/m:r&gt;&lt;/m:sub&gt;&lt;m:sup&gt;&lt;m:r&gt;&lt;w:rPr&gt;&lt;w:rFonts w:ascii=&quot;Cambria Math&quot; w:h-ansi=&quot;Cambria Math&quot;/&gt;&lt;wx:font wx:val=&quot;Cambria Math&quot;/&gt;&lt;w:i/&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C655C5">
              <w:rPr>
                <w:color w:val="000000"/>
                <w:szCs w:val="28"/>
              </w:rPr>
              <w:fldChar w:fldCharType="end"/>
            </w:r>
            <w:r w:rsidRPr="00C655C5">
              <w:rPr>
                <w:color w:val="000000"/>
                <w:szCs w:val="28"/>
              </w:rPr>
              <w:t xml:space="preserve"> → </w:t>
            </w:r>
            <w:r w:rsidRPr="00C655C5">
              <w:rPr>
                <w:color w:val="000000"/>
                <w:szCs w:val="28"/>
              </w:rPr>
              <w:fldChar w:fldCharType="begin"/>
            </w:r>
            <w:r w:rsidRPr="00C655C5">
              <w:rPr>
                <w:color w:val="000000"/>
                <w:szCs w:val="28"/>
              </w:rPr>
              <w:instrText xml:space="preserve"> QUOTE </w:instrText>
            </w:r>
            <w:r w:rsidRPr="00C655C5">
              <w:pict>
                <v:shape id="_x0000_i1044"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73A4A&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273A4A&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C655C5">
              <w:rPr>
                <w:color w:val="000000"/>
                <w:szCs w:val="28"/>
              </w:rPr>
              <w:instrText xml:space="preserve"> </w:instrText>
            </w:r>
            <w:r w:rsidRPr="00C655C5">
              <w:rPr>
                <w:color w:val="000000"/>
                <w:szCs w:val="28"/>
              </w:rPr>
              <w:fldChar w:fldCharType="separate"/>
            </w:r>
            <w:r w:rsidRPr="00C655C5">
              <w:pict>
                <v:shape id="_x0000_i1045"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73A4A&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273A4A&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C655C5">
              <w:rPr>
                <w:color w:val="000000"/>
                <w:szCs w:val="28"/>
              </w:rPr>
              <w:fldChar w:fldCharType="end"/>
            </w:r>
            <w:r w:rsidRPr="00C655C5">
              <w:rPr>
                <w:color w:val="000000"/>
                <w:szCs w:val="28"/>
              </w:rPr>
              <w:t xml:space="preserve">. Dẫn đến dư thừa </w:t>
            </w:r>
            <w:r w:rsidRPr="00C655C5">
              <w:rPr>
                <w:color w:val="000000"/>
                <w:szCs w:val="28"/>
              </w:rPr>
              <w:fldChar w:fldCharType="begin"/>
            </w:r>
            <w:r w:rsidRPr="00C655C5">
              <w:rPr>
                <w:color w:val="000000"/>
                <w:szCs w:val="28"/>
              </w:rPr>
              <w:instrText xml:space="preserve"> QUOTE </w:instrText>
            </w:r>
            <w:r w:rsidRPr="00C655C5">
              <w:pict>
                <v:shape id="_x0000_i1046" type="#_x0000_t75" style="width:27.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 wsp:val=&quot;00FD0E06&quot;/&gt;&lt;/wsp:rsids&gt;&lt;/w:docPr&gt;&lt;w:body&gt;&lt;w:p wsp:rsidR=&quot;00000000&quot; wsp:rsidRDefault=&quot;00FD0E06&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3&lt;/m:t&gt;&lt;/m:r&gt;&lt;/m:sub&gt;&lt;m:sup&gt;&lt;m:r&gt;&lt;w:rPr&gt;&lt;w:rFonts w:ascii=&quot;Cambria Math&quot; w:h-ansi=&quot;Cambria Math&quot;/&gt;&lt;wx:font wx:val=&quot;Cambria Math&quot;/&gt;&lt;w:i/&gt;&lt;w:color w:val=&quot;000000&quot;/&gt;&lt;w:sz-cs w:val=&quot;28&quot;/&gt;&lt;/w:rPr&gt;&lt;m:t&gt;-&lt;/m:t&gt;&lt;/m:r&gt;&lt;/m:sup&gt;&lt;/m:sSubSup&gt;&lt;m:r&gt;&lt;w:rPr&gt;&lt;w:rFonts w:ascii=&quot;Cambria Math&quot;/&gt;&lt;wx:font wx:val=&quot;Cambria Math&quot;/&gt;&lt;w:i/&gt;&lt;w:color w:val=&quot;000000&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C655C5">
              <w:rPr>
                <w:color w:val="000000"/>
                <w:szCs w:val="28"/>
              </w:rPr>
              <w:instrText xml:space="preserve"> </w:instrText>
            </w:r>
            <w:r w:rsidRPr="00C655C5">
              <w:rPr>
                <w:color w:val="000000"/>
                <w:szCs w:val="28"/>
              </w:rPr>
              <w:fldChar w:fldCharType="separate"/>
            </w:r>
            <w:r w:rsidRPr="00C655C5">
              <w:pict>
                <v:shape id="_x0000_i1047" type="#_x0000_t75" style="width:27.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 wsp:val=&quot;00FD0E06&quot;/&gt;&lt;/wsp:rsids&gt;&lt;/w:docPr&gt;&lt;w:body&gt;&lt;w:p wsp:rsidR=&quot;00000000&quot; wsp:rsidRDefault=&quot;00FD0E06&quot;&gt;&lt;m:oMathPara&gt;&lt;m:oMath&gt;&lt;m:sSubSup&gt;&lt;m:sSubSupPr&gt;&lt;m:ctrlPr&gt;&lt;w:rPr&gt;&lt;w:rFonts w:ascii=&quot;Cambria Math&quot; w:h-ansi=&quot;Cambria Math&quot;/&gt;&lt;wx:font wx:val=&quot;Cambria Math&quot;/&gt;&lt;w:i/&gt;&lt;w:color w:val=&quot;000000&quot;/&gt;&lt;w:sz-cs w:val=&quot;28&quot;/&gt;&lt;/w:rPr&gt;&lt;/m:ctrlPr&gt;&lt;/m:sSubSupPr&gt;&lt;m:e&gt;&lt;m:r&gt;&lt;w:rPr&gt;&lt;w:rFonts w:ascii=&quot;Cambria Math&quot; w:h-ansi=&quot;Cambria Math&quot;/&gt;&lt;wx:font wx:val=&quot;Cambria Math&quot;/&gt;&lt;w:i/&gt;&lt;w:color w:val=&quot;000000&quot;/&gt;&lt;w:sz-cs w:val=&quot;28&quot;/&gt;&lt;/w:rPr&gt;&lt;m:t&gt;NO&lt;/m:t&gt;&lt;/m:r&gt;&lt;/m:e&gt;&lt;m:sub&gt;&lt;m:r&gt;&lt;w:rPr&gt;&lt;w:rFonts w:ascii=&quot;Cambria Math&quot;/&gt;&lt;wx:font wx:val=&quot;Cambria Math&quot;/&gt;&lt;w:i/&gt;&lt;w:color w:val=&quot;000000&quot;/&gt;&lt;w:sz-cs w:val=&quot;28&quot;/&gt;&lt;/w:rPr&gt;&lt;m:t&gt;3&lt;/m:t&gt;&lt;/m:r&gt;&lt;/m:sub&gt;&lt;m:sup&gt;&lt;m:r&gt;&lt;w:rPr&gt;&lt;w:rFonts w:ascii=&quot;Cambria Math&quot; w:h-ansi=&quot;Cambria Math&quot;/&gt;&lt;wx:font wx:val=&quot;Cambria Math&quot;/&gt;&lt;w:i/&gt;&lt;w:color w:val=&quot;000000&quot;/&gt;&lt;w:sz-cs w:val=&quot;28&quot;/&gt;&lt;/w:rPr&gt;&lt;m:t&gt;-&lt;/m:t&gt;&lt;/m:r&gt;&lt;/m:sup&gt;&lt;/m:sSubSup&gt;&lt;m:r&gt;&lt;w:rPr&gt;&lt;w:rFonts w:ascii=&quot;Cambria Math&quot;/&gt;&lt;wx:font wx:val=&quot;Cambria Math&quot;/&gt;&lt;w:i/&gt;&lt;w:color w:val=&quot;000000&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C655C5">
              <w:rPr>
                <w:color w:val="000000"/>
                <w:szCs w:val="28"/>
              </w:rPr>
              <w:fldChar w:fldCharType="end"/>
            </w:r>
          </w:p>
          <w:p w:rsidR="006136D2" w:rsidRPr="00C655C5" w:rsidRDefault="006136D2" w:rsidP="00C655C5">
            <w:pPr>
              <w:spacing w:after="0" w:line="360" w:lineRule="auto"/>
              <w:rPr>
                <w:color w:val="000000"/>
                <w:szCs w:val="28"/>
              </w:rPr>
            </w:pPr>
            <w:r w:rsidRPr="00C655C5">
              <w:rPr>
                <w:color w:val="000000"/>
                <w:szCs w:val="28"/>
              </w:rPr>
              <w:t xml:space="preserve">Trời lạnh, nhiệt độ thấp → hô hấp giảm ảnh hưởng đến chu trình Krebs → thiếu R – COOH, thiếu nguyên liệu đồng hóa amoni → dư thừa </w:t>
            </w:r>
            <w:r w:rsidRPr="00C655C5">
              <w:rPr>
                <w:color w:val="000000"/>
                <w:szCs w:val="28"/>
              </w:rPr>
              <w:fldChar w:fldCharType="begin"/>
            </w:r>
            <w:r w:rsidRPr="00C655C5">
              <w:rPr>
                <w:color w:val="000000"/>
                <w:szCs w:val="28"/>
              </w:rPr>
              <w:instrText xml:space="preserve"> QUOTE </w:instrText>
            </w:r>
            <w:r w:rsidRPr="00C655C5">
              <w:pict>
                <v:shape id="_x0000_i1048" type="#_x0000_t75" style="width:27.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85569&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585569&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r&gt;&lt;m:rPr&gt;&lt;m:sty m:val=&quot;p&quot;/&gt;&lt;/m:rPr&gt;&lt;w:rPr&gt;&lt;w:rFonts w:ascii=&quot;Cambria Math&quot;/&gt;&lt;wx:font wx:val=&quot;Cambria Math&quot;/&gt;&lt;w:color w:val=&quot;000000&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C655C5">
              <w:rPr>
                <w:color w:val="000000"/>
                <w:szCs w:val="28"/>
              </w:rPr>
              <w:instrText xml:space="preserve"> </w:instrText>
            </w:r>
            <w:r w:rsidRPr="00C655C5">
              <w:rPr>
                <w:color w:val="000000"/>
                <w:szCs w:val="28"/>
              </w:rPr>
              <w:fldChar w:fldCharType="separate"/>
            </w:r>
            <w:r w:rsidRPr="00C655C5">
              <w:pict>
                <v:shape id="_x0000_i1049" type="#_x0000_t75" style="width:27.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85569&quot;/&gt;&lt;wsp:rsid wsp:val=&quot;005C5CA4&quot;/&gt;&lt;wsp:rsid wsp:val=&quot;005C7610&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585569&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r&gt;&lt;m:rPr&gt;&lt;m:sty m:val=&quot;p&quot;/&gt;&lt;/m:rPr&gt;&lt;w:rPr&gt;&lt;w:rFonts w:ascii=&quot;Cambria Math&quot;/&gt;&lt;wx:font wx:val=&quot;Cambria Math&quot;/&gt;&lt;w:color w:val=&quot;000000&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C655C5">
              <w:rPr>
                <w:color w:val="000000"/>
                <w:szCs w:val="28"/>
              </w:rPr>
              <w:fldChar w:fldCharType="end"/>
            </w:r>
            <w:r w:rsidRPr="00C655C5">
              <w:rPr>
                <w:color w:val="000000"/>
                <w:szCs w:val="28"/>
              </w:rPr>
              <w:t xml:space="preserve"> </w:t>
            </w:r>
          </w:p>
          <w:p w:rsidR="006136D2" w:rsidRPr="00C655C5" w:rsidRDefault="006136D2" w:rsidP="00C655C5">
            <w:pPr>
              <w:spacing w:after="0" w:line="360" w:lineRule="auto"/>
              <w:rPr>
                <w:color w:val="000000"/>
                <w:szCs w:val="28"/>
              </w:rPr>
            </w:pPr>
            <w:r w:rsidRPr="00C655C5">
              <w:rPr>
                <w:color w:val="000000"/>
                <w:szCs w:val="28"/>
              </w:rPr>
              <w:t xml:space="preserve">Dư thừa </w:t>
            </w:r>
            <w:r w:rsidRPr="00C655C5">
              <w:rPr>
                <w:color w:val="000000"/>
                <w:szCs w:val="28"/>
              </w:rPr>
              <w:fldChar w:fldCharType="begin"/>
            </w:r>
            <w:r w:rsidRPr="00C655C5">
              <w:rPr>
                <w:color w:val="000000"/>
                <w:szCs w:val="28"/>
              </w:rPr>
              <w:instrText xml:space="preserve"> QUOTE </w:instrText>
            </w:r>
            <w:r w:rsidRPr="00C655C5">
              <w:pict>
                <v:shape id="_x0000_i1050"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065F7&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6065F7&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C655C5">
              <w:rPr>
                <w:color w:val="000000"/>
                <w:szCs w:val="28"/>
              </w:rPr>
              <w:instrText xml:space="preserve"> </w:instrText>
            </w:r>
            <w:r w:rsidRPr="00C655C5">
              <w:rPr>
                <w:color w:val="000000"/>
                <w:szCs w:val="28"/>
              </w:rPr>
              <w:fldChar w:fldCharType="separate"/>
            </w:r>
            <w:r w:rsidRPr="00C655C5">
              <w:pict>
                <v:shape id="_x0000_i1051" type="#_x0000_t75" style="width:2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6065F7&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6065F7&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H&lt;/m:t&gt;&lt;/m:r&gt;&lt;/m:e&gt;&lt;m:sub&gt;&lt;m:r&gt;&lt;m:rPr&gt;&lt;m:sty m:val=&quot;p&quot;/&gt;&lt;/m:rPr&gt;&lt;w:rPr&gt;&lt;w:rFonts w:ascii=&quot;Cambria Math&quot;/&gt;&lt;wx:font wx:val=&quot;Cambria Math&quot;/&gt;&lt;w:color w:val=&quot;000000&quot;/&gt;&lt;w:sz-cs w:val=&quot;28&quot;/&gt;&lt;/w:rPr&gt;&lt;m:t&gt;4&lt;/m:t&gt;&lt;/m:r&gt;&lt;/m:sub&gt;&lt;m:sup&gt;&lt;m:r&gt;&lt;m:rPr&gt;&lt;m:sty m:val=&quot;p&quot;/&gt;&lt;/m:rPr&gt;&lt;w:rPr&gt;&lt;w:rFonts w:asci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C655C5">
              <w:rPr>
                <w:color w:val="000000"/>
                <w:szCs w:val="28"/>
              </w:rPr>
              <w:fldChar w:fldCharType="end"/>
            </w:r>
            <w:r w:rsidRPr="00C655C5">
              <w:rPr>
                <w:color w:val="000000"/>
                <w:szCs w:val="28"/>
              </w:rPr>
              <w:t xml:space="preserve"> và </w:t>
            </w:r>
            <w:r w:rsidRPr="00C655C5">
              <w:rPr>
                <w:color w:val="000000"/>
                <w:szCs w:val="28"/>
              </w:rPr>
              <w:fldChar w:fldCharType="begin"/>
            </w:r>
            <w:r w:rsidRPr="00C655C5">
              <w:rPr>
                <w:color w:val="000000"/>
                <w:szCs w:val="28"/>
              </w:rPr>
              <w:instrText xml:space="preserve"> QUOTE </w:instrText>
            </w:r>
            <w:r w:rsidRPr="00C655C5">
              <w:pict>
                <v:shape id="_x0000_i1052"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5F3B1A&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5F3B1A&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O&lt;/m:t&gt;&lt;/m:r&gt;&lt;/m:e&gt;&lt;m:sub&gt;&lt;m:r&gt;&lt;m:rPr&gt;&lt;m:sty m:val=&quot;p&quot;/&gt;&lt;/m:rPr&gt;&lt;w:rPr&gt;&lt;w:rFonts w:ascii=&quot;Cambria Math&quot;/&gt;&lt;wx:font wx:val=&quot;Cambria Math&quot;/&gt;&lt;w:color w:val=&quot;000000&quot;/&gt;&lt;w:sz-cs w:val=&quot;28&quot;/&gt;&lt;/w:rPr&gt;&lt;m:t&gt;3&lt;/m:t&gt;&lt;/m:r&gt;&lt;/m:sub&gt;&lt;m:sup&gt;&lt;m:r&gt;&lt;m:rPr&gt;&lt;m:sty m:val=&quot;p&quot;/&gt;&lt;/m:rPr&gt;&lt;w:rPr&gt;&lt;w:rFonts w:ascii=&quot;Cambria Math&quot; w:h-ans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C655C5">
              <w:rPr>
                <w:color w:val="000000"/>
                <w:szCs w:val="28"/>
              </w:rPr>
              <w:instrText xml:space="preserve"> </w:instrText>
            </w:r>
            <w:r w:rsidRPr="00C655C5">
              <w:rPr>
                <w:color w:val="000000"/>
                <w:szCs w:val="28"/>
              </w:rPr>
              <w:fldChar w:fldCharType="separate"/>
            </w:r>
            <w:r w:rsidRPr="00C655C5">
              <w:pict>
                <v:shape id="_x0000_i1053"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597D&quot;/&gt;&lt;wsp:rsid wsp:val=&quot;00054409&quot;/&gt;&lt;wsp:rsid wsp:val=&quot;000671C6&quot;/&gt;&lt;wsp:rsid wsp:val=&quot;00071EEA&quot;/&gt;&lt;wsp:rsid wsp:val=&quot;001431E2&quot;/&gt;&lt;wsp:rsid wsp:val=&quot;001A0B5D&quot;/&gt;&lt;wsp:rsid wsp:val=&quot;00257557&quot;/&gt;&lt;wsp:rsid wsp:val=&quot;002A4173&quot;/&gt;&lt;wsp:rsid wsp:val=&quot;002C24C2&quot;/&gt;&lt;wsp:rsid wsp:val=&quot;002D6C63&quot;/&gt;&lt;wsp:rsid wsp:val=&quot;002E2416&quot;/&gt;&lt;wsp:rsid wsp:val=&quot;00305B51&quot;/&gt;&lt;wsp:rsid wsp:val=&quot;003273D4&quot;/&gt;&lt;wsp:rsid wsp:val=&quot;0033172B&quot;/&gt;&lt;wsp:rsid wsp:val=&quot;003F54AC&quot;/&gt;&lt;wsp:rsid wsp:val=&quot;00436EA1&quot;/&gt;&lt;wsp:rsid wsp:val=&quot;00483C5C&quot;/&gt;&lt;wsp:rsid wsp:val=&quot;00493D3C&quot;/&gt;&lt;wsp:rsid wsp:val=&quot;005C5CA4&quot;/&gt;&lt;wsp:rsid wsp:val=&quot;005C7610&quot;/&gt;&lt;wsp:rsid wsp:val=&quot;005F3B1A&quot;/&gt;&lt;wsp:rsid wsp:val=&quot;00662907&quot;/&gt;&lt;wsp:rsid wsp:val=&quot;00687B84&quot;/&gt;&lt;wsp:rsid wsp:val=&quot;006E38A0&quot;/&gt;&lt;wsp:rsid wsp:val=&quot;006F6F7C&quot;/&gt;&lt;wsp:rsid wsp:val=&quot;00813C74&quot;/&gt;&lt;wsp:rsid wsp:val=&quot;00817F37&quot;/&gt;&lt;wsp:rsid wsp:val=&quot;00876905&quot;/&gt;&lt;wsp:rsid wsp:val=&quot;008850F2&quot;/&gt;&lt;wsp:rsid wsp:val=&quot;008A46BA&quot;/&gt;&lt;wsp:rsid wsp:val=&quot;009A104E&quot;/&gt;&lt;wsp:rsid wsp:val=&quot;009A5669&quot;/&gt;&lt;wsp:rsid wsp:val=&quot;00A80F83&quot;/&gt;&lt;wsp:rsid wsp:val=&quot;00A82010&quot;/&gt;&lt;wsp:rsid wsp:val=&quot;00A9597D&quot;/&gt;&lt;wsp:rsid wsp:val=&quot;00AC2604&quot;/&gt;&lt;wsp:rsid wsp:val=&quot;00AE5063&quot;/&gt;&lt;wsp:rsid wsp:val=&quot;00AF5806&quot;/&gt;&lt;wsp:rsid wsp:val=&quot;00B143F4&quot;/&gt;&lt;wsp:rsid wsp:val=&quot;00B411FD&quot;/&gt;&lt;wsp:rsid wsp:val=&quot;00B468F3&quot;/&gt;&lt;wsp:rsid wsp:val=&quot;00BB28D6&quot;/&gt;&lt;wsp:rsid wsp:val=&quot;00BC3BF4&quot;/&gt;&lt;wsp:rsid wsp:val=&quot;00C655C5&quot;/&gt;&lt;wsp:rsid wsp:val=&quot;00C86F0E&quot;/&gt;&lt;wsp:rsid wsp:val=&quot;00CF4FCB&quot;/&gt;&lt;wsp:rsid wsp:val=&quot;00DB01E2&quot;/&gt;&lt;wsp:rsid wsp:val=&quot;00E02E43&quot;/&gt;&lt;wsp:rsid wsp:val=&quot;00E44013&quot;/&gt;&lt;wsp:rsid wsp:val=&quot;00E65C5B&quot;/&gt;&lt;wsp:rsid wsp:val=&quot;00E83F43&quot;/&gt;&lt;wsp:rsid wsp:val=&quot;00E913A3&quot;/&gt;&lt;wsp:rsid wsp:val=&quot;00F07292&quot;/&gt;&lt;wsp:rsid wsp:val=&quot;00FD0B42&quot;/&gt;&lt;/wsp:rsids&gt;&lt;/w:docPr&gt;&lt;w:body&gt;&lt;w:p wsp:rsidR=&quot;00000000&quot; wsp:rsidRDefault=&quot;005F3B1A&quot;&gt;&lt;m:oMathPara&gt;&lt;m:oMath&gt;&lt;m:sSubSup&gt;&lt;m:sSubSupPr&gt;&lt;m:ctrlPr&gt;&lt;w:rPr&gt;&lt;w:rFonts w:ascii=&quot;Cambria Math&quot; w:h-ansi=&quot;Cambria Math&quot;/&gt;&lt;wx:font wx:val=&quot;Cambria Math&quot;/&gt;&lt;w:color w:val=&quot;000000&quot;/&gt;&lt;w:sz-cs w:val=&quot;28&quot;/&gt;&lt;/w:rPr&gt;&lt;/m:ctrlPr&gt;&lt;/m:sSubSupPr&gt;&lt;m:e&gt;&lt;m:r&gt;&lt;m:rPr&gt;&lt;m:sty m:val=&quot;p&quot;/&gt;&lt;/m:rPr&gt;&lt;w:rPr&gt;&lt;w:rFonts w:ascii=&quot;Cambria Math&quot;/&gt;&lt;wx:font wx:val=&quot;Cambria Math&quot;/&gt;&lt;w:color w:val=&quot;000000&quot;/&gt;&lt;w:sz-cs w:val=&quot;28&quot;/&gt;&lt;/w:rPr&gt;&lt;m:t&gt;NO&lt;/m:t&gt;&lt;/m:r&gt;&lt;/m:e&gt;&lt;m:sub&gt;&lt;m:r&gt;&lt;m:rPr&gt;&lt;m:sty m:val=&quot;p&quot;/&gt;&lt;/m:rPr&gt;&lt;w:rPr&gt;&lt;w:rFonts w:ascii=&quot;Cambria Math&quot;/&gt;&lt;wx:font wx:val=&quot;Cambria Math&quot;/&gt;&lt;w:color w:val=&quot;000000&quot;/&gt;&lt;w:sz-cs w:val=&quot;28&quot;/&gt;&lt;/w:rPr&gt;&lt;m:t&gt;3&lt;/m:t&gt;&lt;/m:r&gt;&lt;/m:sub&gt;&lt;m:sup&gt;&lt;m:r&gt;&lt;m:rPr&gt;&lt;m:sty m:val=&quot;p&quot;/&gt;&lt;/m:rPr&gt;&lt;w:rPr&gt;&lt;w:rFonts w:ascii=&quot;Cambria Math&quot; w:h-ansi=&quot;Cambria Math&quot;/&gt;&lt;wx:font wx:val=&quot;Cambria Math&quot;/&gt;&lt;w:color w:val=&quot;000000&quot;/&gt;&lt;w:sz-cs w:val=&quot;28&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C655C5">
              <w:rPr>
                <w:color w:val="000000"/>
                <w:szCs w:val="28"/>
              </w:rPr>
              <w:fldChar w:fldCharType="end"/>
            </w:r>
            <w:r w:rsidRPr="00C655C5">
              <w:rPr>
                <w:color w:val="000000"/>
                <w:szCs w:val="28"/>
              </w:rPr>
              <w:t xml:space="preserve"> có thể gâu ngộ độc cho người khi sử dụng.</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vMerge w:val="restart"/>
          </w:tcPr>
          <w:p w:rsidR="006136D2" w:rsidRPr="00C655C5" w:rsidRDefault="006136D2" w:rsidP="00C655C5">
            <w:pPr>
              <w:tabs>
                <w:tab w:val="left" w:pos="2655"/>
              </w:tabs>
              <w:rPr>
                <w:szCs w:val="20"/>
                <w:lang w:val="pt-BR"/>
              </w:rPr>
            </w:pPr>
            <w:r w:rsidRPr="00C655C5">
              <w:rPr>
                <w:szCs w:val="20"/>
                <w:lang w:val="pt-BR"/>
              </w:rPr>
              <w:t>2</w:t>
            </w:r>
          </w:p>
        </w:tc>
        <w:tc>
          <w:tcPr>
            <w:tcW w:w="567" w:type="dxa"/>
          </w:tcPr>
          <w:p w:rsidR="006136D2" w:rsidRPr="00C655C5" w:rsidRDefault="006136D2" w:rsidP="00C655C5">
            <w:pPr>
              <w:spacing w:after="0" w:line="360" w:lineRule="auto"/>
              <w:rPr>
                <w:color w:val="000000"/>
                <w:szCs w:val="28"/>
              </w:rPr>
            </w:pPr>
            <w:r w:rsidRPr="00C655C5">
              <w:rPr>
                <w:color w:val="000000"/>
                <w:szCs w:val="28"/>
              </w:rPr>
              <w:t>a</w:t>
            </w:r>
          </w:p>
        </w:tc>
        <w:tc>
          <w:tcPr>
            <w:tcW w:w="7654" w:type="dxa"/>
          </w:tcPr>
          <w:p w:rsidR="006136D2" w:rsidRPr="00C655C5" w:rsidRDefault="006136D2" w:rsidP="00C655C5">
            <w:pPr>
              <w:spacing w:after="0" w:line="360" w:lineRule="auto"/>
              <w:jc w:val="both"/>
              <w:rPr>
                <w:color w:val="000000"/>
                <w:szCs w:val="28"/>
              </w:rPr>
            </w:pPr>
            <w:r w:rsidRPr="00C655C5">
              <w:rPr>
                <w:color w:val="000000"/>
                <w:szCs w:val="28"/>
              </w:rPr>
              <w:t xml:space="preserve">- A là điểm bù ánh sáng, B là điểm thể hiện cường độ quang hợp cao nhất của cây, C là điểm no ánh sáng. </w:t>
            </w:r>
            <w:r w:rsidRPr="00C655C5">
              <w:rPr>
                <w:color w:val="000000"/>
                <w:szCs w:val="28"/>
              </w:rPr>
              <w:tab/>
            </w:r>
          </w:p>
          <w:p w:rsidR="006136D2" w:rsidRPr="00C655C5" w:rsidRDefault="006136D2" w:rsidP="00C655C5">
            <w:pPr>
              <w:spacing w:after="0" w:line="360" w:lineRule="auto"/>
              <w:jc w:val="both"/>
              <w:rPr>
                <w:color w:val="000000"/>
                <w:szCs w:val="28"/>
              </w:rPr>
            </w:pPr>
            <w:r w:rsidRPr="00C655C5">
              <w:rPr>
                <w:color w:val="000000"/>
                <w:spacing w:val="-6"/>
                <w:szCs w:val="28"/>
              </w:rPr>
              <w:t>- Trong điều kiện cường độ ánh sáng thấp hơn điểm A, cây có cường độ hô hấp lớn hơn cường độ quang hợp, không tích lũy được chất hữu cơ nên sinh trưởng kém, dần dần sẽ chết.</w:t>
            </w:r>
            <w:r w:rsidRPr="00C655C5">
              <w:rPr>
                <w:color w:val="000000"/>
                <w:szCs w:val="28"/>
              </w:rPr>
              <w:tab/>
            </w:r>
          </w:p>
          <w:p w:rsidR="006136D2" w:rsidRPr="00C655C5" w:rsidRDefault="006136D2" w:rsidP="00C655C5">
            <w:pPr>
              <w:spacing w:after="0" w:line="360" w:lineRule="auto"/>
              <w:jc w:val="both"/>
              <w:rPr>
                <w:color w:val="000000"/>
                <w:szCs w:val="28"/>
              </w:rPr>
            </w:pPr>
            <w:r w:rsidRPr="00C655C5">
              <w:rPr>
                <w:color w:val="000000"/>
                <w:spacing w:val="-4"/>
                <w:szCs w:val="28"/>
              </w:rPr>
              <w:t>- Cơ sở để xác định điểm A và C: Điểm bù ánh sáng A là điểm có cường độ quang hợp và cường độ hô hấp bằng nhau (lượng CO</w:t>
            </w:r>
            <w:r w:rsidRPr="00C655C5">
              <w:rPr>
                <w:color w:val="000000"/>
                <w:spacing w:val="-4"/>
                <w:szCs w:val="28"/>
                <w:vertAlign w:val="subscript"/>
              </w:rPr>
              <w:t>2</w:t>
            </w:r>
            <w:r w:rsidRPr="00C655C5">
              <w:rPr>
                <w:color w:val="000000"/>
                <w:spacing w:val="-4"/>
                <w:szCs w:val="28"/>
              </w:rPr>
              <w:t xml:space="preserve"> hấp thụ được trong quang hợp bằng lượng CO</w:t>
            </w:r>
            <w:r w:rsidRPr="00C655C5">
              <w:rPr>
                <w:color w:val="000000"/>
                <w:spacing w:val="-4"/>
                <w:szCs w:val="28"/>
                <w:vertAlign w:val="subscript"/>
              </w:rPr>
              <w:t>2</w:t>
            </w:r>
            <w:r w:rsidRPr="00C655C5">
              <w:rPr>
                <w:color w:val="000000"/>
                <w:spacing w:val="-4"/>
                <w:szCs w:val="28"/>
              </w:rPr>
              <w:t xml:space="preserve"> giải phóng trong hô hấp). Điểm no ánh sáng C là điểm có cường độ quang hợp đạt cao nhất.</w:t>
            </w:r>
          </w:p>
        </w:tc>
        <w:tc>
          <w:tcPr>
            <w:tcW w:w="880" w:type="dxa"/>
          </w:tcPr>
          <w:p w:rsidR="006136D2" w:rsidRPr="00C655C5" w:rsidRDefault="006136D2" w:rsidP="00C655C5">
            <w:pPr>
              <w:spacing w:after="0" w:line="360" w:lineRule="auto"/>
              <w:rPr>
                <w:color w:val="000000"/>
                <w:szCs w:val="28"/>
              </w:rPr>
            </w:pPr>
            <w:r w:rsidRPr="00C655C5">
              <w:rPr>
                <w:color w:val="000000"/>
                <w:szCs w:val="28"/>
              </w:rPr>
              <w:t>0,25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0,25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vMerge/>
          </w:tcPr>
          <w:p w:rsidR="006136D2" w:rsidRPr="00C655C5" w:rsidRDefault="006136D2" w:rsidP="00C655C5">
            <w:pPr>
              <w:tabs>
                <w:tab w:val="left" w:pos="2655"/>
              </w:tabs>
              <w:rPr>
                <w:szCs w:val="20"/>
                <w:lang w:val="pt-BR"/>
              </w:rPr>
            </w:pPr>
          </w:p>
        </w:tc>
        <w:tc>
          <w:tcPr>
            <w:tcW w:w="567" w:type="dxa"/>
          </w:tcPr>
          <w:p w:rsidR="006136D2" w:rsidRPr="00C655C5" w:rsidRDefault="006136D2" w:rsidP="00C655C5">
            <w:pPr>
              <w:spacing w:after="0" w:line="360" w:lineRule="auto"/>
              <w:rPr>
                <w:color w:val="000000"/>
                <w:szCs w:val="28"/>
              </w:rPr>
            </w:pPr>
            <w:r w:rsidRPr="00C655C5">
              <w:rPr>
                <w:color w:val="000000"/>
                <w:szCs w:val="28"/>
              </w:rPr>
              <w:t>b</w:t>
            </w:r>
          </w:p>
        </w:tc>
        <w:tc>
          <w:tcPr>
            <w:tcW w:w="7654" w:type="dxa"/>
          </w:tcPr>
          <w:p w:rsidR="006136D2" w:rsidRPr="00C655C5" w:rsidRDefault="006136D2" w:rsidP="00C655C5">
            <w:pPr>
              <w:spacing w:after="0" w:line="360" w:lineRule="auto"/>
              <w:rPr>
                <w:color w:val="000000"/>
                <w:szCs w:val="28"/>
              </w:rPr>
            </w:pPr>
            <w:r w:rsidRPr="00C655C5">
              <w:rPr>
                <w:color w:val="000000"/>
                <w:szCs w:val="28"/>
              </w:rPr>
              <w:t xml:space="preserve">+ Nước là nguyên liệu quang hợp </w:t>
            </w:r>
            <w:r w:rsidRPr="00C655C5">
              <w:rPr>
                <w:color w:val="000000"/>
                <w:position w:val="-6"/>
                <w:szCs w:val="28"/>
              </w:rPr>
              <w:object w:dxaOrig="300" w:dyaOrig="225">
                <v:shape id="_x0000_i1054" type="#_x0000_t75" style="width:15pt;height:11.25pt" o:ole="">
                  <v:imagedata r:id="rId15" o:title=""/>
                </v:shape>
                <o:OLEObject Type="Embed" ProgID="Equation.DSMT4" ShapeID="_x0000_i1054" DrawAspect="Content" ObjectID="_1552710096" r:id="rId26"/>
              </w:object>
            </w:r>
            <w:r w:rsidRPr="00C655C5">
              <w:rPr>
                <w:color w:val="000000"/>
                <w:szCs w:val="28"/>
              </w:rPr>
              <w:t>Thiếu nguyên liệu thì quang hợp giảm</w:t>
            </w:r>
          </w:p>
          <w:p w:rsidR="006136D2" w:rsidRPr="00C655C5" w:rsidRDefault="006136D2" w:rsidP="00C655C5">
            <w:pPr>
              <w:spacing w:after="0" w:line="360" w:lineRule="auto"/>
              <w:rPr>
                <w:color w:val="000000"/>
                <w:szCs w:val="28"/>
              </w:rPr>
            </w:pPr>
            <w:r w:rsidRPr="00C655C5">
              <w:rPr>
                <w:color w:val="000000"/>
                <w:szCs w:val="28"/>
              </w:rPr>
              <w:t xml:space="preserve">+ Nước là môi trường xảy ra các phản ứng sinh hóa trong tế bào </w:t>
            </w:r>
            <w:r w:rsidRPr="00C655C5">
              <w:rPr>
                <w:color w:val="000000"/>
                <w:position w:val="-6"/>
                <w:szCs w:val="28"/>
              </w:rPr>
              <w:object w:dxaOrig="300" w:dyaOrig="225">
                <v:shape id="_x0000_i1055" type="#_x0000_t75" style="width:15pt;height:11.25pt" o:ole="">
                  <v:imagedata r:id="rId15" o:title=""/>
                </v:shape>
                <o:OLEObject Type="Embed" ProgID="Equation.DSMT4" ShapeID="_x0000_i1055" DrawAspect="Content" ObjectID="_1552710097" r:id="rId27"/>
              </w:object>
            </w:r>
            <w:r w:rsidRPr="00C655C5">
              <w:rPr>
                <w:color w:val="000000"/>
                <w:szCs w:val="28"/>
              </w:rPr>
              <w:t xml:space="preserve"> Thiếu nước ảnh hưởng đến trao đổi chất</w:t>
            </w:r>
          </w:p>
          <w:p w:rsidR="006136D2" w:rsidRPr="00C655C5" w:rsidRDefault="006136D2" w:rsidP="00C655C5">
            <w:pPr>
              <w:spacing w:after="0" w:line="360" w:lineRule="auto"/>
              <w:rPr>
                <w:color w:val="000000"/>
                <w:szCs w:val="28"/>
              </w:rPr>
            </w:pPr>
            <w:r w:rsidRPr="00C655C5">
              <w:rPr>
                <w:color w:val="000000"/>
                <w:szCs w:val="28"/>
              </w:rPr>
              <w:t>+ Nước là dung môi hòa tan các chất để trao đổi chất qua màng</w:t>
            </w:r>
            <w:r w:rsidRPr="00C655C5">
              <w:rPr>
                <w:color w:val="000000"/>
                <w:position w:val="-6"/>
                <w:szCs w:val="28"/>
              </w:rPr>
              <w:object w:dxaOrig="300" w:dyaOrig="225">
                <v:shape id="_x0000_i1056" type="#_x0000_t75" style="width:15pt;height:11.25pt" o:ole="">
                  <v:imagedata r:id="rId15" o:title=""/>
                </v:shape>
                <o:OLEObject Type="Embed" ProgID="Equation.DSMT4" ShapeID="_x0000_i1056" DrawAspect="Content" ObjectID="_1552710098" r:id="rId28"/>
              </w:object>
            </w:r>
            <w:r w:rsidRPr="00C655C5">
              <w:rPr>
                <w:color w:val="000000"/>
                <w:szCs w:val="28"/>
              </w:rPr>
              <w:t xml:space="preserve"> thiếu nước ảnh hưởng đến sự vận chuyển các chất</w:t>
            </w:r>
          </w:p>
          <w:p w:rsidR="006136D2" w:rsidRPr="00C655C5" w:rsidRDefault="006136D2" w:rsidP="00C655C5">
            <w:pPr>
              <w:spacing w:after="0" w:line="360" w:lineRule="auto"/>
              <w:rPr>
                <w:color w:val="000000"/>
                <w:szCs w:val="28"/>
              </w:rPr>
            </w:pPr>
            <w:r w:rsidRPr="00C655C5">
              <w:rPr>
                <w:color w:val="000000"/>
                <w:szCs w:val="28"/>
              </w:rPr>
              <w:t xml:space="preserve">+ Thiếu nước khí khổng đóng </w:t>
            </w:r>
            <w:r w:rsidRPr="00C655C5">
              <w:rPr>
                <w:color w:val="000000"/>
                <w:position w:val="-6"/>
                <w:szCs w:val="28"/>
              </w:rPr>
              <w:object w:dxaOrig="300" w:dyaOrig="225">
                <v:shape id="_x0000_i1057" type="#_x0000_t75" style="width:15pt;height:11.25pt" o:ole="">
                  <v:imagedata r:id="rId15" o:title=""/>
                </v:shape>
                <o:OLEObject Type="Embed" ProgID="Equation.DSMT4" ShapeID="_x0000_i1057" DrawAspect="Content" ObjectID="_1552710099" r:id="rId29"/>
              </w:object>
            </w:r>
            <w:r w:rsidRPr="00C655C5">
              <w:rPr>
                <w:color w:val="000000"/>
                <w:szCs w:val="28"/>
              </w:rPr>
              <w:t>cây thiếu CO</w:t>
            </w:r>
            <w:r w:rsidRPr="00C655C5">
              <w:rPr>
                <w:color w:val="000000"/>
                <w:szCs w:val="28"/>
                <w:vertAlign w:val="subscript"/>
              </w:rPr>
              <w:t>2</w:t>
            </w:r>
            <w:r w:rsidRPr="00C655C5">
              <w:rPr>
                <w:color w:val="000000"/>
                <w:szCs w:val="28"/>
              </w:rPr>
              <w:t xml:space="preserve"> là nguyên liệu quang hợp </w:t>
            </w:r>
            <w:r w:rsidRPr="00C655C5">
              <w:rPr>
                <w:color w:val="000000"/>
                <w:position w:val="-6"/>
                <w:szCs w:val="28"/>
              </w:rPr>
              <w:object w:dxaOrig="300" w:dyaOrig="225">
                <v:shape id="_x0000_i1058" type="#_x0000_t75" style="width:15pt;height:11.25pt" o:ole="">
                  <v:imagedata r:id="rId15" o:title=""/>
                </v:shape>
                <o:OLEObject Type="Embed" ProgID="Equation.DSMT4" ShapeID="_x0000_i1058" DrawAspect="Content" ObjectID="_1552710100" r:id="rId30"/>
              </w:object>
            </w:r>
            <w:r w:rsidRPr="00C655C5">
              <w:rPr>
                <w:color w:val="000000"/>
                <w:szCs w:val="28"/>
              </w:rPr>
              <w:t>năng suất quang hợp giảm</w:t>
            </w:r>
          </w:p>
          <w:p w:rsidR="006136D2" w:rsidRPr="00C655C5" w:rsidRDefault="006136D2" w:rsidP="00C655C5">
            <w:pPr>
              <w:spacing w:after="0" w:line="360" w:lineRule="auto"/>
              <w:rPr>
                <w:color w:val="000000"/>
                <w:szCs w:val="28"/>
              </w:rPr>
            </w:pPr>
            <w:r w:rsidRPr="00C655C5">
              <w:rPr>
                <w:color w:val="000000"/>
                <w:szCs w:val="28"/>
              </w:rPr>
              <w:t>+ Thiếu nước</w:t>
            </w:r>
            <w:r w:rsidRPr="00C655C5">
              <w:rPr>
                <w:color w:val="000000"/>
                <w:position w:val="-6"/>
                <w:szCs w:val="28"/>
              </w:rPr>
              <w:object w:dxaOrig="300" w:dyaOrig="225">
                <v:shape id="_x0000_i1059" type="#_x0000_t75" style="width:15pt;height:11.25pt" o:ole="">
                  <v:imagedata r:id="rId15" o:title=""/>
                </v:shape>
                <o:OLEObject Type="Embed" ProgID="Equation.DSMT4" ShapeID="_x0000_i1059" DrawAspect="Content" ObjectID="_1552710101" r:id="rId31"/>
              </w:object>
            </w:r>
            <w:r w:rsidRPr="00C655C5">
              <w:rPr>
                <w:color w:val="000000"/>
                <w:szCs w:val="28"/>
              </w:rPr>
              <w:t>kích thước lá giảm</w:t>
            </w:r>
            <w:r w:rsidRPr="00C655C5">
              <w:rPr>
                <w:color w:val="000000"/>
                <w:position w:val="-6"/>
                <w:szCs w:val="28"/>
              </w:rPr>
              <w:object w:dxaOrig="300" w:dyaOrig="225">
                <v:shape id="_x0000_i1060" type="#_x0000_t75" style="width:15pt;height:11.25pt" o:ole="">
                  <v:imagedata r:id="rId15" o:title=""/>
                </v:shape>
                <o:OLEObject Type="Embed" ProgID="Equation.DSMT4" ShapeID="_x0000_i1060" DrawAspect="Content" ObjectID="_1552710102" r:id="rId32"/>
              </w:object>
            </w:r>
            <w:r w:rsidRPr="00C655C5">
              <w:rPr>
                <w:color w:val="000000"/>
                <w:szCs w:val="28"/>
              </w:rPr>
              <w:t>năng suất quang hợp giảm</w:t>
            </w:r>
          </w:p>
          <w:p w:rsidR="006136D2" w:rsidRPr="00C655C5" w:rsidRDefault="006136D2" w:rsidP="00C655C5">
            <w:pPr>
              <w:spacing w:after="0" w:line="360" w:lineRule="auto"/>
              <w:rPr>
                <w:color w:val="000000"/>
                <w:szCs w:val="28"/>
              </w:rPr>
            </w:pPr>
            <w:r w:rsidRPr="00C655C5">
              <w:rPr>
                <w:color w:val="000000"/>
                <w:szCs w:val="28"/>
              </w:rPr>
              <w:t>+ Thiếu nước</w:t>
            </w:r>
            <w:r w:rsidRPr="00C655C5">
              <w:rPr>
                <w:color w:val="000000"/>
                <w:position w:val="-6"/>
                <w:szCs w:val="28"/>
              </w:rPr>
              <w:object w:dxaOrig="300" w:dyaOrig="225">
                <v:shape id="_x0000_i1061" type="#_x0000_t75" style="width:15pt;height:11.25pt" o:ole="">
                  <v:imagedata r:id="rId15" o:title=""/>
                </v:shape>
                <o:OLEObject Type="Embed" ProgID="Equation.DSMT4" ShapeID="_x0000_i1061" DrawAspect="Content" ObjectID="_1552710103" r:id="rId33"/>
              </w:object>
            </w:r>
            <w:r w:rsidRPr="00C655C5">
              <w:rPr>
                <w:color w:val="000000"/>
                <w:szCs w:val="28"/>
              </w:rPr>
              <w:t xml:space="preserve"> tế bảo giảm độ trương</w:t>
            </w:r>
            <w:r w:rsidRPr="00C655C5">
              <w:rPr>
                <w:color w:val="000000"/>
                <w:position w:val="-6"/>
                <w:szCs w:val="28"/>
              </w:rPr>
              <w:object w:dxaOrig="300" w:dyaOrig="225">
                <v:shape id="_x0000_i1062" type="#_x0000_t75" style="width:15pt;height:11.25pt" o:ole="">
                  <v:imagedata r:id="rId15" o:title=""/>
                </v:shape>
                <o:OLEObject Type="Embed" ProgID="Equation.DSMT4" ShapeID="_x0000_i1062" DrawAspect="Content" ObjectID="_1552710104" r:id="rId34"/>
              </w:object>
            </w:r>
            <w:r w:rsidRPr="00C655C5">
              <w:rPr>
                <w:color w:val="000000"/>
                <w:szCs w:val="28"/>
              </w:rPr>
              <w:t xml:space="preserve"> giảm độ kéo dài tế bào</w:t>
            </w:r>
            <w:r w:rsidRPr="00C655C5">
              <w:rPr>
                <w:color w:val="000000"/>
                <w:position w:val="-6"/>
                <w:szCs w:val="28"/>
              </w:rPr>
              <w:object w:dxaOrig="300" w:dyaOrig="225">
                <v:shape id="_x0000_i1063" type="#_x0000_t75" style="width:15pt;height:11.25pt" o:ole="">
                  <v:imagedata r:id="rId15" o:title=""/>
                </v:shape>
                <o:OLEObject Type="Embed" ProgID="Equation.DSMT4" ShapeID="_x0000_i1063" DrawAspect="Content" ObjectID="_1552710105" r:id="rId35"/>
              </w:object>
            </w:r>
            <w:r w:rsidRPr="00C655C5">
              <w:rPr>
                <w:color w:val="000000"/>
                <w:szCs w:val="28"/>
              </w:rPr>
              <w:t>sinh trưởng giảm</w:t>
            </w:r>
            <w:r w:rsidRPr="00C655C5">
              <w:rPr>
                <w:color w:val="000000"/>
                <w:position w:val="-6"/>
                <w:szCs w:val="28"/>
              </w:rPr>
              <w:object w:dxaOrig="300" w:dyaOrig="225">
                <v:shape id="_x0000_i1064" type="#_x0000_t75" style="width:15pt;height:11.25pt" o:ole="">
                  <v:imagedata r:id="rId15" o:title=""/>
                </v:shape>
                <o:OLEObject Type="Embed" ProgID="Equation.DSMT4" ShapeID="_x0000_i1064" DrawAspect="Content" ObjectID="_1552710106" r:id="rId36"/>
              </w:object>
            </w:r>
            <w:r w:rsidRPr="00C655C5">
              <w:rPr>
                <w:color w:val="000000"/>
                <w:szCs w:val="28"/>
              </w:rPr>
              <w:t xml:space="preserve"> năng suất quang hợp giảm</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tc>
      </w:tr>
      <w:tr w:rsidR="006136D2" w:rsidTr="00C655C5">
        <w:tc>
          <w:tcPr>
            <w:tcW w:w="959" w:type="dxa"/>
            <w:vMerge w:val="restart"/>
          </w:tcPr>
          <w:p w:rsidR="006136D2" w:rsidRPr="00C655C5" w:rsidRDefault="006136D2" w:rsidP="00C655C5">
            <w:pPr>
              <w:tabs>
                <w:tab w:val="left" w:pos="2655"/>
              </w:tabs>
              <w:rPr>
                <w:szCs w:val="20"/>
                <w:lang w:val="pt-BR"/>
              </w:rPr>
            </w:pPr>
            <w:r w:rsidRPr="00C655C5">
              <w:rPr>
                <w:szCs w:val="20"/>
                <w:lang w:val="pt-BR"/>
              </w:rPr>
              <w:t>3</w:t>
            </w:r>
          </w:p>
        </w:tc>
        <w:tc>
          <w:tcPr>
            <w:tcW w:w="567" w:type="dxa"/>
          </w:tcPr>
          <w:p w:rsidR="006136D2" w:rsidRPr="00C655C5" w:rsidRDefault="006136D2" w:rsidP="00C655C5">
            <w:pPr>
              <w:spacing w:after="0" w:line="360" w:lineRule="auto"/>
              <w:rPr>
                <w:color w:val="000000"/>
                <w:szCs w:val="28"/>
              </w:rPr>
            </w:pPr>
            <w:r w:rsidRPr="00C655C5">
              <w:rPr>
                <w:color w:val="000000"/>
                <w:szCs w:val="28"/>
              </w:rPr>
              <w:t>a</w:t>
            </w:r>
          </w:p>
        </w:tc>
        <w:tc>
          <w:tcPr>
            <w:tcW w:w="7654" w:type="dxa"/>
          </w:tcPr>
          <w:p w:rsidR="006136D2" w:rsidRPr="00C655C5" w:rsidRDefault="006136D2" w:rsidP="00C655C5">
            <w:pPr>
              <w:spacing w:after="0" w:line="360" w:lineRule="auto"/>
              <w:rPr>
                <w:color w:val="000000"/>
                <w:szCs w:val="28"/>
                <w:lang w:val="nl-NL"/>
              </w:rPr>
            </w:pPr>
            <w:r w:rsidRPr="00C655C5">
              <w:rPr>
                <w:color w:val="000000"/>
                <w:szCs w:val="28"/>
                <w:lang w:val="nl-NL"/>
              </w:rPr>
              <w:t>NAD</w:t>
            </w:r>
            <w:r w:rsidRPr="00C655C5">
              <w:rPr>
                <w:color w:val="000000"/>
                <w:szCs w:val="28"/>
                <w:vertAlign w:val="superscript"/>
                <w:lang w:val="nl-NL"/>
              </w:rPr>
              <w:t>+</w:t>
            </w:r>
            <w:r w:rsidRPr="00C655C5">
              <w:rPr>
                <w:color w:val="000000"/>
                <w:szCs w:val="28"/>
                <w:lang w:val="nl-NL"/>
              </w:rPr>
              <w:t xml:space="preserve"> là dẫn xuất của axit nicotinic, hoạt động như một coenzim trong các phản ứng vận chuyển electron ở chuỗi truyền electron với vai trò mang các nguyên tử hidro và lúc đó nó ở dạng khử NADH</w:t>
            </w:r>
          </w:p>
          <w:p w:rsidR="006136D2" w:rsidRPr="00C655C5" w:rsidRDefault="006136D2" w:rsidP="00C655C5">
            <w:pPr>
              <w:spacing w:after="0" w:line="360" w:lineRule="auto"/>
              <w:rPr>
                <w:color w:val="000000"/>
                <w:szCs w:val="28"/>
                <w:lang w:val="nl-NL"/>
              </w:rPr>
            </w:pPr>
            <w:r w:rsidRPr="00C655C5">
              <w:rPr>
                <w:color w:val="000000"/>
                <w:szCs w:val="28"/>
                <w:lang w:val="nl-NL"/>
              </w:rPr>
              <w:t>- Trong hô hấp: NADH hình thành để dự trữ năng lượng sau đó năng lượng này được giải phóng ở quá trình tổng hợp ATP qua chuỗi truyền electron</w:t>
            </w:r>
          </w:p>
          <w:p w:rsidR="006136D2" w:rsidRPr="00C655C5" w:rsidRDefault="006136D2" w:rsidP="00C655C5">
            <w:pPr>
              <w:spacing w:after="0" w:line="360" w:lineRule="auto"/>
              <w:rPr>
                <w:color w:val="000000"/>
                <w:szCs w:val="28"/>
                <w:lang w:val="nl-NL"/>
              </w:rPr>
            </w:pPr>
            <w:r w:rsidRPr="00C655C5">
              <w:rPr>
                <w:color w:val="000000"/>
                <w:szCs w:val="28"/>
                <w:lang w:val="nl-NL"/>
              </w:rPr>
              <w:t xml:space="preserve">- Trong len men: NADH là chất khử nguyên liệu lên men </w:t>
            </w:r>
          </w:p>
          <w:p w:rsidR="006136D2" w:rsidRPr="00821EFC" w:rsidRDefault="006136D2" w:rsidP="00C655C5">
            <w:pPr>
              <w:spacing w:after="0" w:line="360" w:lineRule="auto"/>
              <w:rPr>
                <w:color w:val="000000"/>
                <w:szCs w:val="28"/>
                <w:lang w:val="nl-NL"/>
              </w:rPr>
            </w:pPr>
            <w:r w:rsidRPr="00C655C5">
              <w:rPr>
                <w:color w:val="000000"/>
                <w:szCs w:val="28"/>
                <w:lang w:val="nl-NL"/>
              </w:rPr>
              <w:t>(axit piruvic) tạo sản phẩm lên men (không đi vào chuỗi truyền electron)</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0.25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0,25</w:t>
            </w:r>
          </w:p>
        </w:tc>
      </w:tr>
      <w:tr w:rsidR="006136D2" w:rsidTr="00C655C5">
        <w:tc>
          <w:tcPr>
            <w:tcW w:w="959" w:type="dxa"/>
            <w:vMerge/>
          </w:tcPr>
          <w:p w:rsidR="006136D2" w:rsidRPr="00C655C5" w:rsidRDefault="006136D2" w:rsidP="00C655C5">
            <w:pPr>
              <w:tabs>
                <w:tab w:val="left" w:pos="2655"/>
              </w:tabs>
              <w:rPr>
                <w:szCs w:val="20"/>
                <w:lang w:val="pt-BR"/>
              </w:rPr>
            </w:pPr>
          </w:p>
        </w:tc>
        <w:tc>
          <w:tcPr>
            <w:tcW w:w="567" w:type="dxa"/>
          </w:tcPr>
          <w:p w:rsidR="006136D2" w:rsidRPr="00C655C5" w:rsidRDefault="006136D2" w:rsidP="00C655C5">
            <w:pPr>
              <w:tabs>
                <w:tab w:val="left" w:pos="2655"/>
              </w:tabs>
              <w:rPr>
                <w:szCs w:val="20"/>
                <w:lang w:val="pt-BR"/>
              </w:rPr>
            </w:pPr>
            <w:r w:rsidRPr="00C655C5">
              <w:rPr>
                <w:szCs w:val="20"/>
                <w:lang w:val="pt-BR"/>
              </w:rPr>
              <w:t>b</w:t>
            </w:r>
          </w:p>
        </w:tc>
        <w:tc>
          <w:tcPr>
            <w:tcW w:w="7654" w:type="dxa"/>
          </w:tcPr>
          <w:p w:rsidR="006136D2" w:rsidRPr="00C655C5" w:rsidRDefault="006136D2" w:rsidP="00C655C5">
            <w:pPr>
              <w:spacing w:after="0" w:line="360" w:lineRule="auto"/>
              <w:rPr>
                <w:color w:val="000000"/>
                <w:szCs w:val="28"/>
                <w:lang w:val="nl-NL"/>
              </w:rPr>
            </w:pPr>
            <w:r w:rsidRPr="00C655C5">
              <w:rPr>
                <w:color w:val="000000"/>
                <w:szCs w:val="28"/>
                <w:lang w:val="nl-NL"/>
              </w:rPr>
              <w:t>- Axit pyruvic là sản phẩm cuối cùng của quá trình đường phân có 3 cacbon, có mặt ở tế bào chất.</w:t>
            </w:r>
          </w:p>
          <w:p w:rsidR="006136D2" w:rsidRPr="00C655C5" w:rsidRDefault="006136D2" w:rsidP="00C655C5">
            <w:pPr>
              <w:spacing w:after="0" w:line="360" w:lineRule="auto"/>
              <w:rPr>
                <w:color w:val="000000"/>
                <w:szCs w:val="28"/>
                <w:lang w:val="nl-NL"/>
              </w:rPr>
            </w:pPr>
            <w:r w:rsidRPr="00C655C5">
              <w:rPr>
                <w:color w:val="000000"/>
                <w:szCs w:val="28"/>
                <w:lang w:val="nl-NL"/>
              </w:rPr>
              <w:t>- Axetyl coenzim A có 2 cacbon sản sinh từ axit pyruvic loại đi 1 phân tử CO</w:t>
            </w:r>
            <w:r w:rsidRPr="00C655C5">
              <w:rPr>
                <w:color w:val="000000"/>
                <w:szCs w:val="28"/>
                <w:vertAlign w:val="subscript"/>
                <w:lang w:val="nl-NL"/>
              </w:rPr>
              <w:t>2</w:t>
            </w:r>
            <w:r w:rsidRPr="00C655C5">
              <w:rPr>
                <w:color w:val="000000"/>
                <w:szCs w:val="28"/>
                <w:lang w:val="nl-NL"/>
              </w:rPr>
              <w:t xml:space="preserve">. Sản phẩm này có mặt trong ti thể. </w:t>
            </w:r>
          </w:p>
          <w:p w:rsidR="006136D2" w:rsidRPr="00C655C5" w:rsidRDefault="006136D2" w:rsidP="00C655C5">
            <w:pPr>
              <w:spacing w:after="0" w:line="360" w:lineRule="auto"/>
              <w:rPr>
                <w:color w:val="000000"/>
                <w:szCs w:val="28"/>
                <w:lang w:val="nl-NL"/>
              </w:rPr>
            </w:pPr>
            <w:r w:rsidRPr="00C655C5">
              <w:rPr>
                <w:color w:val="000000"/>
                <w:szCs w:val="28"/>
                <w:lang w:val="nl-NL"/>
              </w:rPr>
              <w:t>- Từ axit pyruvic có thể biến đổi thành glyxerol hoặc amin hoá (kết hợp với NH</w:t>
            </w:r>
            <w:r w:rsidRPr="00C655C5">
              <w:rPr>
                <w:color w:val="000000"/>
                <w:szCs w:val="28"/>
                <w:vertAlign w:val="subscript"/>
                <w:lang w:val="nl-NL"/>
              </w:rPr>
              <w:t>3</w:t>
            </w:r>
            <w:r w:rsidRPr="00C655C5">
              <w:rPr>
                <w:color w:val="000000"/>
                <w:szCs w:val="28"/>
                <w:lang w:val="nl-NL"/>
              </w:rPr>
              <w:t>) tạo axit amin. Axit pyruvic chuyển hoá thành đường glucozơ (do các enzim của quá trình đường phân tham gia).</w:t>
            </w:r>
          </w:p>
          <w:p w:rsidR="006136D2" w:rsidRPr="00C655C5" w:rsidRDefault="006136D2" w:rsidP="00C655C5">
            <w:pPr>
              <w:spacing w:after="0" w:line="360" w:lineRule="auto"/>
              <w:rPr>
                <w:color w:val="000000"/>
                <w:szCs w:val="28"/>
                <w:lang w:val="nl-NL"/>
              </w:rPr>
            </w:pPr>
            <w:r w:rsidRPr="00C655C5">
              <w:rPr>
                <w:color w:val="000000"/>
                <w:szCs w:val="28"/>
                <w:lang w:val="nl-NL"/>
              </w:rPr>
              <w:t>- Axetyl coenzim A có thể tái tổng hợp axit béo. axetyl coenzim A tham gia vào chu trình Krebs tạo các sản phẩm trung gian, hình thành các chất hữu cơ khác nhau (kể cả sắc tố).</w:t>
            </w:r>
          </w:p>
          <w:p w:rsidR="006136D2" w:rsidRPr="00C655C5" w:rsidRDefault="006136D2" w:rsidP="00C655C5">
            <w:pPr>
              <w:spacing w:after="0" w:line="360" w:lineRule="auto"/>
              <w:rPr>
                <w:color w:val="000000"/>
                <w:szCs w:val="28"/>
                <w:lang w:val="nl-NL"/>
              </w:rPr>
            </w:pPr>
            <w:r w:rsidRPr="00C655C5">
              <w:rPr>
                <w:color w:val="000000"/>
                <w:szCs w:val="28"/>
                <w:lang w:val="nl-NL"/>
              </w:rPr>
              <w:t>Các sản phẩm trung gian tiếp tục thải loại H</w:t>
            </w:r>
            <w:r w:rsidRPr="00C655C5">
              <w:rPr>
                <w:color w:val="000000"/>
                <w:szCs w:val="28"/>
                <w:vertAlign w:val="superscript"/>
                <w:lang w:val="nl-NL"/>
              </w:rPr>
              <w:t xml:space="preserve">+ </w:t>
            </w:r>
            <w:r w:rsidRPr="00C655C5">
              <w:rPr>
                <w:color w:val="000000"/>
                <w:szCs w:val="28"/>
                <w:lang w:val="nl-NL"/>
              </w:rPr>
              <w:t>và điện tử trong dãy hô hấp để tạo ATP trong ti thể.</w:t>
            </w:r>
          </w:p>
        </w:tc>
        <w:tc>
          <w:tcPr>
            <w:tcW w:w="880" w:type="dxa"/>
          </w:tcPr>
          <w:p w:rsidR="006136D2" w:rsidRPr="00C655C5" w:rsidRDefault="006136D2" w:rsidP="00C655C5">
            <w:pPr>
              <w:tabs>
                <w:tab w:val="left" w:pos="2655"/>
              </w:tabs>
              <w:rPr>
                <w:szCs w:val="20"/>
                <w:lang w:val="pt-BR"/>
              </w:rPr>
            </w:pPr>
            <w:r w:rsidRPr="00C655C5">
              <w:rPr>
                <w:szCs w:val="20"/>
                <w:lang w:val="pt-BR"/>
              </w:rPr>
              <w:t>0,25</w:t>
            </w:r>
          </w:p>
          <w:p w:rsidR="006136D2" w:rsidRPr="00C655C5" w:rsidRDefault="006136D2" w:rsidP="00C655C5">
            <w:pPr>
              <w:tabs>
                <w:tab w:val="left" w:pos="2655"/>
              </w:tabs>
              <w:rPr>
                <w:szCs w:val="20"/>
                <w:lang w:val="pt-BR"/>
              </w:rPr>
            </w:pPr>
          </w:p>
          <w:p w:rsidR="006136D2" w:rsidRPr="00C655C5" w:rsidRDefault="006136D2" w:rsidP="00C655C5">
            <w:pPr>
              <w:tabs>
                <w:tab w:val="left" w:pos="2655"/>
              </w:tabs>
              <w:rPr>
                <w:szCs w:val="20"/>
                <w:lang w:val="pt-BR"/>
              </w:rPr>
            </w:pPr>
          </w:p>
          <w:p w:rsidR="006136D2" w:rsidRPr="00C655C5" w:rsidRDefault="006136D2" w:rsidP="00C655C5">
            <w:pPr>
              <w:tabs>
                <w:tab w:val="left" w:pos="2655"/>
              </w:tabs>
              <w:rPr>
                <w:szCs w:val="20"/>
                <w:lang w:val="pt-BR"/>
              </w:rPr>
            </w:pPr>
            <w:r w:rsidRPr="00C655C5">
              <w:rPr>
                <w:szCs w:val="20"/>
                <w:lang w:val="pt-BR"/>
              </w:rPr>
              <w:t>0,25</w:t>
            </w:r>
          </w:p>
          <w:p w:rsidR="006136D2" w:rsidRPr="00C655C5" w:rsidRDefault="006136D2" w:rsidP="00C655C5">
            <w:pPr>
              <w:tabs>
                <w:tab w:val="left" w:pos="2655"/>
              </w:tabs>
              <w:rPr>
                <w:szCs w:val="20"/>
                <w:lang w:val="pt-BR"/>
              </w:rPr>
            </w:pPr>
          </w:p>
          <w:p w:rsidR="006136D2" w:rsidRPr="00C655C5" w:rsidRDefault="006136D2" w:rsidP="00C655C5">
            <w:pPr>
              <w:tabs>
                <w:tab w:val="left" w:pos="2655"/>
              </w:tabs>
              <w:rPr>
                <w:szCs w:val="20"/>
                <w:lang w:val="pt-BR"/>
              </w:rPr>
            </w:pPr>
            <w:r w:rsidRPr="00C655C5">
              <w:rPr>
                <w:szCs w:val="20"/>
                <w:lang w:val="pt-BR"/>
              </w:rPr>
              <w:t>0,25</w:t>
            </w:r>
          </w:p>
          <w:p w:rsidR="006136D2" w:rsidRPr="00C655C5" w:rsidRDefault="006136D2" w:rsidP="00C655C5">
            <w:pPr>
              <w:tabs>
                <w:tab w:val="left" w:pos="2655"/>
              </w:tabs>
              <w:rPr>
                <w:szCs w:val="20"/>
                <w:lang w:val="pt-BR"/>
              </w:rPr>
            </w:pPr>
          </w:p>
          <w:p w:rsidR="006136D2" w:rsidRPr="00C655C5" w:rsidRDefault="006136D2" w:rsidP="00C655C5">
            <w:pPr>
              <w:tabs>
                <w:tab w:val="left" w:pos="2655"/>
              </w:tabs>
              <w:rPr>
                <w:szCs w:val="20"/>
                <w:lang w:val="pt-BR"/>
              </w:rPr>
            </w:pPr>
          </w:p>
          <w:p w:rsidR="006136D2" w:rsidRPr="00C655C5" w:rsidRDefault="006136D2" w:rsidP="00C655C5">
            <w:pPr>
              <w:tabs>
                <w:tab w:val="left" w:pos="2655"/>
              </w:tabs>
              <w:rPr>
                <w:szCs w:val="20"/>
                <w:lang w:val="pt-BR"/>
              </w:rPr>
            </w:pPr>
          </w:p>
          <w:p w:rsidR="006136D2" w:rsidRPr="00C655C5" w:rsidRDefault="006136D2" w:rsidP="00C655C5">
            <w:pPr>
              <w:tabs>
                <w:tab w:val="left" w:pos="2655"/>
              </w:tabs>
              <w:rPr>
                <w:szCs w:val="20"/>
                <w:lang w:val="pt-BR"/>
              </w:rPr>
            </w:pPr>
          </w:p>
          <w:p w:rsidR="006136D2" w:rsidRPr="00C655C5" w:rsidRDefault="006136D2" w:rsidP="00C655C5">
            <w:pPr>
              <w:tabs>
                <w:tab w:val="left" w:pos="2655"/>
              </w:tabs>
              <w:rPr>
                <w:szCs w:val="20"/>
                <w:lang w:val="pt-BR"/>
              </w:rPr>
            </w:pPr>
            <w:r w:rsidRPr="00C655C5">
              <w:rPr>
                <w:szCs w:val="20"/>
                <w:lang w:val="pt-BR"/>
              </w:rPr>
              <w:t>0,25</w:t>
            </w:r>
          </w:p>
        </w:tc>
      </w:tr>
      <w:tr w:rsidR="006136D2" w:rsidTr="00C655C5">
        <w:tc>
          <w:tcPr>
            <w:tcW w:w="959" w:type="dxa"/>
          </w:tcPr>
          <w:p w:rsidR="006136D2" w:rsidRPr="00C655C5" w:rsidRDefault="006136D2" w:rsidP="00C655C5">
            <w:pPr>
              <w:tabs>
                <w:tab w:val="left" w:pos="2655"/>
              </w:tabs>
              <w:rPr>
                <w:szCs w:val="20"/>
                <w:lang w:val="pt-BR"/>
              </w:rPr>
            </w:pPr>
            <w:r w:rsidRPr="00C655C5">
              <w:rPr>
                <w:szCs w:val="20"/>
                <w:lang w:val="pt-BR"/>
              </w:rPr>
              <w:t>4</w:t>
            </w:r>
          </w:p>
        </w:tc>
        <w:tc>
          <w:tcPr>
            <w:tcW w:w="567" w:type="dxa"/>
          </w:tcPr>
          <w:p w:rsidR="006136D2" w:rsidRPr="00C655C5" w:rsidRDefault="006136D2" w:rsidP="00C655C5">
            <w:pPr>
              <w:spacing w:after="0" w:line="360" w:lineRule="auto"/>
              <w:rPr>
                <w:color w:val="000000"/>
                <w:szCs w:val="28"/>
              </w:rPr>
            </w:pPr>
          </w:p>
        </w:tc>
        <w:tc>
          <w:tcPr>
            <w:tcW w:w="7654" w:type="dxa"/>
          </w:tcPr>
          <w:p w:rsidR="006136D2" w:rsidRPr="00C655C5" w:rsidRDefault="006136D2" w:rsidP="00C655C5">
            <w:pPr>
              <w:spacing w:after="0" w:line="360" w:lineRule="auto"/>
              <w:jc w:val="both"/>
              <w:rPr>
                <w:color w:val="000000"/>
                <w:szCs w:val="28"/>
              </w:rPr>
            </w:pPr>
            <w:r w:rsidRPr="00C655C5">
              <w:rPr>
                <w:color w:val="000000"/>
                <w:szCs w:val="28"/>
              </w:rPr>
              <w:t>- Đường A: Nitơ tổng số trong lá mầm</w:t>
            </w:r>
          </w:p>
          <w:p w:rsidR="006136D2" w:rsidRPr="00C655C5" w:rsidRDefault="006136D2" w:rsidP="00C655C5">
            <w:pPr>
              <w:spacing w:after="0" w:line="360" w:lineRule="auto"/>
              <w:jc w:val="both"/>
              <w:rPr>
                <w:color w:val="000000"/>
                <w:szCs w:val="28"/>
              </w:rPr>
            </w:pPr>
            <w:r w:rsidRPr="00C655C5">
              <w:rPr>
                <w:color w:val="000000"/>
                <w:szCs w:val="28"/>
              </w:rPr>
              <w:t>Giải thích: Hạt đậu tương có hàm lượng protein dự trữ cao, tập chung chủ yếu ở 2 lá mầm. Khi hạt bắt đầu nảy mầm, protein dự trữ sẽ được huy động để phân giải thành các chất trung gian, đồng thời tạo năng lượng cho kiến tạo tế bào mới của cây mầm, nên hàm lượng nitơ tổng số giảm dần.</w:t>
            </w:r>
            <w:r w:rsidRPr="00C655C5">
              <w:rPr>
                <w:color w:val="000000"/>
                <w:szCs w:val="28"/>
              </w:rPr>
              <w:tab/>
            </w:r>
          </w:p>
          <w:p w:rsidR="006136D2" w:rsidRPr="00C655C5" w:rsidRDefault="006136D2" w:rsidP="00C655C5">
            <w:pPr>
              <w:spacing w:after="0" w:line="360" w:lineRule="auto"/>
              <w:jc w:val="both"/>
              <w:rPr>
                <w:b/>
                <w:color w:val="000000"/>
                <w:szCs w:val="28"/>
              </w:rPr>
            </w:pPr>
            <w:r w:rsidRPr="00C655C5">
              <w:rPr>
                <w:color w:val="000000"/>
                <w:szCs w:val="28"/>
              </w:rPr>
              <w:t>- Đường B: Nitơ tổng số trong phần còn lại của cây mầm.</w:t>
            </w:r>
          </w:p>
          <w:p w:rsidR="006136D2" w:rsidRPr="00C655C5" w:rsidRDefault="006136D2" w:rsidP="00C655C5">
            <w:pPr>
              <w:spacing w:after="0" w:line="360" w:lineRule="auto"/>
              <w:jc w:val="both"/>
              <w:rPr>
                <w:b/>
                <w:color w:val="000000"/>
                <w:szCs w:val="28"/>
              </w:rPr>
            </w:pPr>
            <w:r w:rsidRPr="00C655C5">
              <w:rPr>
                <w:color w:val="000000"/>
                <w:szCs w:val="28"/>
              </w:rPr>
              <w:t xml:space="preserve">Giải thích: Cây mầm lớn dần theo thời gian do sự phân chia và sinh trưởng tế bào, quá trình tổng hợp mới các chất hữu cơ có chứa  nitơ tăng lên, hàm lượng nitơ tổng số cũng tăng dần theo độ lớn của cây mầm .  </w:t>
            </w:r>
            <w:r w:rsidRPr="00C655C5">
              <w:rPr>
                <w:color w:val="000000"/>
                <w:szCs w:val="28"/>
              </w:rPr>
              <w:tab/>
            </w:r>
            <w:r w:rsidRPr="00C655C5">
              <w:rPr>
                <w:color w:val="000000"/>
                <w:szCs w:val="28"/>
              </w:rPr>
              <w:tab/>
            </w:r>
            <w:r w:rsidRPr="00C655C5">
              <w:rPr>
                <w:color w:val="000000"/>
                <w:szCs w:val="28"/>
              </w:rPr>
              <w:tab/>
            </w:r>
            <w:r w:rsidRPr="00C655C5">
              <w:rPr>
                <w:color w:val="000000"/>
                <w:szCs w:val="28"/>
              </w:rPr>
              <w:tab/>
            </w:r>
            <w:r w:rsidRPr="00C655C5">
              <w:rPr>
                <w:color w:val="000000"/>
                <w:szCs w:val="28"/>
              </w:rPr>
              <w:tab/>
            </w:r>
          </w:p>
          <w:p w:rsidR="006136D2" w:rsidRPr="00C655C5" w:rsidRDefault="006136D2" w:rsidP="00C655C5">
            <w:pPr>
              <w:spacing w:after="0" w:line="360" w:lineRule="auto"/>
              <w:jc w:val="both"/>
              <w:rPr>
                <w:color w:val="000000"/>
                <w:szCs w:val="28"/>
              </w:rPr>
            </w:pPr>
            <w:r w:rsidRPr="00C655C5">
              <w:rPr>
                <w:color w:val="000000"/>
                <w:szCs w:val="28"/>
              </w:rPr>
              <w:t>- Đường C: Nitơ hòa tan trong phần còn lại của cây mầm.</w:t>
            </w:r>
          </w:p>
          <w:p w:rsidR="006136D2" w:rsidRPr="00C655C5" w:rsidRDefault="006136D2" w:rsidP="00C655C5">
            <w:pPr>
              <w:spacing w:after="0" w:line="360" w:lineRule="auto"/>
              <w:jc w:val="both"/>
              <w:rPr>
                <w:color w:val="000000"/>
                <w:szCs w:val="28"/>
              </w:rPr>
            </w:pPr>
            <w:r w:rsidRPr="00C655C5">
              <w:rPr>
                <w:color w:val="000000"/>
                <w:szCs w:val="28"/>
              </w:rPr>
              <w:t>Giải thích: Protein dự trữ được thủy phân và đưa từ lá mầm vào các phần còn lại của cây để làm nguyên liệu cho tạo mới tế bào. Sau đó các chất này vẫn được tiếp tục tổng hợp mới do cây mầm lớn lên và có khả năng tự dưỡng nên hàm lượng nitơ hòa tan cũng tăng lên</w:t>
            </w:r>
          </w:p>
          <w:p w:rsidR="006136D2" w:rsidRPr="00C655C5" w:rsidRDefault="006136D2" w:rsidP="00C655C5">
            <w:pPr>
              <w:spacing w:after="0" w:line="360" w:lineRule="auto"/>
              <w:rPr>
                <w:szCs w:val="28"/>
              </w:rPr>
            </w:pPr>
            <w:r w:rsidRPr="00C655C5">
              <w:rPr>
                <w:szCs w:val="28"/>
              </w:rPr>
              <w:t>- Đường D: Nitơ hòa tan trong lá mầm.</w:t>
            </w:r>
          </w:p>
          <w:p w:rsidR="006136D2" w:rsidRPr="00C655C5" w:rsidRDefault="006136D2" w:rsidP="00C655C5">
            <w:pPr>
              <w:spacing w:after="0" w:line="360" w:lineRule="auto"/>
              <w:rPr>
                <w:color w:val="000000"/>
                <w:szCs w:val="28"/>
              </w:rPr>
            </w:pPr>
            <w:r w:rsidRPr="00C655C5">
              <w:rPr>
                <w:szCs w:val="28"/>
              </w:rPr>
              <w:t>Giải thích: Hàm lượng nitơ hòa tan tăng vào giai đoạn đầu của sự nảy mầm do protein dự trữ được huy động để thủy phân thành axit amin, sau đó hàm lượng nitơ hòa tan giảm theo mức độ suy giảm protein dự trữ trong 2 lá mầm của hạt.</w:t>
            </w:r>
            <w:r w:rsidRPr="00C655C5">
              <w:rPr>
                <w:szCs w:val="28"/>
              </w:rPr>
              <w:tab/>
            </w:r>
            <w:r w:rsidRPr="00C655C5">
              <w:rPr>
                <w:color w:val="000000"/>
                <w:szCs w:val="28"/>
              </w:rPr>
              <w:tab/>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tcPr>
          <w:p w:rsidR="006136D2" w:rsidRPr="00C655C5" w:rsidRDefault="006136D2" w:rsidP="00C655C5">
            <w:pPr>
              <w:tabs>
                <w:tab w:val="left" w:pos="2655"/>
              </w:tabs>
              <w:rPr>
                <w:szCs w:val="20"/>
                <w:lang w:val="pt-BR"/>
              </w:rPr>
            </w:pPr>
            <w:r w:rsidRPr="00C655C5">
              <w:rPr>
                <w:szCs w:val="20"/>
                <w:lang w:val="pt-BR"/>
              </w:rPr>
              <w:t>5</w:t>
            </w:r>
          </w:p>
        </w:tc>
        <w:tc>
          <w:tcPr>
            <w:tcW w:w="567" w:type="dxa"/>
          </w:tcPr>
          <w:p w:rsidR="006136D2" w:rsidRPr="00C655C5" w:rsidRDefault="006136D2" w:rsidP="00C655C5">
            <w:pPr>
              <w:spacing w:after="0" w:line="360" w:lineRule="auto"/>
              <w:rPr>
                <w:color w:val="000000"/>
                <w:szCs w:val="28"/>
              </w:rPr>
            </w:pPr>
            <w:r w:rsidRPr="00C655C5">
              <w:rPr>
                <w:color w:val="000000"/>
                <w:szCs w:val="28"/>
              </w:rPr>
              <w:t>a</w:t>
            </w:r>
          </w:p>
        </w:tc>
        <w:tc>
          <w:tcPr>
            <w:tcW w:w="7654" w:type="dxa"/>
          </w:tcPr>
          <w:p w:rsidR="006136D2" w:rsidRPr="00C655C5" w:rsidRDefault="006136D2" w:rsidP="00C655C5">
            <w:pPr>
              <w:spacing w:after="0" w:line="360" w:lineRule="auto"/>
              <w:rPr>
                <w:szCs w:val="28"/>
              </w:rPr>
            </w:pPr>
            <w:r w:rsidRPr="00C655C5">
              <w:rPr>
                <w:szCs w:val="28"/>
              </w:rPr>
              <w:t>* Quá trình hướng động</w:t>
            </w:r>
          </w:p>
          <w:p w:rsidR="006136D2" w:rsidRPr="00C655C5" w:rsidRDefault="006136D2" w:rsidP="00C655C5">
            <w:pPr>
              <w:spacing w:after="0" w:line="360" w:lineRule="auto"/>
              <w:rPr>
                <w:szCs w:val="28"/>
              </w:rPr>
            </w:pPr>
            <w:r w:rsidRPr="00C655C5">
              <w:rPr>
                <w:szCs w:val="28"/>
              </w:rPr>
              <w:t xml:space="preserve">- Xảy ra chậm vì: liên quan đề sự phân bố lại hàm lượng các chất điều hoà sinh trưởng ở hai phía của cơ quan, cơ thể. Liên quan đến sự sinh trưởng tế bào hai phía bị tác động và không bị tác động của yếu tố môi trường. </w:t>
            </w:r>
          </w:p>
          <w:p w:rsidR="006136D2" w:rsidRPr="00C655C5" w:rsidRDefault="006136D2" w:rsidP="00C655C5">
            <w:pPr>
              <w:spacing w:after="0" w:line="360" w:lineRule="auto"/>
              <w:rPr>
                <w:color w:val="000000"/>
                <w:szCs w:val="28"/>
                <w:lang w:val="sv-SE"/>
              </w:rPr>
            </w:pPr>
            <w:r w:rsidRPr="00C655C5">
              <w:rPr>
                <w:szCs w:val="28"/>
              </w:rPr>
              <w:t xml:space="preserve">- Ví dụ quá trình hướng quang. </w:t>
            </w:r>
          </w:p>
          <w:p w:rsidR="006136D2" w:rsidRPr="00821EFC" w:rsidRDefault="006136D2" w:rsidP="00C655C5">
            <w:pPr>
              <w:spacing w:after="0" w:line="360" w:lineRule="auto"/>
              <w:rPr>
                <w:szCs w:val="28"/>
                <w:lang w:val="sv-SE"/>
              </w:rPr>
            </w:pPr>
            <w:r w:rsidRPr="00821EFC">
              <w:rPr>
                <w:szCs w:val="28"/>
                <w:lang w:val="sv-SE"/>
              </w:rPr>
              <w:t>* Quá trình vận động cảm ứng:</w:t>
            </w:r>
          </w:p>
          <w:p w:rsidR="006136D2" w:rsidRPr="00821EFC" w:rsidRDefault="006136D2" w:rsidP="00C655C5">
            <w:pPr>
              <w:spacing w:after="0" w:line="360" w:lineRule="auto"/>
              <w:rPr>
                <w:szCs w:val="28"/>
                <w:lang w:val="sv-SE"/>
              </w:rPr>
            </w:pPr>
            <w:r w:rsidRPr="00821EFC">
              <w:rPr>
                <w:szCs w:val="28"/>
                <w:lang w:val="sv-SE"/>
              </w:rPr>
              <w:t>- Xảy ra nhanh vì: liên quan đến đồng hồ sinh học, đến sức căng trương nước ở các tế bào khớp gối. Những vận động này xảy ra theo nhịp sinh học và theo hoạt động của các bơm ion.</w:t>
            </w:r>
          </w:p>
          <w:p w:rsidR="006136D2" w:rsidRPr="00821EFC" w:rsidRDefault="006136D2" w:rsidP="00C655C5">
            <w:pPr>
              <w:spacing w:after="0" w:line="360" w:lineRule="auto"/>
              <w:rPr>
                <w:szCs w:val="28"/>
                <w:lang w:val="sv-SE"/>
              </w:rPr>
            </w:pPr>
            <w:r w:rsidRPr="00821EFC">
              <w:rPr>
                <w:szCs w:val="28"/>
                <w:lang w:val="sv-SE"/>
              </w:rPr>
              <w:t>- Ví dụ, vận động ngủ của lá, cây bắt mồi, cây xấu hổ...</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tcPr>
          <w:p w:rsidR="006136D2" w:rsidRPr="00C655C5" w:rsidRDefault="006136D2" w:rsidP="00C655C5">
            <w:pPr>
              <w:tabs>
                <w:tab w:val="left" w:pos="2655"/>
              </w:tabs>
              <w:rPr>
                <w:szCs w:val="20"/>
                <w:lang w:val="pt-BR"/>
              </w:rPr>
            </w:pPr>
          </w:p>
        </w:tc>
        <w:tc>
          <w:tcPr>
            <w:tcW w:w="567" w:type="dxa"/>
          </w:tcPr>
          <w:p w:rsidR="006136D2" w:rsidRPr="00C655C5" w:rsidRDefault="006136D2" w:rsidP="00C655C5">
            <w:pPr>
              <w:spacing w:after="0" w:line="360" w:lineRule="auto"/>
              <w:rPr>
                <w:color w:val="000000"/>
                <w:szCs w:val="28"/>
              </w:rPr>
            </w:pPr>
            <w:r w:rsidRPr="00C655C5">
              <w:rPr>
                <w:color w:val="000000"/>
                <w:szCs w:val="28"/>
              </w:rPr>
              <w:t>b</w:t>
            </w:r>
          </w:p>
        </w:tc>
        <w:tc>
          <w:tcPr>
            <w:tcW w:w="7654" w:type="dxa"/>
          </w:tcPr>
          <w:p w:rsidR="006136D2" w:rsidRPr="00C655C5" w:rsidRDefault="006136D2" w:rsidP="00C655C5">
            <w:pPr>
              <w:spacing w:after="0" w:line="360" w:lineRule="auto"/>
              <w:rPr>
                <w:szCs w:val="28"/>
              </w:rPr>
            </w:pPr>
            <w:r w:rsidRPr="00C655C5">
              <w:rPr>
                <w:szCs w:val="28"/>
              </w:rPr>
              <w:t xml:space="preserve">- AH là một chất khử mạnh còn MR là chất ô xi hóa mạnh nên bậc thang ô xi hóa khử rất xa nhau. Do đó khi trộn hai chất vào với nhau điện tử không thể chuyển từ AH đến MR được nên MR vẫn ở trạng thái ô xi hóa và có màu đỏ. </w:t>
            </w:r>
          </w:p>
          <w:p w:rsidR="006136D2" w:rsidRPr="00C655C5" w:rsidRDefault="006136D2" w:rsidP="00C655C5">
            <w:pPr>
              <w:spacing w:after="0" w:line="360" w:lineRule="auto"/>
              <w:rPr>
                <w:szCs w:val="28"/>
              </w:rPr>
            </w:pPr>
            <w:r w:rsidRPr="00C655C5">
              <w:rPr>
                <w:szCs w:val="28"/>
              </w:rPr>
              <w:t xml:space="preserve">Khi cho clorophin vào và nó được kích thích bởi ánh sáng nên có chức năng truyền điện tử từ AH đến MR làm cho MR bị khử mất màu để lộ màu xanh của clorophin. </w:t>
            </w:r>
          </w:p>
          <w:p w:rsidR="006136D2" w:rsidRPr="00C655C5" w:rsidRDefault="006136D2" w:rsidP="00C655C5">
            <w:pPr>
              <w:spacing w:after="0" w:line="360" w:lineRule="auto"/>
              <w:rPr>
                <w:szCs w:val="28"/>
              </w:rPr>
            </w:pPr>
            <w:r w:rsidRPr="00C655C5">
              <w:rPr>
                <w:szCs w:val="28"/>
              </w:rPr>
              <w:t>-  Ý nghĩa của thí nghiệm:</w:t>
            </w:r>
          </w:p>
          <w:p w:rsidR="006136D2" w:rsidRPr="00C655C5" w:rsidRDefault="006136D2" w:rsidP="00C655C5">
            <w:pPr>
              <w:spacing w:after="0" w:line="360" w:lineRule="auto"/>
              <w:rPr>
                <w:szCs w:val="28"/>
              </w:rPr>
            </w:pPr>
            <w:r w:rsidRPr="00C655C5">
              <w:rPr>
                <w:szCs w:val="28"/>
              </w:rPr>
              <w:t xml:space="preserve">+ Giúp xác định khả năng hoạt động của các sắc tố quang hợp thông qua đó đánh giá khả năng quang hợp của lá cây (xác định trên cơ sở đo thời gian chuyển màu từ đỏ sang lục). </w:t>
            </w:r>
          </w:p>
          <w:p w:rsidR="006136D2" w:rsidRPr="00C655C5" w:rsidRDefault="006136D2" w:rsidP="00C655C5">
            <w:pPr>
              <w:spacing w:after="0" w:line="360" w:lineRule="auto"/>
              <w:rPr>
                <w:szCs w:val="28"/>
                <w:lang w:val="pt-BR"/>
              </w:rPr>
            </w:pPr>
            <w:r w:rsidRPr="00C655C5">
              <w:rPr>
                <w:szCs w:val="28"/>
              </w:rPr>
              <w:t>+ Minh họa sự cần thiết của chuỗi truyền điện tử trong quá trình chuyển hóa.</w:t>
            </w:r>
            <w:r w:rsidRPr="00C655C5">
              <w:rPr>
                <w:szCs w:val="28"/>
                <w:lang w:val="pt-BR"/>
              </w:rPr>
              <w:t xml:space="preserve"> </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vMerge w:val="restart"/>
          </w:tcPr>
          <w:p w:rsidR="006136D2" w:rsidRPr="00C655C5" w:rsidRDefault="006136D2" w:rsidP="00C655C5">
            <w:pPr>
              <w:tabs>
                <w:tab w:val="left" w:pos="2655"/>
              </w:tabs>
              <w:rPr>
                <w:szCs w:val="20"/>
                <w:lang w:val="pt-BR"/>
              </w:rPr>
            </w:pPr>
            <w:r w:rsidRPr="00C655C5">
              <w:rPr>
                <w:szCs w:val="20"/>
                <w:lang w:val="pt-BR"/>
              </w:rPr>
              <w:t>6</w:t>
            </w:r>
          </w:p>
        </w:tc>
        <w:tc>
          <w:tcPr>
            <w:tcW w:w="567" w:type="dxa"/>
          </w:tcPr>
          <w:p w:rsidR="006136D2" w:rsidRPr="00C655C5" w:rsidRDefault="006136D2" w:rsidP="00C655C5">
            <w:pPr>
              <w:spacing w:after="0" w:line="360" w:lineRule="auto"/>
              <w:rPr>
                <w:color w:val="000000"/>
                <w:szCs w:val="28"/>
              </w:rPr>
            </w:pPr>
            <w:r w:rsidRPr="00C655C5">
              <w:rPr>
                <w:color w:val="000000"/>
                <w:szCs w:val="28"/>
              </w:rPr>
              <w:t>a</w:t>
            </w:r>
          </w:p>
        </w:tc>
        <w:tc>
          <w:tcPr>
            <w:tcW w:w="7654" w:type="dxa"/>
          </w:tcPr>
          <w:p w:rsidR="006136D2" w:rsidRPr="00C655C5" w:rsidRDefault="006136D2" w:rsidP="00C655C5">
            <w:pPr>
              <w:spacing w:after="0" w:line="360" w:lineRule="auto"/>
              <w:rPr>
                <w:szCs w:val="28"/>
              </w:rPr>
            </w:pPr>
            <w:r w:rsidRPr="00C655C5">
              <w:rPr>
                <w:szCs w:val="28"/>
              </w:rPr>
              <w:t xml:space="preserve">- Điểm giống nhau: </w:t>
            </w:r>
          </w:p>
          <w:p w:rsidR="006136D2" w:rsidRPr="00C655C5" w:rsidRDefault="006136D2" w:rsidP="00C655C5">
            <w:pPr>
              <w:spacing w:after="0" w:line="360" w:lineRule="auto"/>
              <w:rPr>
                <w:szCs w:val="28"/>
              </w:rPr>
            </w:pPr>
            <w:r w:rsidRPr="00C655C5">
              <w:rPr>
                <w:szCs w:val="28"/>
              </w:rPr>
              <w:t>+ Màng tế bào gấp nếp làm tăng diện tích tiếp xúc với môi trường ngoài. Sự gấp nếp ở tế bào lông ruột là do màng nhô ra, hình thành các lông cực nhỏ, còn sự gấp nếp ở tế bào ống thận là do màng tế bào lõm vào.</w:t>
            </w:r>
          </w:p>
          <w:p w:rsidR="006136D2" w:rsidRPr="00C655C5" w:rsidRDefault="006136D2" w:rsidP="00C655C5">
            <w:pPr>
              <w:spacing w:after="0" w:line="360" w:lineRule="auto"/>
              <w:rPr>
                <w:szCs w:val="28"/>
              </w:rPr>
            </w:pPr>
            <w:r w:rsidRPr="00C655C5">
              <w:rPr>
                <w:szCs w:val="28"/>
              </w:rPr>
              <w:t>+ Trên màng tế bào đều có nhiều protein vận chuyển, các bơm ion, các permeraza thực hiện quá trình vận chuyển các chất.</w:t>
            </w:r>
          </w:p>
          <w:p w:rsidR="006136D2" w:rsidRPr="00C655C5" w:rsidRDefault="006136D2" w:rsidP="00C655C5">
            <w:pPr>
              <w:spacing w:after="0" w:line="360" w:lineRule="auto"/>
              <w:rPr>
                <w:szCs w:val="28"/>
              </w:rPr>
            </w:pPr>
            <w:r w:rsidRPr="00C655C5">
              <w:rPr>
                <w:szCs w:val="28"/>
              </w:rPr>
              <w:t xml:space="preserve">+ Trong tế bào chứa nhiều ti thể. </w:t>
            </w:r>
          </w:p>
          <w:p w:rsidR="006136D2" w:rsidRPr="00C655C5" w:rsidRDefault="006136D2" w:rsidP="00C655C5">
            <w:pPr>
              <w:spacing w:after="0" w:line="360" w:lineRule="auto"/>
              <w:rPr>
                <w:szCs w:val="28"/>
              </w:rPr>
            </w:pPr>
            <w:r w:rsidRPr="00C655C5">
              <w:rPr>
                <w:szCs w:val="28"/>
              </w:rPr>
              <w:t xml:space="preserve">- Nguyên nhân: Tế bào lông ruột và biểu mô ống thận mặc dù hoạt động ở hai cơ quan khác nhau nhưng đều thích nghi với chức năng tăng hấp thu các chất. Tế bào lông ruột hấp thu chất dinh dưỡng trong ống tiêu hóa, tế bào biểu mô ống thận tái hấp thu các chất trong nước tiểu. Do đó, màng tế bào gấp nếp làm tăng diện tích hấp thu, trên màng chứa nhiều protein vận chuyển, đặc biệt là các protein vận chuyển tích cực. Đồng thời, quá trình vận chuyển các chất đòi hỏi nhiều năng lượng ATP nên số lượng ti thể trong tế bào rất nhiều nhằm đáp ứng nhu cầu năng lượng cho tế bào. </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vMerge/>
          </w:tcPr>
          <w:p w:rsidR="006136D2" w:rsidRPr="00C655C5" w:rsidRDefault="006136D2" w:rsidP="00C655C5">
            <w:pPr>
              <w:tabs>
                <w:tab w:val="left" w:pos="2655"/>
              </w:tabs>
              <w:rPr>
                <w:szCs w:val="20"/>
                <w:lang w:val="pt-BR"/>
              </w:rPr>
            </w:pPr>
          </w:p>
        </w:tc>
        <w:tc>
          <w:tcPr>
            <w:tcW w:w="567" w:type="dxa"/>
          </w:tcPr>
          <w:p w:rsidR="006136D2" w:rsidRPr="00C655C5" w:rsidRDefault="006136D2" w:rsidP="00C655C5">
            <w:pPr>
              <w:spacing w:after="0" w:line="360" w:lineRule="auto"/>
              <w:rPr>
                <w:color w:val="000000"/>
                <w:szCs w:val="28"/>
              </w:rPr>
            </w:pPr>
            <w:r w:rsidRPr="00C655C5">
              <w:rPr>
                <w:color w:val="000000"/>
                <w:szCs w:val="28"/>
              </w:rPr>
              <w:t>b</w:t>
            </w:r>
          </w:p>
        </w:tc>
        <w:tc>
          <w:tcPr>
            <w:tcW w:w="7654" w:type="dxa"/>
          </w:tcPr>
          <w:p w:rsidR="006136D2" w:rsidRPr="00C655C5" w:rsidRDefault="006136D2" w:rsidP="00C655C5">
            <w:pPr>
              <w:spacing w:after="0" w:line="360" w:lineRule="auto"/>
              <w:rPr>
                <w:szCs w:val="28"/>
              </w:rPr>
            </w:pPr>
            <w:r w:rsidRPr="00C655C5">
              <w:rPr>
                <w:szCs w:val="28"/>
              </w:rPr>
              <w:t>- Đường cong b</w:t>
            </w:r>
          </w:p>
          <w:p w:rsidR="006136D2" w:rsidRPr="00C655C5" w:rsidRDefault="006136D2" w:rsidP="00C655C5">
            <w:pPr>
              <w:spacing w:after="0" w:line="360" w:lineRule="auto"/>
              <w:rPr>
                <w:szCs w:val="28"/>
              </w:rPr>
            </w:pPr>
            <w:r w:rsidRPr="00C655C5">
              <w:rPr>
                <w:szCs w:val="28"/>
              </w:rPr>
              <w:t>- Giải thích: Nhiệt độ càng cao thì lượng oxi hòa tan trong nước càng giảm, do đó lượng hêmôglôbin trong máu tăng.</w:t>
            </w:r>
          </w:p>
        </w:tc>
        <w:tc>
          <w:tcPr>
            <w:tcW w:w="880" w:type="dxa"/>
          </w:tcPr>
          <w:p w:rsidR="006136D2" w:rsidRPr="00C655C5" w:rsidRDefault="006136D2" w:rsidP="00C655C5">
            <w:pPr>
              <w:spacing w:after="0" w:line="360" w:lineRule="auto"/>
              <w:rPr>
                <w:color w:val="000000"/>
                <w:szCs w:val="28"/>
              </w:rPr>
            </w:pPr>
            <w:r w:rsidRPr="00C655C5">
              <w:rPr>
                <w:color w:val="000000"/>
                <w:szCs w:val="28"/>
              </w:rPr>
              <w:t>0,25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0,75</w:t>
            </w:r>
          </w:p>
        </w:tc>
      </w:tr>
      <w:tr w:rsidR="006136D2" w:rsidTr="00C655C5">
        <w:tc>
          <w:tcPr>
            <w:tcW w:w="959" w:type="dxa"/>
            <w:vMerge w:val="restart"/>
          </w:tcPr>
          <w:p w:rsidR="006136D2" w:rsidRPr="00C655C5" w:rsidRDefault="006136D2" w:rsidP="00C655C5">
            <w:pPr>
              <w:tabs>
                <w:tab w:val="left" w:pos="2655"/>
              </w:tabs>
              <w:rPr>
                <w:szCs w:val="20"/>
                <w:lang w:val="pt-BR"/>
              </w:rPr>
            </w:pPr>
            <w:r w:rsidRPr="00C655C5">
              <w:rPr>
                <w:szCs w:val="20"/>
                <w:lang w:val="pt-BR"/>
              </w:rPr>
              <w:t>7</w:t>
            </w:r>
          </w:p>
        </w:tc>
        <w:tc>
          <w:tcPr>
            <w:tcW w:w="567" w:type="dxa"/>
          </w:tcPr>
          <w:p w:rsidR="006136D2" w:rsidRPr="00C655C5" w:rsidRDefault="006136D2" w:rsidP="00C655C5">
            <w:pPr>
              <w:spacing w:after="0" w:line="360" w:lineRule="auto"/>
              <w:rPr>
                <w:color w:val="000000"/>
                <w:szCs w:val="28"/>
              </w:rPr>
            </w:pPr>
            <w:r w:rsidRPr="00C655C5">
              <w:rPr>
                <w:color w:val="000000"/>
                <w:szCs w:val="28"/>
              </w:rPr>
              <w:t>a</w:t>
            </w:r>
          </w:p>
        </w:tc>
        <w:tc>
          <w:tcPr>
            <w:tcW w:w="7654" w:type="dxa"/>
          </w:tcPr>
          <w:p w:rsidR="006136D2" w:rsidRPr="00C655C5" w:rsidRDefault="006136D2" w:rsidP="00C655C5">
            <w:pPr>
              <w:spacing w:after="0" w:line="360" w:lineRule="auto"/>
              <w:rPr>
                <w:szCs w:val="28"/>
              </w:rPr>
            </w:pPr>
            <w:r w:rsidRPr="00C655C5">
              <w:rPr>
                <w:szCs w:val="28"/>
              </w:rPr>
              <w:t>- Khi tâm thất co tạo áp suất máu cao hơn nên hầu hết các cơ quan nhận được máu nhiều hơn so với khi tâm thất giãn, huyết áp giảm. Trong khi đó lúc tâm thất co, các sợi cơ tim ép vào thành các động mạch vành ở tim nên máu vào tim ít hơn.</w:t>
            </w:r>
          </w:p>
          <w:p w:rsidR="006136D2" w:rsidRPr="00C655C5" w:rsidRDefault="006136D2" w:rsidP="00C655C5">
            <w:pPr>
              <w:spacing w:after="0" w:line="360" w:lineRule="auto"/>
              <w:rPr>
                <w:szCs w:val="28"/>
              </w:rPr>
            </w:pPr>
            <w:r w:rsidRPr="00C655C5">
              <w:rPr>
                <w:szCs w:val="28"/>
              </w:rPr>
              <w:t>- Khi tâm thất giãn, máu có xu hướng dội lại tim ở gốc động mạch chủ cũng là nơi xuất phát của động mạch vành tim. Lúc đó cơ tim giãn nên không gây cản trở việc cung cấp máu cho tim vì thế lượng máu vào động mạch vành nuôi tim nhiều hơn so với khi tâm thất co.</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vMerge/>
          </w:tcPr>
          <w:p w:rsidR="006136D2" w:rsidRPr="00C655C5" w:rsidRDefault="006136D2" w:rsidP="00C655C5">
            <w:pPr>
              <w:tabs>
                <w:tab w:val="left" w:pos="2655"/>
              </w:tabs>
              <w:rPr>
                <w:szCs w:val="20"/>
                <w:lang w:val="pt-BR"/>
              </w:rPr>
            </w:pPr>
          </w:p>
        </w:tc>
        <w:tc>
          <w:tcPr>
            <w:tcW w:w="567" w:type="dxa"/>
          </w:tcPr>
          <w:p w:rsidR="006136D2" w:rsidRPr="00C655C5" w:rsidRDefault="006136D2" w:rsidP="00C655C5">
            <w:pPr>
              <w:spacing w:after="0" w:line="360" w:lineRule="auto"/>
              <w:rPr>
                <w:color w:val="000000"/>
                <w:szCs w:val="28"/>
              </w:rPr>
            </w:pPr>
            <w:r w:rsidRPr="00C655C5">
              <w:rPr>
                <w:color w:val="000000"/>
                <w:szCs w:val="28"/>
              </w:rPr>
              <w:t>b</w:t>
            </w:r>
          </w:p>
        </w:tc>
        <w:tc>
          <w:tcPr>
            <w:tcW w:w="7654" w:type="dxa"/>
          </w:tcPr>
          <w:p w:rsidR="006136D2" w:rsidRPr="00C655C5" w:rsidRDefault="006136D2" w:rsidP="00C655C5">
            <w:pPr>
              <w:spacing w:after="0" w:line="360" w:lineRule="auto"/>
              <w:rPr>
                <w:szCs w:val="28"/>
              </w:rPr>
            </w:pPr>
            <w:r w:rsidRPr="00C655C5">
              <w:rPr>
                <w:szCs w:val="28"/>
              </w:rPr>
              <w:t>⃰ Giải thích sự khác nhau:</w:t>
            </w:r>
          </w:p>
          <w:p w:rsidR="006136D2" w:rsidRPr="00C655C5" w:rsidRDefault="006136D2" w:rsidP="00C655C5">
            <w:pPr>
              <w:spacing w:after="0" w:line="360" w:lineRule="auto"/>
              <w:rPr>
                <w:szCs w:val="28"/>
              </w:rPr>
            </w:pPr>
            <w:r w:rsidRPr="00C655C5">
              <w:rPr>
                <w:szCs w:val="28"/>
              </w:rPr>
              <w:t>-  Huyết áp ở mao mạch phụ thuộc vào lực đẩy của tim và thể tích máu trong mao mạch. Lực đẩy của tim càng mạnh, huyết áp càng cao; thể tích máu trong mao mạch càng ít, huyết áp càng thấp.</w:t>
            </w:r>
          </w:p>
          <w:p w:rsidR="006136D2" w:rsidRPr="00C655C5" w:rsidRDefault="006136D2" w:rsidP="00C655C5">
            <w:pPr>
              <w:spacing w:after="0" w:line="360" w:lineRule="auto"/>
              <w:rPr>
                <w:szCs w:val="28"/>
              </w:rPr>
            </w:pPr>
            <w:r w:rsidRPr="00C655C5">
              <w:rPr>
                <w:szCs w:val="28"/>
              </w:rPr>
              <w:t>- Ở mao mạch phổi, huyết áp rất thấp trong khi đó ở thận,       huyết áp lại rất cao, nguyên nhân là do:</w:t>
            </w:r>
          </w:p>
          <w:p w:rsidR="006136D2" w:rsidRPr="00C655C5" w:rsidRDefault="006136D2" w:rsidP="00C655C5">
            <w:pPr>
              <w:spacing w:after="0" w:line="360" w:lineRule="auto"/>
              <w:rPr>
                <w:szCs w:val="28"/>
              </w:rPr>
            </w:pPr>
            <w:r w:rsidRPr="00C655C5">
              <w:rPr>
                <w:szCs w:val="28"/>
              </w:rPr>
              <w:t>+ Máu đến phổi nhận lực đẩy từ tâm thất phải, máu đến thận nhận lực đẩy từ tâm thất trái. Do thành tâm thất trái dày hơn nên lực đẩy cũng lớn hơn.</w:t>
            </w:r>
          </w:p>
          <w:p w:rsidR="006136D2" w:rsidRPr="00C655C5" w:rsidRDefault="006136D2" w:rsidP="00C655C5">
            <w:pPr>
              <w:spacing w:after="0" w:line="360" w:lineRule="auto"/>
              <w:rPr>
                <w:szCs w:val="28"/>
              </w:rPr>
            </w:pPr>
            <w:r w:rsidRPr="00C655C5">
              <w:rPr>
                <w:szCs w:val="28"/>
              </w:rPr>
              <w:t>+  Số lượng mao mạch ở phổi nhiều hơn rất nhiều so với số lượng mao mạch ở thận, do đó lượng máu bơm vào mỗi mao mạch ở phổi ít hơn, dẫn đến huyết áp thấp hơn.</w:t>
            </w:r>
          </w:p>
          <w:p w:rsidR="006136D2" w:rsidRPr="00C655C5" w:rsidRDefault="006136D2" w:rsidP="00C655C5">
            <w:pPr>
              <w:spacing w:after="0" w:line="360" w:lineRule="auto"/>
              <w:rPr>
                <w:szCs w:val="28"/>
              </w:rPr>
            </w:pPr>
            <w:r w:rsidRPr="00C655C5">
              <w:rPr>
                <w:szCs w:val="28"/>
              </w:rPr>
              <w:t>⃰ Ý nghĩa của sự khác nhau:</w:t>
            </w:r>
          </w:p>
          <w:p w:rsidR="006136D2" w:rsidRPr="00C655C5" w:rsidRDefault="006136D2" w:rsidP="00C655C5">
            <w:pPr>
              <w:spacing w:after="0" w:line="360" w:lineRule="auto"/>
              <w:rPr>
                <w:szCs w:val="28"/>
              </w:rPr>
            </w:pPr>
            <w:r w:rsidRPr="00C655C5">
              <w:rPr>
                <w:szCs w:val="28"/>
              </w:rPr>
              <w:t>- Huyết áp ở mao mạch phổi rất thấp, thấp hơn áp suất keo của máu, nhờ đó nước và các chất dinh dưỡng không bị đẩy vào phế nang, ảnh hưởng đến hoạt động trao đổi khí. Ngoài ra, huyết áp thấp làm cho máu lưu thông qua mao mạch phổi chậm, đủ thời gian để trao đổi khí diễn ra hoàn toàn.</w:t>
            </w:r>
          </w:p>
          <w:p w:rsidR="006136D2" w:rsidRPr="00C655C5" w:rsidRDefault="006136D2" w:rsidP="00C655C5">
            <w:pPr>
              <w:spacing w:after="0" w:line="360" w:lineRule="auto"/>
              <w:rPr>
                <w:color w:val="000000"/>
                <w:szCs w:val="28"/>
              </w:rPr>
            </w:pPr>
            <w:r w:rsidRPr="00C655C5">
              <w:rPr>
                <w:szCs w:val="28"/>
              </w:rPr>
              <w:t>- Huyết áp ở mao mạch thận rất cao, cao hơn áp suất keo, do đó tạo ra một áp lực đẩy nước và chất tan vào nang Bowman, đảm bảo sự lọc nước tiểu diễn ra bình thường.</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tc>
      </w:tr>
      <w:tr w:rsidR="006136D2" w:rsidTr="00C655C5">
        <w:tc>
          <w:tcPr>
            <w:tcW w:w="959" w:type="dxa"/>
            <w:vMerge w:val="restart"/>
          </w:tcPr>
          <w:p w:rsidR="006136D2" w:rsidRPr="00C655C5" w:rsidRDefault="006136D2" w:rsidP="00C655C5">
            <w:pPr>
              <w:tabs>
                <w:tab w:val="left" w:pos="2655"/>
              </w:tabs>
              <w:rPr>
                <w:szCs w:val="20"/>
                <w:lang w:val="pt-BR"/>
              </w:rPr>
            </w:pPr>
            <w:r w:rsidRPr="00C655C5">
              <w:rPr>
                <w:szCs w:val="20"/>
                <w:lang w:val="pt-BR"/>
              </w:rPr>
              <w:t>8</w:t>
            </w:r>
          </w:p>
        </w:tc>
        <w:tc>
          <w:tcPr>
            <w:tcW w:w="567" w:type="dxa"/>
          </w:tcPr>
          <w:p w:rsidR="006136D2" w:rsidRPr="00C655C5" w:rsidRDefault="006136D2" w:rsidP="00C655C5">
            <w:pPr>
              <w:spacing w:after="0" w:line="360" w:lineRule="auto"/>
              <w:rPr>
                <w:color w:val="000000"/>
                <w:szCs w:val="28"/>
              </w:rPr>
            </w:pPr>
            <w:r w:rsidRPr="00C655C5">
              <w:rPr>
                <w:color w:val="000000"/>
                <w:szCs w:val="28"/>
              </w:rPr>
              <w:t>a</w:t>
            </w:r>
          </w:p>
        </w:tc>
        <w:tc>
          <w:tcPr>
            <w:tcW w:w="7654" w:type="dxa"/>
          </w:tcPr>
          <w:p w:rsidR="006136D2" w:rsidRPr="00C655C5" w:rsidRDefault="006136D2" w:rsidP="00C655C5">
            <w:pPr>
              <w:spacing w:after="0" w:line="360" w:lineRule="auto"/>
              <w:rPr>
                <w:color w:val="000000"/>
                <w:szCs w:val="28"/>
              </w:rPr>
            </w:pPr>
            <w:r w:rsidRPr="00C655C5">
              <w:rPr>
                <w:color w:val="000000"/>
                <w:szCs w:val="28"/>
              </w:rPr>
              <w:t>- Aldosteron tiết ra quá nhiều làm tăng cường quá trình hấp thu Na</w:t>
            </w:r>
            <w:r w:rsidRPr="00C655C5">
              <w:rPr>
                <w:color w:val="000000"/>
                <w:szCs w:val="28"/>
                <w:vertAlign w:val="superscript"/>
              </w:rPr>
              <w:t>+</w:t>
            </w:r>
            <w:r w:rsidRPr="00C655C5">
              <w:rPr>
                <w:color w:val="000000"/>
                <w:szCs w:val="28"/>
              </w:rPr>
              <w:t xml:space="preserve"> và H</w:t>
            </w:r>
            <w:r w:rsidRPr="00C655C5">
              <w:rPr>
                <w:color w:val="000000"/>
                <w:szCs w:val="28"/>
                <w:vertAlign w:val="subscript"/>
              </w:rPr>
              <w:t>2</w:t>
            </w:r>
            <w:r w:rsidRPr="00C655C5">
              <w:rPr>
                <w:color w:val="000000"/>
                <w:szCs w:val="28"/>
              </w:rPr>
              <w:t>O ở ống lượn xa dẫn đến huyết áp cao.</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vMerge/>
          </w:tcPr>
          <w:p w:rsidR="006136D2" w:rsidRPr="00C655C5" w:rsidRDefault="006136D2" w:rsidP="00C655C5">
            <w:pPr>
              <w:tabs>
                <w:tab w:val="left" w:pos="2655"/>
              </w:tabs>
              <w:rPr>
                <w:szCs w:val="20"/>
                <w:lang w:val="pt-BR"/>
              </w:rPr>
            </w:pPr>
          </w:p>
        </w:tc>
        <w:tc>
          <w:tcPr>
            <w:tcW w:w="567" w:type="dxa"/>
          </w:tcPr>
          <w:p w:rsidR="006136D2" w:rsidRPr="00C655C5" w:rsidRDefault="006136D2" w:rsidP="00C655C5">
            <w:pPr>
              <w:spacing w:after="0" w:line="360" w:lineRule="auto"/>
              <w:rPr>
                <w:color w:val="000000"/>
                <w:szCs w:val="28"/>
              </w:rPr>
            </w:pPr>
            <w:r w:rsidRPr="00C655C5">
              <w:rPr>
                <w:color w:val="000000"/>
                <w:szCs w:val="28"/>
              </w:rPr>
              <w:t>b</w:t>
            </w:r>
          </w:p>
        </w:tc>
        <w:tc>
          <w:tcPr>
            <w:tcW w:w="7654" w:type="dxa"/>
          </w:tcPr>
          <w:p w:rsidR="006136D2" w:rsidRPr="00C655C5" w:rsidRDefault="006136D2" w:rsidP="00C655C5">
            <w:pPr>
              <w:spacing w:after="0" w:line="360" w:lineRule="auto"/>
              <w:rPr>
                <w:color w:val="000000"/>
                <w:szCs w:val="28"/>
              </w:rPr>
            </w:pPr>
            <w:r w:rsidRPr="00C655C5">
              <w:rPr>
                <w:color w:val="000000"/>
                <w:szCs w:val="28"/>
              </w:rPr>
              <w:t>- Do mất nước nên huyết áp giảm. Cơ thể phản ứng lại bằng cách tăng tái hấp thụ nước ở thận, tăng cảm giác khát để uống nước bổ sung.</w:t>
            </w:r>
          </w:p>
          <w:p w:rsidR="006136D2" w:rsidRPr="00C655C5" w:rsidRDefault="006136D2" w:rsidP="00C655C5">
            <w:pPr>
              <w:spacing w:after="0" w:line="360" w:lineRule="auto"/>
              <w:rPr>
                <w:color w:val="000000"/>
                <w:szCs w:val="28"/>
              </w:rPr>
            </w:pPr>
            <w:r w:rsidRPr="00C655C5">
              <w:rPr>
                <w:color w:val="000000"/>
                <w:szCs w:val="28"/>
              </w:rPr>
              <w:t>- Do mất nhiều dịch vị có tính axit cao của dạ dày nên pH trong máu giảm. Hô hấp của cơ thể phải thay đổi mới điều chỉnh được lượng CO</w:t>
            </w:r>
            <w:r w:rsidRPr="00C655C5">
              <w:rPr>
                <w:color w:val="000000"/>
                <w:szCs w:val="28"/>
              </w:rPr>
              <w:softHyphen/>
            </w:r>
            <w:r w:rsidRPr="00C655C5">
              <w:rPr>
                <w:color w:val="000000"/>
                <w:szCs w:val="28"/>
              </w:rPr>
              <w:softHyphen/>
            </w:r>
            <w:r w:rsidRPr="00C655C5">
              <w:rPr>
                <w:color w:val="000000"/>
                <w:szCs w:val="28"/>
                <w:vertAlign w:val="subscript"/>
              </w:rPr>
              <w:t>2</w:t>
            </w:r>
            <w:r w:rsidRPr="00C655C5">
              <w:rPr>
                <w:color w:val="000000"/>
                <w:szCs w:val="28"/>
              </w:rPr>
              <w:t>, điều chỉnh được pH máu.</w:t>
            </w:r>
          </w:p>
          <w:p w:rsidR="006136D2" w:rsidRPr="00C655C5" w:rsidRDefault="006136D2" w:rsidP="00C655C5">
            <w:pPr>
              <w:spacing w:after="0" w:line="360" w:lineRule="auto"/>
              <w:rPr>
                <w:color w:val="000000"/>
                <w:szCs w:val="28"/>
              </w:rPr>
            </w:pPr>
            <w:r w:rsidRPr="00C655C5">
              <w:rPr>
                <w:color w:val="000000"/>
                <w:szCs w:val="28"/>
              </w:rPr>
              <w:t>- Dịch gian bào và nước từ tế bào vào máu, co mạch máu ngoại vi.</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vMerge w:val="restart"/>
          </w:tcPr>
          <w:p w:rsidR="006136D2" w:rsidRPr="00C655C5" w:rsidRDefault="006136D2" w:rsidP="00C655C5">
            <w:pPr>
              <w:tabs>
                <w:tab w:val="left" w:pos="2655"/>
              </w:tabs>
              <w:rPr>
                <w:szCs w:val="20"/>
                <w:lang w:val="pt-BR"/>
              </w:rPr>
            </w:pPr>
            <w:r w:rsidRPr="00C655C5">
              <w:rPr>
                <w:szCs w:val="20"/>
                <w:lang w:val="pt-BR"/>
              </w:rPr>
              <w:t>9</w:t>
            </w:r>
          </w:p>
        </w:tc>
        <w:tc>
          <w:tcPr>
            <w:tcW w:w="567" w:type="dxa"/>
          </w:tcPr>
          <w:p w:rsidR="006136D2" w:rsidRPr="00C655C5" w:rsidRDefault="006136D2" w:rsidP="00C655C5">
            <w:pPr>
              <w:spacing w:after="0" w:line="360" w:lineRule="auto"/>
              <w:rPr>
                <w:color w:val="000000"/>
                <w:szCs w:val="28"/>
              </w:rPr>
            </w:pPr>
            <w:r w:rsidRPr="00C655C5">
              <w:rPr>
                <w:color w:val="000000"/>
                <w:szCs w:val="28"/>
              </w:rPr>
              <w:t>a</w:t>
            </w:r>
          </w:p>
        </w:tc>
        <w:tc>
          <w:tcPr>
            <w:tcW w:w="7654" w:type="dxa"/>
          </w:tcPr>
          <w:p w:rsidR="006136D2" w:rsidRPr="00C655C5" w:rsidRDefault="006136D2" w:rsidP="00C655C5">
            <w:pPr>
              <w:spacing w:after="60" w:line="360" w:lineRule="auto"/>
              <w:rPr>
                <w:color w:val="000000"/>
                <w:szCs w:val="28"/>
                <w:lang w:val="vi-VN"/>
              </w:rPr>
            </w:pPr>
            <w:r w:rsidRPr="00C655C5">
              <w:rPr>
                <w:color w:val="000000"/>
                <w:szCs w:val="28"/>
                <w:lang w:val="vi-VN"/>
              </w:rPr>
              <w:t>- Tế bào thần kinh M kết nối các tế bào thần kinh với nhau</w:t>
            </w:r>
          </w:p>
          <w:p w:rsidR="006136D2" w:rsidRPr="00C655C5" w:rsidRDefault="006136D2" w:rsidP="00C655C5">
            <w:pPr>
              <w:spacing w:after="60" w:line="360" w:lineRule="auto"/>
              <w:rPr>
                <w:color w:val="000000"/>
                <w:szCs w:val="28"/>
                <w:lang w:val="vi-VN"/>
              </w:rPr>
            </w:pPr>
            <w:r w:rsidRPr="00C655C5">
              <w:rPr>
                <w:color w:val="000000"/>
                <w:szCs w:val="28"/>
                <w:lang w:val="vi-VN"/>
              </w:rPr>
              <w:t xml:space="preserve">- Cung phản xạ trên điều khiển loại phản xạ không điều kiện, có trung tâm phản ứng là tủy sống. </w:t>
            </w:r>
          </w:p>
          <w:p w:rsidR="006136D2" w:rsidRPr="00C655C5" w:rsidRDefault="006136D2" w:rsidP="00C655C5">
            <w:pPr>
              <w:spacing w:after="60" w:line="360" w:lineRule="auto"/>
              <w:rPr>
                <w:color w:val="000000"/>
                <w:szCs w:val="28"/>
                <w:lang w:val="vi-VN"/>
              </w:rPr>
            </w:pPr>
            <w:r w:rsidRPr="00C655C5">
              <w:rPr>
                <w:color w:val="000000"/>
                <w:szCs w:val="28"/>
                <w:lang w:val="vi-VN"/>
              </w:rPr>
              <w:t>- Vai trò: Giúp cơ thể phản ứng nhanh chóng với các tác nhân kích thích từ môi trường</w:t>
            </w:r>
          </w:p>
        </w:tc>
        <w:tc>
          <w:tcPr>
            <w:tcW w:w="880" w:type="dxa"/>
          </w:tcPr>
          <w:p w:rsidR="006136D2" w:rsidRPr="00C655C5" w:rsidRDefault="006136D2" w:rsidP="00C655C5">
            <w:pPr>
              <w:spacing w:after="0" w:line="360" w:lineRule="auto"/>
              <w:rPr>
                <w:color w:val="000000"/>
                <w:szCs w:val="28"/>
              </w:rPr>
            </w:pPr>
            <w:r w:rsidRPr="00C655C5">
              <w:rPr>
                <w:color w:val="000000"/>
                <w:szCs w:val="28"/>
              </w:rPr>
              <w:t>0,25</w:t>
            </w:r>
          </w:p>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0,25</w:t>
            </w:r>
          </w:p>
        </w:tc>
      </w:tr>
      <w:tr w:rsidR="006136D2" w:rsidTr="00C655C5">
        <w:tc>
          <w:tcPr>
            <w:tcW w:w="959" w:type="dxa"/>
            <w:vMerge/>
          </w:tcPr>
          <w:p w:rsidR="006136D2" w:rsidRPr="00C655C5" w:rsidRDefault="006136D2" w:rsidP="00C655C5">
            <w:pPr>
              <w:tabs>
                <w:tab w:val="left" w:pos="2655"/>
              </w:tabs>
              <w:rPr>
                <w:szCs w:val="20"/>
                <w:lang w:val="pt-BR"/>
              </w:rPr>
            </w:pPr>
          </w:p>
        </w:tc>
        <w:tc>
          <w:tcPr>
            <w:tcW w:w="567" w:type="dxa"/>
          </w:tcPr>
          <w:p w:rsidR="006136D2" w:rsidRPr="00C655C5" w:rsidRDefault="006136D2" w:rsidP="00C655C5">
            <w:pPr>
              <w:spacing w:after="0" w:line="360" w:lineRule="auto"/>
              <w:rPr>
                <w:color w:val="000000"/>
                <w:szCs w:val="28"/>
              </w:rPr>
            </w:pPr>
            <w:r w:rsidRPr="00C655C5">
              <w:rPr>
                <w:color w:val="000000"/>
                <w:szCs w:val="28"/>
              </w:rPr>
              <w:t>b</w:t>
            </w:r>
          </w:p>
        </w:tc>
        <w:tc>
          <w:tcPr>
            <w:tcW w:w="7654" w:type="dxa"/>
          </w:tcPr>
          <w:p w:rsidR="006136D2" w:rsidRPr="00C655C5" w:rsidRDefault="006136D2" w:rsidP="00C655C5">
            <w:pPr>
              <w:spacing w:after="60" w:line="360" w:lineRule="auto"/>
              <w:rPr>
                <w:color w:val="000000"/>
                <w:szCs w:val="28"/>
              </w:rPr>
            </w:pPr>
            <w:r w:rsidRPr="00C655C5">
              <w:rPr>
                <w:color w:val="000000"/>
                <w:szCs w:val="28"/>
              </w:rPr>
              <w:t xml:space="preserve">- Thuốc trừ sâu </w:t>
            </w:r>
            <w:r w:rsidRPr="00C655C5">
              <w:rPr>
                <w:color w:val="000000"/>
                <w:szCs w:val="28"/>
                <w:lang w:val="pt-BR"/>
              </w:rPr>
              <w:t>phosphate hữu cơ ức chế hoạt động của enzyme acetylcholinesterase, dẫn đến acetylcholine không bị phân giải mà tồn tại lâu hơn trong các khe xinap vì vậy làm kéo dài các điện thế hưng phấn sau xinap do acetylcholine tạo ra.</w:t>
            </w:r>
          </w:p>
        </w:tc>
        <w:tc>
          <w:tcPr>
            <w:tcW w:w="880" w:type="dxa"/>
          </w:tcPr>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1,0</w:t>
            </w:r>
          </w:p>
        </w:tc>
      </w:tr>
      <w:tr w:rsidR="006136D2" w:rsidTr="00C655C5">
        <w:tc>
          <w:tcPr>
            <w:tcW w:w="959" w:type="dxa"/>
            <w:vMerge w:val="restart"/>
          </w:tcPr>
          <w:p w:rsidR="006136D2" w:rsidRPr="00C655C5" w:rsidRDefault="006136D2" w:rsidP="00C655C5">
            <w:pPr>
              <w:tabs>
                <w:tab w:val="left" w:pos="2655"/>
              </w:tabs>
              <w:rPr>
                <w:szCs w:val="20"/>
                <w:lang w:val="pt-BR"/>
              </w:rPr>
            </w:pPr>
            <w:r w:rsidRPr="00C655C5">
              <w:rPr>
                <w:szCs w:val="20"/>
                <w:lang w:val="pt-BR"/>
              </w:rPr>
              <w:t>10</w:t>
            </w:r>
          </w:p>
        </w:tc>
        <w:tc>
          <w:tcPr>
            <w:tcW w:w="567" w:type="dxa"/>
          </w:tcPr>
          <w:p w:rsidR="006136D2" w:rsidRPr="00C655C5" w:rsidRDefault="006136D2" w:rsidP="00C655C5">
            <w:pPr>
              <w:spacing w:after="0" w:line="360" w:lineRule="auto"/>
              <w:rPr>
                <w:color w:val="000000"/>
                <w:szCs w:val="28"/>
              </w:rPr>
            </w:pPr>
            <w:r w:rsidRPr="00C655C5">
              <w:rPr>
                <w:color w:val="000000"/>
                <w:szCs w:val="28"/>
              </w:rPr>
              <w:t>a</w:t>
            </w:r>
          </w:p>
        </w:tc>
        <w:tc>
          <w:tcPr>
            <w:tcW w:w="7654" w:type="dxa"/>
          </w:tcPr>
          <w:p w:rsidR="006136D2" w:rsidRPr="00C655C5" w:rsidRDefault="006136D2" w:rsidP="00C655C5">
            <w:pPr>
              <w:spacing w:before="40" w:after="40" w:line="288" w:lineRule="auto"/>
              <w:jc w:val="both"/>
              <w:rPr>
                <w:szCs w:val="28"/>
              </w:rPr>
            </w:pPr>
            <w:r w:rsidRPr="00C655C5">
              <w:rPr>
                <w:bCs/>
                <w:szCs w:val="28"/>
              </w:rPr>
              <w:t xml:space="preserve">- </w:t>
            </w:r>
            <w:r w:rsidRPr="00C655C5">
              <w:rPr>
                <w:szCs w:val="28"/>
              </w:rPr>
              <w:t>Thuốc ức chế tiết FSH, vì FSH kích thích ống sinh tinh sản sinh tinh trùng.</w:t>
            </w:r>
          </w:p>
          <w:p w:rsidR="006136D2" w:rsidRPr="00C655C5" w:rsidRDefault="006136D2" w:rsidP="00C655C5">
            <w:pPr>
              <w:spacing w:before="40" w:after="40" w:line="288" w:lineRule="auto"/>
              <w:jc w:val="both"/>
              <w:rPr>
                <w:szCs w:val="28"/>
              </w:rPr>
            </w:pPr>
            <w:r w:rsidRPr="00C655C5">
              <w:rPr>
                <w:szCs w:val="28"/>
              </w:rPr>
              <w:t>- Còn nếu ức chế LH sẽ giảm kích thích lên tế bào Leyđich dẫn đến giảm sản sinh testosteron. Ức chế TSH làm giảm kích thích tuyến giáp, giảm tiroxin...</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r w:rsidR="006136D2" w:rsidTr="00C655C5">
        <w:tc>
          <w:tcPr>
            <w:tcW w:w="959" w:type="dxa"/>
            <w:vMerge/>
          </w:tcPr>
          <w:p w:rsidR="006136D2" w:rsidRPr="00C655C5" w:rsidRDefault="006136D2" w:rsidP="00C655C5">
            <w:pPr>
              <w:tabs>
                <w:tab w:val="left" w:pos="2655"/>
              </w:tabs>
              <w:rPr>
                <w:szCs w:val="20"/>
                <w:lang w:val="pt-BR"/>
              </w:rPr>
            </w:pPr>
          </w:p>
        </w:tc>
        <w:tc>
          <w:tcPr>
            <w:tcW w:w="567" w:type="dxa"/>
          </w:tcPr>
          <w:p w:rsidR="006136D2" w:rsidRPr="00C655C5" w:rsidRDefault="006136D2" w:rsidP="00C655C5">
            <w:pPr>
              <w:spacing w:after="0" w:line="360" w:lineRule="auto"/>
              <w:rPr>
                <w:color w:val="000000"/>
                <w:szCs w:val="28"/>
              </w:rPr>
            </w:pPr>
            <w:r w:rsidRPr="00C655C5">
              <w:rPr>
                <w:color w:val="000000"/>
                <w:szCs w:val="28"/>
              </w:rPr>
              <w:t>b</w:t>
            </w:r>
          </w:p>
        </w:tc>
        <w:tc>
          <w:tcPr>
            <w:tcW w:w="7654" w:type="dxa"/>
          </w:tcPr>
          <w:p w:rsidR="006136D2" w:rsidRPr="00C655C5" w:rsidRDefault="006136D2" w:rsidP="00C655C5">
            <w:pPr>
              <w:spacing w:before="40" w:after="40" w:line="288" w:lineRule="auto"/>
              <w:jc w:val="both"/>
              <w:rPr>
                <w:szCs w:val="28"/>
              </w:rPr>
            </w:pPr>
            <w:r w:rsidRPr="00C655C5">
              <w:rPr>
                <w:szCs w:val="28"/>
              </w:rPr>
              <w:t>- Không có kinh nguyệt, nguyên nhân là do hoocmôn sinh dục nam ức chế vùng dưới đồi gây giảm tiết GnRH, ức chế tuyến yên gây giảm tiết FSH và LH.</w:t>
            </w:r>
          </w:p>
          <w:p w:rsidR="006136D2" w:rsidRPr="00C655C5" w:rsidRDefault="006136D2" w:rsidP="00C655C5">
            <w:pPr>
              <w:spacing w:before="40" w:after="40" w:line="288" w:lineRule="auto"/>
              <w:jc w:val="both"/>
              <w:rPr>
                <w:szCs w:val="28"/>
              </w:rPr>
            </w:pPr>
            <w:r w:rsidRPr="00C655C5">
              <w:rPr>
                <w:szCs w:val="28"/>
              </w:rPr>
              <w:t>- Kết quả là không đủ hoocmôn kích thích lên buồng trứng và làm giảm hoocmôn buồng trứng, gây ra mất kinh nguyệt.</w:t>
            </w:r>
          </w:p>
        </w:tc>
        <w:tc>
          <w:tcPr>
            <w:tcW w:w="880" w:type="dxa"/>
          </w:tcPr>
          <w:p w:rsidR="006136D2" w:rsidRPr="00C655C5" w:rsidRDefault="006136D2" w:rsidP="00C655C5">
            <w:pPr>
              <w:spacing w:after="0" w:line="360" w:lineRule="auto"/>
              <w:rPr>
                <w:color w:val="000000"/>
                <w:szCs w:val="28"/>
              </w:rPr>
            </w:pPr>
            <w:r w:rsidRPr="00C655C5">
              <w:rPr>
                <w:color w:val="000000"/>
                <w:szCs w:val="28"/>
              </w:rPr>
              <w:t>0,5</w:t>
            </w: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p>
          <w:p w:rsidR="006136D2" w:rsidRPr="00C655C5" w:rsidRDefault="006136D2" w:rsidP="00C655C5">
            <w:pPr>
              <w:spacing w:after="0" w:line="360" w:lineRule="auto"/>
              <w:rPr>
                <w:color w:val="000000"/>
                <w:szCs w:val="28"/>
              </w:rPr>
            </w:pPr>
            <w:r w:rsidRPr="00C655C5">
              <w:rPr>
                <w:color w:val="000000"/>
                <w:szCs w:val="28"/>
              </w:rPr>
              <w:t>0,5</w:t>
            </w:r>
          </w:p>
        </w:tc>
      </w:tr>
    </w:tbl>
    <w:p w:rsidR="006136D2" w:rsidRPr="005C7610" w:rsidRDefault="006136D2" w:rsidP="005C7610">
      <w:pPr>
        <w:tabs>
          <w:tab w:val="left" w:pos="2655"/>
        </w:tabs>
        <w:rPr>
          <w:lang w:val="pt-BR"/>
        </w:rPr>
      </w:pPr>
    </w:p>
    <w:p w:rsidR="006136D2" w:rsidRPr="00AE5063" w:rsidRDefault="006136D2" w:rsidP="002A4173">
      <w:pPr>
        <w:pStyle w:val="ListParagraph"/>
        <w:tabs>
          <w:tab w:val="left" w:pos="1080"/>
        </w:tabs>
        <w:spacing w:before="60" w:after="60" w:line="360" w:lineRule="auto"/>
        <w:jc w:val="both"/>
        <w:rPr>
          <w:color w:val="000000"/>
          <w:sz w:val="28"/>
          <w:szCs w:val="28"/>
          <w:lang w:val="pt-BR"/>
        </w:rPr>
      </w:pPr>
    </w:p>
    <w:p w:rsidR="006136D2" w:rsidRPr="00821EFC" w:rsidRDefault="006136D2" w:rsidP="000671C6">
      <w:pPr>
        <w:pStyle w:val="ListParagraph"/>
        <w:spacing w:line="360" w:lineRule="auto"/>
        <w:jc w:val="center"/>
        <w:rPr>
          <w:color w:val="000000"/>
          <w:sz w:val="28"/>
          <w:szCs w:val="28"/>
          <w:lang w:val="pt-BR"/>
        </w:rPr>
      </w:pPr>
      <w:r w:rsidRPr="00821EFC">
        <w:rPr>
          <w:color w:val="000000"/>
          <w:sz w:val="28"/>
          <w:szCs w:val="28"/>
          <w:lang w:val="pt-BR"/>
        </w:rPr>
        <w:t>Người phản biện đề: Hoàng Tú Hằng – Ma Thị Thu Lệ</w:t>
      </w:r>
    </w:p>
    <w:p w:rsidR="006136D2" w:rsidRPr="00AE5063" w:rsidRDefault="006136D2" w:rsidP="000671C6">
      <w:pPr>
        <w:pStyle w:val="ListParagraph"/>
        <w:spacing w:line="360" w:lineRule="auto"/>
        <w:jc w:val="center"/>
        <w:rPr>
          <w:color w:val="000000"/>
          <w:sz w:val="28"/>
          <w:szCs w:val="28"/>
        </w:rPr>
      </w:pPr>
      <w:r>
        <w:rPr>
          <w:color w:val="000000"/>
          <w:sz w:val="28"/>
          <w:szCs w:val="28"/>
        </w:rPr>
        <w:t>SĐT: 0989953351 - 0986833009</w:t>
      </w:r>
    </w:p>
    <w:p w:rsidR="006136D2" w:rsidRPr="00AE5063" w:rsidRDefault="006136D2" w:rsidP="002A4173">
      <w:pPr>
        <w:pStyle w:val="ListParagraph"/>
        <w:spacing w:line="360" w:lineRule="auto"/>
        <w:jc w:val="both"/>
        <w:rPr>
          <w:sz w:val="28"/>
          <w:szCs w:val="28"/>
        </w:rPr>
      </w:pPr>
    </w:p>
    <w:sectPr w:rsidR="006136D2" w:rsidRPr="00AE5063" w:rsidSect="00821EFC">
      <w:footerReference w:type="default" r:id="rId37"/>
      <w:pgSz w:w="12240" w:h="15840"/>
      <w:pgMar w:top="719" w:right="90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6D2" w:rsidRDefault="006136D2" w:rsidP="00B468F3">
      <w:pPr>
        <w:spacing w:before="0" w:after="0"/>
      </w:pPr>
      <w:r>
        <w:separator/>
      </w:r>
    </w:p>
  </w:endnote>
  <w:endnote w:type="continuationSeparator" w:id="0">
    <w:p w:rsidR="006136D2" w:rsidRDefault="006136D2" w:rsidP="00B468F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D2" w:rsidRDefault="006136D2">
    <w:pPr>
      <w:pStyle w:val="Footer"/>
      <w:jc w:val="center"/>
    </w:pPr>
    <w:fldSimple w:instr=" PAGE   \* MERGEFORMAT ">
      <w:r>
        <w:rPr>
          <w:noProof/>
        </w:rPr>
        <w:t>14</w:t>
      </w:r>
    </w:fldSimple>
  </w:p>
  <w:p w:rsidR="006136D2" w:rsidRDefault="00613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6D2" w:rsidRDefault="006136D2" w:rsidP="00B468F3">
      <w:pPr>
        <w:spacing w:before="0" w:after="0"/>
      </w:pPr>
      <w:r>
        <w:separator/>
      </w:r>
    </w:p>
  </w:footnote>
  <w:footnote w:type="continuationSeparator" w:id="0">
    <w:p w:rsidR="006136D2" w:rsidRDefault="006136D2" w:rsidP="00B468F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CEC"/>
    <w:multiLevelType w:val="hybridMultilevel"/>
    <w:tmpl w:val="62A601DE"/>
    <w:lvl w:ilvl="0" w:tplc="AF72315A">
      <w:start w:val="1"/>
      <w:numFmt w:val="decimal"/>
      <w:lvlText w:val="%1."/>
      <w:lvlJc w:val="left"/>
      <w:pPr>
        <w:tabs>
          <w:tab w:val="num" w:pos="1080"/>
        </w:tabs>
        <w:ind w:left="1080" w:hanging="360"/>
      </w:pPr>
      <w:rPr>
        <w:rFonts w:cs="Times New Roman" w:hint="default"/>
      </w:rPr>
    </w:lvl>
    <w:lvl w:ilvl="1" w:tplc="C56ECA48">
      <w:start w:val="1"/>
      <w:numFmt w:val="lowerLetter"/>
      <w:lvlText w:val="%2-"/>
      <w:lvlJc w:val="left"/>
      <w:pPr>
        <w:tabs>
          <w:tab w:val="num" w:pos="1515"/>
        </w:tabs>
        <w:ind w:left="1515" w:hanging="435"/>
      </w:pPr>
      <w:rPr>
        <w:rFonts w:cs="Times New Roman" w:hint="default"/>
        <w:i w:val="0"/>
      </w:rPr>
    </w:lvl>
    <w:lvl w:ilvl="2" w:tplc="18AA9D82">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440091"/>
    <w:multiLevelType w:val="hybridMultilevel"/>
    <w:tmpl w:val="56E4F13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D4B7921"/>
    <w:multiLevelType w:val="hybridMultilevel"/>
    <w:tmpl w:val="4D2ADDCC"/>
    <w:lvl w:ilvl="0" w:tplc="BBE6E366">
      <w:start w:val="1"/>
      <w:numFmt w:val="lowerLetter"/>
      <w:lvlText w:val="%1)"/>
      <w:lvlJc w:val="left"/>
      <w:pPr>
        <w:tabs>
          <w:tab w:val="num" w:pos="1065"/>
        </w:tabs>
        <w:ind w:left="10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F8D3A98"/>
    <w:multiLevelType w:val="hybridMultilevel"/>
    <w:tmpl w:val="ADEE1B70"/>
    <w:lvl w:ilvl="0" w:tplc="EE64293E">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D655672"/>
    <w:multiLevelType w:val="hybridMultilevel"/>
    <w:tmpl w:val="216CA6EC"/>
    <w:lvl w:ilvl="0" w:tplc="CEC8475A">
      <w:start w:val="1"/>
      <w:numFmt w:val="lowerLetter"/>
      <w:lvlText w:val="%1)"/>
      <w:lvlJc w:val="left"/>
      <w:pPr>
        <w:tabs>
          <w:tab w:val="num" w:pos="1211"/>
        </w:tabs>
        <w:ind w:left="1154" w:hanging="227"/>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E040BEE"/>
    <w:multiLevelType w:val="hybridMultilevel"/>
    <w:tmpl w:val="7C82F4E4"/>
    <w:lvl w:ilvl="0" w:tplc="0409000F">
      <w:start w:val="1"/>
      <w:numFmt w:val="decimal"/>
      <w:lvlText w:val="%1."/>
      <w:lvlJc w:val="left"/>
      <w:pPr>
        <w:tabs>
          <w:tab w:val="num" w:pos="360"/>
        </w:tabs>
        <w:ind w:left="360" w:hanging="360"/>
      </w:pPr>
      <w:rPr>
        <w:rFonts w:cs="Times New Roman" w:hint="default"/>
      </w:rPr>
    </w:lvl>
    <w:lvl w:ilvl="1" w:tplc="AA062112">
      <w:start w:val="1"/>
      <w:numFmt w:val="upperRoman"/>
      <w:lvlText w:val="%2."/>
      <w:lvlJc w:val="left"/>
      <w:pPr>
        <w:tabs>
          <w:tab w:val="num" w:pos="1620"/>
        </w:tabs>
        <w:ind w:left="1620" w:hanging="180"/>
      </w:pPr>
      <w:rPr>
        <w:rFonts w:cs="Times New Roman" w:hint="default"/>
      </w:rPr>
    </w:lvl>
    <w:lvl w:ilvl="2" w:tplc="EDB605F8">
      <w:start w:val="1"/>
      <w:numFmt w:val="low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70D02695"/>
    <w:multiLevelType w:val="hybridMultilevel"/>
    <w:tmpl w:val="1F521310"/>
    <w:lvl w:ilvl="0" w:tplc="A882039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718A1B32"/>
    <w:multiLevelType w:val="hybridMultilevel"/>
    <w:tmpl w:val="5D4E00DC"/>
    <w:lvl w:ilvl="0" w:tplc="5E0667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725D33F6"/>
    <w:multiLevelType w:val="hybridMultilevel"/>
    <w:tmpl w:val="E9C01B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5A87F52"/>
    <w:multiLevelType w:val="hybridMultilevel"/>
    <w:tmpl w:val="9A6EF45E"/>
    <w:lvl w:ilvl="0" w:tplc="18AA9D8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540" w:hanging="360"/>
      </w:pPr>
      <w:rPr>
        <w:rFonts w:cs="Times New Roman"/>
      </w:rPr>
    </w:lvl>
    <w:lvl w:ilvl="2" w:tplc="0409001B" w:tentative="1">
      <w:start w:val="1"/>
      <w:numFmt w:val="lowerRoman"/>
      <w:lvlText w:val="%3."/>
      <w:lvlJc w:val="right"/>
      <w:pPr>
        <w:ind w:left="180" w:hanging="180"/>
      </w:pPr>
      <w:rPr>
        <w:rFonts w:cs="Times New Roman"/>
      </w:rPr>
    </w:lvl>
    <w:lvl w:ilvl="3" w:tplc="0409000F" w:tentative="1">
      <w:start w:val="1"/>
      <w:numFmt w:val="decimal"/>
      <w:lvlText w:val="%4."/>
      <w:lvlJc w:val="left"/>
      <w:pPr>
        <w:ind w:left="900" w:hanging="360"/>
      </w:pPr>
      <w:rPr>
        <w:rFonts w:cs="Times New Roman"/>
      </w:rPr>
    </w:lvl>
    <w:lvl w:ilvl="4" w:tplc="04090019" w:tentative="1">
      <w:start w:val="1"/>
      <w:numFmt w:val="lowerLetter"/>
      <w:lvlText w:val="%5."/>
      <w:lvlJc w:val="left"/>
      <w:pPr>
        <w:ind w:left="1620" w:hanging="360"/>
      </w:pPr>
      <w:rPr>
        <w:rFonts w:cs="Times New Roman"/>
      </w:rPr>
    </w:lvl>
    <w:lvl w:ilvl="5" w:tplc="0409001B" w:tentative="1">
      <w:start w:val="1"/>
      <w:numFmt w:val="lowerRoman"/>
      <w:lvlText w:val="%6."/>
      <w:lvlJc w:val="right"/>
      <w:pPr>
        <w:ind w:left="2340" w:hanging="180"/>
      </w:pPr>
      <w:rPr>
        <w:rFonts w:cs="Times New Roman"/>
      </w:rPr>
    </w:lvl>
    <w:lvl w:ilvl="6" w:tplc="0409000F" w:tentative="1">
      <w:start w:val="1"/>
      <w:numFmt w:val="decimal"/>
      <w:lvlText w:val="%7."/>
      <w:lvlJc w:val="left"/>
      <w:pPr>
        <w:ind w:left="3060" w:hanging="360"/>
      </w:pPr>
      <w:rPr>
        <w:rFonts w:cs="Times New Roman"/>
      </w:rPr>
    </w:lvl>
    <w:lvl w:ilvl="7" w:tplc="04090019" w:tentative="1">
      <w:start w:val="1"/>
      <w:numFmt w:val="lowerLetter"/>
      <w:lvlText w:val="%8."/>
      <w:lvlJc w:val="left"/>
      <w:pPr>
        <w:ind w:left="3780" w:hanging="360"/>
      </w:pPr>
      <w:rPr>
        <w:rFonts w:cs="Times New Roman"/>
      </w:rPr>
    </w:lvl>
    <w:lvl w:ilvl="8" w:tplc="0409001B" w:tentative="1">
      <w:start w:val="1"/>
      <w:numFmt w:val="lowerRoman"/>
      <w:lvlText w:val="%9."/>
      <w:lvlJc w:val="right"/>
      <w:pPr>
        <w:ind w:left="4500" w:hanging="180"/>
      </w:pPr>
      <w:rPr>
        <w:rFonts w:cs="Times New Roman"/>
      </w:rPr>
    </w:lvl>
  </w:abstractNum>
  <w:num w:numId="1">
    <w:abstractNumId w:val="4"/>
  </w:num>
  <w:num w:numId="2">
    <w:abstractNumId w:val="7"/>
  </w:num>
  <w:num w:numId="3">
    <w:abstractNumId w:val="5"/>
  </w:num>
  <w:num w:numId="4">
    <w:abstractNumId w:val="2"/>
  </w:num>
  <w:num w:numId="5">
    <w:abstractNumId w:val="0"/>
  </w:num>
  <w:num w:numId="6">
    <w:abstractNumId w:val="9"/>
  </w:num>
  <w:num w:numId="7">
    <w:abstractNumId w:val="6"/>
  </w:num>
  <w:num w:numId="8">
    <w:abstractNumId w:val="3"/>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97D"/>
    <w:rsid w:val="00054409"/>
    <w:rsid w:val="000671C6"/>
    <w:rsid w:val="00071EEA"/>
    <w:rsid w:val="001431E2"/>
    <w:rsid w:val="001A0B5D"/>
    <w:rsid w:val="00257557"/>
    <w:rsid w:val="002A4173"/>
    <w:rsid w:val="002C24C2"/>
    <w:rsid w:val="002D6C63"/>
    <w:rsid w:val="002E2416"/>
    <w:rsid w:val="00305B51"/>
    <w:rsid w:val="003273D4"/>
    <w:rsid w:val="0033172B"/>
    <w:rsid w:val="003F54AC"/>
    <w:rsid w:val="00436EA1"/>
    <w:rsid w:val="00483C5C"/>
    <w:rsid w:val="00493D3C"/>
    <w:rsid w:val="005C5CA4"/>
    <w:rsid w:val="005C7610"/>
    <w:rsid w:val="006136D2"/>
    <w:rsid w:val="00662907"/>
    <w:rsid w:val="00687B84"/>
    <w:rsid w:val="006B243F"/>
    <w:rsid w:val="006E38A0"/>
    <w:rsid w:val="006F6F7C"/>
    <w:rsid w:val="00813C74"/>
    <w:rsid w:val="00817F37"/>
    <w:rsid w:val="00821EFC"/>
    <w:rsid w:val="00876905"/>
    <w:rsid w:val="008850F2"/>
    <w:rsid w:val="008A46BA"/>
    <w:rsid w:val="009A104E"/>
    <w:rsid w:val="009A5669"/>
    <w:rsid w:val="00A80F83"/>
    <w:rsid w:val="00A82010"/>
    <w:rsid w:val="00A9597D"/>
    <w:rsid w:val="00AC2604"/>
    <w:rsid w:val="00AE5063"/>
    <w:rsid w:val="00AF5806"/>
    <w:rsid w:val="00B143F4"/>
    <w:rsid w:val="00B411FD"/>
    <w:rsid w:val="00B468F3"/>
    <w:rsid w:val="00BB28D6"/>
    <w:rsid w:val="00BC3BF4"/>
    <w:rsid w:val="00C655C5"/>
    <w:rsid w:val="00C86F0E"/>
    <w:rsid w:val="00CF4FCB"/>
    <w:rsid w:val="00DB01E2"/>
    <w:rsid w:val="00E02E43"/>
    <w:rsid w:val="00E44013"/>
    <w:rsid w:val="00E65C5B"/>
    <w:rsid w:val="00E83F43"/>
    <w:rsid w:val="00E913A3"/>
    <w:rsid w:val="00F07292"/>
    <w:rsid w:val="00FD0B42"/>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7D"/>
    <w:pPr>
      <w:spacing w:before="120" w:after="120"/>
    </w:pPr>
    <w:rPr>
      <w:rFonts w:ascii="Times New Roman" w:hAnsi="Times New Roman"/>
      <w:sz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597D"/>
    <w:pPr>
      <w:spacing w:before="0" w:after="0"/>
      <w:ind w:left="720"/>
      <w:contextualSpacing/>
    </w:pPr>
    <w:rPr>
      <w:rFonts w:eastAsia="Times New Roman"/>
      <w:sz w:val="24"/>
      <w:szCs w:val="24"/>
    </w:rPr>
  </w:style>
  <w:style w:type="paragraph" w:styleId="BalloonText">
    <w:name w:val="Balloon Text"/>
    <w:basedOn w:val="Normal"/>
    <w:link w:val="BalloonTextChar"/>
    <w:uiPriority w:val="99"/>
    <w:semiHidden/>
    <w:rsid w:val="00A9597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97D"/>
    <w:rPr>
      <w:rFonts w:ascii="Tahoma" w:eastAsia="Times New Roman" w:hAnsi="Tahoma" w:cs="Tahoma"/>
      <w:sz w:val="16"/>
      <w:szCs w:val="16"/>
    </w:rPr>
  </w:style>
  <w:style w:type="paragraph" w:customStyle="1" w:styleId="1">
    <w:name w:val="1"/>
    <w:basedOn w:val="Normal"/>
    <w:autoRedefine/>
    <w:uiPriority w:val="99"/>
    <w:rsid w:val="00813C74"/>
    <w:pPr>
      <w:spacing w:before="0" w:after="160" w:line="240" w:lineRule="exact"/>
      <w:ind w:firstLine="567"/>
    </w:pPr>
    <w:rPr>
      <w:rFonts w:eastAsia="Times New Roman"/>
      <w:b/>
      <w:i/>
      <w:color w:val="800000"/>
      <w:sz w:val="20"/>
      <w:szCs w:val="20"/>
    </w:rPr>
  </w:style>
  <w:style w:type="table" w:styleId="TableGrid">
    <w:name w:val="Table Grid"/>
    <w:aliases w:val="Table"/>
    <w:basedOn w:val="TableNormal"/>
    <w:uiPriority w:val="99"/>
    <w:rsid w:val="00B143F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C7610"/>
    <w:pPr>
      <w:autoSpaceDE w:val="0"/>
      <w:autoSpaceDN w:val="0"/>
      <w:adjustRightInd w:val="0"/>
    </w:pPr>
    <w:rPr>
      <w:rFonts w:ascii="Arial" w:eastAsia="Times New Roman" w:hAnsi="Arial" w:cs="Arial"/>
      <w:color w:val="000000"/>
      <w:sz w:val="24"/>
      <w:szCs w:val="24"/>
      <w:lang w:val="en-US" w:eastAsia="en-US"/>
    </w:rPr>
  </w:style>
  <w:style w:type="table" w:customStyle="1" w:styleId="TableGrid1">
    <w:name w:val="Table Grid1"/>
    <w:uiPriority w:val="99"/>
    <w:rsid w:val="005C761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B468F3"/>
    <w:pPr>
      <w:tabs>
        <w:tab w:val="center" w:pos="4680"/>
        <w:tab w:val="right" w:pos="9360"/>
      </w:tabs>
      <w:spacing w:before="0" w:after="0"/>
    </w:pPr>
  </w:style>
  <w:style w:type="character" w:customStyle="1" w:styleId="HeaderChar">
    <w:name w:val="Header Char"/>
    <w:basedOn w:val="DefaultParagraphFont"/>
    <w:link w:val="Header"/>
    <w:uiPriority w:val="99"/>
    <w:locked/>
    <w:rsid w:val="00B468F3"/>
    <w:rPr>
      <w:rFonts w:ascii="Times New Roman" w:eastAsia="Times New Roman" w:hAnsi="Times New Roman" w:cs="Times New Roman"/>
      <w:sz w:val="28"/>
    </w:rPr>
  </w:style>
  <w:style w:type="paragraph" w:styleId="Footer">
    <w:name w:val="footer"/>
    <w:basedOn w:val="Normal"/>
    <w:link w:val="FooterChar"/>
    <w:uiPriority w:val="99"/>
    <w:rsid w:val="00B468F3"/>
    <w:pPr>
      <w:tabs>
        <w:tab w:val="center" w:pos="4680"/>
        <w:tab w:val="right" w:pos="9360"/>
      </w:tabs>
      <w:spacing w:before="0" w:after="0"/>
    </w:pPr>
  </w:style>
  <w:style w:type="character" w:customStyle="1" w:styleId="FooterChar">
    <w:name w:val="Footer Char"/>
    <w:basedOn w:val="DefaultParagraphFont"/>
    <w:link w:val="Footer"/>
    <w:uiPriority w:val="99"/>
    <w:locked/>
    <w:rsid w:val="00B468F3"/>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2023122142">
      <w:marLeft w:val="0"/>
      <w:marRight w:val="0"/>
      <w:marTop w:val="0"/>
      <w:marBottom w:val="0"/>
      <w:divBdr>
        <w:top w:val="none" w:sz="0" w:space="0" w:color="auto"/>
        <w:left w:val="none" w:sz="0" w:space="0" w:color="auto"/>
        <w:bottom w:val="none" w:sz="0" w:space="0" w:color="auto"/>
        <w:right w:val="none" w:sz="0" w:space="0" w:color="auto"/>
      </w:divBdr>
    </w:div>
    <w:div w:id="2023122143">
      <w:marLeft w:val="0"/>
      <w:marRight w:val="0"/>
      <w:marTop w:val="0"/>
      <w:marBottom w:val="0"/>
      <w:divBdr>
        <w:top w:val="none" w:sz="0" w:space="0" w:color="auto"/>
        <w:left w:val="none" w:sz="0" w:space="0" w:color="auto"/>
        <w:bottom w:val="none" w:sz="0" w:space="0" w:color="auto"/>
        <w:right w:val="none" w:sz="0" w:space="0" w:color="auto"/>
      </w:divBdr>
    </w:div>
    <w:div w:id="2023122144">
      <w:marLeft w:val="0"/>
      <w:marRight w:val="0"/>
      <w:marTop w:val="0"/>
      <w:marBottom w:val="0"/>
      <w:divBdr>
        <w:top w:val="none" w:sz="0" w:space="0" w:color="auto"/>
        <w:left w:val="none" w:sz="0" w:space="0" w:color="auto"/>
        <w:bottom w:val="none" w:sz="0" w:space="0" w:color="auto"/>
        <w:right w:val="none" w:sz="0" w:space="0" w:color="auto"/>
      </w:divBdr>
    </w:div>
    <w:div w:id="2023122145">
      <w:marLeft w:val="0"/>
      <w:marRight w:val="0"/>
      <w:marTop w:val="0"/>
      <w:marBottom w:val="0"/>
      <w:divBdr>
        <w:top w:val="none" w:sz="0" w:space="0" w:color="auto"/>
        <w:left w:val="none" w:sz="0" w:space="0" w:color="auto"/>
        <w:bottom w:val="none" w:sz="0" w:space="0" w:color="auto"/>
        <w:right w:val="none" w:sz="0" w:space="0" w:color="auto"/>
      </w:divBdr>
    </w:div>
    <w:div w:id="2023122146">
      <w:marLeft w:val="0"/>
      <w:marRight w:val="0"/>
      <w:marTop w:val="0"/>
      <w:marBottom w:val="0"/>
      <w:divBdr>
        <w:top w:val="none" w:sz="0" w:space="0" w:color="auto"/>
        <w:left w:val="none" w:sz="0" w:space="0" w:color="auto"/>
        <w:bottom w:val="none" w:sz="0" w:space="0" w:color="auto"/>
        <w:right w:val="none" w:sz="0" w:space="0" w:color="auto"/>
      </w:divBdr>
    </w:div>
    <w:div w:id="2023122147">
      <w:marLeft w:val="0"/>
      <w:marRight w:val="0"/>
      <w:marTop w:val="0"/>
      <w:marBottom w:val="0"/>
      <w:divBdr>
        <w:top w:val="none" w:sz="0" w:space="0" w:color="auto"/>
        <w:left w:val="none" w:sz="0" w:space="0" w:color="auto"/>
        <w:bottom w:val="none" w:sz="0" w:space="0" w:color="auto"/>
        <w:right w:val="none" w:sz="0" w:space="0" w:color="auto"/>
      </w:divBdr>
    </w:div>
    <w:div w:id="2023122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oleObject" Target="embeddings/oleObject4.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oleObject" Target="embeddings/oleObject12.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1.png"/><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5.png"/><Relationship Id="rId32" Type="http://schemas.openxmlformats.org/officeDocument/2006/relationships/oleObject" Target="embeddings/oleObject10.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4.png"/><Relationship Id="rId28" Type="http://schemas.openxmlformats.org/officeDocument/2006/relationships/oleObject" Target="embeddings/oleObject6.bin"/><Relationship Id="rId36" Type="http://schemas.openxmlformats.org/officeDocument/2006/relationships/oleObject" Target="embeddings/oleObject14.bin"/><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image" Target="media/image13.png"/><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14</Pages>
  <Words>2501</Words>
  <Characters>14262</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2017-03-20T08:29:00Z</cp:lastPrinted>
  <dcterms:created xsi:type="dcterms:W3CDTF">2017-03-20T08:15:00Z</dcterms:created>
  <dcterms:modified xsi:type="dcterms:W3CDTF">2017-04-03T00:35:00Z</dcterms:modified>
</cp:coreProperties>
</file>