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CE" w:rsidRDefault="005A5ACE" w:rsidP="005A5ACE">
      <w:pPr>
        <w:tabs>
          <w:tab w:val="left" w:pos="315"/>
          <w:tab w:val="center" w:pos="7285"/>
        </w:tabs>
        <w:jc w:val="center"/>
        <w:outlineLvl w:val="0"/>
        <w:rPr>
          <w:b/>
          <w:lang w:val="nl-NL"/>
        </w:rPr>
      </w:pPr>
      <w:r>
        <w:rPr>
          <w:rFonts w:hint="eastAsia"/>
          <w:b/>
          <w:lang w:val="nl-NL"/>
        </w:rPr>
        <w:t xml:space="preserve">ĐỀ </w:t>
      </w:r>
      <w:r>
        <w:rPr>
          <w:b/>
          <w:lang w:val="nl-NL"/>
        </w:rPr>
        <w:t>KIỂM TRA GIỮA KỲ II - GDCD LỚP 9</w:t>
      </w:r>
      <w:r>
        <w:rPr>
          <w:rFonts w:hint="eastAsia"/>
          <w:b/>
          <w:lang w:val="nl-NL"/>
        </w:rPr>
        <w:t xml:space="preserve"> ( Nhóm 7)</w:t>
      </w:r>
    </w:p>
    <w:p w:rsidR="005A5ACE" w:rsidRDefault="005A5ACE" w:rsidP="005A5ACE">
      <w:pPr>
        <w:jc w:val="center"/>
        <w:rPr>
          <w:i/>
          <w:lang w:val="nl-NL"/>
        </w:rPr>
      </w:pPr>
      <w:r>
        <w:rPr>
          <w:i/>
          <w:lang w:val="nl-NL"/>
        </w:rPr>
        <w:t>Thời gian: 45 phút ( Không kể thời gian giao đề )</w:t>
      </w:r>
    </w:p>
    <w:p w:rsidR="005A5ACE" w:rsidRPr="005A5ACE" w:rsidRDefault="005A5ACE" w:rsidP="005A5ACE">
      <w:pPr>
        <w:jc w:val="both"/>
        <w:rPr>
          <w:b/>
          <w:szCs w:val="28"/>
          <w:lang w:val="nl-NL"/>
        </w:rPr>
      </w:pPr>
      <w:r>
        <w:rPr>
          <w:szCs w:val="28"/>
          <w:lang w:val="pt-BR"/>
        </w:rPr>
        <w:t>...................................................................................................................</w:t>
      </w:r>
    </w:p>
    <w:p w:rsidR="005A5ACE" w:rsidRPr="005A5ACE" w:rsidRDefault="005A5ACE" w:rsidP="005A5ACE">
      <w:pPr>
        <w:jc w:val="both"/>
        <w:rPr>
          <w:b/>
          <w:szCs w:val="28"/>
          <w:lang w:val="nl-NL"/>
        </w:rPr>
      </w:pPr>
      <w:r w:rsidRPr="005A5ACE">
        <w:rPr>
          <w:b/>
          <w:szCs w:val="28"/>
          <w:lang w:val="nl-NL"/>
        </w:rPr>
        <w:t xml:space="preserve">I. Mục tiêu: </w:t>
      </w:r>
    </w:p>
    <w:p w:rsidR="005A5ACE" w:rsidRPr="005A5ACE" w:rsidRDefault="005A5ACE" w:rsidP="005A5ACE">
      <w:pPr>
        <w:jc w:val="both"/>
        <w:rPr>
          <w:b/>
          <w:szCs w:val="28"/>
          <w:lang w:val="nl-NL"/>
        </w:rPr>
      </w:pPr>
      <w:r w:rsidRPr="005A5ACE">
        <w:rPr>
          <w:b/>
          <w:szCs w:val="28"/>
          <w:lang w:val="nl-NL"/>
        </w:rPr>
        <w:t xml:space="preserve">      1. Kiến thức : </w:t>
      </w:r>
    </w:p>
    <w:p w:rsidR="005A5ACE" w:rsidRPr="005A5ACE" w:rsidRDefault="005A5ACE" w:rsidP="005A5ACE">
      <w:pPr>
        <w:jc w:val="both"/>
        <w:rPr>
          <w:szCs w:val="28"/>
          <w:lang w:val="nl-NL"/>
        </w:rPr>
      </w:pPr>
      <w:r w:rsidRPr="005A5ACE">
        <w:rPr>
          <w:szCs w:val="28"/>
          <w:lang w:val="nl-NL"/>
        </w:rPr>
        <w:t>- Hiểu được hôn nhân là gì.</w:t>
      </w:r>
    </w:p>
    <w:p w:rsidR="005A5ACE" w:rsidRPr="005A5ACE" w:rsidRDefault="005A5ACE" w:rsidP="005A5ACE">
      <w:pPr>
        <w:jc w:val="both"/>
        <w:rPr>
          <w:szCs w:val="28"/>
          <w:lang w:val="nl-NL"/>
        </w:rPr>
      </w:pPr>
      <w:r w:rsidRPr="005A5ACE">
        <w:rPr>
          <w:szCs w:val="28"/>
          <w:lang w:val="nl-NL"/>
        </w:rPr>
        <w:t>- Nêu được các nguyên tắc cơ bản của chế độ hôn nhân và gia đình ở nước ta.</w:t>
      </w:r>
    </w:p>
    <w:p w:rsidR="005A5ACE" w:rsidRPr="005A5ACE" w:rsidRDefault="005A5ACE" w:rsidP="005A5ACE">
      <w:pPr>
        <w:jc w:val="both"/>
        <w:rPr>
          <w:szCs w:val="28"/>
          <w:lang w:val="nl-NL"/>
        </w:rPr>
      </w:pPr>
      <w:r w:rsidRPr="005A5ACE">
        <w:rPr>
          <w:szCs w:val="28"/>
          <w:lang w:val="nl-NL"/>
        </w:rPr>
        <w:t>- Tác hại của việc kết hôn sớm</w:t>
      </w:r>
    </w:p>
    <w:p w:rsidR="005A5ACE" w:rsidRPr="005A5ACE" w:rsidRDefault="005A5ACE" w:rsidP="005A5ACE">
      <w:pPr>
        <w:jc w:val="both"/>
        <w:rPr>
          <w:szCs w:val="28"/>
          <w:lang w:val="nl-NL"/>
        </w:rPr>
      </w:pPr>
      <w:r w:rsidRPr="005A5ACE">
        <w:rPr>
          <w:szCs w:val="28"/>
          <w:lang w:val="nl-NL"/>
        </w:rPr>
        <w:t>- Kể được các quyền và nghĩa vụ cơ bản của công dân trong hôn nhân.</w:t>
      </w:r>
    </w:p>
    <w:p w:rsidR="005A5ACE" w:rsidRPr="005A5ACE" w:rsidRDefault="005A5ACE" w:rsidP="005A5ACE">
      <w:pPr>
        <w:jc w:val="both"/>
        <w:rPr>
          <w:szCs w:val="28"/>
          <w:lang w:val="nl-NL"/>
        </w:rPr>
      </w:pPr>
      <w:r w:rsidRPr="005A5ACE">
        <w:rPr>
          <w:szCs w:val="28"/>
          <w:lang w:val="nl-NL"/>
        </w:rPr>
        <w:t>- Nêu được thế nào là thuế và vai trò của thuế đối với việc phát triển phát triển kinh tế - xã hội của đất nước.</w:t>
      </w:r>
    </w:p>
    <w:p w:rsidR="005A5ACE" w:rsidRPr="005A5ACE" w:rsidRDefault="005A5ACE" w:rsidP="005A5ACE">
      <w:pPr>
        <w:jc w:val="both"/>
        <w:rPr>
          <w:szCs w:val="28"/>
          <w:lang w:val="nl-NL"/>
        </w:rPr>
      </w:pPr>
      <w:r w:rsidRPr="005A5ACE">
        <w:rPr>
          <w:szCs w:val="28"/>
          <w:lang w:val="nl-NL"/>
        </w:rPr>
        <w:t>- Nêu được nội dung quyền tự do kinh doanh và nghĩa vụ của công dân trong kinh doanh.</w:t>
      </w:r>
    </w:p>
    <w:p w:rsidR="005A5ACE" w:rsidRPr="005A5ACE" w:rsidRDefault="005A5ACE" w:rsidP="005A5ACE">
      <w:pPr>
        <w:jc w:val="both"/>
        <w:rPr>
          <w:szCs w:val="28"/>
          <w:lang w:val="nl-NL"/>
        </w:rPr>
      </w:pPr>
      <w:r w:rsidRPr="005A5ACE">
        <w:rPr>
          <w:szCs w:val="28"/>
          <w:lang w:val="nl-NL"/>
        </w:rPr>
        <w:t xml:space="preserve">      </w:t>
      </w:r>
      <w:r w:rsidRPr="005A5ACE">
        <w:rPr>
          <w:b/>
          <w:szCs w:val="28"/>
          <w:lang w:val="nl-NL"/>
        </w:rPr>
        <w:t xml:space="preserve">2. Kĩ năng : </w:t>
      </w:r>
    </w:p>
    <w:p w:rsidR="005A5ACE" w:rsidRPr="005A5ACE" w:rsidRDefault="005A5ACE" w:rsidP="005A5ACE">
      <w:pPr>
        <w:jc w:val="both"/>
        <w:rPr>
          <w:szCs w:val="28"/>
          <w:lang w:val="nl-NL"/>
        </w:rPr>
      </w:pPr>
      <w:r w:rsidRPr="005A5ACE">
        <w:rPr>
          <w:szCs w:val="28"/>
          <w:lang w:val="nl-NL"/>
        </w:rPr>
        <w:t>- Biết thực hiện các quyền và nghĩa vụ của bản thân trong việc chấp hành luật hôn nhân và gia đình.</w:t>
      </w:r>
    </w:p>
    <w:p w:rsidR="005A5ACE" w:rsidRPr="005A5ACE" w:rsidRDefault="005A5ACE" w:rsidP="005A5ACE">
      <w:pPr>
        <w:jc w:val="both"/>
        <w:rPr>
          <w:szCs w:val="28"/>
          <w:lang w:val="nl-NL"/>
        </w:rPr>
      </w:pPr>
      <w:r w:rsidRPr="005A5ACE">
        <w:rPr>
          <w:szCs w:val="28"/>
          <w:lang w:val="nl-NL"/>
        </w:rPr>
        <w:t>- Biết thực hiện tốt quyền tự do kinh doanh.</w:t>
      </w:r>
    </w:p>
    <w:p w:rsidR="005A5ACE" w:rsidRPr="005A5ACE" w:rsidRDefault="005A5ACE" w:rsidP="005A5ACE">
      <w:pPr>
        <w:jc w:val="both"/>
        <w:rPr>
          <w:szCs w:val="28"/>
          <w:lang w:val="nl-NL"/>
        </w:rPr>
      </w:pPr>
      <w:r w:rsidRPr="005A5ACE">
        <w:rPr>
          <w:szCs w:val="28"/>
          <w:lang w:val="nl-NL"/>
        </w:rPr>
        <w:t>- Phân biệt được những hành vi việc làm đúng với những hành vi, việc làm vi phạm quyền và nghĩa vụ lao động của công dân.</w:t>
      </w:r>
    </w:p>
    <w:p w:rsidR="005A5ACE" w:rsidRPr="005A5ACE" w:rsidRDefault="005A5ACE" w:rsidP="005A5ACE">
      <w:pPr>
        <w:jc w:val="both"/>
        <w:rPr>
          <w:szCs w:val="28"/>
          <w:lang w:val="nl-NL"/>
        </w:rPr>
      </w:pPr>
      <w:r w:rsidRPr="005A5ACE">
        <w:rPr>
          <w:szCs w:val="28"/>
          <w:lang w:val="nl-NL"/>
        </w:rPr>
        <w:t>- Biết vận dụng phương pháp học tập tích cực để nâng cao kết quả học tập của bản thân.</w:t>
      </w:r>
    </w:p>
    <w:p w:rsidR="005A5ACE" w:rsidRPr="005A5ACE" w:rsidRDefault="005A5ACE" w:rsidP="005A5ACE">
      <w:pPr>
        <w:jc w:val="both"/>
        <w:rPr>
          <w:b/>
          <w:szCs w:val="28"/>
          <w:lang w:val="nl-NL"/>
        </w:rPr>
      </w:pPr>
      <w:r w:rsidRPr="005A5ACE">
        <w:rPr>
          <w:b/>
          <w:szCs w:val="28"/>
          <w:lang w:val="nl-NL"/>
        </w:rPr>
        <w:t xml:space="preserve">       3. Thái độ: </w:t>
      </w:r>
    </w:p>
    <w:p w:rsidR="005A5ACE" w:rsidRPr="005A5ACE" w:rsidRDefault="005A5ACE" w:rsidP="005A5ACE">
      <w:pPr>
        <w:jc w:val="both"/>
        <w:rPr>
          <w:szCs w:val="28"/>
          <w:lang w:val="nl-NL"/>
        </w:rPr>
      </w:pPr>
      <w:r w:rsidRPr="005A5ACE">
        <w:rPr>
          <w:b/>
          <w:szCs w:val="28"/>
          <w:lang w:val="nl-NL"/>
        </w:rPr>
        <w:t xml:space="preserve">- </w:t>
      </w:r>
      <w:r w:rsidRPr="005A5ACE">
        <w:rPr>
          <w:szCs w:val="28"/>
          <w:lang w:val="nl-NL"/>
        </w:rPr>
        <w:t>Có</w:t>
      </w:r>
      <w:r w:rsidRPr="005A5ACE">
        <w:rPr>
          <w:b/>
          <w:szCs w:val="28"/>
          <w:lang w:val="nl-NL"/>
        </w:rPr>
        <w:t xml:space="preserve"> </w:t>
      </w:r>
      <w:r w:rsidRPr="005A5ACE">
        <w:rPr>
          <w:szCs w:val="28"/>
          <w:lang w:val="nl-NL"/>
        </w:rPr>
        <w:t>ý thức sáng tạo trong cách nghĩ, cách làm của bản thân</w:t>
      </w:r>
    </w:p>
    <w:p w:rsidR="005A5ACE" w:rsidRPr="005A5ACE" w:rsidRDefault="005A5ACE" w:rsidP="005A5ACE">
      <w:pPr>
        <w:jc w:val="both"/>
        <w:rPr>
          <w:szCs w:val="28"/>
          <w:lang w:val="nl-NL"/>
        </w:rPr>
      </w:pPr>
      <w:r w:rsidRPr="005A5ACE">
        <w:rPr>
          <w:szCs w:val="28"/>
          <w:lang w:val="nl-NL"/>
        </w:rPr>
        <w:t>- Nghiêm chỉnh chấp hành luật hôn nhân và gia đình.</w:t>
      </w:r>
    </w:p>
    <w:p w:rsidR="005A5ACE" w:rsidRDefault="005A5ACE" w:rsidP="005A5ACE">
      <w:pPr>
        <w:jc w:val="both"/>
        <w:rPr>
          <w:szCs w:val="28"/>
        </w:rPr>
      </w:pPr>
      <w:r>
        <w:rPr>
          <w:szCs w:val="28"/>
        </w:rPr>
        <w:t>- Tôn trọng quyền tự do kinh doanh</w:t>
      </w:r>
    </w:p>
    <w:p w:rsidR="005A5ACE" w:rsidRDefault="005A5ACE" w:rsidP="005A5ACE">
      <w:pPr>
        <w:jc w:val="both"/>
        <w:rPr>
          <w:szCs w:val="28"/>
        </w:rPr>
      </w:pPr>
      <w:r>
        <w:rPr>
          <w:szCs w:val="28"/>
        </w:rPr>
        <w:lastRenderedPageBreak/>
        <w:t>- Tôn trọng quy định của pháp luật về quyền và nghĩa vụ lao động</w:t>
      </w:r>
    </w:p>
    <w:p w:rsidR="005A5ACE" w:rsidRDefault="005A5ACE" w:rsidP="005A5ACE">
      <w:pPr>
        <w:jc w:val="both"/>
        <w:rPr>
          <w:szCs w:val="28"/>
        </w:rPr>
      </w:pPr>
      <w:r>
        <w:rPr>
          <w:szCs w:val="28"/>
        </w:rPr>
        <w:t xml:space="preserve">II. Hình thức kiểm tra : Trắc nghiệm khách quan và tự luận </w:t>
      </w:r>
    </w:p>
    <w:p w:rsidR="005A5ACE" w:rsidRDefault="005A5ACE" w:rsidP="005A5ACE">
      <w:pPr>
        <w:rPr>
          <w:b/>
          <w:szCs w:val="28"/>
        </w:rPr>
      </w:pPr>
      <w:r>
        <w:rPr>
          <w:b/>
          <w:szCs w:val="28"/>
        </w:rPr>
        <w:t>II. MA TRẬN:</w:t>
      </w: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700"/>
        <w:gridCol w:w="1787"/>
        <w:gridCol w:w="1539"/>
        <w:gridCol w:w="923"/>
        <w:gridCol w:w="1415"/>
        <w:gridCol w:w="1276"/>
        <w:gridCol w:w="995"/>
      </w:tblGrid>
      <w:tr w:rsidR="005A5ACE" w:rsidTr="005A5ACE">
        <w:trPr>
          <w:trHeight w:val="643"/>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5A5ACE" w:rsidRDefault="005A5ACE">
            <w:pPr>
              <w:jc w:val="center"/>
              <w:rPr>
                <w:b/>
                <w:sz w:val="24"/>
                <w:szCs w:val="24"/>
                <w:lang w:eastAsia="en-US"/>
              </w:rPr>
            </w:pPr>
            <w:r>
              <w:rPr>
                <w:sz w:val="26"/>
                <w:szCs w:val="26"/>
                <w:lang w:eastAsia="en-US"/>
              </w:rPr>
              <w:pict>
                <v:shapetype id="_x0000_t32" coordsize="21600,21600" o:spt="32" o:oned="t" path="m,l21600,21600e" filled="f">
                  <v:path arrowok="t" fillok="f" o:connecttype="none"/>
                  <o:lock v:ext="edit" shapetype="t"/>
                </v:shapetype>
                <v:shape id="_x0000_s1026" type="#_x0000_t32" style="position:absolute;left:0;text-align:left;margin-left:-5.2pt;margin-top:-.5pt;width:56pt;height:76.2pt;z-index:251658240" o:connectortype="straight"/>
              </w:pict>
            </w:r>
            <w:r>
              <w:rPr>
                <w:b/>
                <w:sz w:val="24"/>
                <w:szCs w:val="24"/>
              </w:rPr>
              <w:t>Cấp độ</w:t>
            </w:r>
          </w:p>
          <w:p w:rsidR="005A5ACE" w:rsidRDefault="005A5ACE">
            <w:pPr>
              <w:rPr>
                <w:sz w:val="24"/>
                <w:szCs w:val="24"/>
              </w:rPr>
            </w:pPr>
          </w:p>
          <w:p w:rsidR="005A5ACE" w:rsidRDefault="005A5ACE">
            <w:pPr>
              <w:rPr>
                <w:b/>
                <w:sz w:val="24"/>
                <w:szCs w:val="24"/>
              </w:rPr>
            </w:pPr>
          </w:p>
          <w:p w:rsidR="005A5ACE" w:rsidRDefault="005A5ACE">
            <w:pPr>
              <w:rPr>
                <w:b/>
                <w:sz w:val="24"/>
                <w:szCs w:val="24"/>
              </w:rPr>
            </w:pPr>
          </w:p>
          <w:p w:rsidR="005A5ACE" w:rsidRDefault="005A5ACE">
            <w:pPr>
              <w:spacing w:before="80"/>
              <w:rPr>
                <w:sz w:val="24"/>
                <w:szCs w:val="24"/>
                <w:lang w:eastAsia="en-US"/>
              </w:rPr>
            </w:pPr>
            <w:r>
              <w:rPr>
                <w:b/>
                <w:sz w:val="24"/>
                <w:szCs w:val="24"/>
              </w:rPr>
              <w:t>Chủ đề</w:t>
            </w:r>
          </w:p>
        </w:tc>
        <w:tc>
          <w:tcPr>
            <w:tcW w:w="3487" w:type="dxa"/>
            <w:gridSpan w:val="2"/>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Nhận biết</w:t>
            </w:r>
          </w:p>
        </w:tc>
        <w:tc>
          <w:tcPr>
            <w:tcW w:w="2462" w:type="dxa"/>
            <w:gridSpan w:val="2"/>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Thông hiểu</w:t>
            </w: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Vận dụng thấp</w:t>
            </w:r>
          </w:p>
        </w:tc>
        <w:tc>
          <w:tcPr>
            <w:tcW w:w="1276"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Vận dụng  cao</w:t>
            </w:r>
          </w:p>
        </w:tc>
        <w:tc>
          <w:tcPr>
            <w:tcW w:w="995" w:type="dxa"/>
            <w:vMerge w:val="restart"/>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Cộng</w:t>
            </w:r>
          </w:p>
        </w:tc>
      </w:tr>
      <w:tr w:rsidR="005A5ACE" w:rsidTr="005A5ACE">
        <w:trPr>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A5ACE" w:rsidRDefault="005A5ACE">
            <w:pPr>
              <w:rPr>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A5ACE" w:rsidRDefault="005A5ACE">
            <w:pPr>
              <w:spacing w:before="80"/>
              <w:jc w:val="center"/>
              <w:rPr>
                <w:szCs w:val="28"/>
                <w:lang w:eastAsia="en-US"/>
              </w:rPr>
            </w:pPr>
            <w:r>
              <w:rPr>
                <w:szCs w:val="28"/>
              </w:rPr>
              <w:t>TNKQ</w:t>
            </w:r>
          </w:p>
        </w:tc>
        <w:tc>
          <w:tcPr>
            <w:tcW w:w="1787" w:type="dxa"/>
            <w:tcBorders>
              <w:top w:val="single" w:sz="4" w:space="0" w:color="auto"/>
              <w:left w:val="single" w:sz="4" w:space="0" w:color="auto"/>
              <w:bottom w:val="single" w:sz="4" w:space="0" w:color="auto"/>
              <w:right w:val="single" w:sz="4" w:space="0" w:color="auto"/>
            </w:tcBorders>
            <w:vAlign w:val="center"/>
            <w:hideMark/>
          </w:tcPr>
          <w:p w:rsidR="005A5ACE" w:rsidRDefault="005A5ACE">
            <w:pPr>
              <w:spacing w:before="80"/>
              <w:jc w:val="center"/>
              <w:rPr>
                <w:szCs w:val="28"/>
                <w:lang w:eastAsia="en-US"/>
              </w:rPr>
            </w:pPr>
            <w:r>
              <w:rPr>
                <w:szCs w:val="28"/>
              </w:rPr>
              <w:t>TL</w:t>
            </w:r>
          </w:p>
        </w:tc>
        <w:tc>
          <w:tcPr>
            <w:tcW w:w="1539" w:type="dxa"/>
            <w:tcBorders>
              <w:top w:val="single" w:sz="4" w:space="0" w:color="auto"/>
              <w:left w:val="single" w:sz="4" w:space="0" w:color="auto"/>
              <w:bottom w:val="single" w:sz="4" w:space="0" w:color="auto"/>
              <w:right w:val="single" w:sz="4" w:space="0" w:color="auto"/>
            </w:tcBorders>
            <w:vAlign w:val="center"/>
            <w:hideMark/>
          </w:tcPr>
          <w:p w:rsidR="005A5ACE" w:rsidRDefault="005A5ACE">
            <w:pPr>
              <w:spacing w:before="80"/>
              <w:jc w:val="center"/>
              <w:rPr>
                <w:szCs w:val="28"/>
                <w:lang w:eastAsia="en-US"/>
              </w:rPr>
            </w:pPr>
            <w:r>
              <w:rPr>
                <w:szCs w:val="28"/>
              </w:rPr>
              <w:t>TNKQ</w:t>
            </w:r>
          </w:p>
        </w:tc>
        <w:tc>
          <w:tcPr>
            <w:tcW w:w="923" w:type="dxa"/>
            <w:tcBorders>
              <w:top w:val="single" w:sz="4" w:space="0" w:color="auto"/>
              <w:left w:val="single" w:sz="4" w:space="0" w:color="auto"/>
              <w:bottom w:val="single" w:sz="4" w:space="0" w:color="auto"/>
              <w:right w:val="single" w:sz="4" w:space="0" w:color="auto"/>
            </w:tcBorders>
            <w:vAlign w:val="center"/>
            <w:hideMark/>
          </w:tcPr>
          <w:p w:rsidR="005A5ACE" w:rsidRDefault="005A5ACE">
            <w:pPr>
              <w:spacing w:before="80"/>
              <w:jc w:val="center"/>
              <w:rPr>
                <w:szCs w:val="28"/>
                <w:lang w:eastAsia="en-US"/>
              </w:rPr>
            </w:pPr>
            <w:r>
              <w:rPr>
                <w:szCs w:val="28"/>
              </w:rPr>
              <w:t>TL</w:t>
            </w:r>
          </w:p>
        </w:tc>
        <w:tc>
          <w:tcPr>
            <w:tcW w:w="1415" w:type="dxa"/>
            <w:tcBorders>
              <w:top w:val="single" w:sz="4" w:space="0" w:color="auto"/>
              <w:left w:val="single" w:sz="4" w:space="0" w:color="auto"/>
              <w:bottom w:val="single" w:sz="4" w:space="0" w:color="auto"/>
              <w:right w:val="single" w:sz="4" w:space="0" w:color="auto"/>
            </w:tcBorders>
            <w:vAlign w:val="center"/>
            <w:hideMark/>
          </w:tcPr>
          <w:p w:rsidR="005A5ACE" w:rsidRDefault="005A5ACE">
            <w:pPr>
              <w:spacing w:before="80"/>
              <w:jc w:val="center"/>
              <w:rPr>
                <w:szCs w:val="28"/>
                <w:lang w:eastAsia="en-US"/>
              </w:rPr>
            </w:pPr>
            <w:r>
              <w:rPr>
                <w:szCs w:val="28"/>
              </w:rPr>
              <w:t>TL</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5ACE" w:rsidRDefault="005A5ACE">
            <w:pPr>
              <w:spacing w:before="80"/>
              <w:jc w:val="center"/>
              <w:rPr>
                <w:szCs w:val="28"/>
                <w:lang w:eastAsia="en-US"/>
              </w:rPr>
            </w:pPr>
            <w:r>
              <w:rPr>
                <w:szCs w:val="28"/>
              </w:rPr>
              <w:t>TL</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5A5ACE" w:rsidRDefault="005A5ACE">
            <w:pPr>
              <w:rPr>
                <w:b/>
                <w:szCs w:val="28"/>
                <w:lang w:eastAsia="en-US"/>
              </w:rPr>
            </w:pPr>
          </w:p>
        </w:tc>
      </w:tr>
      <w:tr w:rsidR="005A5ACE" w:rsidRPr="005A5ACE" w:rsidTr="005A5ACE">
        <w:trPr>
          <w:trHeight w:val="821"/>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both"/>
              <w:rPr>
                <w:b/>
                <w:szCs w:val="28"/>
                <w:lang w:eastAsia="en-US"/>
              </w:rPr>
            </w:pPr>
            <w:r>
              <w:rPr>
                <w:b/>
                <w:szCs w:val="28"/>
              </w:rPr>
              <w:t>1. Quyền và nghĩa vụ của công dân trong hôn nhân</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eastAsia="en-US"/>
              </w:rPr>
            </w:pPr>
            <w:r>
              <w:rPr>
                <w:szCs w:val="28"/>
              </w:rPr>
              <w:t>Nhận biết được những hành vi không vi phạm về hôn nhân; quy định tuổi kết hôn</w:t>
            </w:r>
          </w:p>
        </w:tc>
        <w:tc>
          <w:tcPr>
            <w:tcW w:w="1787" w:type="dxa"/>
            <w:tcBorders>
              <w:top w:val="single" w:sz="4" w:space="0" w:color="auto"/>
              <w:left w:val="single" w:sz="4" w:space="0" w:color="auto"/>
              <w:bottom w:val="single" w:sz="4" w:space="0" w:color="auto"/>
              <w:right w:val="single" w:sz="4" w:space="0" w:color="auto"/>
            </w:tcBorders>
            <w:hideMark/>
          </w:tcPr>
          <w:p w:rsidR="005A5ACE" w:rsidRDefault="005A5ACE">
            <w:pPr>
              <w:rPr>
                <w:szCs w:val="28"/>
                <w:lang w:val="fr-FR" w:eastAsia="en-US"/>
              </w:rPr>
            </w:pPr>
            <w:r>
              <w:rPr>
                <w:szCs w:val="28"/>
              </w:rPr>
              <w:t>Thế nào là hôn nhân?</w:t>
            </w:r>
          </w:p>
          <w:p w:rsidR="005A5ACE" w:rsidRDefault="005A5ACE">
            <w:pPr>
              <w:spacing w:before="80"/>
              <w:rPr>
                <w:szCs w:val="28"/>
                <w:lang w:val="fr-FR" w:eastAsia="en-US"/>
              </w:rPr>
            </w:pPr>
            <w:r>
              <w:rPr>
                <w:szCs w:val="28"/>
                <w:lang w:val="fr-FR"/>
              </w:rPr>
              <w:t>Các nguyên tắc cơ bản của chế độ hôn nhân ở nước ta.</w:t>
            </w: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val="fr-FR" w:eastAsia="en-US"/>
              </w:rPr>
            </w:pPr>
            <w:r>
              <w:rPr>
                <w:szCs w:val="28"/>
                <w:lang w:val="fr-FR"/>
              </w:rPr>
              <w:t>Trách nhiệm của vợ chồng trong gia đình; Kết hôn trong những trường hợp nào?</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val="fr-FR" w:eastAsia="en-US"/>
              </w:rPr>
            </w:pPr>
            <w:r>
              <w:rPr>
                <w:szCs w:val="28"/>
                <w:lang w:val="fr-FR"/>
              </w:rPr>
              <w:t>Tác hại của kết hôn sớm</w:t>
            </w:r>
          </w:p>
        </w:tc>
        <w:tc>
          <w:tcPr>
            <w:tcW w:w="1415" w:type="dxa"/>
            <w:tcBorders>
              <w:top w:val="single" w:sz="4" w:space="0" w:color="auto"/>
              <w:left w:val="single" w:sz="4" w:space="0" w:color="auto"/>
              <w:bottom w:val="single" w:sz="4" w:space="0" w:color="auto"/>
              <w:right w:val="single" w:sz="4" w:space="0" w:color="auto"/>
            </w:tcBorders>
          </w:tcPr>
          <w:p w:rsidR="005A5ACE" w:rsidRDefault="005A5ACE">
            <w:pPr>
              <w:spacing w:before="80"/>
              <w:rPr>
                <w:szCs w:val="28"/>
                <w:lang w:val="fr-FR" w:eastAsia="en-US"/>
              </w:rPr>
            </w:pPr>
          </w:p>
        </w:tc>
        <w:tc>
          <w:tcPr>
            <w:tcW w:w="1276" w:type="dxa"/>
            <w:tcBorders>
              <w:top w:val="single" w:sz="4" w:space="0" w:color="auto"/>
              <w:left w:val="single" w:sz="4" w:space="0" w:color="auto"/>
              <w:bottom w:val="single" w:sz="4" w:space="0" w:color="auto"/>
              <w:right w:val="single" w:sz="4" w:space="0" w:color="auto"/>
            </w:tcBorders>
          </w:tcPr>
          <w:p w:rsidR="005A5ACE" w:rsidRDefault="005A5ACE">
            <w:pPr>
              <w:spacing w:before="80"/>
              <w:rPr>
                <w:szCs w:val="28"/>
                <w:lang w:val="fr-FR" w:eastAsia="en-US"/>
              </w:rPr>
            </w:pPr>
          </w:p>
        </w:tc>
        <w:tc>
          <w:tcPr>
            <w:tcW w:w="995" w:type="dxa"/>
            <w:tcBorders>
              <w:top w:val="single" w:sz="4" w:space="0" w:color="auto"/>
              <w:left w:val="single" w:sz="4" w:space="0" w:color="auto"/>
              <w:bottom w:val="single" w:sz="4" w:space="0" w:color="auto"/>
              <w:right w:val="single" w:sz="4" w:space="0" w:color="auto"/>
            </w:tcBorders>
          </w:tcPr>
          <w:p w:rsidR="005A5ACE" w:rsidRDefault="005A5ACE">
            <w:pPr>
              <w:spacing w:before="80"/>
              <w:rPr>
                <w:szCs w:val="28"/>
                <w:lang w:val="fr-FR" w:eastAsia="en-US"/>
              </w:rPr>
            </w:pPr>
          </w:p>
        </w:tc>
      </w:tr>
      <w:tr w:rsidR="005A5ACE" w:rsidTr="005A5ACE">
        <w:trPr>
          <w:trHeight w:val="265"/>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rPr>
                <w:i/>
                <w:szCs w:val="28"/>
                <w:lang w:val="fr-FR" w:eastAsia="en-US"/>
              </w:rPr>
            </w:pPr>
            <w:r>
              <w:rPr>
                <w:i/>
                <w:szCs w:val="28"/>
                <w:lang w:val="fr-FR"/>
              </w:rPr>
              <w:t>Số câu</w:t>
            </w:r>
          </w:p>
          <w:p w:rsidR="005A5ACE" w:rsidRDefault="005A5ACE">
            <w:pPr>
              <w:rPr>
                <w:i/>
                <w:szCs w:val="28"/>
                <w:lang w:val="fr-FR"/>
              </w:rPr>
            </w:pPr>
            <w:r>
              <w:rPr>
                <w:i/>
                <w:szCs w:val="28"/>
                <w:lang w:val="fr-FR"/>
              </w:rPr>
              <w:t>Số điểm</w:t>
            </w:r>
          </w:p>
          <w:p w:rsidR="005A5ACE" w:rsidRDefault="005A5ACE">
            <w:pPr>
              <w:rPr>
                <w:i/>
                <w:szCs w:val="28"/>
                <w:lang w:val="fr-FR"/>
              </w:rPr>
            </w:pPr>
            <w:r>
              <w:rPr>
                <w:i/>
                <w:szCs w:val="28"/>
                <w:lang w:val="fr-FR"/>
              </w:rPr>
              <w:t>Tỉ lệ</w:t>
            </w:r>
          </w:p>
          <w:p w:rsidR="005A5ACE" w:rsidRDefault="005A5ACE">
            <w:pPr>
              <w:spacing w:before="80"/>
              <w:rPr>
                <w:i/>
                <w:szCs w:val="28"/>
                <w:lang w:eastAsia="en-US"/>
              </w:rPr>
            </w:pPr>
            <w:r>
              <w:rPr>
                <w:i/>
                <w:szCs w:val="28"/>
              </w:rPr>
              <w:t>( %)</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2</w:t>
            </w:r>
          </w:p>
          <w:p w:rsidR="005A5ACE" w:rsidRDefault="005A5ACE">
            <w:pPr>
              <w:jc w:val="center"/>
              <w:rPr>
                <w:i/>
                <w:szCs w:val="28"/>
              </w:rPr>
            </w:pPr>
            <w:r>
              <w:rPr>
                <w:i/>
                <w:szCs w:val="28"/>
              </w:rPr>
              <w:t>0. 5</w:t>
            </w:r>
          </w:p>
          <w:p w:rsidR="005A5ACE" w:rsidRDefault="005A5ACE">
            <w:pPr>
              <w:spacing w:before="80"/>
              <w:jc w:val="center"/>
              <w:rPr>
                <w:i/>
                <w:szCs w:val="28"/>
                <w:lang w:eastAsia="en-US"/>
              </w:rPr>
            </w:pPr>
            <w:r>
              <w:rPr>
                <w:i/>
                <w:szCs w:val="28"/>
              </w:rPr>
              <w:t>5%</w:t>
            </w:r>
          </w:p>
        </w:tc>
        <w:tc>
          <w:tcPr>
            <w:tcW w:w="1787"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1/2</w:t>
            </w:r>
          </w:p>
          <w:p w:rsidR="005A5ACE" w:rsidRDefault="005A5ACE">
            <w:pPr>
              <w:jc w:val="center"/>
              <w:rPr>
                <w:i/>
                <w:szCs w:val="28"/>
              </w:rPr>
            </w:pPr>
            <w:r>
              <w:rPr>
                <w:i/>
                <w:szCs w:val="28"/>
              </w:rPr>
              <w:t>2,25</w:t>
            </w:r>
          </w:p>
          <w:p w:rsidR="005A5ACE" w:rsidRDefault="005A5ACE">
            <w:pPr>
              <w:spacing w:before="80"/>
              <w:jc w:val="center"/>
              <w:rPr>
                <w:i/>
                <w:szCs w:val="28"/>
                <w:lang w:eastAsia="en-US"/>
              </w:rPr>
            </w:pPr>
            <w:r>
              <w:rPr>
                <w:i/>
                <w:szCs w:val="28"/>
              </w:rPr>
              <w:t>22,5%</w:t>
            </w: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2</w:t>
            </w:r>
          </w:p>
          <w:p w:rsidR="005A5ACE" w:rsidRDefault="005A5ACE">
            <w:pPr>
              <w:jc w:val="center"/>
              <w:rPr>
                <w:i/>
                <w:szCs w:val="28"/>
              </w:rPr>
            </w:pPr>
            <w:r>
              <w:rPr>
                <w:i/>
                <w:szCs w:val="28"/>
              </w:rPr>
              <w:t>0,5</w:t>
            </w:r>
          </w:p>
          <w:p w:rsidR="005A5ACE" w:rsidRDefault="005A5ACE">
            <w:pPr>
              <w:spacing w:before="80"/>
              <w:jc w:val="center"/>
              <w:rPr>
                <w:i/>
                <w:szCs w:val="28"/>
                <w:lang w:eastAsia="en-US"/>
              </w:rPr>
            </w:pPr>
            <w:r>
              <w:rPr>
                <w:i/>
                <w:szCs w:val="28"/>
              </w:rPr>
              <w:t>5%</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1/2</w:t>
            </w:r>
          </w:p>
          <w:p w:rsidR="005A5ACE" w:rsidRDefault="005A5ACE">
            <w:pPr>
              <w:jc w:val="center"/>
              <w:rPr>
                <w:i/>
                <w:szCs w:val="28"/>
              </w:rPr>
            </w:pPr>
            <w:r>
              <w:rPr>
                <w:i/>
                <w:szCs w:val="28"/>
              </w:rPr>
              <w:t>0,75</w:t>
            </w:r>
          </w:p>
          <w:p w:rsidR="005A5ACE" w:rsidRDefault="005A5ACE">
            <w:pPr>
              <w:spacing w:before="80"/>
              <w:jc w:val="center"/>
              <w:rPr>
                <w:i/>
                <w:szCs w:val="28"/>
                <w:lang w:eastAsia="en-US"/>
              </w:rPr>
            </w:pPr>
            <w:r>
              <w:rPr>
                <w:i/>
                <w:szCs w:val="28"/>
              </w:rPr>
              <w:t>7,5%</w:t>
            </w:r>
          </w:p>
        </w:tc>
        <w:tc>
          <w:tcPr>
            <w:tcW w:w="141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5</w:t>
            </w:r>
          </w:p>
          <w:p w:rsidR="005A5ACE" w:rsidRDefault="005A5ACE">
            <w:pPr>
              <w:jc w:val="center"/>
              <w:rPr>
                <w:i/>
                <w:szCs w:val="28"/>
              </w:rPr>
            </w:pPr>
            <w:r>
              <w:rPr>
                <w:i/>
                <w:szCs w:val="28"/>
              </w:rPr>
              <w:t>4</w:t>
            </w:r>
          </w:p>
          <w:p w:rsidR="005A5ACE" w:rsidRDefault="005A5ACE">
            <w:pPr>
              <w:spacing w:before="80"/>
              <w:jc w:val="center"/>
              <w:rPr>
                <w:i/>
                <w:szCs w:val="28"/>
                <w:lang w:eastAsia="en-US"/>
              </w:rPr>
            </w:pPr>
            <w:r>
              <w:rPr>
                <w:i/>
                <w:szCs w:val="28"/>
              </w:rPr>
              <w:t>40%</w:t>
            </w:r>
          </w:p>
        </w:tc>
      </w:tr>
      <w:tr w:rsidR="005A5ACE" w:rsidTr="005A5ACE">
        <w:trPr>
          <w:trHeight w:val="137"/>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both"/>
              <w:rPr>
                <w:b/>
                <w:szCs w:val="28"/>
                <w:lang w:eastAsia="en-US"/>
              </w:rPr>
            </w:pPr>
            <w:r>
              <w:rPr>
                <w:b/>
                <w:szCs w:val="28"/>
              </w:rPr>
              <w:t xml:space="preserve">2. Quyền tự do kinh doanh và nghĩa </w:t>
            </w:r>
            <w:r>
              <w:rPr>
                <w:b/>
                <w:szCs w:val="28"/>
              </w:rPr>
              <w:lastRenderedPageBreak/>
              <w:t>vụ đóng thuế</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rPr>
                <w:szCs w:val="28"/>
                <w:lang w:val="pl-PL" w:eastAsia="en-US"/>
              </w:rPr>
            </w:pPr>
            <w:r>
              <w:rPr>
                <w:szCs w:val="28"/>
                <w:lang w:val="pl-PL"/>
              </w:rPr>
              <w:lastRenderedPageBreak/>
              <w:t>Thuế là gì?Quyền tự do KD là gì?</w:t>
            </w:r>
          </w:p>
          <w:p w:rsidR="005A5ACE" w:rsidRDefault="005A5ACE">
            <w:pPr>
              <w:spacing w:before="80"/>
              <w:rPr>
                <w:szCs w:val="28"/>
                <w:lang w:val="pl-PL" w:eastAsia="en-US"/>
              </w:rPr>
            </w:pPr>
            <w:r>
              <w:rPr>
                <w:szCs w:val="28"/>
                <w:lang w:val="pl-PL"/>
              </w:rPr>
              <w:t>Những hành vi vi phạm về KD</w:t>
            </w:r>
          </w:p>
        </w:tc>
        <w:tc>
          <w:tcPr>
            <w:tcW w:w="1787"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val="pl-PL" w:eastAsia="en-US"/>
              </w:rPr>
            </w:pP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val="pl-PL" w:eastAsia="en-US"/>
              </w:rPr>
            </w:pPr>
            <w:r>
              <w:rPr>
                <w:szCs w:val="28"/>
                <w:lang w:val="pl-PL"/>
              </w:rPr>
              <w:t>Nêu được nghĩa vụ của CD trong KD</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szCs w:val="28"/>
                <w:lang w:val="pl-PL" w:eastAsia="en-US"/>
              </w:rPr>
            </w:pPr>
            <w:r>
              <w:rPr>
                <w:szCs w:val="28"/>
                <w:lang w:val="pl-PL"/>
              </w:rPr>
              <w:t xml:space="preserve"> </w:t>
            </w:r>
          </w:p>
        </w:tc>
        <w:tc>
          <w:tcPr>
            <w:tcW w:w="141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val="pl-PL" w:eastAsia="en-US"/>
              </w:rPr>
            </w:pPr>
          </w:p>
        </w:tc>
        <w:tc>
          <w:tcPr>
            <w:tcW w:w="1276"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val="pl-PL" w:eastAsia="en-US"/>
              </w:rPr>
            </w:pPr>
          </w:p>
        </w:tc>
        <w:tc>
          <w:tcPr>
            <w:tcW w:w="99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val="pl-PL" w:eastAsia="en-US"/>
              </w:rPr>
            </w:pPr>
          </w:p>
        </w:tc>
      </w:tr>
      <w:tr w:rsidR="005A5ACE" w:rsidTr="005A5ACE">
        <w:trPr>
          <w:trHeight w:val="137"/>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rPr>
                <w:i/>
                <w:szCs w:val="28"/>
                <w:lang w:val="pl-PL" w:eastAsia="en-US"/>
              </w:rPr>
            </w:pPr>
            <w:r>
              <w:rPr>
                <w:i/>
                <w:szCs w:val="28"/>
                <w:lang w:val="pl-PL"/>
              </w:rPr>
              <w:lastRenderedPageBreak/>
              <w:t>Số câu</w:t>
            </w:r>
          </w:p>
          <w:p w:rsidR="005A5ACE" w:rsidRDefault="005A5ACE">
            <w:pPr>
              <w:rPr>
                <w:i/>
                <w:szCs w:val="28"/>
                <w:lang w:val="pl-PL"/>
              </w:rPr>
            </w:pPr>
            <w:r>
              <w:rPr>
                <w:i/>
                <w:szCs w:val="28"/>
                <w:lang w:val="pl-PL"/>
              </w:rPr>
              <w:t>Số điểm</w:t>
            </w:r>
          </w:p>
          <w:p w:rsidR="005A5ACE" w:rsidRDefault="005A5ACE">
            <w:pPr>
              <w:spacing w:before="80"/>
              <w:rPr>
                <w:i/>
                <w:szCs w:val="28"/>
                <w:lang w:val="pl-PL" w:eastAsia="en-US"/>
              </w:rPr>
            </w:pPr>
            <w:r>
              <w:rPr>
                <w:i/>
                <w:szCs w:val="28"/>
                <w:lang w:val="pl-PL"/>
              </w:rPr>
              <w:t>Tỉ lệ( %)</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3</w:t>
            </w:r>
          </w:p>
          <w:p w:rsidR="005A5ACE" w:rsidRDefault="005A5ACE">
            <w:pPr>
              <w:jc w:val="center"/>
              <w:rPr>
                <w:i/>
                <w:szCs w:val="28"/>
              </w:rPr>
            </w:pPr>
            <w:r>
              <w:rPr>
                <w:i/>
                <w:szCs w:val="28"/>
              </w:rPr>
              <w:t>0.75</w:t>
            </w:r>
          </w:p>
          <w:p w:rsidR="005A5ACE" w:rsidRDefault="005A5ACE">
            <w:pPr>
              <w:spacing w:before="80"/>
              <w:jc w:val="center"/>
              <w:rPr>
                <w:i/>
                <w:szCs w:val="28"/>
                <w:lang w:eastAsia="en-US"/>
              </w:rPr>
            </w:pPr>
            <w:r>
              <w:rPr>
                <w:i/>
                <w:szCs w:val="28"/>
              </w:rPr>
              <w:t>7,5%</w:t>
            </w:r>
          </w:p>
        </w:tc>
        <w:tc>
          <w:tcPr>
            <w:tcW w:w="1787"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i/>
                <w:szCs w:val="28"/>
                <w:lang w:eastAsia="en-US"/>
              </w:rPr>
            </w:pPr>
            <w:r>
              <w:rPr>
                <w:i/>
                <w:szCs w:val="28"/>
              </w:rPr>
              <w:t xml:space="preserve"> </w:t>
            </w: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1</w:t>
            </w:r>
          </w:p>
          <w:p w:rsidR="005A5ACE" w:rsidRDefault="005A5ACE">
            <w:pPr>
              <w:jc w:val="center"/>
              <w:rPr>
                <w:i/>
                <w:szCs w:val="28"/>
              </w:rPr>
            </w:pPr>
            <w:r>
              <w:rPr>
                <w:i/>
                <w:szCs w:val="28"/>
              </w:rPr>
              <w:t>0,25</w:t>
            </w:r>
          </w:p>
          <w:p w:rsidR="005A5ACE" w:rsidRDefault="005A5ACE">
            <w:pPr>
              <w:spacing w:before="80"/>
              <w:jc w:val="center"/>
              <w:rPr>
                <w:i/>
                <w:szCs w:val="28"/>
                <w:lang w:eastAsia="en-US"/>
              </w:rPr>
            </w:pPr>
            <w:r>
              <w:rPr>
                <w:i/>
                <w:szCs w:val="28"/>
              </w:rPr>
              <w:t>2,5</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i/>
                <w:szCs w:val="28"/>
                <w:lang w:eastAsia="en-US"/>
              </w:rPr>
            </w:pPr>
            <w:r>
              <w:rPr>
                <w:i/>
                <w:szCs w:val="28"/>
              </w:rPr>
              <w:t xml:space="preserve"> </w:t>
            </w:r>
          </w:p>
        </w:tc>
        <w:tc>
          <w:tcPr>
            <w:tcW w:w="141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4</w:t>
            </w:r>
          </w:p>
          <w:p w:rsidR="005A5ACE" w:rsidRDefault="005A5ACE">
            <w:pPr>
              <w:jc w:val="center"/>
              <w:rPr>
                <w:i/>
                <w:szCs w:val="28"/>
              </w:rPr>
            </w:pPr>
            <w:r>
              <w:rPr>
                <w:i/>
                <w:szCs w:val="28"/>
              </w:rPr>
              <w:t>1</w:t>
            </w:r>
          </w:p>
          <w:p w:rsidR="005A5ACE" w:rsidRDefault="005A5ACE">
            <w:pPr>
              <w:spacing w:before="80"/>
              <w:jc w:val="center"/>
              <w:rPr>
                <w:i/>
                <w:szCs w:val="28"/>
                <w:lang w:eastAsia="en-US"/>
              </w:rPr>
            </w:pPr>
            <w:r>
              <w:rPr>
                <w:i/>
                <w:szCs w:val="28"/>
              </w:rPr>
              <w:t>10%</w:t>
            </w:r>
          </w:p>
        </w:tc>
      </w:tr>
      <w:tr w:rsidR="005A5ACE" w:rsidTr="005A5ACE">
        <w:trPr>
          <w:trHeight w:val="137"/>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b/>
                <w:szCs w:val="28"/>
                <w:lang w:eastAsia="en-US"/>
              </w:rPr>
            </w:pPr>
            <w:r>
              <w:rPr>
                <w:b/>
                <w:szCs w:val="28"/>
              </w:rPr>
              <w:t>3. Quyền và nghĩa vụ lao động của công dân.</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eastAsia="en-US"/>
              </w:rPr>
            </w:pPr>
            <w:r>
              <w:rPr>
                <w:szCs w:val="28"/>
              </w:rPr>
              <w:t xml:space="preserve"> Nhận thức được việc làm trái với quy định trong lao động; hoạt động vi phạm.</w:t>
            </w:r>
          </w:p>
        </w:tc>
        <w:tc>
          <w:tcPr>
            <w:tcW w:w="1787"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eastAsia="en-US"/>
              </w:rPr>
            </w:pPr>
            <w:r>
              <w:rPr>
                <w:szCs w:val="28"/>
              </w:rPr>
              <w:t xml:space="preserve"> Nêu được ý kiến của mình.</w:t>
            </w:r>
          </w:p>
        </w:tc>
        <w:tc>
          <w:tcPr>
            <w:tcW w:w="923" w:type="dxa"/>
            <w:tcBorders>
              <w:top w:val="single" w:sz="4" w:space="0" w:color="auto"/>
              <w:left w:val="single" w:sz="4" w:space="0" w:color="auto"/>
              <w:bottom w:val="single" w:sz="4" w:space="0" w:color="auto"/>
              <w:right w:val="single" w:sz="4" w:space="0" w:color="auto"/>
            </w:tcBorders>
          </w:tcPr>
          <w:p w:rsidR="005A5ACE" w:rsidRDefault="005A5ACE">
            <w:pPr>
              <w:spacing w:before="80"/>
              <w:rPr>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szCs w:val="28"/>
                <w:lang w:eastAsia="en-US"/>
              </w:rPr>
            </w:pPr>
            <w:r>
              <w:rPr>
                <w:szCs w:val="28"/>
              </w:rPr>
              <w:t>Nêu những hành vi sai phạm trong tình huống</w:t>
            </w:r>
          </w:p>
        </w:tc>
        <w:tc>
          <w:tcPr>
            <w:tcW w:w="1276"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szCs w:val="28"/>
                <w:lang w:eastAsia="en-US"/>
              </w:rPr>
            </w:pPr>
            <w:r>
              <w:rPr>
                <w:szCs w:val="28"/>
              </w:rPr>
              <w:t>Đưa ra cách ứng xử của bản thân</w:t>
            </w:r>
          </w:p>
        </w:tc>
        <w:tc>
          <w:tcPr>
            <w:tcW w:w="99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r>
      <w:tr w:rsidR="005A5ACE" w:rsidTr="005A5ACE">
        <w:trPr>
          <w:trHeight w:val="137"/>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rPr>
                <w:i/>
                <w:szCs w:val="28"/>
                <w:lang w:eastAsia="en-US"/>
              </w:rPr>
            </w:pPr>
            <w:r>
              <w:rPr>
                <w:i/>
                <w:szCs w:val="28"/>
              </w:rPr>
              <w:t>Số câu</w:t>
            </w:r>
          </w:p>
          <w:p w:rsidR="005A5ACE" w:rsidRDefault="005A5ACE">
            <w:pPr>
              <w:rPr>
                <w:i/>
                <w:szCs w:val="28"/>
              </w:rPr>
            </w:pPr>
            <w:r>
              <w:rPr>
                <w:i/>
                <w:szCs w:val="28"/>
              </w:rPr>
              <w:t>Số điểm</w:t>
            </w:r>
          </w:p>
          <w:p w:rsidR="005A5ACE" w:rsidRDefault="005A5ACE">
            <w:pPr>
              <w:spacing w:before="80"/>
              <w:rPr>
                <w:i/>
                <w:szCs w:val="28"/>
                <w:lang w:eastAsia="en-US"/>
              </w:rPr>
            </w:pPr>
            <w:r>
              <w:rPr>
                <w:i/>
                <w:szCs w:val="28"/>
              </w:rPr>
              <w:t>Tỉ lệ( %)</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 xml:space="preserve"> 3</w:t>
            </w:r>
          </w:p>
          <w:p w:rsidR="005A5ACE" w:rsidRDefault="005A5ACE">
            <w:pPr>
              <w:jc w:val="center"/>
              <w:rPr>
                <w:i/>
                <w:szCs w:val="28"/>
              </w:rPr>
            </w:pPr>
            <w:r>
              <w:rPr>
                <w:i/>
                <w:szCs w:val="28"/>
              </w:rPr>
              <w:t>0,75</w:t>
            </w:r>
          </w:p>
          <w:p w:rsidR="005A5ACE" w:rsidRDefault="005A5ACE">
            <w:pPr>
              <w:spacing w:before="80"/>
              <w:jc w:val="center"/>
              <w:rPr>
                <w:i/>
                <w:szCs w:val="28"/>
                <w:lang w:eastAsia="en-US"/>
              </w:rPr>
            </w:pPr>
            <w:r>
              <w:rPr>
                <w:i/>
                <w:szCs w:val="28"/>
              </w:rPr>
              <w:t>7,5%</w:t>
            </w:r>
          </w:p>
        </w:tc>
        <w:tc>
          <w:tcPr>
            <w:tcW w:w="1787"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 xml:space="preserve">1 </w:t>
            </w:r>
          </w:p>
          <w:p w:rsidR="005A5ACE" w:rsidRDefault="005A5ACE">
            <w:pPr>
              <w:jc w:val="center"/>
              <w:rPr>
                <w:i/>
                <w:szCs w:val="28"/>
              </w:rPr>
            </w:pPr>
            <w:r>
              <w:rPr>
                <w:i/>
                <w:szCs w:val="28"/>
              </w:rPr>
              <w:t>0,25</w:t>
            </w:r>
          </w:p>
          <w:p w:rsidR="005A5ACE" w:rsidRDefault="005A5ACE">
            <w:pPr>
              <w:spacing w:before="80"/>
              <w:jc w:val="center"/>
              <w:rPr>
                <w:i/>
                <w:szCs w:val="28"/>
                <w:lang w:eastAsia="en-US"/>
              </w:rPr>
            </w:pPr>
            <w:r>
              <w:rPr>
                <w:i/>
                <w:szCs w:val="28"/>
              </w:rPr>
              <w:t>2,5%</w:t>
            </w:r>
          </w:p>
        </w:tc>
        <w:tc>
          <w:tcPr>
            <w:tcW w:w="923"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1/2</w:t>
            </w:r>
          </w:p>
          <w:p w:rsidR="005A5ACE" w:rsidRDefault="005A5ACE">
            <w:pPr>
              <w:jc w:val="center"/>
              <w:rPr>
                <w:i/>
                <w:szCs w:val="28"/>
              </w:rPr>
            </w:pPr>
            <w:r>
              <w:rPr>
                <w:i/>
                <w:szCs w:val="28"/>
              </w:rPr>
              <w:t>1,5</w:t>
            </w:r>
          </w:p>
          <w:p w:rsidR="005A5ACE" w:rsidRDefault="005A5ACE">
            <w:pPr>
              <w:spacing w:before="80"/>
              <w:jc w:val="center"/>
              <w:rPr>
                <w:i/>
                <w:szCs w:val="28"/>
                <w:lang w:eastAsia="en-US"/>
              </w:rPr>
            </w:pPr>
            <w:r>
              <w:rPr>
                <w:i/>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1/2</w:t>
            </w:r>
          </w:p>
          <w:p w:rsidR="005A5ACE" w:rsidRDefault="005A5ACE">
            <w:pPr>
              <w:jc w:val="center"/>
              <w:rPr>
                <w:i/>
                <w:szCs w:val="28"/>
              </w:rPr>
            </w:pPr>
            <w:r>
              <w:rPr>
                <w:i/>
                <w:szCs w:val="28"/>
              </w:rPr>
              <w:t>1,5</w:t>
            </w:r>
          </w:p>
          <w:p w:rsidR="005A5ACE" w:rsidRDefault="005A5ACE">
            <w:pPr>
              <w:spacing w:before="80"/>
              <w:jc w:val="center"/>
              <w:rPr>
                <w:i/>
                <w:szCs w:val="28"/>
                <w:lang w:eastAsia="en-US"/>
              </w:rPr>
            </w:pPr>
            <w:r>
              <w:rPr>
                <w:i/>
                <w:szCs w:val="28"/>
              </w:rPr>
              <w:t>15%</w:t>
            </w: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5</w:t>
            </w:r>
          </w:p>
          <w:p w:rsidR="005A5ACE" w:rsidRDefault="005A5ACE">
            <w:pPr>
              <w:jc w:val="center"/>
              <w:rPr>
                <w:i/>
                <w:szCs w:val="28"/>
              </w:rPr>
            </w:pPr>
            <w:r>
              <w:rPr>
                <w:i/>
                <w:szCs w:val="28"/>
              </w:rPr>
              <w:t>4</w:t>
            </w:r>
          </w:p>
          <w:p w:rsidR="005A5ACE" w:rsidRDefault="005A5ACE">
            <w:pPr>
              <w:spacing w:before="80"/>
              <w:jc w:val="center"/>
              <w:rPr>
                <w:i/>
                <w:szCs w:val="28"/>
                <w:lang w:eastAsia="en-US"/>
              </w:rPr>
            </w:pPr>
            <w:r>
              <w:rPr>
                <w:i/>
                <w:szCs w:val="28"/>
              </w:rPr>
              <w:t>40%</w:t>
            </w:r>
          </w:p>
        </w:tc>
      </w:tr>
      <w:tr w:rsidR="005A5ACE" w:rsidTr="005A5ACE">
        <w:trPr>
          <w:trHeight w:val="137"/>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b/>
                <w:szCs w:val="28"/>
                <w:lang w:eastAsia="en-US"/>
              </w:rPr>
            </w:pPr>
            <w:r>
              <w:rPr>
                <w:b/>
                <w:szCs w:val="28"/>
              </w:rPr>
              <w:t>4. Làm việc có năng suất, chất lượng, hiệu quả.</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szCs w:val="28"/>
                <w:lang w:eastAsia="en-US"/>
              </w:rPr>
            </w:pPr>
            <w:r>
              <w:rPr>
                <w:szCs w:val="28"/>
              </w:rPr>
              <w:t>Thế nào là làm việc có năng suất...Biểu hiện</w:t>
            </w:r>
          </w:p>
        </w:tc>
        <w:tc>
          <w:tcPr>
            <w:tcW w:w="1787"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szCs w:val="28"/>
                <w:lang w:eastAsia="en-US"/>
              </w:rPr>
            </w:pPr>
            <w:r>
              <w:rPr>
                <w:szCs w:val="28"/>
              </w:rPr>
              <w:t xml:space="preserve">Xác định được ý nghĩa và đưa ra được phương pháp làm việc có năng suất...trong </w:t>
            </w:r>
            <w:r>
              <w:rPr>
                <w:szCs w:val="28"/>
              </w:rPr>
              <w:lastRenderedPageBreak/>
              <w:t xml:space="preserve">học tập. </w:t>
            </w:r>
          </w:p>
        </w:tc>
        <w:tc>
          <w:tcPr>
            <w:tcW w:w="923"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c>
          <w:tcPr>
            <w:tcW w:w="995"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szCs w:val="28"/>
                <w:lang w:eastAsia="en-US"/>
              </w:rPr>
            </w:pPr>
          </w:p>
        </w:tc>
      </w:tr>
      <w:tr w:rsidR="005A5ACE" w:rsidTr="005A5ACE">
        <w:trPr>
          <w:trHeight w:val="1374"/>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rPr>
                <w:i/>
                <w:szCs w:val="28"/>
                <w:lang w:eastAsia="en-US"/>
              </w:rPr>
            </w:pPr>
            <w:r>
              <w:rPr>
                <w:i/>
                <w:szCs w:val="28"/>
              </w:rPr>
              <w:lastRenderedPageBreak/>
              <w:t>Số câu</w:t>
            </w:r>
          </w:p>
          <w:p w:rsidR="005A5ACE" w:rsidRDefault="005A5ACE">
            <w:pPr>
              <w:rPr>
                <w:i/>
                <w:szCs w:val="28"/>
              </w:rPr>
            </w:pPr>
            <w:r>
              <w:rPr>
                <w:i/>
                <w:szCs w:val="28"/>
              </w:rPr>
              <w:t>Số điểm</w:t>
            </w:r>
          </w:p>
          <w:p w:rsidR="005A5ACE" w:rsidRDefault="005A5ACE">
            <w:pPr>
              <w:spacing w:before="80"/>
              <w:rPr>
                <w:i/>
                <w:szCs w:val="28"/>
                <w:lang w:eastAsia="en-US"/>
              </w:rPr>
            </w:pPr>
            <w:r>
              <w:rPr>
                <w:i/>
                <w:szCs w:val="28"/>
              </w:rPr>
              <w:t>Tỉ lệ( %)</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2</w:t>
            </w:r>
          </w:p>
          <w:p w:rsidR="005A5ACE" w:rsidRDefault="005A5ACE">
            <w:pPr>
              <w:jc w:val="center"/>
              <w:rPr>
                <w:i/>
                <w:szCs w:val="28"/>
              </w:rPr>
            </w:pPr>
            <w:r>
              <w:rPr>
                <w:i/>
                <w:szCs w:val="28"/>
              </w:rPr>
              <w:t>0.5</w:t>
            </w:r>
          </w:p>
          <w:p w:rsidR="005A5ACE" w:rsidRDefault="005A5ACE">
            <w:pPr>
              <w:spacing w:before="80"/>
              <w:jc w:val="center"/>
              <w:rPr>
                <w:i/>
                <w:szCs w:val="28"/>
                <w:lang w:eastAsia="en-US"/>
              </w:rPr>
            </w:pPr>
            <w:r>
              <w:rPr>
                <w:i/>
                <w:szCs w:val="28"/>
              </w:rPr>
              <w:t>5%</w:t>
            </w:r>
          </w:p>
        </w:tc>
        <w:tc>
          <w:tcPr>
            <w:tcW w:w="1787"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2</w:t>
            </w:r>
          </w:p>
          <w:p w:rsidR="005A5ACE" w:rsidRDefault="005A5ACE">
            <w:pPr>
              <w:jc w:val="center"/>
              <w:rPr>
                <w:i/>
                <w:szCs w:val="28"/>
              </w:rPr>
            </w:pPr>
            <w:r>
              <w:rPr>
                <w:i/>
                <w:szCs w:val="28"/>
              </w:rPr>
              <w:t>0,5</w:t>
            </w:r>
          </w:p>
          <w:p w:rsidR="005A5ACE" w:rsidRDefault="005A5ACE">
            <w:pPr>
              <w:spacing w:before="80"/>
              <w:jc w:val="center"/>
              <w:rPr>
                <w:i/>
                <w:szCs w:val="28"/>
                <w:lang w:eastAsia="en-US"/>
              </w:rPr>
            </w:pPr>
            <w:r>
              <w:rPr>
                <w:i/>
                <w:szCs w:val="28"/>
              </w:rPr>
              <w:t xml:space="preserve">5% </w:t>
            </w:r>
          </w:p>
        </w:tc>
        <w:tc>
          <w:tcPr>
            <w:tcW w:w="923"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1/2</w:t>
            </w:r>
          </w:p>
          <w:p w:rsidR="005A5ACE" w:rsidRDefault="005A5ACE">
            <w:pPr>
              <w:jc w:val="center"/>
              <w:rPr>
                <w:i/>
                <w:szCs w:val="28"/>
              </w:rPr>
            </w:pPr>
            <w:r>
              <w:rPr>
                <w:i/>
                <w:szCs w:val="28"/>
              </w:rPr>
              <w:t>1,5</w:t>
            </w:r>
          </w:p>
          <w:p w:rsidR="005A5ACE" w:rsidRDefault="005A5ACE">
            <w:pPr>
              <w:spacing w:before="80"/>
              <w:jc w:val="center"/>
              <w:rPr>
                <w:i/>
                <w:szCs w:val="28"/>
                <w:lang w:eastAsia="en-US"/>
              </w:rPr>
            </w:pPr>
            <w:r>
              <w:rPr>
                <w:i/>
                <w:szCs w:val="28"/>
              </w:rPr>
              <w:t>15%</w:t>
            </w:r>
          </w:p>
        </w:tc>
        <w:tc>
          <w:tcPr>
            <w:tcW w:w="1276" w:type="dxa"/>
            <w:tcBorders>
              <w:top w:val="single" w:sz="4" w:space="0" w:color="auto"/>
              <w:left w:val="single" w:sz="4" w:space="0" w:color="auto"/>
              <w:bottom w:val="single" w:sz="4" w:space="0" w:color="auto"/>
              <w:right w:val="single" w:sz="4" w:space="0" w:color="auto"/>
            </w:tcBorders>
          </w:tcPr>
          <w:p w:rsidR="005A5ACE" w:rsidRDefault="005A5ACE">
            <w:pPr>
              <w:spacing w:before="80"/>
              <w:jc w:val="center"/>
              <w:rPr>
                <w:i/>
                <w:szCs w:val="28"/>
                <w:lang w:eastAsia="en-US"/>
              </w:rPr>
            </w:pP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jc w:val="center"/>
              <w:rPr>
                <w:i/>
                <w:szCs w:val="28"/>
                <w:lang w:eastAsia="en-US"/>
              </w:rPr>
            </w:pPr>
            <w:r>
              <w:rPr>
                <w:i/>
                <w:szCs w:val="28"/>
              </w:rPr>
              <w:t>4,5</w:t>
            </w:r>
          </w:p>
          <w:p w:rsidR="005A5ACE" w:rsidRDefault="005A5ACE">
            <w:pPr>
              <w:jc w:val="center"/>
              <w:rPr>
                <w:i/>
                <w:szCs w:val="28"/>
              </w:rPr>
            </w:pPr>
            <w:r>
              <w:rPr>
                <w:i/>
                <w:szCs w:val="28"/>
              </w:rPr>
              <w:t>2,5</w:t>
            </w:r>
          </w:p>
          <w:p w:rsidR="005A5ACE" w:rsidRDefault="005A5ACE">
            <w:pPr>
              <w:spacing w:before="80"/>
              <w:jc w:val="center"/>
              <w:rPr>
                <w:i/>
                <w:szCs w:val="28"/>
                <w:lang w:eastAsia="en-US"/>
              </w:rPr>
            </w:pPr>
            <w:r>
              <w:rPr>
                <w:i/>
                <w:szCs w:val="28"/>
              </w:rPr>
              <w:t xml:space="preserve">25% </w:t>
            </w:r>
          </w:p>
        </w:tc>
      </w:tr>
      <w:tr w:rsidR="005A5ACE" w:rsidTr="005A5ACE">
        <w:trPr>
          <w:trHeight w:val="269"/>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b/>
                <w:szCs w:val="28"/>
                <w:lang w:eastAsia="en-US"/>
              </w:rPr>
            </w:pPr>
            <w:r>
              <w:rPr>
                <w:b/>
                <w:szCs w:val="28"/>
              </w:rPr>
              <w:t>Tổng số câu</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10</w:t>
            </w:r>
          </w:p>
        </w:tc>
        <w:tc>
          <w:tcPr>
            <w:tcW w:w="1787"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1/2</w:t>
            </w: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6</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 xml:space="preserve"> 1/2</w:t>
            </w: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1/2</w:t>
            </w:r>
          </w:p>
        </w:tc>
        <w:tc>
          <w:tcPr>
            <w:tcW w:w="1276"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1/2</w:t>
            </w: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18</w:t>
            </w:r>
          </w:p>
        </w:tc>
      </w:tr>
      <w:tr w:rsidR="005A5ACE" w:rsidTr="005A5ACE">
        <w:trPr>
          <w:trHeight w:val="274"/>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b/>
                <w:szCs w:val="28"/>
                <w:lang w:eastAsia="en-US"/>
              </w:rPr>
            </w:pPr>
            <w:r>
              <w:rPr>
                <w:b/>
                <w:szCs w:val="28"/>
              </w:rPr>
              <w:t>Tổng điểm</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2,5</w:t>
            </w:r>
          </w:p>
        </w:tc>
        <w:tc>
          <w:tcPr>
            <w:tcW w:w="1787"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2,25</w:t>
            </w: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1,5</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 xml:space="preserve">0,75 </w:t>
            </w: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1,5</w:t>
            </w: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10</w:t>
            </w:r>
          </w:p>
        </w:tc>
      </w:tr>
      <w:tr w:rsidR="005A5ACE" w:rsidTr="005A5ACE">
        <w:trPr>
          <w:trHeight w:val="141"/>
        </w:trPr>
        <w:tc>
          <w:tcPr>
            <w:tcW w:w="113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rPr>
                <w:b/>
                <w:szCs w:val="28"/>
                <w:lang w:eastAsia="en-US"/>
              </w:rPr>
            </w:pPr>
            <w:r>
              <w:rPr>
                <w:b/>
                <w:szCs w:val="28"/>
              </w:rPr>
              <w:t>Tỉ lệ (%)</w:t>
            </w:r>
          </w:p>
        </w:tc>
        <w:tc>
          <w:tcPr>
            <w:tcW w:w="1700"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25%</w:t>
            </w:r>
          </w:p>
        </w:tc>
        <w:tc>
          <w:tcPr>
            <w:tcW w:w="1787"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22,5</w:t>
            </w:r>
          </w:p>
        </w:tc>
        <w:tc>
          <w:tcPr>
            <w:tcW w:w="1539"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15%</w:t>
            </w:r>
          </w:p>
        </w:tc>
        <w:tc>
          <w:tcPr>
            <w:tcW w:w="923"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 xml:space="preserve"> 7,5</w:t>
            </w:r>
          </w:p>
        </w:tc>
        <w:tc>
          <w:tcPr>
            <w:tcW w:w="141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15%</w:t>
            </w:r>
          </w:p>
        </w:tc>
        <w:tc>
          <w:tcPr>
            <w:tcW w:w="995" w:type="dxa"/>
            <w:tcBorders>
              <w:top w:val="single" w:sz="4" w:space="0" w:color="auto"/>
              <w:left w:val="single" w:sz="4" w:space="0" w:color="auto"/>
              <w:bottom w:val="single" w:sz="4" w:space="0" w:color="auto"/>
              <w:right w:val="single" w:sz="4" w:space="0" w:color="auto"/>
            </w:tcBorders>
            <w:hideMark/>
          </w:tcPr>
          <w:p w:rsidR="005A5ACE" w:rsidRDefault="005A5ACE">
            <w:pPr>
              <w:spacing w:before="80"/>
              <w:jc w:val="center"/>
              <w:rPr>
                <w:b/>
                <w:szCs w:val="28"/>
                <w:lang w:eastAsia="en-US"/>
              </w:rPr>
            </w:pPr>
            <w:r>
              <w:rPr>
                <w:b/>
                <w:szCs w:val="28"/>
              </w:rPr>
              <w:t>100</w:t>
            </w:r>
            <w:r>
              <w:rPr>
                <w:i/>
                <w:szCs w:val="28"/>
              </w:rPr>
              <w:t>%</w:t>
            </w:r>
          </w:p>
        </w:tc>
      </w:tr>
    </w:tbl>
    <w:p w:rsidR="005A5ACE" w:rsidRDefault="005A5ACE" w:rsidP="005A5ACE">
      <w:pPr>
        <w:jc w:val="both"/>
        <w:rPr>
          <w:b/>
          <w:szCs w:val="28"/>
          <w:lang w:eastAsia="en-US"/>
        </w:rPr>
      </w:pPr>
      <w:r>
        <w:rPr>
          <w:b/>
          <w:szCs w:val="28"/>
        </w:rPr>
        <w:t xml:space="preserve"> IV. Đề kiểm tra : </w:t>
      </w:r>
    </w:p>
    <w:p w:rsidR="005A5ACE" w:rsidRDefault="005A5ACE" w:rsidP="005A5ACE">
      <w:pPr>
        <w:jc w:val="both"/>
        <w:rPr>
          <w:b/>
          <w:szCs w:val="28"/>
        </w:rPr>
      </w:pPr>
      <w:r>
        <w:rPr>
          <w:szCs w:val="28"/>
        </w:rPr>
        <w:t xml:space="preserve">1. </w:t>
      </w:r>
      <w:r>
        <w:rPr>
          <w:b/>
          <w:szCs w:val="28"/>
        </w:rPr>
        <w:t>PHẦN TRẮC NGHIỆM ( 4 điểm )</w:t>
      </w:r>
    </w:p>
    <w:p w:rsidR="005A5ACE" w:rsidRDefault="005A5ACE" w:rsidP="005A5ACE">
      <w:pPr>
        <w:jc w:val="both"/>
        <w:rPr>
          <w:szCs w:val="28"/>
        </w:rPr>
      </w:pPr>
      <w:r>
        <w:rPr>
          <w:b/>
          <w:szCs w:val="28"/>
          <w:u w:val="single"/>
        </w:rPr>
        <w:t>Câu 1</w:t>
      </w:r>
      <w:r>
        <w:rPr>
          <w:szCs w:val="28"/>
        </w:rPr>
        <w:t xml:space="preserve"> : Việc làm nào dưới đây trái với quy định của pháp luật về sử dụng lao động trẻ em?</w:t>
      </w:r>
    </w:p>
    <w:p w:rsidR="005A5ACE" w:rsidRDefault="005A5ACE" w:rsidP="005A5ACE">
      <w:pPr>
        <w:jc w:val="both"/>
        <w:rPr>
          <w:szCs w:val="28"/>
        </w:rPr>
      </w:pPr>
      <w:r>
        <w:rPr>
          <w:szCs w:val="28"/>
        </w:rPr>
        <w:t xml:space="preserve">     A. Không nhận trẻ em chưa đủ 15 tuổi vào làm việc.</w:t>
      </w:r>
    </w:p>
    <w:p w:rsidR="005A5ACE" w:rsidRDefault="005A5ACE" w:rsidP="005A5ACE">
      <w:pPr>
        <w:jc w:val="both"/>
        <w:rPr>
          <w:szCs w:val="28"/>
        </w:rPr>
      </w:pPr>
      <w:r>
        <w:rPr>
          <w:szCs w:val="28"/>
        </w:rPr>
        <w:t xml:space="preserve">     B . Không lạm dụng sức lao động của người lao động dưới 18 tuổi.</w:t>
      </w:r>
    </w:p>
    <w:p w:rsidR="005A5ACE" w:rsidRDefault="005A5ACE" w:rsidP="005A5ACE">
      <w:pPr>
        <w:jc w:val="both"/>
        <w:rPr>
          <w:szCs w:val="28"/>
        </w:rPr>
      </w:pPr>
      <w:r>
        <w:rPr>
          <w:szCs w:val="28"/>
        </w:rPr>
        <w:t xml:space="preserve">     C. Buộc trẻ em bỏ học, ở nhà lao động để kiếm tiền.</w:t>
      </w:r>
    </w:p>
    <w:p w:rsidR="005A5ACE" w:rsidRDefault="005A5ACE" w:rsidP="005A5ACE">
      <w:pPr>
        <w:jc w:val="both"/>
        <w:rPr>
          <w:szCs w:val="28"/>
        </w:rPr>
      </w:pPr>
      <w:r>
        <w:rPr>
          <w:szCs w:val="28"/>
        </w:rPr>
        <w:t xml:space="preserve">     D. Không sử dụng người lao động dưới 18 tuổi làm những công việc nặng nhọc, nguy hiểm hoặc tiếp xúc với chất độc hại.</w:t>
      </w:r>
    </w:p>
    <w:p w:rsidR="005A5ACE" w:rsidRDefault="005A5ACE" w:rsidP="005A5ACE">
      <w:pPr>
        <w:jc w:val="both"/>
        <w:rPr>
          <w:szCs w:val="28"/>
        </w:rPr>
      </w:pPr>
      <w:r>
        <w:rPr>
          <w:b/>
          <w:szCs w:val="28"/>
          <w:u w:val="single"/>
        </w:rPr>
        <w:t>Câu 2</w:t>
      </w:r>
      <w:r>
        <w:rPr>
          <w:b/>
          <w:szCs w:val="28"/>
        </w:rPr>
        <w:t>:</w:t>
      </w:r>
      <w:r>
        <w:rPr>
          <w:szCs w:val="28"/>
        </w:rPr>
        <w:t xml:space="preserve"> Việc làm nào sau đây thực hiện đúng quy định của pháp luật về quyền và nghĩa vụ lao động của công dân?</w:t>
      </w:r>
    </w:p>
    <w:p w:rsidR="005A5ACE" w:rsidRDefault="005A5ACE" w:rsidP="005A5ACE">
      <w:pPr>
        <w:ind w:left="420"/>
        <w:jc w:val="both"/>
        <w:rPr>
          <w:szCs w:val="28"/>
        </w:rPr>
      </w:pPr>
      <w:r>
        <w:rPr>
          <w:szCs w:val="28"/>
        </w:rPr>
        <w:t>A. Không kí kết hợp đồng với người lao động.</w:t>
      </w:r>
    </w:p>
    <w:p w:rsidR="005A5ACE" w:rsidRDefault="005A5ACE" w:rsidP="005A5ACE">
      <w:pPr>
        <w:ind w:left="420"/>
        <w:jc w:val="both"/>
        <w:rPr>
          <w:szCs w:val="28"/>
        </w:rPr>
      </w:pPr>
      <w:r>
        <w:rPr>
          <w:szCs w:val="28"/>
        </w:rPr>
        <w:t>B. Tự ý đuổi việc người lao động.</w:t>
      </w:r>
    </w:p>
    <w:p w:rsidR="005A5ACE" w:rsidRDefault="005A5ACE" w:rsidP="005A5ACE">
      <w:pPr>
        <w:ind w:left="420"/>
        <w:jc w:val="both"/>
        <w:rPr>
          <w:szCs w:val="28"/>
        </w:rPr>
      </w:pPr>
      <w:r>
        <w:rPr>
          <w:szCs w:val="28"/>
        </w:rPr>
        <w:t>C. Người lao động tự ý bỏ việc khi chưa hết thời gian lao động theo hợp đồng.</w:t>
      </w:r>
    </w:p>
    <w:p w:rsidR="005A5ACE" w:rsidRDefault="005A5ACE" w:rsidP="005A5ACE">
      <w:pPr>
        <w:ind w:left="420"/>
        <w:jc w:val="both"/>
        <w:rPr>
          <w:szCs w:val="28"/>
        </w:rPr>
      </w:pPr>
      <w:r>
        <w:rPr>
          <w:szCs w:val="28"/>
        </w:rPr>
        <w:lastRenderedPageBreak/>
        <w:t>D. Trả tiền làm thêm ngoài giờ cho người lao động.</w:t>
      </w:r>
    </w:p>
    <w:p w:rsidR="005A5ACE" w:rsidRDefault="005A5ACE" w:rsidP="005A5ACE">
      <w:pPr>
        <w:ind w:left="420" w:hanging="420"/>
        <w:jc w:val="both"/>
        <w:rPr>
          <w:szCs w:val="28"/>
        </w:rPr>
      </w:pPr>
      <w:r>
        <w:rPr>
          <w:b/>
          <w:szCs w:val="28"/>
          <w:u w:val="single"/>
        </w:rPr>
        <w:t>Câu 3</w:t>
      </w:r>
      <w:r>
        <w:rPr>
          <w:szCs w:val="28"/>
        </w:rPr>
        <w:t>: Hoạt động nào dưới đây vi phạm quyền lao động của công dân?</w:t>
      </w:r>
    </w:p>
    <w:p w:rsidR="005A5ACE" w:rsidRDefault="005A5ACE" w:rsidP="005A5ACE">
      <w:pPr>
        <w:ind w:left="420"/>
        <w:jc w:val="both"/>
        <w:rPr>
          <w:szCs w:val="28"/>
        </w:rPr>
      </w:pPr>
      <w:r>
        <w:rPr>
          <w:szCs w:val="28"/>
        </w:rPr>
        <w:t xml:space="preserve">A. Mở các lớp dạy nghề </w:t>
      </w:r>
    </w:p>
    <w:p w:rsidR="005A5ACE" w:rsidRDefault="005A5ACE" w:rsidP="005A5ACE">
      <w:pPr>
        <w:ind w:left="420"/>
        <w:jc w:val="both"/>
        <w:rPr>
          <w:szCs w:val="28"/>
        </w:rPr>
      </w:pPr>
      <w:r>
        <w:rPr>
          <w:szCs w:val="28"/>
        </w:rPr>
        <w:t>B. Tự làm kinh tế vườn</w:t>
      </w:r>
    </w:p>
    <w:p w:rsidR="005A5ACE" w:rsidRDefault="005A5ACE" w:rsidP="005A5ACE">
      <w:pPr>
        <w:ind w:left="420"/>
        <w:jc w:val="both"/>
        <w:rPr>
          <w:szCs w:val="28"/>
        </w:rPr>
      </w:pPr>
      <w:r>
        <w:rPr>
          <w:szCs w:val="28"/>
        </w:rPr>
        <w:t>C. Thành lập doanh nghiệp, công ty</w:t>
      </w:r>
    </w:p>
    <w:p w:rsidR="005A5ACE" w:rsidRDefault="005A5ACE" w:rsidP="005A5ACE">
      <w:pPr>
        <w:ind w:left="420"/>
        <w:jc w:val="both"/>
        <w:rPr>
          <w:szCs w:val="28"/>
        </w:rPr>
      </w:pPr>
      <w:r>
        <w:rPr>
          <w:szCs w:val="28"/>
        </w:rPr>
        <w:t>D. Buôn bán ma túy, chất cháy, chất nổ.</w:t>
      </w:r>
    </w:p>
    <w:p w:rsidR="005A5ACE" w:rsidRDefault="005A5ACE" w:rsidP="005A5ACE">
      <w:pPr>
        <w:ind w:left="420" w:hanging="420"/>
        <w:jc w:val="both"/>
        <w:rPr>
          <w:szCs w:val="28"/>
        </w:rPr>
      </w:pPr>
      <w:r>
        <w:rPr>
          <w:b/>
          <w:szCs w:val="28"/>
          <w:u w:val="single"/>
        </w:rPr>
        <w:t>Câu 4</w:t>
      </w:r>
      <w:r>
        <w:rPr>
          <w:szCs w:val="28"/>
        </w:rPr>
        <w:t xml:space="preserve">   : Ý kiến nào sau đây thể hiện đúng quyền và nghĩa vụ lao động của công dân?</w:t>
      </w:r>
    </w:p>
    <w:p w:rsidR="005A5ACE" w:rsidRDefault="005A5ACE" w:rsidP="005A5ACE">
      <w:pPr>
        <w:ind w:left="420"/>
        <w:jc w:val="both"/>
        <w:rPr>
          <w:szCs w:val="28"/>
        </w:rPr>
      </w:pPr>
      <w:r>
        <w:rPr>
          <w:szCs w:val="28"/>
        </w:rPr>
        <w:t>A. Trẻ em có quyền học tập, vui chơi giải trí và không phải làm gì.</w:t>
      </w:r>
    </w:p>
    <w:p w:rsidR="005A5ACE" w:rsidRDefault="005A5ACE" w:rsidP="005A5ACE">
      <w:pPr>
        <w:ind w:left="420"/>
        <w:jc w:val="both"/>
        <w:rPr>
          <w:szCs w:val="28"/>
        </w:rPr>
      </w:pPr>
      <w:r>
        <w:rPr>
          <w:szCs w:val="28"/>
        </w:rPr>
        <w:t>B. Trẻ em cần lao động kiếm tiền, góp phần nuôi dưỡng gia đình.</w:t>
      </w:r>
    </w:p>
    <w:p w:rsidR="005A5ACE" w:rsidRDefault="005A5ACE" w:rsidP="005A5ACE">
      <w:pPr>
        <w:ind w:left="420"/>
        <w:jc w:val="both"/>
        <w:rPr>
          <w:szCs w:val="28"/>
        </w:rPr>
      </w:pPr>
      <w:r>
        <w:rPr>
          <w:szCs w:val="28"/>
        </w:rPr>
        <w:t>C. Con cái có nghĩa vụ giúp đỡ cha mẹ các công việc vừa sức trong gia đình.</w:t>
      </w:r>
    </w:p>
    <w:p w:rsidR="005A5ACE" w:rsidRDefault="005A5ACE" w:rsidP="005A5ACE">
      <w:pPr>
        <w:ind w:left="420"/>
        <w:jc w:val="both"/>
        <w:rPr>
          <w:szCs w:val="28"/>
        </w:rPr>
      </w:pPr>
      <w:r>
        <w:rPr>
          <w:szCs w:val="28"/>
        </w:rPr>
        <w:t>D. Trẻ em có quyền được chăm sóc, nuôi dạy nên không phải tham gia lao động.</w:t>
      </w:r>
    </w:p>
    <w:p w:rsidR="005A5ACE" w:rsidRDefault="005A5ACE" w:rsidP="005A5ACE">
      <w:pPr>
        <w:ind w:left="420" w:hanging="420"/>
        <w:jc w:val="both"/>
        <w:rPr>
          <w:b/>
          <w:szCs w:val="28"/>
          <w:u w:val="single"/>
        </w:rPr>
      </w:pPr>
      <w:r>
        <w:rPr>
          <w:b/>
          <w:szCs w:val="28"/>
          <w:u w:val="single"/>
        </w:rPr>
        <w:t>Câu 5</w:t>
      </w:r>
      <w:r>
        <w:rPr>
          <w:b/>
          <w:szCs w:val="28"/>
        </w:rPr>
        <w:t xml:space="preserve"> : </w:t>
      </w:r>
      <w:r>
        <w:rPr>
          <w:szCs w:val="28"/>
        </w:rPr>
        <w:t>Hành vi  nào sau đây không vi phạm Luật hôn nhân và gia đình?</w:t>
      </w:r>
    </w:p>
    <w:p w:rsidR="005A5ACE" w:rsidRDefault="005A5ACE" w:rsidP="005A5ACE">
      <w:pPr>
        <w:ind w:left="420"/>
        <w:jc w:val="both"/>
        <w:rPr>
          <w:szCs w:val="28"/>
        </w:rPr>
      </w:pPr>
      <w:r>
        <w:rPr>
          <w:szCs w:val="28"/>
        </w:rPr>
        <w:t>A. Kết hôn với người đang có vợ hoặc có chồng.</w:t>
      </w:r>
    </w:p>
    <w:p w:rsidR="005A5ACE" w:rsidRDefault="005A5ACE" w:rsidP="005A5ACE">
      <w:pPr>
        <w:ind w:left="420"/>
        <w:jc w:val="both"/>
        <w:rPr>
          <w:szCs w:val="28"/>
        </w:rPr>
      </w:pPr>
      <w:r>
        <w:rPr>
          <w:szCs w:val="28"/>
        </w:rPr>
        <w:t>B. Kết hôn trước tuổi quy định của pháp luật.</w:t>
      </w:r>
    </w:p>
    <w:p w:rsidR="005A5ACE" w:rsidRDefault="005A5ACE" w:rsidP="005A5ACE">
      <w:pPr>
        <w:ind w:left="420"/>
        <w:jc w:val="both"/>
        <w:rPr>
          <w:szCs w:val="28"/>
        </w:rPr>
      </w:pPr>
      <w:r>
        <w:rPr>
          <w:szCs w:val="28"/>
        </w:rPr>
        <w:t>C. Kết hôn với những người có quan hệ trực hệ trong phạm vi 3 đời.</w:t>
      </w:r>
    </w:p>
    <w:p w:rsidR="005A5ACE" w:rsidRDefault="005A5ACE" w:rsidP="005A5ACE">
      <w:pPr>
        <w:ind w:left="420"/>
        <w:jc w:val="both"/>
        <w:rPr>
          <w:szCs w:val="28"/>
        </w:rPr>
      </w:pPr>
      <w:r>
        <w:rPr>
          <w:szCs w:val="28"/>
        </w:rPr>
        <w:t xml:space="preserve">D. Kết hôn giữa những người cùng giới tính.                                </w:t>
      </w:r>
    </w:p>
    <w:p w:rsidR="005A5ACE" w:rsidRDefault="005A5ACE" w:rsidP="005A5ACE">
      <w:pPr>
        <w:jc w:val="both"/>
        <w:rPr>
          <w:szCs w:val="28"/>
        </w:rPr>
      </w:pPr>
      <w:r>
        <w:rPr>
          <w:b/>
          <w:szCs w:val="28"/>
          <w:u w:val="single"/>
        </w:rPr>
        <w:t>Câu 6:</w:t>
      </w:r>
      <w:r>
        <w:rPr>
          <w:szCs w:val="28"/>
        </w:rPr>
        <w:t xml:space="preserve"> Luật Hôn nhân và gia đình năm 2014 qui định nam, nữ được kết hôn ở độ tuổi nào dưới đây?</w:t>
      </w:r>
    </w:p>
    <w:p w:rsidR="005A5ACE" w:rsidRDefault="005A5ACE" w:rsidP="005A5ACE">
      <w:pPr>
        <w:numPr>
          <w:ilvl w:val="0"/>
          <w:numId w:val="1"/>
        </w:numPr>
        <w:spacing w:after="0" w:line="240" w:lineRule="auto"/>
        <w:jc w:val="both"/>
        <w:rPr>
          <w:szCs w:val="28"/>
        </w:rPr>
      </w:pPr>
      <w:smartTag w:uri="urn:schemas-microsoft-com:office:smarttags" w:element="country-region">
        <w:smartTag w:uri="urn:schemas-microsoft-com:office:smarttags" w:element="place">
          <w:r>
            <w:rPr>
              <w:szCs w:val="28"/>
            </w:rPr>
            <w:t>Nam</w:t>
          </w:r>
        </w:smartTag>
      </w:smartTag>
      <w:r>
        <w:rPr>
          <w:szCs w:val="28"/>
        </w:rPr>
        <w:t xml:space="preserve"> và nữ  đủ 18 tuổi trở lên </w:t>
      </w:r>
    </w:p>
    <w:p w:rsidR="005A5ACE" w:rsidRDefault="005A5ACE" w:rsidP="005A5ACE">
      <w:pPr>
        <w:numPr>
          <w:ilvl w:val="0"/>
          <w:numId w:val="1"/>
        </w:numPr>
        <w:spacing w:after="0" w:line="240" w:lineRule="auto"/>
        <w:jc w:val="both"/>
        <w:rPr>
          <w:szCs w:val="28"/>
        </w:rPr>
      </w:pPr>
      <w:smartTag w:uri="urn:schemas-microsoft-com:office:smarttags" w:element="country-region">
        <w:smartTag w:uri="urn:schemas-microsoft-com:office:smarttags" w:element="place">
          <w:r>
            <w:rPr>
              <w:szCs w:val="28"/>
            </w:rPr>
            <w:t>Nam</w:t>
          </w:r>
        </w:smartTag>
      </w:smartTag>
      <w:r>
        <w:rPr>
          <w:szCs w:val="28"/>
        </w:rPr>
        <w:t xml:space="preserve"> và nữ  đủ 20 tuổi trở lên </w:t>
      </w:r>
    </w:p>
    <w:p w:rsidR="005A5ACE" w:rsidRDefault="005A5ACE" w:rsidP="005A5ACE">
      <w:pPr>
        <w:numPr>
          <w:ilvl w:val="0"/>
          <w:numId w:val="1"/>
        </w:numPr>
        <w:spacing w:after="0" w:line="240" w:lineRule="auto"/>
        <w:jc w:val="both"/>
        <w:rPr>
          <w:szCs w:val="28"/>
        </w:rPr>
      </w:pPr>
      <w:smartTag w:uri="urn:schemas-microsoft-com:office:smarttags" w:element="country-region">
        <w:smartTag w:uri="urn:schemas-microsoft-com:office:smarttags" w:element="place">
          <w:r>
            <w:rPr>
              <w:szCs w:val="28"/>
            </w:rPr>
            <w:t>Nam</w:t>
          </w:r>
        </w:smartTag>
      </w:smartTag>
      <w:r>
        <w:rPr>
          <w:szCs w:val="28"/>
        </w:rPr>
        <w:t xml:space="preserve"> 20 tuổi trở lên và nữ 18 tuổi trở lên </w:t>
      </w:r>
    </w:p>
    <w:p w:rsidR="005A5ACE" w:rsidRDefault="005A5ACE" w:rsidP="005A5ACE">
      <w:pPr>
        <w:numPr>
          <w:ilvl w:val="0"/>
          <w:numId w:val="1"/>
        </w:numPr>
        <w:spacing w:after="0" w:line="240" w:lineRule="auto"/>
        <w:jc w:val="both"/>
        <w:rPr>
          <w:szCs w:val="28"/>
        </w:rPr>
      </w:pPr>
      <w:smartTag w:uri="urn:schemas-microsoft-com:office:smarttags" w:element="place">
        <w:smartTag w:uri="urn:schemas-microsoft-com:office:smarttags" w:element="country-region">
          <w:r>
            <w:rPr>
              <w:szCs w:val="28"/>
            </w:rPr>
            <w:t>Nam</w:t>
          </w:r>
        </w:smartTag>
      </w:smartTag>
      <w:r>
        <w:rPr>
          <w:szCs w:val="28"/>
        </w:rPr>
        <w:t xml:space="preserve"> đủ từ 20 tuổi trở lên và nữ  đủ từ 18 tuổi trở lên. </w:t>
      </w:r>
    </w:p>
    <w:p w:rsidR="005A5ACE" w:rsidRDefault="005A5ACE" w:rsidP="005A5ACE">
      <w:pPr>
        <w:ind w:left="360" w:hanging="360"/>
        <w:rPr>
          <w:szCs w:val="28"/>
        </w:rPr>
      </w:pPr>
      <w:r>
        <w:rPr>
          <w:b/>
          <w:szCs w:val="28"/>
          <w:u w:val="single"/>
        </w:rPr>
        <w:t>Câu 7</w:t>
      </w:r>
      <w:r>
        <w:rPr>
          <w:b/>
          <w:szCs w:val="28"/>
        </w:rPr>
        <w:t xml:space="preserve">: </w:t>
      </w:r>
      <w:r>
        <w:rPr>
          <w:szCs w:val="28"/>
        </w:rPr>
        <w:t>Kết</w:t>
      </w:r>
      <w:r>
        <w:rPr>
          <w:b/>
          <w:szCs w:val="28"/>
        </w:rPr>
        <w:t xml:space="preserve"> </w:t>
      </w:r>
      <w:r>
        <w:rPr>
          <w:szCs w:val="28"/>
        </w:rPr>
        <w:t>hôn trong trường hợp nào sau đây là đúng pháp luật?</w:t>
      </w:r>
    </w:p>
    <w:p w:rsidR="005A5ACE" w:rsidRDefault="005A5ACE" w:rsidP="005A5ACE">
      <w:pPr>
        <w:ind w:left="360"/>
        <w:jc w:val="both"/>
        <w:rPr>
          <w:szCs w:val="28"/>
        </w:rPr>
      </w:pPr>
      <w:r>
        <w:rPr>
          <w:szCs w:val="28"/>
        </w:rPr>
        <w:t xml:space="preserve">A. Kết hôn do cha mẹ hai bên gia đình quyết định, </w:t>
      </w:r>
    </w:p>
    <w:p w:rsidR="005A5ACE" w:rsidRDefault="005A5ACE" w:rsidP="005A5ACE">
      <w:pPr>
        <w:ind w:left="360"/>
        <w:jc w:val="both"/>
        <w:rPr>
          <w:szCs w:val="28"/>
        </w:rPr>
      </w:pPr>
      <w:r>
        <w:rPr>
          <w:szCs w:val="28"/>
        </w:rPr>
        <w:lastRenderedPageBreak/>
        <w:t>B. Kết hôn do nam nữ tự quyết định và tổ chức đám cưới.</w:t>
      </w:r>
    </w:p>
    <w:p w:rsidR="005A5ACE" w:rsidRDefault="005A5ACE" w:rsidP="005A5ACE">
      <w:pPr>
        <w:ind w:left="360"/>
        <w:jc w:val="both"/>
        <w:rPr>
          <w:szCs w:val="28"/>
        </w:rPr>
      </w:pPr>
      <w:r>
        <w:rPr>
          <w:szCs w:val="28"/>
        </w:rPr>
        <w:t>C. Kết hôn do nam và nữ tự nguyện quyết định và được đăng kí tại cơ quan nhà nước có thẩm quyền.</w:t>
      </w:r>
    </w:p>
    <w:p w:rsidR="005A5ACE" w:rsidRDefault="005A5ACE" w:rsidP="005A5ACE">
      <w:pPr>
        <w:ind w:left="360"/>
        <w:jc w:val="both"/>
        <w:rPr>
          <w:szCs w:val="28"/>
        </w:rPr>
      </w:pPr>
      <w:r>
        <w:rPr>
          <w:szCs w:val="28"/>
        </w:rPr>
        <w:t>D. Không cần đăng kí kết hôn với cơ quan nhà nước, tự nguyện về sống chung như vợ chồng.</w:t>
      </w:r>
    </w:p>
    <w:p w:rsidR="005A5ACE" w:rsidRDefault="005A5ACE" w:rsidP="005A5ACE">
      <w:pPr>
        <w:ind w:left="360" w:hanging="360"/>
        <w:jc w:val="both"/>
        <w:rPr>
          <w:szCs w:val="28"/>
        </w:rPr>
      </w:pPr>
      <w:r>
        <w:rPr>
          <w:b/>
          <w:szCs w:val="28"/>
          <w:u w:val="single"/>
        </w:rPr>
        <w:t>Câu 8</w:t>
      </w:r>
      <w:r>
        <w:rPr>
          <w:szCs w:val="28"/>
        </w:rPr>
        <w:t xml:space="preserve"> : Trong đời sống gia đình, trách nhiệm của vợ và chồng được  thể hiện qua hành  vi nào sau đây?</w:t>
      </w:r>
    </w:p>
    <w:p w:rsidR="005A5ACE" w:rsidRDefault="005A5ACE" w:rsidP="005A5ACE">
      <w:pPr>
        <w:ind w:left="360"/>
        <w:jc w:val="both"/>
        <w:rPr>
          <w:szCs w:val="28"/>
        </w:rPr>
      </w:pPr>
      <w:r>
        <w:rPr>
          <w:szCs w:val="28"/>
        </w:rPr>
        <w:t>A. Việc nhà là của vợ và con gái.</w:t>
      </w:r>
    </w:p>
    <w:p w:rsidR="005A5ACE" w:rsidRDefault="005A5ACE" w:rsidP="005A5ACE">
      <w:pPr>
        <w:ind w:left="360"/>
        <w:jc w:val="both"/>
        <w:rPr>
          <w:szCs w:val="28"/>
        </w:rPr>
      </w:pPr>
      <w:r>
        <w:rPr>
          <w:szCs w:val="28"/>
        </w:rPr>
        <w:t>B. Mọi việc trong gia đình do người chồng quyết định.</w:t>
      </w:r>
    </w:p>
    <w:p w:rsidR="005A5ACE" w:rsidRDefault="005A5ACE" w:rsidP="005A5ACE">
      <w:pPr>
        <w:ind w:left="360"/>
        <w:jc w:val="both"/>
        <w:rPr>
          <w:szCs w:val="28"/>
        </w:rPr>
      </w:pPr>
      <w:r>
        <w:rPr>
          <w:szCs w:val="28"/>
        </w:rPr>
        <w:t>C. Vợ chồng bình đẳng, có trách nhiệm cùng lao động, chăm sóc, nuôi dạy con cái.</w:t>
      </w:r>
    </w:p>
    <w:p w:rsidR="005A5ACE" w:rsidRDefault="005A5ACE" w:rsidP="005A5ACE">
      <w:pPr>
        <w:ind w:left="360"/>
        <w:jc w:val="both"/>
        <w:rPr>
          <w:szCs w:val="28"/>
        </w:rPr>
      </w:pPr>
      <w:r>
        <w:rPr>
          <w:szCs w:val="28"/>
        </w:rPr>
        <w:t>D. Người vợ phải phục tùng mọi thứ do người chồng chỉ định.</w:t>
      </w:r>
    </w:p>
    <w:p w:rsidR="005A5ACE" w:rsidRDefault="005A5ACE" w:rsidP="005A5ACE">
      <w:pPr>
        <w:ind w:left="360" w:hanging="360"/>
        <w:jc w:val="both"/>
        <w:rPr>
          <w:szCs w:val="28"/>
        </w:rPr>
      </w:pPr>
      <w:r>
        <w:rPr>
          <w:b/>
          <w:szCs w:val="28"/>
          <w:u w:val="single"/>
        </w:rPr>
        <w:t>Câu 9:</w:t>
      </w:r>
      <w:r>
        <w:rPr>
          <w:szCs w:val="28"/>
        </w:rPr>
        <w:t xml:space="preserve"> Làm việc có năng suất, chất lượng, hiệu quả là</w:t>
      </w:r>
    </w:p>
    <w:p w:rsidR="005A5ACE" w:rsidRDefault="005A5ACE" w:rsidP="005A5ACE">
      <w:pPr>
        <w:ind w:left="360" w:firstLine="60"/>
        <w:jc w:val="both"/>
        <w:rPr>
          <w:szCs w:val="28"/>
        </w:rPr>
      </w:pPr>
      <w:r>
        <w:rPr>
          <w:szCs w:val="28"/>
        </w:rPr>
        <w:t>A. sản xuất được nhiều sản phẩm trong thời gian ngắn.</w:t>
      </w:r>
    </w:p>
    <w:p w:rsidR="005A5ACE" w:rsidRDefault="005A5ACE" w:rsidP="005A5ACE">
      <w:pPr>
        <w:ind w:left="360" w:firstLine="60"/>
        <w:jc w:val="both"/>
        <w:rPr>
          <w:szCs w:val="28"/>
        </w:rPr>
      </w:pPr>
      <w:r>
        <w:rPr>
          <w:szCs w:val="28"/>
        </w:rPr>
        <w:t>B. làm ra nhiều sản phẩm có chất lượng.</w:t>
      </w:r>
    </w:p>
    <w:p w:rsidR="005A5ACE" w:rsidRDefault="005A5ACE" w:rsidP="005A5ACE">
      <w:pPr>
        <w:ind w:left="360" w:firstLine="60"/>
        <w:jc w:val="both"/>
        <w:rPr>
          <w:szCs w:val="28"/>
        </w:rPr>
      </w:pPr>
      <w:r>
        <w:rPr>
          <w:szCs w:val="28"/>
        </w:rPr>
        <w:t>C. tạo ra được nhiều sản phẩm tốt, có chất lượng cả về nội dung và hình thức trong một thời gian ngắn.</w:t>
      </w:r>
    </w:p>
    <w:p w:rsidR="005A5ACE" w:rsidRDefault="005A5ACE" w:rsidP="005A5ACE">
      <w:pPr>
        <w:ind w:left="360" w:firstLine="60"/>
        <w:jc w:val="both"/>
        <w:rPr>
          <w:szCs w:val="28"/>
        </w:rPr>
      </w:pPr>
      <w:r>
        <w:rPr>
          <w:szCs w:val="28"/>
        </w:rPr>
        <w:t>D. sản xuất được nhiều sản phẩm đẹp về hình thức trong thời gian nhất định.</w:t>
      </w:r>
    </w:p>
    <w:p w:rsidR="005A5ACE" w:rsidRDefault="005A5ACE" w:rsidP="005A5ACE">
      <w:pPr>
        <w:ind w:left="360" w:hanging="360"/>
        <w:jc w:val="both"/>
        <w:rPr>
          <w:szCs w:val="28"/>
        </w:rPr>
      </w:pPr>
      <w:r>
        <w:rPr>
          <w:b/>
          <w:szCs w:val="28"/>
          <w:u w:val="single"/>
        </w:rPr>
        <w:t>Câu 10</w:t>
      </w:r>
      <w:r>
        <w:rPr>
          <w:b/>
          <w:szCs w:val="28"/>
        </w:rPr>
        <w:t>:</w:t>
      </w:r>
      <w:r>
        <w:rPr>
          <w:szCs w:val="28"/>
        </w:rPr>
        <w:t xml:space="preserve"> Làm việc có năng suất, chất lượng, hiệu quả sẽ</w:t>
      </w:r>
    </w:p>
    <w:p w:rsidR="005A5ACE" w:rsidRDefault="005A5ACE" w:rsidP="005A5ACE">
      <w:pPr>
        <w:ind w:left="360" w:firstLine="60"/>
        <w:jc w:val="both"/>
        <w:rPr>
          <w:szCs w:val="28"/>
        </w:rPr>
      </w:pPr>
      <w:r>
        <w:rPr>
          <w:szCs w:val="28"/>
        </w:rPr>
        <w:t>A. gây áp lực cho người lao động</w:t>
      </w:r>
    </w:p>
    <w:p w:rsidR="005A5ACE" w:rsidRDefault="005A5ACE" w:rsidP="005A5ACE">
      <w:pPr>
        <w:ind w:left="360" w:firstLine="60"/>
        <w:jc w:val="both"/>
        <w:rPr>
          <w:szCs w:val="28"/>
        </w:rPr>
      </w:pPr>
      <w:r>
        <w:rPr>
          <w:szCs w:val="28"/>
        </w:rPr>
        <w:t>B. làm giảm sức lao động của người lao động</w:t>
      </w:r>
    </w:p>
    <w:p w:rsidR="005A5ACE" w:rsidRDefault="005A5ACE" w:rsidP="005A5ACE">
      <w:pPr>
        <w:ind w:left="360" w:firstLine="60"/>
        <w:jc w:val="both"/>
        <w:rPr>
          <w:szCs w:val="28"/>
        </w:rPr>
      </w:pPr>
      <w:r>
        <w:rPr>
          <w:szCs w:val="28"/>
        </w:rPr>
        <w:t>C. làm hao mòn máy móc</w:t>
      </w:r>
    </w:p>
    <w:p w:rsidR="005A5ACE" w:rsidRDefault="005A5ACE" w:rsidP="005A5ACE">
      <w:pPr>
        <w:ind w:left="360" w:firstLine="60"/>
        <w:jc w:val="both"/>
        <w:rPr>
          <w:szCs w:val="28"/>
        </w:rPr>
      </w:pPr>
      <w:r>
        <w:rPr>
          <w:szCs w:val="28"/>
        </w:rPr>
        <w:t>D. thúc đẩy kinh tế - xã hội phát triển, đời sống vật chất và tinh thần của người dân được nâng cao.</w:t>
      </w:r>
    </w:p>
    <w:p w:rsidR="005A5ACE" w:rsidRDefault="005A5ACE" w:rsidP="005A5ACE">
      <w:pPr>
        <w:ind w:left="360" w:hanging="360"/>
        <w:jc w:val="both"/>
        <w:rPr>
          <w:szCs w:val="28"/>
        </w:rPr>
      </w:pPr>
      <w:r>
        <w:rPr>
          <w:b/>
          <w:szCs w:val="28"/>
          <w:u w:val="single"/>
        </w:rPr>
        <w:t>Câu 11</w:t>
      </w:r>
      <w:r>
        <w:rPr>
          <w:szCs w:val="28"/>
        </w:rPr>
        <w:t>: Người</w:t>
      </w:r>
      <w:r>
        <w:rPr>
          <w:b/>
          <w:szCs w:val="28"/>
        </w:rPr>
        <w:t xml:space="preserve"> </w:t>
      </w:r>
      <w:r>
        <w:rPr>
          <w:szCs w:val="28"/>
        </w:rPr>
        <w:t>học sinh để học tập có năng suất, chất lượng, hiệu quả cần phải thể hiện qua phương pháp học tập nào sau đây?</w:t>
      </w:r>
    </w:p>
    <w:p w:rsidR="005A5ACE" w:rsidRDefault="005A5ACE" w:rsidP="005A5ACE">
      <w:pPr>
        <w:ind w:left="360" w:firstLine="60"/>
        <w:jc w:val="both"/>
        <w:rPr>
          <w:szCs w:val="28"/>
        </w:rPr>
      </w:pPr>
      <w:r>
        <w:rPr>
          <w:szCs w:val="28"/>
        </w:rPr>
        <w:lastRenderedPageBreak/>
        <w:t>A. Mạnh dạn bày tỏ những boăn khoăn, thắc mắc của bản thân, chia sẻ ý kiến, quan điểm riêng với bạn bè, thầy cô giáo.</w:t>
      </w:r>
    </w:p>
    <w:p w:rsidR="005A5ACE" w:rsidRDefault="005A5ACE" w:rsidP="005A5ACE">
      <w:pPr>
        <w:ind w:left="360" w:firstLine="60"/>
        <w:jc w:val="both"/>
        <w:rPr>
          <w:szCs w:val="28"/>
        </w:rPr>
      </w:pPr>
      <w:r>
        <w:rPr>
          <w:szCs w:val="28"/>
        </w:rPr>
        <w:t>B. Học vẹt, học lí thuyết.</w:t>
      </w:r>
    </w:p>
    <w:p w:rsidR="005A5ACE" w:rsidRDefault="005A5ACE" w:rsidP="005A5ACE">
      <w:pPr>
        <w:ind w:left="360" w:firstLine="60"/>
        <w:jc w:val="both"/>
        <w:rPr>
          <w:szCs w:val="28"/>
        </w:rPr>
      </w:pPr>
      <w:r>
        <w:rPr>
          <w:szCs w:val="28"/>
        </w:rPr>
        <w:t>C. Chỉ học những điều thầy cô giáo cho ghi vào vở.</w:t>
      </w:r>
    </w:p>
    <w:p w:rsidR="005A5ACE" w:rsidRDefault="005A5ACE" w:rsidP="005A5ACE">
      <w:pPr>
        <w:ind w:left="360" w:firstLine="60"/>
        <w:jc w:val="both"/>
        <w:rPr>
          <w:szCs w:val="28"/>
        </w:rPr>
      </w:pPr>
      <w:r>
        <w:rPr>
          <w:szCs w:val="28"/>
        </w:rPr>
        <w:t>D. Không dám phát biểu ý kiến vì sợ sai.</w:t>
      </w:r>
    </w:p>
    <w:p w:rsidR="005A5ACE" w:rsidRDefault="005A5ACE" w:rsidP="005A5ACE">
      <w:pPr>
        <w:ind w:left="360" w:hanging="360"/>
        <w:jc w:val="both"/>
        <w:rPr>
          <w:szCs w:val="28"/>
        </w:rPr>
      </w:pPr>
      <w:r>
        <w:rPr>
          <w:b/>
          <w:szCs w:val="28"/>
          <w:u w:val="single"/>
        </w:rPr>
        <w:t>Câu 12</w:t>
      </w:r>
      <w:r>
        <w:rPr>
          <w:szCs w:val="28"/>
        </w:rPr>
        <w:t>: Biểu hiện nào sau đây là làm việc có năng suất, chất lượng, hiệu quả trong lao động?</w:t>
      </w:r>
    </w:p>
    <w:p w:rsidR="005A5ACE" w:rsidRDefault="005A5ACE" w:rsidP="005A5ACE">
      <w:pPr>
        <w:ind w:left="360" w:firstLine="200"/>
        <w:jc w:val="both"/>
        <w:rPr>
          <w:szCs w:val="28"/>
        </w:rPr>
      </w:pPr>
      <w:r>
        <w:rPr>
          <w:szCs w:val="28"/>
        </w:rPr>
        <w:t>A. Lao động tự giác, đảm bảo kỉ luật, an toàn trong lao động.</w:t>
      </w:r>
    </w:p>
    <w:p w:rsidR="005A5ACE" w:rsidRDefault="005A5ACE" w:rsidP="005A5ACE">
      <w:pPr>
        <w:ind w:left="360" w:firstLine="200"/>
        <w:jc w:val="both"/>
        <w:rPr>
          <w:szCs w:val="28"/>
        </w:rPr>
      </w:pPr>
      <w:r>
        <w:rPr>
          <w:szCs w:val="28"/>
        </w:rPr>
        <w:t>B. Làm bừa, làm ẩu.</w:t>
      </w:r>
    </w:p>
    <w:p w:rsidR="005A5ACE" w:rsidRDefault="005A5ACE" w:rsidP="005A5ACE">
      <w:pPr>
        <w:ind w:left="360" w:firstLine="200"/>
        <w:jc w:val="both"/>
        <w:rPr>
          <w:szCs w:val="28"/>
        </w:rPr>
      </w:pPr>
      <w:r>
        <w:rPr>
          <w:szCs w:val="28"/>
        </w:rPr>
        <w:t>C. Chạy theo số lượng.</w:t>
      </w:r>
    </w:p>
    <w:p w:rsidR="005A5ACE" w:rsidRPr="005A5ACE" w:rsidRDefault="005A5ACE" w:rsidP="005A5ACE">
      <w:pPr>
        <w:ind w:left="360" w:firstLine="200"/>
        <w:jc w:val="both"/>
        <w:rPr>
          <w:rFonts w:hint="eastAsia"/>
          <w:szCs w:val="28"/>
        </w:rPr>
      </w:pPr>
      <w:r>
        <w:rPr>
          <w:szCs w:val="28"/>
        </w:rPr>
        <w:t>D. Làm hàng giả, hàng nhái.</w:t>
      </w:r>
    </w:p>
    <w:p w:rsidR="005A5ACE" w:rsidRDefault="005A5ACE" w:rsidP="005A5ACE">
      <w:pPr>
        <w:pStyle w:val="ListParagraph"/>
        <w:spacing w:line="240" w:lineRule="auto"/>
        <w:ind w:left="0"/>
        <w:jc w:val="both"/>
        <w:rPr>
          <w:b/>
          <w:sz w:val="28"/>
          <w:szCs w:val="28"/>
          <w:lang w:val="vi-VN"/>
        </w:rPr>
      </w:pPr>
      <w:r>
        <w:rPr>
          <w:b/>
          <w:sz w:val="28"/>
          <w:szCs w:val="28"/>
          <w:lang w:val="vi-VN"/>
        </w:rPr>
        <w:t>2.  PHẦN TỰ LUẬN ( 6 điểm )</w:t>
      </w:r>
    </w:p>
    <w:p w:rsidR="005A5ACE" w:rsidRDefault="005A5ACE" w:rsidP="005A5ACE">
      <w:pPr>
        <w:spacing w:before="144"/>
        <w:jc w:val="both"/>
        <w:rPr>
          <w:szCs w:val="28"/>
          <w:lang w:val="vi-VN"/>
        </w:rPr>
      </w:pPr>
      <w:r>
        <w:rPr>
          <w:b/>
          <w:szCs w:val="28"/>
          <w:lang w:val="vi-VN"/>
        </w:rPr>
        <w:t>Câu 1: ( 3đ) </w:t>
      </w:r>
      <w:r>
        <w:rPr>
          <w:szCs w:val="28"/>
          <w:lang w:val="vi-VN"/>
        </w:rPr>
        <w:t xml:space="preserve"> </w:t>
      </w:r>
    </w:p>
    <w:p w:rsidR="005A5ACE" w:rsidRPr="005A5ACE" w:rsidRDefault="005A5ACE" w:rsidP="005A5ACE">
      <w:pPr>
        <w:spacing w:before="144"/>
        <w:jc w:val="both"/>
        <w:rPr>
          <w:szCs w:val="28"/>
          <w:lang w:val="vi-VN"/>
        </w:rPr>
      </w:pPr>
      <w:r w:rsidRPr="005A5ACE">
        <w:rPr>
          <w:szCs w:val="28"/>
          <w:lang w:val="vi-VN"/>
        </w:rPr>
        <w:tab/>
        <w:t>Thế nào là vi phạm pháp luật? Có mấy loại vi phạm pháp luật? Cho ví dụ?</w:t>
      </w:r>
    </w:p>
    <w:p w:rsidR="005A5ACE" w:rsidRDefault="005A5ACE" w:rsidP="005A5ACE">
      <w:pPr>
        <w:spacing w:before="144"/>
        <w:jc w:val="both"/>
        <w:rPr>
          <w:szCs w:val="28"/>
          <w:lang w:val="vi-VN"/>
        </w:rPr>
      </w:pPr>
      <w:r>
        <w:rPr>
          <w:b/>
          <w:szCs w:val="28"/>
          <w:lang w:val="vi-VN"/>
        </w:rPr>
        <w:t>Câu 2: (3 đ)</w:t>
      </w:r>
      <w:r>
        <w:rPr>
          <w:szCs w:val="28"/>
          <w:lang w:val="vi-VN"/>
        </w:rPr>
        <w:t> </w:t>
      </w:r>
    </w:p>
    <w:p w:rsidR="005A5ACE" w:rsidRDefault="005A5ACE" w:rsidP="005A5ACE">
      <w:pPr>
        <w:spacing w:before="144"/>
        <w:jc w:val="both"/>
        <w:rPr>
          <w:szCs w:val="28"/>
          <w:lang w:val="vi-VN"/>
        </w:rPr>
      </w:pPr>
      <w:r w:rsidRPr="005A5ACE">
        <w:rPr>
          <w:szCs w:val="28"/>
          <w:lang w:val="vi-VN"/>
        </w:rPr>
        <w:tab/>
      </w:r>
      <w:r>
        <w:rPr>
          <w:b/>
          <w:szCs w:val="28"/>
          <w:lang w:val="vi-VN"/>
        </w:rPr>
        <w:t>Tình huống</w:t>
      </w:r>
      <w:r>
        <w:rPr>
          <w:szCs w:val="28"/>
          <w:lang w:val="vi-VN"/>
        </w:rPr>
        <w:t>:</w:t>
      </w:r>
      <w:r>
        <w:rPr>
          <w:color w:val="494949"/>
          <w:szCs w:val="28"/>
          <w:lang w:val="vi-VN"/>
        </w:rPr>
        <w:t xml:space="preserve"> </w:t>
      </w:r>
      <w:r>
        <w:rPr>
          <w:szCs w:val="28"/>
          <w:lang w:val="vi-VN"/>
        </w:rPr>
        <w:t>Hàng cơm gần nhà Hoa có một cô bé làm thuê mới 14 tuổi nhưng ngày nào cũng phải gánh những thùng nước to, nặng quá sức mình và còn hay bị bà chủ đánh đập, chửi mắng.</w:t>
      </w:r>
    </w:p>
    <w:p w:rsidR="005A5ACE" w:rsidRDefault="005A5ACE" w:rsidP="005A5ACE">
      <w:pPr>
        <w:spacing w:before="144"/>
        <w:jc w:val="both"/>
        <w:rPr>
          <w:szCs w:val="28"/>
          <w:lang w:val="vi-VN"/>
        </w:rPr>
      </w:pPr>
      <w:r>
        <w:rPr>
          <w:szCs w:val="28"/>
          <w:lang w:val="vi-VN"/>
        </w:rPr>
        <w:t>a. Bà chủ hàng cơm đã có những hành vi sai phạm gì?</w:t>
      </w:r>
    </w:p>
    <w:p w:rsidR="005A5ACE" w:rsidRPr="005A5ACE" w:rsidRDefault="005A5ACE" w:rsidP="005A5ACE">
      <w:pPr>
        <w:spacing w:before="144"/>
        <w:jc w:val="both"/>
        <w:rPr>
          <w:szCs w:val="28"/>
          <w:lang w:val="vi-VN"/>
        </w:rPr>
      </w:pPr>
      <w:r>
        <w:rPr>
          <w:szCs w:val="28"/>
          <w:lang w:val="vi-VN"/>
        </w:rPr>
        <w:t>b. Nếu là người chứng kiến em sẽ ứng xử như thế nào?</w:t>
      </w:r>
    </w:p>
    <w:p w:rsidR="005A5ACE" w:rsidRPr="005A5ACE" w:rsidRDefault="005A5ACE" w:rsidP="005A5ACE">
      <w:pPr>
        <w:pStyle w:val="ListParagraph"/>
        <w:spacing w:line="240" w:lineRule="auto"/>
        <w:ind w:left="0"/>
        <w:jc w:val="both"/>
        <w:rPr>
          <w:b/>
          <w:sz w:val="28"/>
          <w:szCs w:val="28"/>
          <w:lang w:val="vi-VN"/>
        </w:rPr>
      </w:pPr>
      <w:r>
        <w:rPr>
          <w:b/>
          <w:sz w:val="28"/>
          <w:szCs w:val="28"/>
          <w:lang w:val="vi-VN"/>
        </w:rPr>
        <w:t xml:space="preserve">V. ĐÁP ÁN – BIỂU ĐIỂM </w:t>
      </w:r>
    </w:p>
    <w:p w:rsidR="005A5ACE" w:rsidRDefault="005A5ACE" w:rsidP="005A5ACE">
      <w:pPr>
        <w:pStyle w:val="ListParagraph"/>
        <w:spacing w:line="240" w:lineRule="auto"/>
        <w:ind w:left="0"/>
        <w:jc w:val="both"/>
        <w:rPr>
          <w:b/>
          <w:sz w:val="28"/>
          <w:szCs w:val="28"/>
          <w:lang w:val="vi-VN"/>
        </w:rPr>
      </w:pPr>
      <w:r>
        <w:rPr>
          <w:b/>
          <w:sz w:val="28"/>
          <w:szCs w:val="28"/>
          <w:lang w:val="vi-VN"/>
        </w:rPr>
        <w:t xml:space="preserve">  1. PHẦN TRẮC NGHIỆM ( 4 điểm )</w:t>
      </w:r>
      <w:r>
        <w:rPr>
          <w:sz w:val="28"/>
          <w:szCs w:val="28"/>
          <w:lang w:val="vi-VN"/>
        </w:rPr>
        <w:t xml:space="preserve"> : </w:t>
      </w:r>
    </w:p>
    <w:tbl>
      <w:tblPr>
        <w:tblpPr w:leftFromText="180" w:rightFromText="180" w:vertAnchor="text" w:horzAnchor="margin" w:tblpXSpec="center" w:tblpY="134"/>
        <w:tblW w:w="1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4"/>
        <w:gridCol w:w="667"/>
        <w:gridCol w:w="668"/>
        <w:gridCol w:w="668"/>
        <w:gridCol w:w="667"/>
        <w:gridCol w:w="668"/>
        <w:gridCol w:w="669"/>
        <w:gridCol w:w="669"/>
        <w:gridCol w:w="669"/>
        <w:gridCol w:w="668"/>
        <w:gridCol w:w="673"/>
        <w:gridCol w:w="673"/>
        <w:gridCol w:w="673"/>
        <w:gridCol w:w="673"/>
        <w:gridCol w:w="673"/>
        <w:gridCol w:w="673"/>
        <w:gridCol w:w="673"/>
      </w:tblGrid>
      <w:tr w:rsidR="005A5ACE" w:rsidTr="005A5ACE">
        <w:trPr>
          <w:trHeight w:val="485"/>
        </w:trPr>
        <w:tc>
          <w:tcPr>
            <w:tcW w:w="69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b/>
                <w:sz w:val="28"/>
                <w:szCs w:val="28"/>
                <w:lang w:val="nl-NL"/>
              </w:rPr>
            </w:pPr>
            <w:r>
              <w:rPr>
                <w:b/>
                <w:sz w:val="28"/>
                <w:szCs w:val="28"/>
                <w:lang w:val="nl-NL"/>
              </w:rPr>
              <w:t>Câu</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2</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3</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4</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5</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6</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7</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8</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9</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10</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11</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12</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13</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14</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15</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16</w:t>
            </w:r>
          </w:p>
        </w:tc>
      </w:tr>
      <w:tr w:rsidR="005A5ACE" w:rsidTr="005A5ACE">
        <w:trPr>
          <w:trHeight w:val="759"/>
        </w:trPr>
        <w:tc>
          <w:tcPr>
            <w:tcW w:w="69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b/>
                <w:sz w:val="28"/>
                <w:szCs w:val="28"/>
                <w:lang w:val="nl-NL"/>
              </w:rPr>
            </w:pPr>
            <w:r>
              <w:rPr>
                <w:b/>
                <w:sz w:val="28"/>
                <w:szCs w:val="28"/>
                <w:lang w:val="nl-NL"/>
              </w:rPr>
              <w:t xml:space="preserve">Đáp án </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C</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C</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C</w:t>
            </w:r>
          </w:p>
        </w:tc>
        <w:tc>
          <w:tcPr>
            <w:tcW w:w="67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C</w:t>
            </w:r>
          </w:p>
        </w:tc>
        <w:tc>
          <w:tcPr>
            <w:tcW w:w="669"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C</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A</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A</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B</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D</w:t>
            </w:r>
          </w:p>
        </w:tc>
        <w:tc>
          <w:tcPr>
            <w:tcW w:w="674"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A</w:t>
            </w:r>
          </w:p>
        </w:tc>
      </w:tr>
    </w:tbl>
    <w:p w:rsidR="005A5ACE" w:rsidRDefault="005A5ACE" w:rsidP="005A5ACE">
      <w:pPr>
        <w:pStyle w:val="ListParagraph"/>
        <w:spacing w:line="240" w:lineRule="auto"/>
        <w:ind w:left="0"/>
        <w:jc w:val="both"/>
        <w:rPr>
          <w:sz w:val="28"/>
          <w:szCs w:val="28"/>
          <w:lang w:val="vi-VN"/>
        </w:rPr>
      </w:pPr>
    </w:p>
    <w:p w:rsidR="005A5ACE" w:rsidRDefault="005A5ACE" w:rsidP="005A5ACE">
      <w:pPr>
        <w:pStyle w:val="ListParagraph"/>
        <w:spacing w:line="240" w:lineRule="auto"/>
        <w:ind w:left="0"/>
        <w:jc w:val="both"/>
        <w:rPr>
          <w:b/>
          <w:sz w:val="28"/>
          <w:szCs w:val="28"/>
          <w:lang w:val="nl-NL"/>
        </w:rPr>
      </w:pPr>
      <w:r>
        <w:rPr>
          <w:b/>
          <w:sz w:val="28"/>
          <w:szCs w:val="28"/>
          <w:lang w:val="nl-NL"/>
        </w:rPr>
        <w:t>2. PHẦN TỰ LUẬN ( 6 điểm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685"/>
        <w:gridCol w:w="7136"/>
        <w:gridCol w:w="940"/>
      </w:tblGrid>
      <w:tr w:rsidR="005A5ACE" w:rsidTr="005A5ACE">
        <w:tc>
          <w:tcPr>
            <w:tcW w:w="828"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b/>
                <w:sz w:val="28"/>
                <w:szCs w:val="28"/>
                <w:lang w:val="nl-NL"/>
              </w:rPr>
            </w:pPr>
            <w:r>
              <w:rPr>
                <w:b/>
                <w:sz w:val="28"/>
                <w:szCs w:val="28"/>
                <w:lang w:val="nl-NL"/>
              </w:rPr>
              <w:lastRenderedPageBreak/>
              <w:t>Câu</w:t>
            </w:r>
          </w:p>
        </w:tc>
        <w:tc>
          <w:tcPr>
            <w:tcW w:w="72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b/>
                <w:sz w:val="28"/>
                <w:szCs w:val="28"/>
                <w:lang w:val="nl-NL"/>
              </w:rPr>
            </w:pPr>
            <w:r>
              <w:rPr>
                <w:b/>
                <w:sz w:val="28"/>
                <w:szCs w:val="28"/>
                <w:lang w:val="nl-NL"/>
              </w:rPr>
              <w:t>Ý</w:t>
            </w:r>
          </w:p>
        </w:tc>
        <w:tc>
          <w:tcPr>
            <w:tcW w:w="792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b/>
                <w:sz w:val="28"/>
                <w:szCs w:val="28"/>
                <w:lang w:val="nl-NL"/>
              </w:rPr>
            </w:pPr>
            <w:r>
              <w:rPr>
                <w:b/>
                <w:sz w:val="28"/>
                <w:szCs w:val="28"/>
                <w:lang w:val="nl-NL"/>
              </w:rPr>
              <w:t>Nội dung</w:t>
            </w:r>
          </w:p>
        </w:tc>
        <w:tc>
          <w:tcPr>
            <w:tcW w:w="952"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b/>
                <w:sz w:val="28"/>
                <w:szCs w:val="28"/>
                <w:lang w:val="nl-NL"/>
              </w:rPr>
            </w:pPr>
            <w:r>
              <w:rPr>
                <w:b/>
                <w:sz w:val="28"/>
                <w:szCs w:val="28"/>
                <w:lang w:val="nl-NL"/>
              </w:rPr>
              <w:t>Điểm</w:t>
            </w:r>
          </w:p>
        </w:tc>
      </w:tr>
      <w:tr w:rsidR="005A5ACE" w:rsidTr="005A5ACE">
        <w:tc>
          <w:tcPr>
            <w:tcW w:w="828" w:type="dxa"/>
            <w:vMerge w:val="restart"/>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1</w:t>
            </w:r>
          </w:p>
        </w:tc>
        <w:tc>
          <w:tcPr>
            <w:tcW w:w="720"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tc>
        <w:tc>
          <w:tcPr>
            <w:tcW w:w="7920" w:type="dxa"/>
            <w:tcBorders>
              <w:top w:val="single" w:sz="4" w:space="0" w:color="000000"/>
              <w:left w:val="single" w:sz="4" w:space="0" w:color="000000"/>
              <w:bottom w:val="single" w:sz="4" w:space="0" w:color="000000"/>
              <w:right w:val="single" w:sz="4" w:space="0" w:color="000000"/>
            </w:tcBorders>
          </w:tcPr>
          <w:p w:rsidR="005A5ACE" w:rsidRDefault="005A5ACE">
            <w:pPr>
              <w:rPr>
                <w:b/>
                <w:bCs/>
                <w:szCs w:val="28"/>
                <w:lang w:val="nl-NL" w:eastAsia="en-US"/>
              </w:rPr>
            </w:pPr>
            <w:r>
              <w:rPr>
                <w:b/>
                <w:bCs/>
                <w:szCs w:val="28"/>
                <w:lang w:val="nl-NL"/>
              </w:rPr>
              <w:t>1. Vi phạm pháp luật:</w:t>
            </w:r>
          </w:p>
          <w:p w:rsidR="005A5ACE" w:rsidRDefault="005A5ACE">
            <w:pPr>
              <w:rPr>
                <w:szCs w:val="28"/>
                <w:lang w:val="nl-NL"/>
              </w:rPr>
            </w:pPr>
            <w:r>
              <w:rPr>
                <w:szCs w:val="28"/>
                <w:lang w:val="nl-NL"/>
              </w:rPr>
              <w:t>Là hành vi trái pháp luật, có lỗi, do người có năng lực trách nhiệm pháp lí thực hiện, xâm hại đến các quan hệ xã hội được pháp luật bảo vệ.</w:t>
            </w:r>
          </w:p>
          <w:p w:rsidR="005A5ACE" w:rsidRDefault="005A5ACE">
            <w:pPr>
              <w:rPr>
                <w:szCs w:val="28"/>
                <w:lang w:val="nl-NL"/>
              </w:rPr>
            </w:pPr>
            <w:r>
              <w:rPr>
                <w:szCs w:val="28"/>
                <w:lang w:val="nl-NL"/>
              </w:rPr>
              <w:t>VD:</w:t>
            </w:r>
          </w:p>
          <w:p w:rsidR="005A5ACE" w:rsidRDefault="005A5ACE">
            <w:pPr>
              <w:rPr>
                <w:b/>
                <w:bCs/>
                <w:szCs w:val="28"/>
                <w:lang w:val="nl-NL"/>
              </w:rPr>
            </w:pPr>
            <w:r>
              <w:rPr>
                <w:b/>
                <w:bCs/>
                <w:szCs w:val="28"/>
                <w:lang w:val="nl-NL"/>
              </w:rPr>
              <w:t>2. Các loại vi phạm pháp luật:</w:t>
            </w:r>
          </w:p>
          <w:p w:rsidR="005A5ACE" w:rsidRDefault="005A5ACE">
            <w:pPr>
              <w:rPr>
                <w:szCs w:val="28"/>
                <w:lang w:val="nl-NL"/>
              </w:rPr>
            </w:pPr>
            <w:r>
              <w:rPr>
                <w:szCs w:val="28"/>
                <w:lang w:val="nl-NL"/>
              </w:rPr>
              <w:t>- Vi hạm pháp luật hình sự : là hành vi vi phạm PL gây nguy hiểm cho xã hội, được quy định trong Bộ luật hình sự.</w:t>
            </w:r>
          </w:p>
          <w:p w:rsidR="005A5ACE" w:rsidRDefault="005A5ACE">
            <w:pPr>
              <w:rPr>
                <w:szCs w:val="28"/>
                <w:lang w:val="nl-NL"/>
              </w:rPr>
            </w:pPr>
            <w:r>
              <w:rPr>
                <w:szCs w:val="28"/>
                <w:lang w:val="nl-NL"/>
              </w:rPr>
              <w:t>VD: giết người, cướp của ...</w:t>
            </w:r>
          </w:p>
          <w:p w:rsidR="005A5ACE" w:rsidRDefault="005A5ACE">
            <w:pPr>
              <w:rPr>
                <w:szCs w:val="28"/>
                <w:lang w:val="nl-NL"/>
              </w:rPr>
            </w:pPr>
            <w:r>
              <w:rPr>
                <w:szCs w:val="28"/>
                <w:lang w:val="nl-NL"/>
              </w:rPr>
              <w:t>- Vi phạm pháp luật hành chính:  là hành vi vi phạm pháp luật, xâm hại tới các quy tắc quản lý nhà nước mà không phải là tội phạm.</w:t>
            </w:r>
          </w:p>
          <w:p w:rsidR="005A5ACE" w:rsidRDefault="005A5ACE">
            <w:pPr>
              <w:rPr>
                <w:szCs w:val="28"/>
                <w:lang w:val="nl-NL"/>
              </w:rPr>
            </w:pPr>
            <w:r>
              <w:rPr>
                <w:szCs w:val="28"/>
                <w:lang w:val="nl-NL"/>
              </w:rPr>
              <w:t>VD: Vượt đèn đỏ</w:t>
            </w:r>
          </w:p>
          <w:p w:rsidR="005A5ACE" w:rsidRDefault="005A5ACE">
            <w:pPr>
              <w:rPr>
                <w:szCs w:val="28"/>
                <w:lang w:val="nl-NL"/>
              </w:rPr>
            </w:pPr>
            <w:r>
              <w:rPr>
                <w:szCs w:val="28"/>
                <w:lang w:val="nl-NL"/>
              </w:rPr>
              <w:t>- Vi phạm pháp luật dân sự: là hành vi vi phạm pháp luật , xâm hại tới các quan hệ tài sản và các quan hệ pháp luật khác được PL bảo vệ như quyền tác giả, quyền sở hữu công nghiệp...</w:t>
            </w:r>
          </w:p>
          <w:p w:rsidR="005A5ACE" w:rsidRDefault="005A5ACE">
            <w:pPr>
              <w:rPr>
                <w:szCs w:val="28"/>
                <w:lang w:val="nl-NL"/>
              </w:rPr>
            </w:pPr>
            <w:r>
              <w:rPr>
                <w:szCs w:val="28"/>
                <w:lang w:val="nl-NL"/>
              </w:rPr>
              <w:t>VD: Vi phạm bản quyền tác giả</w:t>
            </w:r>
          </w:p>
          <w:p w:rsidR="005A5ACE" w:rsidRDefault="005A5ACE">
            <w:pPr>
              <w:rPr>
                <w:szCs w:val="28"/>
                <w:lang w:val="nl-NL"/>
              </w:rPr>
            </w:pPr>
            <w:r>
              <w:rPr>
                <w:szCs w:val="28"/>
                <w:lang w:val="nl-NL"/>
              </w:rPr>
              <w:t>- Vi phạm kỉ luật: là hành vi vi phạm pháp luật , xâm hại tới các quan hệ lao động, công vụ nhà nước.... do pháp luật lao động và pháp luật hành chính bảo vệ</w:t>
            </w:r>
          </w:p>
          <w:p w:rsidR="005A5ACE" w:rsidRDefault="005A5ACE">
            <w:pPr>
              <w:rPr>
                <w:szCs w:val="28"/>
                <w:lang w:val="nl-NL"/>
              </w:rPr>
            </w:pPr>
            <w:r>
              <w:rPr>
                <w:szCs w:val="28"/>
                <w:lang w:val="nl-NL"/>
              </w:rPr>
              <w:t>VD: Nghỉ làm việc VLD</w:t>
            </w:r>
          </w:p>
          <w:p w:rsidR="005A5ACE" w:rsidRDefault="005A5ACE">
            <w:pPr>
              <w:pStyle w:val="ListParagraph"/>
              <w:spacing w:after="0" w:line="240" w:lineRule="auto"/>
              <w:ind w:left="0"/>
              <w:jc w:val="both"/>
              <w:rPr>
                <w:sz w:val="28"/>
                <w:szCs w:val="28"/>
                <w:lang w:val="nl-NL"/>
              </w:rPr>
            </w:pPr>
          </w:p>
        </w:tc>
        <w:tc>
          <w:tcPr>
            <w:tcW w:w="952"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1.0</w:t>
            </w: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pStyle w:val="ListParagraph"/>
              <w:spacing w:line="240" w:lineRule="auto"/>
              <w:ind w:left="0"/>
              <w:jc w:val="both"/>
              <w:rPr>
                <w:sz w:val="28"/>
                <w:szCs w:val="28"/>
                <w:lang w:val="nl-NL"/>
              </w:rPr>
            </w:pPr>
          </w:p>
        </w:tc>
      </w:tr>
      <w:tr w:rsidR="005A5ACE" w:rsidTr="005A5AC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5ACE" w:rsidRDefault="005A5ACE">
            <w:pPr>
              <w:rPr>
                <w:rFonts w:eastAsia="Times New Roman"/>
                <w:szCs w:val="28"/>
                <w:lang w:val="nl-NL" w:eastAsia="en-US"/>
              </w:rPr>
            </w:pPr>
          </w:p>
        </w:tc>
        <w:tc>
          <w:tcPr>
            <w:tcW w:w="720"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B</w:t>
            </w:r>
          </w:p>
        </w:tc>
        <w:tc>
          <w:tcPr>
            <w:tcW w:w="7920" w:type="dxa"/>
            <w:tcBorders>
              <w:top w:val="single" w:sz="4" w:space="0" w:color="000000"/>
              <w:left w:val="single" w:sz="4" w:space="0" w:color="000000"/>
              <w:bottom w:val="single" w:sz="4" w:space="0" w:color="000000"/>
              <w:right w:val="single" w:sz="4" w:space="0" w:color="000000"/>
            </w:tcBorders>
            <w:hideMark/>
          </w:tcPr>
          <w:p w:rsidR="005A5ACE" w:rsidRDefault="005A5ACE">
            <w:pPr>
              <w:spacing w:before="144"/>
              <w:jc w:val="both"/>
              <w:rPr>
                <w:szCs w:val="28"/>
                <w:lang w:val="nl-NL" w:eastAsia="en-US"/>
              </w:rPr>
            </w:pPr>
            <w:r>
              <w:rPr>
                <w:szCs w:val="28"/>
                <w:lang w:val="nl-NL"/>
              </w:rPr>
              <w:t xml:space="preserve"> * Tác hại của kết hôn sớm.</w:t>
            </w:r>
          </w:p>
          <w:p w:rsidR="005A5ACE" w:rsidRDefault="005A5ACE">
            <w:pPr>
              <w:spacing w:before="144"/>
              <w:jc w:val="both"/>
              <w:rPr>
                <w:szCs w:val="28"/>
                <w:lang w:val="nl-NL"/>
              </w:rPr>
            </w:pPr>
            <w:r>
              <w:rPr>
                <w:szCs w:val="28"/>
                <w:lang w:val="nl-NL"/>
              </w:rPr>
              <w:t xml:space="preserve">- Đối với bản thân: Sinh con sớm và sinh nhiều con sẽ ảnh hưởng đến sức khỏe của cả mẹ và con, cản trở sự tiến bộ của </w:t>
            </w:r>
            <w:r>
              <w:rPr>
                <w:szCs w:val="28"/>
                <w:lang w:val="nl-NL"/>
              </w:rPr>
              <w:lastRenderedPageBreak/>
              <w:t>bản thân (mất cơ hội học hành, tham gia hoạt động xã hội...)</w:t>
            </w:r>
          </w:p>
          <w:p w:rsidR="005A5ACE" w:rsidRDefault="005A5ACE">
            <w:pPr>
              <w:spacing w:before="144"/>
              <w:jc w:val="both"/>
              <w:rPr>
                <w:szCs w:val="28"/>
                <w:lang w:val="nl-NL"/>
              </w:rPr>
            </w:pPr>
            <w:r>
              <w:rPr>
                <w:szCs w:val="28"/>
                <w:lang w:val="nl-NL"/>
              </w:rPr>
              <w:t>- Đối với xã hội: Kinh tế gia đình khó khăn, con cái nheo nhóc, vợ chồng thiếu kinh nghiệm nuôi dạy con, có thể dẫn đến gia đình bất hòa...</w:t>
            </w:r>
          </w:p>
          <w:p w:rsidR="005A5ACE" w:rsidRDefault="005A5ACE">
            <w:pPr>
              <w:spacing w:before="144"/>
              <w:jc w:val="both"/>
              <w:rPr>
                <w:color w:val="494949"/>
                <w:szCs w:val="28"/>
                <w:lang w:val="nl-NL" w:eastAsia="en-US"/>
              </w:rPr>
            </w:pPr>
            <w:r>
              <w:rPr>
                <w:szCs w:val="28"/>
                <w:lang w:val="nl-NL"/>
              </w:rPr>
              <w:t>- Đối với XH: Thêm gánh nặng về mọi mặt cho XH (dân số tăng nhanh, gây áp lực về y tế, giáo dục, các dịch vụ khác...)</w:t>
            </w:r>
          </w:p>
        </w:tc>
        <w:tc>
          <w:tcPr>
            <w:tcW w:w="952"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0,25</w:t>
            </w: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0,25</w:t>
            </w:r>
          </w:p>
          <w:p w:rsidR="005A5ACE" w:rsidRDefault="005A5ACE">
            <w:pPr>
              <w:rPr>
                <w:sz w:val="26"/>
                <w:szCs w:val="26"/>
                <w:lang w:val="nl-NL"/>
              </w:rPr>
            </w:pPr>
          </w:p>
          <w:p w:rsidR="005A5ACE" w:rsidRDefault="005A5ACE">
            <w:pPr>
              <w:rPr>
                <w:lang w:val="nl-NL"/>
              </w:rPr>
            </w:pPr>
          </w:p>
          <w:p w:rsidR="005A5ACE" w:rsidRDefault="005A5ACE">
            <w:pPr>
              <w:rPr>
                <w:lang w:val="nl-NL"/>
              </w:rPr>
            </w:pPr>
          </w:p>
          <w:p w:rsidR="005A5ACE" w:rsidRDefault="005A5ACE">
            <w:pPr>
              <w:spacing w:before="80"/>
              <w:rPr>
                <w:b/>
                <w:sz w:val="26"/>
                <w:szCs w:val="26"/>
                <w:lang w:val="nl-NL" w:eastAsia="en-US"/>
              </w:rPr>
            </w:pPr>
            <w:r>
              <w:rPr>
                <w:b/>
                <w:lang w:val="nl-NL"/>
              </w:rPr>
              <w:t>0,25</w:t>
            </w:r>
          </w:p>
        </w:tc>
      </w:tr>
      <w:tr w:rsidR="005A5ACE" w:rsidTr="005A5ACE">
        <w:trPr>
          <w:trHeight w:val="711"/>
        </w:trPr>
        <w:tc>
          <w:tcPr>
            <w:tcW w:w="828" w:type="dxa"/>
            <w:vMerge w:val="restart"/>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2</w:t>
            </w:r>
          </w:p>
          <w:p w:rsidR="005A5ACE" w:rsidRDefault="005A5ACE">
            <w:pPr>
              <w:pStyle w:val="ListParagraph"/>
              <w:spacing w:line="240" w:lineRule="auto"/>
              <w:ind w:left="0"/>
              <w:jc w:val="both"/>
              <w:rPr>
                <w:sz w:val="28"/>
                <w:szCs w:val="28"/>
                <w:lang w:val="nl-NL"/>
              </w:rPr>
            </w:pPr>
          </w:p>
        </w:tc>
        <w:tc>
          <w:tcPr>
            <w:tcW w:w="720" w:type="dxa"/>
            <w:tcBorders>
              <w:top w:val="single" w:sz="4" w:space="0" w:color="000000"/>
              <w:left w:val="single" w:sz="4" w:space="0" w:color="000000"/>
              <w:bottom w:val="single" w:sz="4" w:space="0" w:color="000000"/>
              <w:right w:val="single" w:sz="4" w:space="0" w:color="000000"/>
            </w:tcBorders>
            <w:hideMark/>
          </w:tcPr>
          <w:p w:rsidR="005A5ACE" w:rsidRDefault="005A5ACE">
            <w:pPr>
              <w:pStyle w:val="ListParagraph"/>
              <w:spacing w:line="240" w:lineRule="auto"/>
              <w:ind w:left="0"/>
              <w:jc w:val="both"/>
              <w:rPr>
                <w:sz w:val="28"/>
                <w:szCs w:val="28"/>
                <w:lang w:val="nl-NL"/>
              </w:rPr>
            </w:pPr>
            <w:r>
              <w:rPr>
                <w:sz w:val="28"/>
                <w:szCs w:val="28"/>
                <w:lang w:val="nl-NL"/>
              </w:rPr>
              <w:t xml:space="preserve">a. </w:t>
            </w:r>
          </w:p>
        </w:tc>
        <w:tc>
          <w:tcPr>
            <w:tcW w:w="7920"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after="0" w:line="240" w:lineRule="auto"/>
              <w:ind w:left="0"/>
              <w:jc w:val="both"/>
              <w:rPr>
                <w:sz w:val="28"/>
                <w:szCs w:val="28"/>
                <w:lang w:val="nl-NL"/>
              </w:rPr>
            </w:pPr>
            <w:r>
              <w:rPr>
                <w:b/>
                <w:sz w:val="28"/>
                <w:szCs w:val="28"/>
                <w:lang w:val="nl-NL"/>
              </w:rPr>
              <w:t xml:space="preserve"> </w:t>
            </w:r>
            <w:r>
              <w:rPr>
                <w:sz w:val="28"/>
                <w:szCs w:val="28"/>
                <w:lang w:val="nl-NL"/>
              </w:rPr>
              <w:t>Bà chủ hàng cơm có những sai phạm sau:</w:t>
            </w:r>
          </w:p>
          <w:p w:rsidR="005A5ACE" w:rsidRDefault="005A5ACE">
            <w:pPr>
              <w:pStyle w:val="ListParagraph"/>
              <w:spacing w:after="0" w:line="240" w:lineRule="auto"/>
              <w:ind w:left="0"/>
              <w:jc w:val="both"/>
              <w:rPr>
                <w:sz w:val="28"/>
                <w:szCs w:val="28"/>
                <w:lang w:val="nl-NL"/>
              </w:rPr>
            </w:pPr>
          </w:p>
          <w:p w:rsidR="005A5ACE" w:rsidRDefault="005A5ACE">
            <w:pPr>
              <w:pStyle w:val="ListParagraph"/>
              <w:spacing w:after="0" w:line="240" w:lineRule="auto"/>
              <w:ind w:left="0"/>
              <w:jc w:val="both"/>
              <w:rPr>
                <w:sz w:val="28"/>
                <w:szCs w:val="28"/>
                <w:lang w:val="nl-NL"/>
              </w:rPr>
            </w:pPr>
            <w:r>
              <w:rPr>
                <w:sz w:val="28"/>
                <w:szCs w:val="28"/>
                <w:lang w:val="nl-NL"/>
              </w:rPr>
              <w:t>- Sử dụng trẻ dưới 15 tuổi vào làm việc</w:t>
            </w:r>
          </w:p>
          <w:p w:rsidR="005A5ACE" w:rsidRDefault="005A5ACE">
            <w:pPr>
              <w:pStyle w:val="ListParagraph"/>
              <w:spacing w:after="0" w:line="240" w:lineRule="auto"/>
              <w:ind w:left="0"/>
              <w:jc w:val="both"/>
              <w:rPr>
                <w:sz w:val="28"/>
                <w:szCs w:val="28"/>
                <w:lang w:val="nl-NL"/>
              </w:rPr>
            </w:pPr>
          </w:p>
          <w:p w:rsidR="005A5ACE" w:rsidRDefault="005A5ACE">
            <w:pPr>
              <w:pStyle w:val="ListParagraph"/>
              <w:spacing w:after="0" w:line="240" w:lineRule="auto"/>
              <w:ind w:left="0"/>
              <w:jc w:val="both"/>
              <w:rPr>
                <w:sz w:val="28"/>
                <w:szCs w:val="28"/>
                <w:lang w:val="nl-NL"/>
              </w:rPr>
            </w:pPr>
            <w:r>
              <w:rPr>
                <w:sz w:val="28"/>
                <w:szCs w:val="28"/>
                <w:lang w:val="nl-NL"/>
              </w:rPr>
              <w:t>- Bắt trẻ em làm những việc nặng nhọc, quá sức</w:t>
            </w:r>
          </w:p>
          <w:p w:rsidR="005A5ACE" w:rsidRDefault="005A5ACE">
            <w:pPr>
              <w:pStyle w:val="ListParagraph"/>
              <w:spacing w:after="0" w:line="240" w:lineRule="auto"/>
              <w:ind w:left="0"/>
              <w:jc w:val="both"/>
              <w:rPr>
                <w:sz w:val="28"/>
                <w:szCs w:val="28"/>
                <w:lang w:val="nl-NL"/>
              </w:rPr>
            </w:pPr>
          </w:p>
          <w:p w:rsidR="005A5ACE" w:rsidRDefault="005A5ACE">
            <w:pPr>
              <w:pStyle w:val="ListParagraph"/>
              <w:spacing w:after="0" w:line="240" w:lineRule="auto"/>
              <w:ind w:left="0"/>
              <w:jc w:val="both"/>
              <w:rPr>
                <w:sz w:val="28"/>
                <w:szCs w:val="28"/>
                <w:lang w:val="nl-NL"/>
              </w:rPr>
            </w:pPr>
            <w:r>
              <w:rPr>
                <w:sz w:val="28"/>
                <w:szCs w:val="28"/>
                <w:lang w:val="nl-NL"/>
              </w:rPr>
              <w:t>- Ngược đãi người lao động.</w:t>
            </w:r>
          </w:p>
        </w:tc>
        <w:tc>
          <w:tcPr>
            <w:tcW w:w="952"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rPr>
                <w:sz w:val="26"/>
                <w:szCs w:val="26"/>
                <w:lang w:val="nl-NL"/>
              </w:rPr>
            </w:pPr>
          </w:p>
          <w:p w:rsidR="005A5ACE" w:rsidRDefault="005A5ACE">
            <w:pPr>
              <w:rPr>
                <w:lang w:val="nl-NL"/>
              </w:rPr>
            </w:pPr>
            <w:r>
              <w:rPr>
                <w:lang w:val="nl-NL"/>
              </w:rPr>
              <w:t>0,5</w:t>
            </w:r>
          </w:p>
          <w:p w:rsidR="005A5ACE" w:rsidRDefault="005A5ACE">
            <w:pPr>
              <w:spacing w:before="80"/>
              <w:rPr>
                <w:sz w:val="26"/>
                <w:szCs w:val="26"/>
                <w:lang w:val="nl-NL" w:eastAsia="en-US"/>
              </w:rPr>
            </w:pPr>
            <w:r>
              <w:rPr>
                <w:lang w:val="nl-NL"/>
              </w:rPr>
              <w:t>0,5</w:t>
            </w:r>
          </w:p>
        </w:tc>
      </w:tr>
      <w:tr w:rsidR="005A5ACE" w:rsidTr="005A5ACE">
        <w:trPr>
          <w:trHeight w:val="20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5ACE" w:rsidRDefault="005A5ACE">
            <w:pPr>
              <w:rPr>
                <w:rFonts w:eastAsia="Times New Roman"/>
                <w:szCs w:val="28"/>
                <w:lang w:val="nl-NL" w:eastAsia="en-US"/>
              </w:rPr>
            </w:pPr>
          </w:p>
        </w:tc>
        <w:tc>
          <w:tcPr>
            <w:tcW w:w="720"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r>
              <w:rPr>
                <w:sz w:val="28"/>
                <w:szCs w:val="28"/>
                <w:lang w:val="nl-NL"/>
              </w:rPr>
              <w:t xml:space="preserve">b. </w:t>
            </w:r>
          </w:p>
          <w:p w:rsidR="005A5ACE" w:rsidRDefault="005A5ACE">
            <w:pPr>
              <w:pStyle w:val="ListParagraph"/>
              <w:ind w:left="0"/>
              <w:jc w:val="both"/>
              <w:rPr>
                <w:sz w:val="28"/>
                <w:szCs w:val="28"/>
                <w:lang w:val="nl-NL"/>
              </w:rPr>
            </w:pPr>
          </w:p>
        </w:tc>
        <w:tc>
          <w:tcPr>
            <w:tcW w:w="7920" w:type="dxa"/>
            <w:tcBorders>
              <w:top w:val="single" w:sz="4" w:space="0" w:color="000000"/>
              <w:left w:val="single" w:sz="4" w:space="0" w:color="000000"/>
              <w:bottom w:val="single" w:sz="4" w:space="0" w:color="000000"/>
              <w:right w:val="single" w:sz="4" w:space="0" w:color="000000"/>
            </w:tcBorders>
            <w:hideMark/>
          </w:tcPr>
          <w:p w:rsidR="005A5ACE" w:rsidRDefault="005A5ACE">
            <w:pPr>
              <w:ind w:left="360"/>
              <w:jc w:val="both"/>
              <w:rPr>
                <w:szCs w:val="28"/>
                <w:lang w:val="nl-NL" w:eastAsia="en-US"/>
              </w:rPr>
            </w:pPr>
            <w:r>
              <w:rPr>
                <w:szCs w:val="28"/>
                <w:lang w:val="nl-NL"/>
              </w:rPr>
              <w:t>Nếu là người chứng kiến, em sẽ:</w:t>
            </w:r>
          </w:p>
          <w:p w:rsidR="005A5ACE" w:rsidRDefault="005A5ACE">
            <w:pPr>
              <w:ind w:left="360"/>
              <w:jc w:val="both"/>
              <w:rPr>
                <w:szCs w:val="28"/>
                <w:lang w:val="nl-NL"/>
              </w:rPr>
            </w:pPr>
            <w:r>
              <w:rPr>
                <w:szCs w:val="28"/>
                <w:lang w:val="nl-NL"/>
              </w:rPr>
              <w:t>- Tỏ thái độ không đồng tình với việc làm của bà chủ quán</w:t>
            </w:r>
          </w:p>
          <w:p w:rsidR="005A5ACE" w:rsidRDefault="005A5ACE">
            <w:pPr>
              <w:ind w:left="360"/>
              <w:jc w:val="both"/>
              <w:rPr>
                <w:szCs w:val="28"/>
                <w:lang w:val="nl-NL"/>
              </w:rPr>
            </w:pPr>
            <w:r>
              <w:rPr>
                <w:szCs w:val="28"/>
                <w:lang w:val="nl-NL"/>
              </w:rPr>
              <w:t>- Góp ý để bà chủ quán biết những vi phạm của bà ta.</w:t>
            </w:r>
          </w:p>
          <w:p w:rsidR="005A5ACE" w:rsidRDefault="005A5ACE">
            <w:pPr>
              <w:spacing w:before="80"/>
              <w:ind w:left="360"/>
              <w:jc w:val="both"/>
              <w:rPr>
                <w:szCs w:val="28"/>
                <w:lang w:val="nl-NL" w:eastAsia="en-US"/>
              </w:rPr>
            </w:pPr>
            <w:r>
              <w:rPr>
                <w:szCs w:val="28"/>
                <w:lang w:val="nl-NL"/>
              </w:rPr>
              <w:t>- Báo cho người có trách nhiệm biết nếu bà ta không sửa chữa những việc làm sai của mình.</w:t>
            </w:r>
          </w:p>
        </w:tc>
        <w:tc>
          <w:tcPr>
            <w:tcW w:w="952" w:type="dxa"/>
            <w:tcBorders>
              <w:top w:val="single" w:sz="4" w:space="0" w:color="000000"/>
              <w:left w:val="single" w:sz="4" w:space="0" w:color="000000"/>
              <w:bottom w:val="single" w:sz="4" w:space="0" w:color="000000"/>
              <w:right w:val="single" w:sz="4" w:space="0" w:color="000000"/>
            </w:tcBorders>
          </w:tcPr>
          <w:p w:rsidR="005A5ACE" w:rsidRDefault="005A5ACE">
            <w:pPr>
              <w:pStyle w:val="ListParagraph"/>
              <w:spacing w:line="240" w:lineRule="auto"/>
              <w:ind w:left="0"/>
              <w:jc w:val="both"/>
              <w:rPr>
                <w:sz w:val="28"/>
                <w:szCs w:val="28"/>
                <w:lang w:val="nl-NL"/>
              </w:rPr>
            </w:pP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pStyle w:val="ListParagraph"/>
              <w:spacing w:line="240" w:lineRule="auto"/>
              <w:ind w:left="0"/>
              <w:jc w:val="both"/>
              <w:rPr>
                <w:sz w:val="28"/>
                <w:szCs w:val="28"/>
                <w:lang w:val="nl-NL"/>
              </w:rPr>
            </w:pPr>
            <w:r>
              <w:rPr>
                <w:sz w:val="28"/>
                <w:szCs w:val="28"/>
                <w:lang w:val="nl-NL"/>
              </w:rPr>
              <w:t>0,5</w:t>
            </w:r>
          </w:p>
          <w:p w:rsidR="005A5ACE" w:rsidRDefault="005A5ACE">
            <w:pPr>
              <w:pStyle w:val="ListParagraph"/>
              <w:spacing w:line="240" w:lineRule="auto"/>
              <w:ind w:left="0"/>
              <w:jc w:val="both"/>
              <w:rPr>
                <w:sz w:val="28"/>
                <w:szCs w:val="28"/>
                <w:lang w:val="nl-NL"/>
              </w:rPr>
            </w:pPr>
            <w:r>
              <w:rPr>
                <w:sz w:val="28"/>
                <w:szCs w:val="28"/>
                <w:lang w:val="nl-NL"/>
              </w:rPr>
              <w:t>0,5</w:t>
            </w:r>
          </w:p>
        </w:tc>
      </w:tr>
    </w:tbl>
    <w:p w:rsidR="005A5ACE" w:rsidRDefault="005A5ACE" w:rsidP="005A5ACE">
      <w:pPr>
        <w:pStyle w:val="ListParagraph"/>
        <w:spacing w:line="240" w:lineRule="auto"/>
        <w:ind w:left="0"/>
        <w:jc w:val="both"/>
        <w:rPr>
          <w:sz w:val="28"/>
          <w:szCs w:val="28"/>
          <w:lang w:val="nl-NL"/>
        </w:rPr>
      </w:pPr>
      <w:r>
        <w:rPr>
          <w:sz w:val="28"/>
          <w:szCs w:val="28"/>
          <w:lang w:val="nl-NL"/>
        </w:rPr>
        <w:t xml:space="preserve"> </w:t>
      </w:r>
    </w:p>
    <w:p w:rsidR="0021085D" w:rsidRDefault="0021085D"/>
    <w:sectPr w:rsidR="0021085D" w:rsidSect="005A5ACE">
      <w:pgSz w:w="12240" w:h="15840"/>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03FC"/>
    <w:multiLevelType w:val="hybridMultilevel"/>
    <w:tmpl w:val="5E1814B2"/>
    <w:lvl w:ilvl="0" w:tplc="042A0015">
      <w:start w:val="1"/>
      <w:numFmt w:val="upperLetter"/>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5A5ACE"/>
    <w:rsid w:val="0021085D"/>
    <w:rsid w:val="005A5ACE"/>
    <w:rsid w:val="008253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A5ACE"/>
    <w:pPr>
      <w:ind w:left="720"/>
      <w:contextualSpacing/>
    </w:pPr>
    <w:rPr>
      <w:rFonts w:eastAsia="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5696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1332</Words>
  <Characters>7596</Characters>
  <DocSecurity>0</DocSecurity>
  <Lines>63</Lines>
  <Paragraphs>17</Paragraphs>
  <ScaleCrop>false</ScaleCrop>
  <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2022-08-22T15:34:00Z</dcterms:created>
  <dcterms:modified xsi:type="dcterms:W3CDTF">2022-08-22T15:39:00Z</dcterms:modified>
</cp:coreProperties>
</file>