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878"/>
        <w:gridCol w:w="6204"/>
      </w:tblGrid>
      <w:tr w14:paraId="04E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78" w:type="dxa"/>
            <w:shd w:val="clear" w:color="auto" w:fill="FFFFFF" w:themeFill="background1"/>
          </w:tcPr>
          <w:p w14:paraId="566F4A5F">
            <w:pPr>
              <w:widowControl w:val="0"/>
              <w:spacing w:after="0" w:line="259" w:lineRule="auto"/>
              <w:ind w:right="955"/>
              <w:jc w:val="center"/>
              <w:rPr>
                <w:rFonts w:hint="default" w:eastAsia="Calibri"/>
                <w:b/>
                <w:color w:val="auto"/>
                <w:sz w:val="28"/>
                <w:szCs w:val="28"/>
                <w:vertAlign w:val="baseline"/>
                <w:lang w:val="en-US"/>
              </w:rPr>
            </w:pPr>
            <w:r>
              <w:rPr>
                <w:rFonts w:hint="default" w:eastAsia="Calibri"/>
                <w:b/>
                <w:color w:val="auto"/>
                <w:sz w:val="28"/>
                <w:szCs w:val="28"/>
                <w:vertAlign w:val="baseline"/>
                <w:lang w:val="en-US"/>
              </w:rPr>
              <w:t>Tuần 27</w:t>
            </w:r>
          </w:p>
          <w:p w14:paraId="3CC6CBBF">
            <w:pPr>
              <w:widowControl w:val="0"/>
              <w:spacing w:after="0" w:line="259" w:lineRule="auto"/>
              <w:ind w:right="955"/>
              <w:jc w:val="center"/>
              <w:rPr>
                <w:rFonts w:hint="default" w:eastAsia="Calibri"/>
                <w:b/>
                <w:color w:val="auto"/>
                <w:sz w:val="28"/>
                <w:szCs w:val="28"/>
                <w:vertAlign w:val="baseline"/>
                <w:lang w:val="en-US"/>
              </w:rPr>
            </w:pPr>
            <w:r>
              <w:rPr>
                <w:rFonts w:hint="default" w:eastAsia="Calibri"/>
                <w:b/>
                <w:color w:val="auto"/>
                <w:sz w:val="28"/>
                <w:szCs w:val="28"/>
                <w:vertAlign w:val="baseline"/>
                <w:lang w:val="en-US"/>
              </w:rPr>
              <w:t xml:space="preserve"> Tiết  81 -82</w:t>
            </w:r>
          </w:p>
        </w:tc>
        <w:tc>
          <w:tcPr>
            <w:tcW w:w="6204" w:type="dxa"/>
            <w:shd w:val="clear" w:color="auto" w:fill="FFFFFF" w:themeFill="background1"/>
          </w:tcPr>
          <w:p w14:paraId="022D7D10">
            <w:pPr>
              <w:widowControl w:val="0"/>
              <w:spacing w:after="0" w:line="259" w:lineRule="auto"/>
              <w:ind w:left="680" w:right="955"/>
              <w:jc w:val="center"/>
              <w:rPr>
                <w:color w:val="auto"/>
                <w:sz w:val="32"/>
                <w:szCs w:val="32"/>
              </w:rPr>
            </w:pPr>
            <w:r>
              <w:rPr>
                <w:rFonts w:eastAsia="Calibri"/>
                <w:b/>
                <w:color w:val="auto"/>
                <w:sz w:val="32"/>
                <w:szCs w:val="32"/>
              </w:rPr>
              <w:t xml:space="preserve">ÔN TẬP –  KIỂM TRA, ĐÁNH GIÁ GIỮA HỌC KÌ II </w:t>
            </w:r>
          </w:p>
          <w:p w14:paraId="00089F21">
            <w:pPr>
              <w:widowControl w:val="0"/>
              <w:spacing w:after="0" w:line="259" w:lineRule="auto"/>
              <w:ind w:right="955"/>
              <w:jc w:val="center"/>
              <w:rPr>
                <w:rFonts w:eastAsia="Calibri"/>
                <w:b/>
                <w:color w:val="auto"/>
                <w:sz w:val="28"/>
                <w:szCs w:val="28"/>
                <w:vertAlign w:val="baseline"/>
              </w:rPr>
            </w:pPr>
          </w:p>
        </w:tc>
      </w:tr>
    </w:tbl>
    <w:p w14:paraId="0001694B">
      <w:pPr>
        <w:pStyle w:val="3"/>
        <w:spacing w:after="103"/>
        <w:ind w:left="-3"/>
        <w:rPr>
          <w:color w:val="auto"/>
          <w:sz w:val="28"/>
          <w:szCs w:val="28"/>
        </w:rPr>
      </w:pPr>
      <w:r>
        <w:rPr>
          <w:color w:val="auto"/>
          <w:sz w:val="28"/>
          <w:szCs w:val="28"/>
        </w:rPr>
        <w:t>I. MỤC TIÊU</w:t>
      </w:r>
    </w:p>
    <w:p w14:paraId="58CF7ADF">
      <w:pPr>
        <w:spacing w:after="185"/>
        <w:ind w:left="279" w:right="4"/>
        <w:rPr>
          <w:color w:val="auto"/>
          <w:sz w:val="28"/>
          <w:szCs w:val="28"/>
        </w:rPr>
      </w:pPr>
      <w:r>
        <w:rPr>
          <w:color w:val="auto"/>
          <w:sz w:val="28"/>
          <w:szCs w:val="28"/>
        </w:rPr>
        <w:t>Đánh giá được các năng lực sau của HS:</w:t>
      </w:r>
    </w:p>
    <w:p w14:paraId="032E9AFD">
      <w:pPr>
        <w:ind w:left="0" w:leftChars="0" w:right="285" w:firstLine="258" w:firstLineChars="0"/>
        <w:rPr>
          <w:color w:val="auto"/>
          <w:sz w:val="28"/>
          <w:szCs w:val="28"/>
        </w:rPr>
      </w:pPr>
      <w:r>
        <w:rPr>
          <w:rFonts w:eastAsia="Calibri"/>
          <w:b/>
          <w:bCs/>
          <w:color w:val="auto"/>
          <w:sz w:val="28"/>
          <w:szCs w:val="28"/>
          <w:u w:color="000000"/>
        </w:rPr>
        <w:t>1.</w:t>
      </w:r>
      <w:r>
        <w:rPr>
          <w:rFonts w:eastAsia="Calibri"/>
          <w:b/>
          <w:bCs/>
          <w:color w:val="auto"/>
          <w:sz w:val="28"/>
          <w:szCs w:val="28"/>
          <w:u w:color="000000"/>
        </w:rPr>
        <w:tab/>
      </w:r>
      <w:r>
        <w:rPr>
          <w:color w:val="auto"/>
          <w:sz w:val="28"/>
          <w:szCs w:val="28"/>
        </w:rPr>
        <w:t xml:space="preserve">Đánh giá năng lực thiết kế và tổ chức hoạt động của HS sau khi tham gia các chủ đề 5, 6, 7 trong chương trình Hoạt động trải nghiệm, hướng nghiệp 9. Năng lực này được thể hiện ở các kĩ năng: </w:t>
      </w:r>
    </w:p>
    <w:p w14:paraId="4655A245">
      <w:pPr>
        <w:ind w:left="0" w:leftChars="0" w:right="4" w:firstLine="258" w:firstLineChars="0"/>
        <w:rPr>
          <w:color w:val="auto"/>
          <w:sz w:val="28"/>
          <w:szCs w:val="28"/>
        </w:rPr>
      </w:pPr>
      <w:r>
        <w:rPr>
          <w:color w:val="auto"/>
          <w:sz w:val="28"/>
          <w:szCs w:val="28"/>
          <w:u w:color="000000"/>
        </w:rPr>
        <w:t xml:space="preserve">– </w:t>
      </w:r>
      <w:r>
        <w:rPr>
          <w:color w:val="auto"/>
          <w:sz w:val="28"/>
          <w:szCs w:val="28"/>
        </w:rPr>
        <w:t xml:space="preserve">Lập và thực hiện kế hoạch tổ chức hoạt động nhằm tạo bầu không khí vui vẻ, yêu thương trong gia đình. </w:t>
      </w:r>
    </w:p>
    <w:p w14:paraId="3B608680">
      <w:pPr>
        <w:ind w:left="0" w:leftChars="0" w:right="4" w:firstLine="258" w:firstLineChars="0"/>
        <w:rPr>
          <w:color w:val="auto"/>
          <w:sz w:val="28"/>
          <w:szCs w:val="28"/>
        </w:rPr>
      </w:pPr>
      <w:r>
        <w:rPr>
          <w:color w:val="auto"/>
          <w:sz w:val="28"/>
          <w:szCs w:val="28"/>
          <w:u w:color="000000"/>
        </w:rPr>
        <w:t xml:space="preserve">– </w:t>
      </w:r>
      <w:r>
        <w:rPr>
          <w:color w:val="auto"/>
          <w:sz w:val="28"/>
          <w:szCs w:val="28"/>
        </w:rPr>
        <w:t>Lập và thực hiện kế hoạch tham gia hoạt động giáo dục truyền thống và phát triển cộng đồng ở địa phương.</w:t>
      </w:r>
    </w:p>
    <w:p w14:paraId="70398127">
      <w:pPr>
        <w:spacing w:after="182"/>
        <w:ind w:left="0" w:leftChars="0" w:right="4" w:firstLine="258" w:firstLineChars="0"/>
        <w:rPr>
          <w:color w:val="auto"/>
          <w:sz w:val="28"/>
          <w:szCs w:val="28"/>
        </w:rPr>
      </w:pPr>
      <w:r>
        <w:rPr>
          <w:color w:val="auto"/>
          <w:sz w:val="28"/>
          <w:szCs w:val="28"/>
          <w:u w:color="000000"/>
        </w:rPr>
        <w:t xml:space="preserve">– </w:t>
      </w:r>
      <w:r>
        <w:rPr>
          <w:color w:val="auto"/>
          <w:sz w:val="28"/>
          <w:szCs w:val="28"/>
        </w:rPr>
        <w:t>Lập và thực hiện kế hoạch tổ chức hoạt động quảng bá danh lam thắng cảnh, cảnh quan thiên nhiên của đất nước</w:t>
      </w:r>
    </w:p>
    <w:p w14:paraId="5783D63F">
      <w:pPr>
        <w:spacing w:after="365"/>
        <w:ind w:left="0" w:leftChars="0" w:right="285" w:firstLine="258" w:firstLineChars="0"/>
        <w:rPr>
          <w:color w:val="auto"/>
          <w:sz w:val="28"/>
          <w:szCs w:val="28"/>
        </w:rPr>
      </w:pPr>
      <w:r>
        <w:rPr>
          <w:rFonts w:eastAsia="Calibri"/>
          <w:b/>
          <w:bCs/>
          <w:color w:val="auto"/>
          <w:sz w:val="28"/>
          <w:szCs w:val="28"/>
          <w:u w:color="000000"/>
        </w:rPr>
        <w:t>2.</w:t>
      </w:r>
      <w:r>
        <w:rPr>
          <w:rFonts w:eastAsia="Calibri"/>
          <w:b/>
          <w:bCs/>
          <w:color w:val="auto"/>
          <w:sz w:val="28"/>
          <w:szCs w:val="28"/>
          <w:u w:color="000000"/>
        </w:rPr>
        <w:tab/>
      </w:r>
      <w:r>
        <w:rPr>
          <w:color w:val="auto"/>
          <w:sz w:val="28"/>
          <w:szCs w:val="28"/>
        </w:rPr>
        <w:t>Năng lực giao tiếp: Đánh giá phẩm chất nhân ái, trách nhiệm, trung thực, yêu nước thể hiện qua hành động, thái độ của HS khi thực hành lập và thực hiện kế hoạch tổ chức các hoạt động, viết báo cáo và thuyết trình giới thiệu sản phẩm thực hành.</w:t>
      </w:r>
    </w:p>
    <w:p w14:paraId="1B12A1F9">
      <w:pPr>
        <w:spacing w:after="79" w:line="259" w:lineRule="auto"/>
        <w:ind w:left="-3"/>
        <w:jc w:val="left"/>
        <w:rPr>
          <w:color w:val="auto"/>
          <w:sz w:val="28"/>
          <w:szCs w:val="28"/>
        </w:rPr>
      </w:pPr>
      <w:r>
        <w:rPr>
          <w:b/>
          <w:color w:val="auto"/>
          <w:sz w:val="28"/>
          <w:szCs w:val="28"/>
        </w:rPr>
        <w:t>II. HÌNH THỨC KIỂM TRA, ĐÁNH GIÁ</w:t>
      </w:r>
    </w:p>
    <w:p w14:paraId="098332C1">
      <w:pPr>
        <w:spacing w:after="369"/>
        <w:ind w:left="279" w:right="4"/>
        <w:rPr>
          <w:color w:val="auto"/>
          <w:sz w:val="28"/>
          <w:szCs w:val="28"/>
        </w:rPr>
      </w:pPr>
      <w:r>
        <w:rPr>
          <w:color w:val="auto"/>
          <w:sz w:val="28"/>
          <w:szCs w:val="28"/>
        </w:rPr>
        <w:t>Làm và thuyết trình sản phẩm thực hành theo nhóm</w:t>
      </w:r>
    </w:p>
    <w:p w14:paraId="3FB35A89">
      <w:pPr>
        <w:pStyle w:val="3"/>
        <w:ind w:left="-3"/>
        <w:rPr>
          <w:color w:val="auto"/>
          <w:sz w:val="28"/>
          <w:szCs w:val="28"/>
        </w:rPr>
      </w:pPr>
      <w:r>
        <w:rPr>
          <w:color w:val="auto"/>
          <w:sz w:val="28"/>
          <w:szCs w:val="28"/>
        </w:rPr>
        <w:t>III. NỘI DUNG KIỂM TRA, ĐÁNH GIÁ</w:t>
      </w:r>
    </w:p>
    <w:p w14:paraId="2FB91303">
      <w:pPr>
        <w:ind w:left="279" w:right="4"/>
        <w:rPr>
          <w:color w:val="auto"/>
          <w:sz w:val="28"/>
          <w:szCs w:val="28"/>
        </w:rPr>
      </w:pPr>
      <w:r>
        <w:rPr>
          <w:b/>
          <w:color w:val="auto"/>
          <w:sz w:val="28"/>
          <w:szCs w:val="28"/>
        </w:rPr>
        <w:t xml:space="preserve">Chủ đề 5: </w:t>
      </w:r>
      <w:r>
        <w:rPr>
          <w:color w:val="auto"/>
          <w:sz w:val="28"/>
          <w:szCs w:val="28"/>
        </w:rPr>
        <w:t>Em với gia đình</w:t>
      </w:r>
    </w:p>
    <w:p w14:paraId="67FBEB8B">
      <w:pPr>
        <w:ind w:left="279" w:right="4"/>
        <w:rPr>
          <w:color w:val="auto"/>
          <w:sz w:val="28"/>
          <w:szCs w:val="28"/>
        </w:rPr>
      </w:pPr>
      <w:r>
        <w:rPr>
          <w:b/>
          <w:color w:val="auto"/>
          <w:sz w:val="28"/>
          <w:szCs w:val="28"/>
        </w:rPr>
        <w:t xml:space="preserve">Chủ đề 6: </w:t>
      </w:r>
      <w:r>
        <w:rPr>
          <w:color w:val="auto"/>
          <w:sz w:val="28"/>
          <w:szCs w:val="28"/>
        </w:rPr>
        <w:t>Em với cộng đồng</w:t>
      </w:r>
    </w:p>
    <w:p w14:paraId="4969862D">
      <w:pPr>
        <w:spacing w:after="599"/>
        <w:ind w:left="279" w:right="4"/>
        <w:rPr>
          <w:color w:val="auto"/>
          <w:sz w:val="28"/>
          <w:szCs w:val="28"/>
        </w:rPr>
      </w:pPr>
      <w:r>
        <w:rPr>
          <w:b/>
          <w:color w:val="auto"/>
          <w:sz w:val="28"/>
          <w:szCs w:val="28"/>
        </w:rPr>
        <w:t xml:space="preserve">Chủ đề 7: </w:t>
      </w:r>
      <w:r>
        <w:rPr>
          <w:color w:val="auto"/>
          <w:sz w:val="28"/>
          <w:szCs w:val="28"/>
        </w:rPr>
        <w:t>Em với thiên nhiên và môi trường</w:t>
      </w:r>
    </w:p>
    <w:p w14:paraId="451584E4">
      <w:pPr>
        <w:spacing w:after="116" w:line="255" w:lineRule="auto"/>
        <w:ind w:left="576" w:right="851"/>
        <w:jc w:val="center"/>
        <w:rPr>
          <w:color w:val="auto"/>
          <w:sz w:val="28"/>
          <w:szCs w:val="28"/>
        </w:rPr>
      </w:pPr>
      <w:r>
        <w:rPr>
          <w:rFonts w:eastAsia="Calibri"/>
          <w:b/>
          <w:color w:val="auto"/>
          <w:sz w:val="28"/>
          <w:szCs w:val="28"/>
        </w:rPr>
        <w:t>ĐỀ KIỂM TRA, ĐÁNH GIÁ GIỮA HỌC KÌ II (tham khảo)</w:t>
      </w:r>
    </w:p>
    <w:p w14:paraId="6753F1B2">
      <w:pPr>
        <w:ind w:left="851" w:right="4" w:hanging="284"/>
        <w:rPr>
          <w:color w:val="auto"/>
          <w:sz w:val="28"/>
          <w:szCs w:val="28"/>
        </w:rPr>
      </w:pPr>
      <w:r>
        <w:rPr>
          <w:b/>
          <w:bCs/>
          <w:color w:val="auto"/>
          <w:sz w:val="28"/>
          <w:szCs w:val="28"/>
          <w:u w:color="000000"/>
        </w:rPr>
        <w:t>1.</w:t>
      </w:r>
      <w:r>
        <w:rPr>
          <w:b/>
          <w:bCs/>
          <w:color w:val="auto"/>
          <w:sz w:val="28"/>
          <w:szCs w:val="28"/>
          <w:u w:color="000000"/>
        </w:rPr>
        <w:tab/>
      </w:r>
      <w:r>
        <w:rPr>
          <w:color w:val="auto"/>
          <w:sz w:val="28"/>
          <w:szCs w:val="28"/>
        </w:rPr>
        <w:t>Chọn 1 trong 3 hoạt động sau đây để lập kế hoạch:</w:t>
      </w:r>
    </w:p>
    <w:p w14:paraId="621F8CC3">
      <w:pPr>
        <w:ind w:left="271" w:leftChars="107" w:right="4" w:hanging="4" w:firstLineChars="0"/>
        <w:rPr>
          <w:color w:val="auto"/>
          <w:sz w:val="28"/>
          <w:szCs w:val="28"/>
        </w:rPr>
      </w:pPr>
      <w:r>
        <w:rPr>
          <w:color w:val="auto"/>
          <w:sz w:val="28"/>
          <w:szCs w:val="28"/>
        </w:rPr>
        <w:t xml:space="preserve"> </w:t>
      </w:r>
      <w:r>
        <w:rPr>
          <w:b/>
          <w:color w:val="auto"/>
          <w:sz w:val="28"/>
          <w:szCs w:val="28"/>
        </w:rPr>
        <w:t xml:space="preserve">Hoạt động 1. </w:t>
      </w:r>
      <w:r>
        <w:rPr>
          <w:color w:val="auto"/>
          <w:sz w:val="28"/>
          <w:szCs w:val="28"/>
        </w:rPr>
        <w:t>Tổ chức một hoạt động nhằm tạo bầu không khí vui vẻ, yêu thương trong gia đình (nội dung 1, chủ đề 5)</w:t>
      </w:r>
    </w:p>
    <w:p w14:paraId="71BE2532">
      <w:pPr>
        <w:spacing w:after="132"/>
        <w:ind w:left="271" w:leftChars="107" w:right="4" w:hanging="4" w:firstLineChars="0"/>
        <w:rPr>
          <w:color w:val="auto"/>
          <w:sz w:val="28"/>
          <w:szCs w:val="28"/>
        </w:rPr>
      </w:pPr>
      <w:r>
        <w:rPr>
          <w:color w:val="auto"/>
          <w:sz w:val="28"/>
          <w:szCs w:val="28"/>
        </w:rPr>
        <w:t xml:space="preserve"> </w:t>
      </w:r>
      <w:r>
        <w:rPr>
          <w:b/>
          <w:color w:val="auto"/>
          <w:sz w:val="28"/>
          <w:szCs w:val="28"/>
        </w:rPr>
        <w:t xml:space="preserve">Hoạt động 2. </w:t>
      </w:r>
      <w:r>
        <w:rPr>
          <w:color w:val="auto"/>
          <w:sz w:val="28"/>
          <w:szCs w:val="28"/>
        </w:rPr>
        <w:t>Tổ chức một hoạt động giáo dục truyền thống và phát triển cộng đồng ở địa phương (nội dung 1, chủ đề 6)</w:t>
      </w:r>
    </w:p>
    <w:p w14:paraId="36E629FA">
      <w:pPr>
        <w:spacing w:after="133"/>
        <w:ind w:left="-4" w:leftChars="0" w:right="4" w:firstLine="264" w:firstLineChars="0"/>
        <w:rPr>
          <w:color w:val="auto"/>
          <w:sz w:val="28"/>
          <w:szCs w:val="28"/>
        </w:rPr>
      </w:pPr>
      <w:r>
        <w:rPr>
          <w:color w:val="auto"/>
          <w:sz w:val="28"/>
          <w:szCs w:val="28"/>
        </w:rPr>
        <w:t xml:space="preserve"> </w:t>
      </w:r>
      <w:r>
        <w:rPr>
          <w:b/>
          <w:color w:val="auto"/>
          <w:sz w:val="28"/>
          <w:szCs w:val="28"/>
        </w:rPr>
        <w:t xml:space="preserve">Hoạt động 3. </w:t>
      </w:r>
      <w:r>
        <w:rPr>
          <w:color w:val="auto"/>
          <w:sz w:val="28"/>
          <w:szCs w:val="28"/>
        </w:rPr>
        <w:t>Tổ chức sự kiện quảng bá một danh lam thắng cảnh, cảnh quan thiên nhiên của đất nước (nội dung 1, chủ đề 7)</w:t>
      </w:r>
    </w:p>
    <w:p w14:paraId="18A0B468">
      <w:pPr>
        <w:spacing w:after="133"/>
        <w:ind w:left="-4" w:leftChars="0" w:right="4" w:firstLine="264" w:firstLineChars="0"/>
        <w:rPr>
          <w:color w:val="auto"/>
          <w:sz w:val="28"/>
          <w:szCs w:val="28"/>
        </w:rPr>
      </w:pPr>
      <w:r>
        <w:rPr>
          <w:b/>
          <w:bCs/>
          <w:color w:val="auto"/>
          <w:sz w:val="28"/>
          <w:szCs w:val="28"/>
          <w:u w:color="000000"/>
        </w:rPr>
        <w:t>2.</w:t>
      </w:r>
      <w:r>
        <w:rPr>
          <w:b/>
          <w:bCs/>
          <w:color w:val="auto"/>
          <w:sz w:val="28"/>
          <w:szCs w:val="28"/>
          <w:u w:color="000000"/>
        </w:rPr>
        <w:tab/>
      </w:r>
      <w:r>
        <w:rPr>
          <w:color w:val="auto"/>
          <w:sz w:val="28"/>
          <w:szCs w:val="28"/>
        </w:rPr>
        <w:t xml:space="preserve">Thực hiện kế hoạch và viết báo cáo kết quả thực hiện kế hoạch để thuyết trình trong thời gian là 2 tuần. </w:t>
      </w:r>
    </w:p>
    <w:p w14:paraId="75C39B19">
      <w:pPr>
        <w:spacing w:after="365"/>
        <w:ind w:left="-4" w:leftChars="0" w:right="4" w:firstLine="264" w:firstLineChars="0"/>
        <w:rPr>
          <w:color w:val="auto"/>
          <w:sz w:val="28"/>
          <w:szCs w:val="28"/>
        </w:rPr>
      </w:pPr>
      <w:r>
        <w:rPr>
          <w:b/>
          <w:bCs/>
          <w:color w:val="auto"/>
          <w:sz w:val="28"/>
          <w:szCs w:val="28"/>
          <w:u w:color="000000"/>
        </w:rPr>
        <w:t>3.</w:t>
      </w:r>
      <w:r>
        <w:rPr>
          <w:b/>
          <w:bCs/>
          <w:color w:val="auto"/>
          <w:sz w:val="28"/>
          <w:szCs w:val="28"/>
          <w:u w:color="000000"/>
        </w:rPr>
        <w:tab/>
      </w:r>
      <w:r>
        <w:rPr>
          <w:color w:val="auto"/>
          <w:sz w:val="28"/>
          <w:szCs w:val="28"/>
        </w:rPr>
        <w:t>Thuyết trình về kết quả lập kế hoạch, thực hiện kế hoạch tổ chức hoạt động đã lựa chọn và giới thiệu kết quả/ sản phẩm thực hiện kế hoạch.</w:t>
      </w:r>
    </w:p>
    <w:p w14:paraId="0C576386">
      <w:pPr>
        <w:pStyle w:val="3"/>
        <w:spacing w:after="140"/>
        <w:ind w:left="-10" w:leftChars="0" w:firstLine="270" w:firstLineChars="0"/>
        <w:rPr>
          <w:color w:val="auto"/>
          <w:sz w:val="28"/>
          <w:szCs w:val="28"/>
        </w:rPr>
      </w:pPr>
      <w:r>
        <w:rPr>
          <w:color w:val="auto"/>
          <w:sz w:val="28"/>
          <w:szCs w:val="28"/>
        </w:rPr>
        <w:t xml:space="preserve">IV. HƯỚNG DẪN ĐÁNH GIÁ </w:t>
      </w:r>
    </w:p>
    <w:p w14:paraId="26342DF1">
      <w:pPr>
        <w:pStyle w:val="4"/>
        <w:spacing w:after="128"/>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1.  Yêu cầu</w:t>
      </w:r>
    </w:p>
    <w:p w14:paraId="670BC2CD">
      <w:pPr>
        <w:ind w:left="-10" w:leftChars="0" w:right="4" w:firstLine="270" w:firstLineChars="0"/>
        <w:rPr>
          <w:color w:val="auto"/>
          <w:sz w:val="28"/>
          <w:szCs w:val="28"/>
        </w:rPr>
      </w:pPr>
      <w:r>
        <w:rPr>
          <w:color w:val="auto"/>
          <w:sz w:val="28"/>
          <w:szCs w:val="28"/>
          <w:u w:color="000000"/>
        </w:rPr>
        <w:t xml:space="preserve">– </w:t>
      </w:r>
      <w:r>
        <w:rPr>
          <w:color w:val="auto"/>
          <w:sz w:val="28"/>
          <w:szCs w:val="28"/>
        </w:rPr>
        <w:t>Về kế hoạch: Kế hoạch phải thể hiện đầy đủ và rõ ràng mục đích hoạt động, nội dung hoạt động, thời gian, địa điểm, phương tiện cần thiết cho hoạt động, những khó khăn có thể gặp phải, biện pháp vượt qua khó khăn, phân công nhiệm vụ cụ thể cho các thành viên.</w:t>
      </w:r>
    </w:p>
    <w:p w14:paraId="0D0A33DF">
      <w:pPr>
        <w:ind w:left="-10" w:leftChars="0" w:right="4" w:firstLine="270" w:firstLineChars="0"/>
        <w:rPr>
          <w:color w:val="auto"/>
          <w:sz w:val="28"/>
          <w:szCs w:val="28"/>
        </w:rPr>
      </w:pPr>
      <w:r>
        <w:rPr>
          <w:color w:val="auto"/>
          <w:sz w:val="28"/>
          <w:szCs w:val="28"/>
          <w:u w:color="000000"/>
        </w:rPr>
        <w:t xml:space="preserve">– </w:t>
      </w:r>
      <w:r>
        <w:rPr>
          <w:color w:val="auto"/>
          <w:sz w:val="28"/>
          <w:szCs w:val="28"/>
        </w:rPr>
        <w:t>Về tổ chức thực hiện kế hoạch: Thực hiện theo đúng kế hoạch đã xây dựng. Các thành viên trong nhóm có sự hợp tác, tương trợ lẫn nhau và thực hiện có trách nhiệm nhiệm vụ được phân công trong quá trình triển khai thực hiện kế hoạch.</w:t>
      </w:r>
    </w:p>
    <w:p w14:paraId="298B3F10">
      <w:pPr>
        <w:ind w:left="-10" w:leftChars="0" w:right="4" w:firstLine="270" w:firstLineChars="0"/>
        <w:rPr>
          <w:color w:val="auto"/>
          <w:sz w:val="28"/>
          <w:szCs w:val="28"/>
        </w:rPr>
      </w:pPr>
      <w:r>
        <w:rPr>
          <w:color w:val="auto"/>
          <w:sz w:val="28"/>
          <w:szCs w:val="28"/>
          <w:u w:color="000000"/>
        </w:rPr>
        <w:t xml:space="preserve">– </w:t>
      </w:r>
      <w:r>
        <w:rPr>
          <w:color w:val="auto"/>
          <w:sz w:val="28"/>
          <w:szCs w:val="28"/>
        </w:rPr>
        <w:t>Về thuyết trình kết quả lập kế hoạch và thực hiện kế hoạch tổ chức hoạt động đã lựa chọn:</w:t>
      </w:r>
    </w:p>
    <w:p w14:paraId="1A1B47AE">
      <w:pPr>
        <w:ind w:left="-10" w:leftChars="0" w:right="4" w:firstLine="270" w:firstLineChars="0"/>
        <w:rPr>
          <w:color w:val="auto"/>
          <w:sz w:val="28"/>
          <w:szCs w:val="28"/>
        </w:rPr>
      </w:pPr>
      <w:r>
        <w:rPr>
          <w:color w:val="auto"/>
          <w:sz w:val="28"/>
          <w:szCs w:val="28"/>
        </w:rPr>
        <w:t>+  Nội dung thuyết trình thể hiện đầy đủ, trung thực kế hoạch đã xây dựng, tiến trình thực hiện kế hoạch và kết quả thực hiện kế hoạch.</w:t>
      </w:r>
    </w:p>
    <w:p w14:paraId="0D332C9B">
      <w:pPr>
        <w:ind w:left="-10" w:leftChars="0" w:right="4" w:firstLine="270" w:firstLineChars="0"/>
        <w:rPr>
          <w:color w:val="auto"/>
          <w:sz w:val="28"/>
          <w:szCs w:val="28"/>
        </w:rPr>
      </w:pPr>
      <w:r>
        <w:rPr>
          <w:color w:val="auto"/>
          <w:sz w:val="28"/>
          <w:szCs w:val="28"/>
        </w:rPr>
        <w:t>+  Các thành viên trong nhóm luân phiên thuyết trình. Mỗi thành viên thuyết trình 1 phần. Các nội dung thuyết trình nối tiếp nhau.</w:t>
      </w:r>
    </w:p>
    <w:p w14:paraId="65A1BC82">
      <w:pPr>
        <w:ind w:left="-10" w:leftChars="0" w:right="4" w:firstLine="270" w:firstLineChars="0"/>
        <w:rPr>
          <w:color w:val="auto"/>
          <w:sz w:val="28"/>
          <w:szCs w:val="28"/>
        </w:rPr>
      </w:pPr>
      <w:r>
        <w:rPr>
          <w:color w:val="auto"/>
          <w:sz w:val="28"/>
          <w:szCs w:val="28"/>
        </w:rPr>
        <w:t>+  Thuyết trình phải rõ ràng, mạch lạc, dễ hiểu, thu hút được người nghe.</w:t>
      </w:r>
    </w:p>
    <w:p w14:paraId="4D6D82FF">
      <w:pPr>
        <w:ind w:left="-10" w:leftChars="0" w:right="4" w:firstLine="270" w:firstLineChars="0"/>
        <w:rPr>
          <w:color w:val="auto"/>
          <w:sz w:val="28"/>
          <w:szCs w:val="28"/>
        </w:rPr>
      </w:pPr>
      <w:r>
        <w:rPr>
          <w:color w:val="auto"/>
          <w:sz w:val="28"/>
          <w:szCs w:val="28"/>
        </w:rPr>
        <w:t>+  Có sử dụng tranh ảnh hoặc video clip minh hoạ trong khi thuyết trình.</w:t>
      </w:r>
    </w:p>
    <w:p w14:paraId="11E93AA3">
      <w:pPr>
        <w:ind w:left="-10" w:leftChars="0" w:right="4" w:firstLine="270" w:firstLineChars="0"/>
        <w:rPr>
          <w:color w:val="auto"/>
          <w:sz w:val="28"/>
          <w:szCs w:val="28"/>
        </w:rPr>
      </w:pPr>
      <w:r>
        <w:rPr>
          <w:color w:val="auto"/>
          <w:sz w:val="28"/>
          <w:szCs w:val="28"/>
        </w:rPr>
        <w:t>+  Thể hiện được sự vượt qua khó khăn trong quá trình thực hiện kế hoạch.</w:t>
      </w:r>
    </w:p>
    <w:p w14:paraId="7E6AEB89">
      <w:pPr>
        <w:shd w:val="clear" w:fill="FFFFFF" w:themeFill="background1"/>
        <w:ind w:left="-10" w:leftChars="0" w:right="4" w:firstLine="270" w:firstLineChars="0"/>
        <w:rPr>
          <w:color w:val="auto"/>
          <w:sz w:val="28"/>
          <w:szCs w:val="28"/>
        </w:rPr>
      </w:pPr>
      <w:r>
        <w:rPr>
          <w:color w:val="auto"/>
          <w:sz w:val="28"/>
          <w:szCs w:val="28"/>
        </w:rPr>
        <w:t>+  Giới thiệu được kết quả/ sản phẩm thực hiện kế hoạch bằng những minh chứng cụ thể.</w:t>
      </w:r>
    </w:p>
    <w:tbl>
      <w:tblPr>
        <w:tblStyle w:val="10"/>
        <w:tblW w:w="8502"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96" w:type="dxa"/>
          <w:left w:w="114" w:type="dxa"/>
          <w:bottom w:w="80" w:type="dxa"/>
          <w:right w:w="56" w:type="dxa"/>
        </w:tblCellMar>
      </w:tblPr>
      <w:tblGrid>
        <w:gridCol w:w="1353"/>
        <w:gridCol w:w="4308"/>
        <w:gridCol w:w="1474"/>
        <w:gridCol w:w="1367"/>
      </w:tblGrid>
      <w:tr w14:paraId="507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96" w:type="dxa"/>
            <w:left w:w="114" w:type="dxa"/>
            <w:bottom w:w="80" w:type="dxa"/>
            <w:right w:w="56" w:type="dxa"/>
          </w:tblCellMar>
        </w:tblPrEx>
        <w:trPr>
          <w:trHeight w:val="522" w:hRule="atLeast"/>
        </w:trPr>
        <w:tc>
          <w:tcPr>
            <w:tcW w:w="1353" w:type="dxa"/>
            <w:shd w:val="clear" w:color="auto" w:fill="FFFFFF" w:themeFill="background1"/>
          </w:tcPr>
          <w:p w14:paraId="7B3C788A">
            <w:pPr>
              <w:shd w:val="clear" w:fill="FFFFFF" w:themeFill="background1"/>
              <w:spacing w:after="0" w:line="259" w:lineRule="auto"/>
              <w:ind w:left="0" w:right="58" w:firstLine="0"/>
              <w:jc w:val="center"/>
              <w:rPr>
                <w:color w:val="auto"/>
                <w:sz w:val="28"/>
                <w:szCs w:val="28"/>
              </w:rPr>
            </w:pPr>
            <w:r>
              <w:rPr>
                <w:b/>
                <w:color w:val="auto"/>
                <w:sz w:val="28"/>
                <w:szCs w:val="28"/>
              </w:rPr>
              <w:t>Tiêu chí</w:t>
            </w:r>
          </w:p>
        </w:tc>
        <w:tc>
          <w:tcPr>
            <w:tcW w:w="4308" w:type="dxa"/>
            <w:shd w:val="clear" w:color="auto" w:fill="FFFFFF" w:themeFill="background1"/>
          </w:tcPr>
          <w:p w14:paraId="445BBDA7">
            <w:pPr>
              <w:shd w:val="clear" w:fill="FFFFFF" w:themeFill="background1"/>
              <w:spacing w:after="0" w:line="259" w:lineRule="auto"/>
              <w:ind w:left="0" w:right="58" w:firstLine="0"/>
              <w:jc w:val="center"/>
              <w:rPr>
                <w:color w:val="auto"/>
                <w:sz w:val="28"/>
                <w:szCs w:val="28"/>
              </w:rPr>
            </w:pPr>
            <w:r>
              <w:rPr>
                <w:b/>
                <w:color w:val="auto"/>
                <w:sz w:val="28"/>
                <w:szCs w:val="28"/>
              </w:rPr>
              <w:t>Chỉ báo</w:t>
            </w:r>
          </w:p>
        </w:tc>
        <w:tc>
          <w:tcPr>
            <w:tcW w:w="1474" w:type="dxa"/>
            <w:shd w:val="clear" w:color="auto" w:fill="FFFFFF" w:themeFill="background1"/>
          </w:tcPr>
          <w:p w14:paraId="3D7DC531">
            <w:pPr>
              <w:shd w:val="clear" w:fill="FFFFFF" w:themeFill="background1"/>
              <w:spacing w:after="0" w:line="259" w:lineRule="auto"/>
              <w:ind w:left="0" w:right="57" w:firstLine="0"/>
              <w:jc w:val="center"/>
              <w:rPr>
                <w:color w:val="auto"/>
                <w:sz w:val="28"/>
                <w:szCs w:val="28"/>
              </w:rPr>
            </w:pPr>
            <w:r>
              <w:rPr>
                <w:b/>
                <w:color w:val="auto"/>
                <w:sz w:val="28"/>
                <w:szCs w:val="28"/>
              </w:rPr>
              <w:t>Đạt</w:t>
            </w:r>
          </w:p>
        </w:tc>
        <w:tc>
          <w:tcPr>
            <w:tcW w:w="1367" w:type="dxa"/>
            <w:shd w:val="clear" w:color="auto" w:fill="FFFFFF" w:themeFill="background1"/>
          </w:tcPr>
          <w:p w14:paraId="00C15425">
            <w:pPr>
              <w:shd w:val="clear" w:fill="FFFFFF" w:themeFill="background1"/>
              <w:spacing w:after="0" w:line="259" w:lineRule="auto"/>
              <w:ind w:left="91" w:firstLine="0"/>
              <w:jc w:val="left"/>
              <w:rPr>
                <w:color w:val="auto"/>
                <w:sz w:val="28"/>
                <w:szCs w:val="28"/>
              </w:rPr>
            </w:pPr>
            <w:r>
              <w:rPr>
                <w:b/>
                <w:color w:val="auto"/>
                <w:sz w:val="28"/>
                <w:szCs w:val="28"/>
              </w:rPr>
              <w:t>Chưa đạt</w:t>
            </w:r>
          </w:p>
        </w:tc>
      </w:tr>
      <w:tr w14:paraId="00E9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96" w:type="dxa"/>
            <w:left w:w="114" w:type="dxa"/>
            <w:bottom w:w="80" w:type="dxa"/>
            <w:right w:w="56" w:type="dxa"/>
          </w:tblCellMar>
        </w:tblPrEx>
        <w:trPr>
          <w:trHeight w:val="1040" w:hRule="atLeast"/>
        </w:trPr>
        <w:tc>
          <w:tcPr>
            <w:tcW w:w="1353" w:type="dxa"/>
            <w:shd w:val="clear" w:color="auto" w:fill="FFFFFF" w:themeFill="background1"/>
            <w:vAlign w:val="center"/>
          </w:tcPr>
          <w:p w14:paraId="026F5C42">
            <w:pPr>
              <w:shd w:val="clear" w:fill="FFFFFF" w:themeFill="background1"/>
              <w:spacing w:after="0" w:line="259" w:lineRule="auto"/>
              <w:ind w:left="0" w:firstLine="0"/>
              <w:jc w:val="left"/>
              <w:rPr>
                <w:color w:val="auto"/>
                <w:sz w:val="28"/>
                <w:szCs w:val="28"/>
              </w:rPr>
            </w:pPr>
            <w:r>
              <w:rPr>
                <w:color w:val="auto"/>
                <w:sz w:val="28"/>
                <w:szCs w:val="28"/>
              </w:rPr>
              <w:t>Xây dựng kế hoạch</w:t>
            </w:r>
          </w:p>
        </w:tc>
        <w:tc>
          <w:tcPr>
            <w:tcW w:w="4308" w:type="dxa"/>
            <w:shd w:val="clear" w:color="auto" w:fill="FFFFFF" w:themeFill="background1"/>
            <w:vAlign w:val="bottom"/>
          </w:tcPr>
          <w:p w14:paraId="6526FBF1">
            <w:pPr>
              <w:shd w:val="clear" w:fill="FFFFFF" w:themeFill="background1"/>
              <w:spacing w:after="0" w:line="259" w:lineRule="auto"/>
              <w:ind w:left="0" w:firstLine="0"/>
              <w:rPr>
                <w:color w:val="auto"/>
                <w:sz w:val="28"/>
                <w:szCs w:val="28"/>
              </w:rPr>
            </w:pPr>
            <w:r>
              <w:rPr>
                <w:color w:val="auto"/>
                <w:sz w:val="28"/>
                <w:szCs w:val="28"/>
              </w:rPr>
              <w:t>1. Kế hoạch phải có đủ các mục quy định. 2. Các mục được xác định rõ ràng, cụ thể.</w:t>
            </w:r>
          </w:p>
        </w:tc>
        <w:tc>
          <w:tcPr>
            <w:tcW w:w="1474" w:type="dxa"/>
            <w:shd w:val="clear" w:color="auto" w:fill="FFFFFF" w:themeFill="background1"/>
          </w:tcPr>
          <w:p w14:paraId="5A0ECFA5">
            <w:pPr>
              <w:shd w:val="clear" w:fill="FFFFFF" w:themeFill="background1"/>
              <w:spacing w:after="160" w:line="259" w:lineRule="auto"/>
              <w:ind w:left="0" w:firstLine="0"/>
              <w:jc w:val="left"/>
              <w:rPr>
                <w:color w:val="auto"/>
                <w:sz w:val="28"/>
                <w:szCs w:val="28"/>
              </w:rPr>
            </w:pPr>
          </w:p>
        </w:tc>
        <w:tc>
          <w:tcPr>
            <w:tcW w:w="1367" w:type="dxa"/>
            <w:shd w:val="clear" w:color="auto" w:fill="FFFFFF" w:themeFill="background1"/>
          </w:tcPr>
          <w:p w14:paraId="278A70EB">
            <w:pPr>
              <w:shd w:val="clear" w:fill="FFFFFF" w:themeFill="background1"/>
              <w:spacing w:after="160" w:line="259" w:lineRule="auto"/>
              <w:ind w:left="0" w:firstLine="0"/>
              <w:jc w:val="left"/>
              <w:rPr>
                <w:color w:val="auto"/>
                <w:sz w:val="28"/>
                <w:szCs w:val="28"/>
              </w:rPr>
            </w:pPr>
          </w:p>
        </w:tc>
      </w:tr>
      <w:tr w14:paraId="281C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96" w:type="dxa"/>
            <w:left w:w="114" w:type="dxa"/>
            <w:bottom w:w="80" w:type="dxa"/>
            <w:right w:w="56" w:type="dxa"/>
          </w:tblCellMar>
        </w:tblPrEx>
        <w:trPr>
          <w:trHeight w:val="0" w:hRule="atLeast"/>
        </w:trPr>
        <w:tc>
          <w:tcPr>
            <w:tcW w:w="1353" w:type="dxa"/>
            <w:shd w:val="clear" w:color="auto" w:fill="FFFFFF" w:themeFill="background1"/>
          </w:tcPr>
          <w:p w14:paraId="614848FC">
            <w:pPr>
              <w:keepNext w:val="0"/>
              <w:keepLines w:val="0"/>
              <w:pageBreakBefore w:val="0"/>
              <w:widowControl w:val="0"/>
              <w:shd w:val="clear" w:fill="FFFFFF" w:themeFill="background1"/>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color w:val="auto"/>
                <w:sz w:val="28"/>
                <w:szCs w:val="28"/>
              </w:rPr>
              <w:t>Thực hiện kế hoạch</w:t>
            </w:r>
          </w:p>
        </w:tc>
        <w:tc>
          <w:tcPr>
            <w:tcW w:w="4308" w:type="dxa"/>
            <w:shd w:val="clear" w:color="auto" w:fill="FFFFFF" w:themeFill="background1"/>
            <w:vAlign w:val="bottom"/>
          </w:tcPr>
          <w:p w14:paraId="1490274F">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227" w:right="29" w:hanging="227"/>
              <w:jc w:val="left"/>
              <w:textAlignment w:val="auto"/>
              <w:rPr>
                <w:color w:val="auto"/>
                <w:sz w:val="28"/>
                <w:szCs w:val="28"/>
              </w:rPr>
            </w:pPr>
            <w:r>
              <w:rPr>
                <w:color w:val="auto"/>
                <w:sz w:val="28"/>
                <w:szCs w:val="28"/>
                <w:u w:color="000000"/>
              </w:rPr>
              <w:t>3.</w:t>
            </w:r>
            <w:r>
              <w:rPr>
                <w:color w:val="auto"/>
                <w:sz w:val="28"/>
                <w:szCs w:val="28"/>
                <w:u w:color="000000"/>
              </w:rPr>
              <w:tab/>
            </w:r>
            <w:r>
              <w:rPr>
                <w:color w:val="auto"/>
                <w:sz w:val="28"/>
                <w:szCs w:val="28"/>
              </w:rPr>
              <w:t xml:space="preserve">Thực hiện theo đúng kế hoạch đã xây dựng. </w:t>
            </w:r>
          </w:p>
          <w:p w14:paraId="3C8348B5">
            <w:pPr>
              <w:keepNext w:val="0"/>
              <w:keepLines w:val="0"/>
              <w:pageBreakBefore w:val="0"/>
              <w:widowControl w:val="0"/>
              <w:shd w:val="clear" w:fill="FFFFFF" w:themeFill="background1"/>
              <w:kinsoku/>
              <w:wordWrap/>
              <w:overflowPunct/>
              <w:topLinePunct w:val="0"/>
              <w:autoSpaceDE/>
              <w:autoSpaceDN/>
              <w:bidi w:val="0"/>
              <w:adjustRightInd/>
              <w:snapToGrid/>
              <w:spacing w:after="0" w:line="259" w:lineRule="auto"/>
              <w:ind w:left="227" w:right="29" w:hanging="227"/>
              <w:jc w:val="left"/>
              <w:textAlignment w:val="auto"/>
              <w:rPr>
                <w:color w:val="auto"/>
                <w:sz w:val="28"/>
                <w:szCs w:val="28"/>
              </w:rPr>
            </w:pPr>
            <w:r>
              <w:rPr>
                <w:color w:val="auto"/>
                <w:sz w:val="28"/>
                <w:szCs w:val="28"/>
                <w:u w:color="000000"/>
              </w:rPr>
              <w:t>4.</w:t>
            </w:r>
            <w:r>
              <w:rPr>
                <w:color w:val="auto"/>
                <w:sz w:val="28"/>
                <w:szCs w:val="28"/>
                <w:u w:color="000000"/>
              </w:rPr>
              <w:tab/>
            </w:r>
            <w:r>
              <w:rPr>
                <w:color w:val="auto"/>
                <w:sz w:val="28"/>
                <w:szCs w:val="28"/>
              </w:rPr>
              <w:t>Các thành viên trong nhóm có sự hợp tác, tương trợ lẫn nhau và thực hiện có trách nhiệm nhiệm vụ được phân công trong quá trình triển khai thực hiện kế hoạch.</w:t>
            </w:r>
          </w:p>
        </w:tc>
        <w:tc>
          <w:tcPr>
            <w:tcW w:w="1474" w:type="dxa"/>
            <w:shd w:val="clear" w:color="auto" w:fill="FFFFFF" w:themeFill="background1"/>
          </w:tcPr>
          <w:p w14:paraId="10758FB5">
            <w:pPr>
              <w:keepNext w:val="0"/>
              <w:keepLines w:val="0"/>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c>
          <w:tcPr>
            <w:tcW w:w="1367" w:type="dxa"/>
            <w:shd w:val="clear" w:color="auto" w:fill="FFFFFF" w:themeFill="background1"/>
          </w:tcPr>
          <w:p w14:paraId="5C7A4451">
            <w:pPr>
              <w:keepNext w:val="0"/>
              <w:keepLines w:val="0"/>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r w14:paraId="0AF7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96" w:type="dxa"/>
            <w:left w:w="114" w:type="dxa"/>
            <w:bottom w:w="80" w:type="dxa"/>
            <w:right w:w="56" w:type="dxa"/>
          </w:tblCellMar>
        </w:tblPrEx>
        <w:trPr>
          <w:trHeight w:val="0" w:hRule="atLeast"/>
        </w:trPr>
        <w:tc>
          <w:tcPr>
            <w:tcW w:w="1353" w:type="dxa"/>
            <w:shd w:val="clear" w:color="auto" w:fill="FFFFFF" w:themeFill="background1"/>
          </w:tcPr>
          <w:p w14:paraId="1A483D8F">
            <w:pPr>
              <w:keepNext w:val="0"/>
              <w:keepLines w:val="0"/>
              <w:pageBreakBefore w:val="0"/>
              <w:widowControl w:val="0"/>
              <w:shd w:val="clear" w:fill="FFFFFF" w:themeFill="background1"/>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color w:val="auto"/>
                <w:sz w:val="28"/>
                <w:szCs w:val="28"/>
              </w:rPr>
              <w:t xml:space="preserve">Thuyết trình </w:t>
            </w:r>
          </w:p>
        </w:tc>
        <w:tc>
          <w:tcPr>
            <w:tcW w:w="4308" w:type="dxa"/>
            <w:shd w:val="clear" w:color="auto" w:fill="FFFFFF" w:themeFill="background1"/>
          </w:tcPr>
          <w:p w14:paraId="75EEF5F4">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5.</w:t>
            </w:r>
            <w:r>
              <w:rPr>
                <w:color w:val="auto"/>
                <w:sz w:val="28"/>
                <w:szCs w:val="28"/>
                <w:u w:color="000000"/>
              </w:rPr>
              <w:tab/>
            </w:r>
            <w:r>
              <w:rPr>
                <w:color w:val="auto"/>
                <w:sz w:val="28"/>
                <w:szCs w:val="28"/>
              </w:rPr>
              <w:t>Nội dung thuyết trình thể hiện đầy đủ, trung thực kế hoạch đã xây dựng, tiến trình thực hiện kế hoạch và kết quả thực hiện kế hoạch.</w:t>
            </w:r>
          </w:p>
          <w:p w14:paraId="3BCC7884">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6.</w:t>
            </w:r>
            <w:r>
              <w:rPr>
                <w:color w:val="auto"/>
                <w:sz w:val="28"/>
                <w:szCs w:val="28"/>
                <w:u w:color="000000"/>
              </w:rPr>
              <w:tab/>
            </w:r>
            <w:r>
              <w:rPr>
                <w:color w:val="auto"/>
                <w:sz w:val="28"/>
                <w:szCs w:val="28"/>
              </w:rPr>
              <w:t>Có ít nhất 3 thành viên trong nhóm luân phiên thuyết trình, mỗi thành viên thuyết trình 1 phần. Các nội dung thuyết trình nối tiếp nhau.</w:t>
            </w:r>
          </w:p>
          <w:p w14:paraId="04CACD7E">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7.</w:t>
            </w:r>
            <w:r>
              <w:rPr>
                <w:color w:val="auto"/>
                <w:sz w:val="28"/>
                <w:szCs w:val="28"/>
                <w:u w:color="000000"/>
              </w:rPr>
              <w:tab/>
            </w:r>
            <w:r>
              <w:rPr>
                <w:color w:val="auto"/>
                <w:sz w:val="28"/>
                <w:szCs w:val="28"/>
              </w:rPr>
              <w:t>Thuyết trình rõ ràng, mạch lạc, dễ hiểu, thu hút được người nghe.</w:t>
            </w:r>
          </w:p>
          <w:p w14:paraId="4C3A8519">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8.</w:t>
            </w:r>
            <w:r>
              <w:rPr>
                <w:color w:val="auto"/>
                <w:sz w:val="28"/>
                <w:szCs w:val="28"/>
                <w:u w:color="000000"/>
              </w:rPr>
              <w:tab/>
            </w:r>
            <w:r>
              <w:rPr>
                <w:color w:val="auto"/>
                <w:sz w:val="28"/>
                <w:szCs w:val="28"/>
              </w:rPr>
              <w:t>Có sử dụng tranh ảnh hoặc video clip minh hoạ trong khi thuyết trình.</w:t>
            </w:r>
          </w:p>
          <w:p w14:paraId="5D94BE7A">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9.</w:t>
            </w:r>
            <w:r>
              <w:rPr>
                <w:color w:val="auto"/>
                <w:sz w:val="28"/>
                <w:szCs w:val="28"/>
                <w:u w:color="000000"/>
              </w:rPr>
              <w:tab/>
            </w:r>
            <w:r>
              <w:rPr>
                <w:color w:val="auto"/>
                <w:sz w:val="28"/>
                <w:szCs w:val="28"/>
              </w:rPr>
              <w:t>Thể hiện được sự vượt qua khó khăn trong quá trình thực hiện kế hoạch.</w:t>
            </w:r>
          </w:p>
          <w:p w14:paraId="0F519589">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10.</w:t>
            </w:r>
            <w:r>
              <w:rPr>
                <w:color w:val="auto"/>
                <w:sz w:val="28"/>
                <w:szCs w:val="28"/>
                <w:u w:color="000000"/>
              </w:rPr>
              <w:tab/>
            </w:r>
            <w:r>
              <w:rPr>
                <w:color w:val="auto"/>
                <w:sz w:val="28"/>
                <w:szCs w:val="28"/>
              </w:rPr>
              <w:t>Giới thiệu được kết quả/ sản phẩm thực hiện kế hoạch bằng minh chứng cụ thể.</w:t>
            </w:r>
          </w:p>
          <w:p w14:paraId="2AAD4F10">
            <w:pPr>
              <w:keepNext w:val="0"/>
              <w:keepLines w:val="0"/>
              <w:pageBreakBefore w:val="0"/>
              <w:widowControl w:val="0"/>
              <w:shd w:val="clear" w:fill="FFFFFF" w:themeFill="background1"/>
              <w:kinsoku/>
              <w:wordWrap/>
              <w:overflowPunct/>
              <w:topLinePunct w:val="0"/>
              <w:autoSpaceDE/>
              <w:autoSpaceDN/>
              <w:bidi w:val="0"/>
              <w:adjustRightInd/>
              <w:snapToGrid/>
              <w:spacing w:after="0" w:line="259" w:lineRule="auto"/>
              <w:ind w:left="354" w:hanging="354"/>
              <w:textAlignment w:val="auto"/>
              <w:rPr>
                <w:color w:val="auto"/>
                <w:sz w:val="28"/>
                <w:szCs w:val="28"/>
              </w:rPr>
            </w:pPr>
            <w:r>
              <w:rPr>
                <w:color w:val="auto"/>
                <w:sz w:val="28"/>
                <w:szCs w:val="28"/>
                <w:u w:color="000000"/>
              </w:rPr>
              <w:t>11.</w:t>
            </w:r>
            <w:r>
              <w:rPr>
                <w:color w:val="auto"/>
                <w:sz w:val="28"/>
                <w:szCs w:val="28"/>
                <w:u w:color="000000"/>
              </w:rPr>
              <w:tab/>
            </w:r>
            <w:r>
              <w:rPr>
                <w:color w:val="auto"/>
                <w:sz w:val="28"/>
                <w:szCs w:val="28"/>
              </w:rPr>
              <w:t>Đảm bảo thời gian quy định.</w:t>
            </w:r>
          </w:p>
        </w:tc>
        <w:tc>
          <w:tcPr>
            <w:tcW w:w="1474" w:type="dxa"/>
            <w:shd w:val="clear" w:color="auto" w:fill="FFFFFF" w:themeFill="background1"/>
          </w:tcPr>
          <w:p w14:paraId="1BABF578">
            <w:pPr>
              <w:keepNext w:val="0"/>
              <w:keepLines w:val="0"/>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c>
          <w:tcPr>
            <w:tcW w:w="1367" w:type="dxa"/>
            <w:shd w:val="clear" w:color="auto" w:fill="FFFFFF" w:themeFill="background1"/>
          </w:tcPr>
          <w:p w14:paraId="15872506">
            <w:pPr>
              <w:keepNext w:val="0"/>
              <w:keepLines w:val="0"/>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bl>
    <w:p w14:paraId="14DB3D13">
      <w:pPr>
        <w:ind w:left="-10" w:leftChars="0" w:right="4" w:firstLine="270" w:firstLineChars="0"/>
        <w:rPr>
          <w:color w:val="auto"/>
          <w:sz w:val="28"/>
          <w:szCs w:val="28"/>
        </w:rPr>
      </w:pPr>
    </w:p>
    <w:p w14:paraId="46CD1126">
      <w:pPr>
        <w:ind w:left="851" w:right="4" w:hanging="284"/>
        <w:rPr>
          <w:color w:val="auto"/>
          <w:sz w:val="28"/>
          <w:szCs w:val="28"/>
        </w:rPr>
      </w:pPr>
      <w:r>
        <w:rPr>
          <w:color w:val="auto"/>
          <w:sz w:val="28"/>
          <w:szCs w:val="28"/>
          <w:u w:color="000000"/>
        </w:rPr>
        <w:t xml:space="preserve">– </w:t>
      </w:r>
      <w:r>
        <w:rPr>
          <w:color w:val="auto"/>
          <w:sz w:val="28"/>
          <w:szCs w:val="28"/>
        </w:rPr>
        <w:t>Về thời gian thuyết trình: Mỗi nhóm thuyết trình trong 7 – 8 phút.</w:t>
      </w:r>
    </w:p>
    <w:p w14:paraId="4C2C3CAF">
      <w:pPr>
        <w:pStyle w:val="4"/>
        <w:spacing w:after="4"/>
        <w:ind w:left="-4" w:right="243"/>
        <w:rPr>
          <w:rFonts w:ascii="Times New Roman" w:hAnsi="Times New Roman" w:cs="Times New Roman"/>
          <w:color w:val="auto"/>
          <w:sz w:val="28"/>
          <w:szCs w:val="28"/>
        </w:rPr>
      </w:pPr>
      <w:r>
        <w:rPr>
          <w:rFonts w:ascii="Times New Roman" w:hAnsi="Times New Roman" w:cs="Times New Roman"/>
          <w:color w:val="auto"/>
          <w:sz w:val="28"/>
          <w:szCs w:val="28"/>
        </w:rPr>
        <w:t>2.  Đánh giá</w:t>
      </w:r>
    </w:p>
    <w:p w14:paraId="6444F663">
      <w:pPr>
        <w:keepNext w:val="0"/>
        <w:keepLines w:val="0"/>
        <w:pageBreakBefore w:val="0"/>
        <w:widowControl w:val="0"/>
        <w:kinsoku/>
        <w:wordWrap/>
        <w:overflowPunct/>
        <w:topLinePunct w:val="0"/>
        <w:autoSpaceDE/>
        <w:autoSpaceDN/>
        <w:bidi w:val="0"/>
        <w:adjustRightInd/>
        <w:snapToGrid/>
        <w:ind w:left="419" w:right="1724" w:hanging="284"/>
        <w:textAlignment w:val="auto"/>
        <w:rPr>
          <w:color w:val="auto"/>
          <w:sz w:val="28"/>
          <w:szCs w:val="28"/>
        </w:rPr>
      </w:pPr>
      <w:r>
        <w:rPr>
          <w:color w:val="auto"/>
          <w:sz w:val="28"/>
          <w:szCs w:val="28"/>
          <w:u w:color="000000"/>
        </w:rPr>
        <w:t xml:space="preserve">– </w:t>
      </w:r>
      <w:r>
        <w:rPr>
          <w:b/>
          <w:color w:val="auto"/>
          <w:sz w:val="28"/>
          <w:szCs w:val="28"/>
        </w:rPr>
        <w:t xml:space="preserve">Đạt: </w:t>
      </w:r>
      <w:r>
        <w:rPr>
          <w:color w:val="auto"/>
          <w:sz w:val="28"/>
          <w:szCs w:val="28"/>
        </w:rPr>
        <w:t>HS đạt được từ 7 chỉ báo trở lên.</w:t>
      </w:r>
    </w:p>
    <w:p w14:paraId="41016B4F">
      <w:pPr>
        <w:spacing w:after="64" w:line="259" w:lineRule="auto"/>
        <w:ind w:left="419" w:right="1724" w:hanging="284"/>
        <w:rPr>
          <w:color w:val="auto"/>
          <w:sz w:val="28"/>
          <w:szCs w:val="28"/>
        </w:rPr>
      </w:pPr>
      <w:r>
        <w:rPr>
          <w:color w:val="auto"/>
          <w:sz w:val="28"/>
          <w:szCs w:val="28"/>
          <w:u w:color="000000"/>
        </w:rPr>
        <w:t xml:space="preserve">– </w:t>
      </w:r>
      <w:r>
        <w:rPr>
          <w:b/>
          <w:color w:val="auto"/>
          <w:sz w:val="28"/>
          <w:szCs w:val="28"/>
        </w:rPr>
        <w:t xml:space="preserve">Chưa đạt: </w:t>
      </w:r>
      <w:r>
        <w:rPr>
          <w:color w:val="auto"/>
          <w:sz w:val="28"/>
          <w:szCs w:val="28"/>
        </w:rPr>
        <w:t>HS chỉ đạt được nhiều nhất là 6 chỉ báo.</w:t>
      </w:r>
    </w:p>
    <w:p w14:paraId="00A91BDF">
      <w:pPr>
        <w:spacing w:after="64" w:line="259" w:lineRule="auto"/>
        <w:ind w:left="419" w:right="1724" w:hanging="284"/>
        <w:rPr>
          <w:rFonts w:hint="default"/>
          <w:color w:val="auto"/>
          <w:sz w:val="28"/>
          <w:szCs w:val="28"/>
          <w:lang w:val="en-US"/>
        </w:rPr>
      </w:pPr>
      <w:r>
        <w:rPr>
          <w:rFonts w:hint="default"/>
          <w:color w:val="auto"/>
          <w:sz w:val="28"/>
          <w:szCs w:val="28"/>
          <w:lang w:val="en-US"/>
        </w:rPr>
        <w:t>* Hướng dẫn chuẩn bị bài:</w:t>
      </w:r>
    </w:p>
    <w:p w14:paraId="5EDAF268">
      <w:pPr>
        <w:spacing w:after="64" w:line="259" w:lineRule="auto"/>
        <w:ind w:left="419" w:right="1724" w:hanging="284"/>
        <w:rPr>
          <w:rFonts w:hint="default"/>
          <w:color w:val="auto"/>
          <w:sz w:val="28"/>
          <w:szCs w:val="28"/>
          <w:lang w:val="en-US"/>
        </w:rPr>
      </w:pPr>
      <w:r>
        <w:rPr>
          <w:rFonts w:hint="default"/>
          <w:color w:val="auto"/>
          <w:sz w:val="28"/>
          <w:szCs w:val="28"/>
          <w:lang w:val="en-US"/>
        </w:rPr>
        <w:t>- Hai tiết mục văn nghệ: tập thể lớp 1 tiết mục; nhóm  -1 tiết mục</w:t>
      </w:r>
    </w:p>
    <w:p w14:paraId="1103B273">
      <w:pPr>
        <w:bidi w:val="0"/>
        <w:rPr>
          <w:sz w:val="28"/>
          <w:szCs w:val="28"/>
        </w:rPr>
      </w:pPr>
      <w:r>
        <w:rPr>
          <w:rFonts w:hint="default"/>
          <w:color w:val="auto"/>
          <w:sz w:val="28"/>
          <w:szCs w:val="28"/>
          <w:lang w:val="en-US"/>
        </w:rPr>
        <w:t xml:space="preserve">- Mời chuyên gia: Gv khoa học tự nhiên nói chuyện </w:t>
      </w:r>
      <w:r>
        <w:rPr>
          <w:sz w:val="28"/>
          <w:szCs w:val="28"/>
        </w:rPr>
        <w:t>về chủ đề, tập trung vào các nội dung sau:</w:t>
      </w:r>
    </w:p>
    <w:p w14:paraId="4CBBE879">
      <w:pPr>
        <w:bidi w:val="0"/>
        <w:rPr>
          <w:sz w:val="28"/>
          <w:szCs w:val="28"/>
        </w:rPr>
      </w:pPr>
      <w:r>
        <w:rPr>
          <w:sz w:val="28"/>
          <w:szCs w:val="28"/>
        </w:rPr>
        <w:t xml:space="preserve">+ Thực trạng ô nhiễm môi trường (đất, nước, không khí) ở Việt Nam. </w:t>
      </w:r>
    </w:p>
    <w:p w14:paraId="0FCB8C80">
      <w:pPr>
        <w:bidi w:val="0"/>
        <w:rPr>
          <w:sz w:val="28"/>
          <w:szCs w:val="28"/>
        </w:rPr>
      </w:pPr>
      <w:r>
        <w:rPr>
          <w:sz w:val="28"/>
          <w:szCs w:val="28"/>
        </w:rPr>
        <w:t>+ Nguyên nhân của thực trạng.</w:t>
      </w:r>
    </w:p>
    <w:p w14:paraId="69AB843F">
      <w:pPr>
        <w:bidi w:val="0"/>
        <w:rPr>
          <w:sz w:val="28"/>
          <w:szCs w:val="28"/>
        </w:rPr>
      </w:pPr>
      <w:r>
        <w:rPr>
          <w:sz w:val="28"/>
          <w:szCs w:val="28"/>
        </w:rPr>
        <w:t>+ Các biện pháp phòng chống ô nhiễm, bảo vệ môi trường.</w:t>
      </w:r>
    </w:p>
    <w:p w14:paraId="767B0AA0">
      <w:pPr>
        <w:spacing w:after="64" w:line="259" w:lineRule="auto"/>
        <w:ind w:left="419" w:right="1724" w:hanging="284"/>
        <w:rPr>
          <w:rFonts w:hint="default"/>
          <w:color w:val="auto"/>
          <w:sz w:val="28"/>
          <w:szCs w:val="28"/>
          <w:lang w:val="en-US"/>
        </w:rPr>
      </w:pPr>
      <w:r>
        <w:rPr>
          <w:rFonts w:hint="default"/>
          <w:color w:val="auto"/>
          <w:sz w:val="28"/>
          <w:szCs w:val="28"/>
          <w:lang w:val="en-US"/>
        </w:rPr>
        <w:t>- Hs chuẩn bị câu hỏi gửi tới chuyên gia</w:t>
      </w:r>
    </w:p>
    <w:p w14:paraId="58384377">
      <w:pPr>
        <w:spacing w:after="64" w:line="259" w:lineRule="auto"/>
        <w:ind w:left="419" w:right="1724" w:hanging="284"/>
        <w:rPr>
          <w:rFonts w:hint="default"/>
          <w:color w:val="auto"/>
          <w:sz w:val="28"/>
          <w:szCs w:val="28"/>
          <w:lang w:val="en-US"/>
        </w:rPr>
      </w:pPr>
      <w:r>
        <w:rPr>
          <w:rFonts w:hint="default"/>
          <w:color w:val="auto"/>
          <w:sz w:val="28"/>
          <w:szCs w:val="28"/>
          <w:lang w:val="en-US"/>
        </w:rPr>
        <w:t>- Lớp trưởng dẫn chướng trình</w:t>
      </w:r>
    </w:p>
    <w:p w14:paraId="136CDB41">
      <w:pPr>
        <w:spacing w:after="64" w:line="259" w:lineRule="auto"/>
        <w:ind w:left="419" w:right="1724" w:hanging="284"/>
        <w:rPr>
          <w:rFonts w:hint="default"/>
          <w:color w:val="auto"/>
          <w:sz w:val="28"/>
          <w:szCs w:val="28"/>
          <w:lang w:val="en-US"/>
        </w:rPr>
      </w:pPr>
      <w:r>
        <w:rPr>
          <w:rFonts w:hint="default"/>
          <w:color w:val="auto"/>
          <w:sz w:val="28"/>
          <w:szCs w:val="28"/>
          <w:lang w:val="en-US"/>
        </w:rPr>
        <w:t>- Hs trang trí lớp.</w:t>
      </w:r>
    </w:p>
    <w:p w14:paraId="747E5DA6">
      <w:pPr>
        <w:ind w:left="277" w:leftChars="111" w:firstLine="3911" w:firstLineChars="1396"/>
        <w:rPr>
          <w:color w:val="auto"/>
        </w:rPr>
      </w:pPr>
      <w:r>
        <w:rPr>
          <w:rFonts w:hint="default" w:cs="Times New Roman"/>
          <w:b/>
          <w:bCs/>
          <w:sz w:val="28"/>
          <w:szCs w:val="28"/>
          <w:lang w:val="en-US"/>
        </w:rPr>
        <w:t>Kí kiểm tra của tổ chuyên môn</w:t>
      </w:r>
    </w:p>
    <w:p w14:paraId="5C4764AA">
      <w:pPr>
        <w:rPr>
          <w:color w:val="auto"/>
        </w:rPr>
      </w:pP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B96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63781010-7bcb-471f-8dd4-d4658292e6e0}"/>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1E73FB22">
        <w:pPr>
          <w:pStyle w:val="8"/>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w:t>
        </w:r>
        <w:bookmarkStart w:id="0" w:name="_GoBack"/>
        <w:bookmarkEnd w:id="0"/>
        <w:r>
          <w:rPr>
            <w:rFonts w:hint="default" w:ascii="Times New Roman" w:hAnsi="Times New Roman" w:cs="Times New Roman" w:eastAsiaTheme="majorEastAsia"/>
            <w:b/>
            <w:bCs/>
            <w:i/>
            <w:sz w:val="28"/>
            <w:szCs w:val="28"/>
            <w:lang w:val="en-US"/>
          </w:rPr>
          <w:t xml:space="preserve"> HN9 – NS : 31/08/2024</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A3634"/>
    <w:rsid w:val="131F2EF1"/>
    <w:rsid w:val="2EEF718C"/>
    <w:rsid w:val="336074D2"/>
    <w:rsid w:val="4D4D6D99"/>
    <w:rsid w:val="646C2758"/>
    <w:rsid w:val="6E1910D7"/>
    <w:rsid w:val="7008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table" w:styleId="9">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781010-7bcb-471f-8dd4-d4658292e6e0}"/>
        <w:style w:val=""/>
        <w:category>
          <w:name w:val="General"/>
          <w:gallery w:val="placeholder"/>
        </w:category>
        <w:types>
          <w:type w:val="bbPlcHdr"/>
        </w:types>
        <w:behaviors>
          <w:behavior w:val="content"/>
        </w:behaviors>
        <w:description w:val=""/>
        <w:guid w:val="{63781010-7bcb-471f-8dd4-d4658292e6e0}"/>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4</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2024-08-10T08:32:00Z</dcterms:created>
  <dcterms:modified xsi:type="dcterms:W3CDTF">2024-08-10T16:44:54Z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5B6160E5409D495C84B9DAC2A570311A_12</vt:lpwstr>
  </property>
</Properties>
</file>