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64F3E" w:rsidTr="00DF4441">
        <w:tc>
          <w:tcPr>
            <w:tcW w:w="4788" w:type="dxa"/>
          </w:tcPr>
          <w:p w:rsidR="00164F3E" w:rsidRPr="00DF4441" w:rsidRDefault="00164F3E" w:rsidP="008C1895">
            <w:pPr>
              <w:jc w:val="center"/>
              <w:rPr>
                <w:rFonts w:ascii="Times New Roman" w:hAnsi="Times New Roman" w:cs="Times New Roman"/>
                <w:b/>
                <w:sz w:val="24"/>
                <w:szCs w:val="24"/>
              </w:rPr>
            </w:pPr>
            <w:r w:rsidRPr="00DF4441">
              <w:rPr>
                <w:rFonts w:ascii="Times New Roman" w:hAnsi="Times New Roman" w:cs="Times New Roman"/>
                <w:b/>
                <w:sz w:val="24"/>
                <w:szCs w:val="24"/>
              </w:rPr>
              <w:t>SỞ GIÁO DỤC VÀ ĐÀO TẠO AN GIANG</w:t>
            </w:r>
          </w:p>
          <w:p w:rsidR="00DF4441" w:rsidRDefault="00DF4441" w:rsidP="008C1895">
            <w:pPr>
              <w:jc w:val="center"/>
              <w:rPr>
                <w:rFonts w:ascii="Times New Roman" w:hAnsi="Times New Roman" w:cs="Times New Roman"/>
                <w:b/>
                <w:sz w:val="24"/>
                <w:szCs w:val="24"/>
              </w:rPr>
            </w:pPr>
          </w:p>
          <w:p w:rsidR="00DF4441" w:rsidRDefault="00DF4441" w:rsidP="008C1895">
            <w:pPr>
              <w:jc w:val="center"/>
              <w:rPr>
                <w:rFonts w:ascii="Times New Roman" w:hAnsi="Times New Roman" w:cs="Times New Roman"/>
                <w:b/>
                <w:sz w:val="24"/>
                <w:szCs w:val="24"/>
              </w:rPr>
            </w:pPr>
          </w:p>
          <w:p w:rsidR="00164F3E" w:rsidRPr="00DF4441" w:rsidRDefault="00164F3E" w:rsidP="008C1895">
            <w:pPr>
              <w:jc w:val="center"/>
              <w:rPr>
                <w:rFonts w:ascii="Times New Roman" w:hAnsi="Times New Roman" w:cs="Times New Roman"/>
                <w:b/>
                <w:sz w:val="24"/>
                <w:szCs w:val="24"/>
              </w:rPr>
            </w:pPr>
            <w:r w:rsidRPr="00DF4441">
              <w:rPr>
                <w:rFonts w:ascii="Times New Roman" w:hAnsi="Times New Roman" w:cs="Times New Roman"/>
                <w:b/>
                <w:sz w:val="24"/>
                <w:szCs w:val="24"/>
              </w:rPr>
              <w:t>ĐỀ THI CHÍNH THỨC</w:t>
            </w:r>
          </w:p>
          <w:p w:rsidR="00164F3E" w:rsidRPr="00DF4441" w:rsidRDefault="00164F3E" w:rsidP="008C1895">
            <w:pPr>
              <w:jc w:val="center"/>
              <w:rPr>
                <w:rFonts w:ascii="Times New Roman" w:hAnsi="Times New Roman" w:cs="Times New Roman"/>
                <w:b/>
                <w:sz w:val="24"/>
                <w:szCs w:val="24"/>
              </w:rPr>
            </w:pPr>
            <w:r w:rsidRPr="00DF4441">
              <w:rPr>
                <w:rFonts w:ascii="Times New Roman" w:hAnsi="Times New Roman" w:cs="Times New Roman"/>
                <w:b/>
                <w:sz w:val="24"/>
                <w:szCs w:val="24"/>
              </w:rPr>
              <w:t>(Gồm có 2 trang)</w:t>
            </w:r>
          </w:p>
        </w:tc>
        <w:tc>
          <w:tcPr>
            <w:tcW w:w="4788" w:type="dxa"/>
          </w:tcPr>
          <w:p w:rsidR="00164F3E" w:rsidRPr="00DF4441" w:rsidRDefault="00164F3E" w:rsidP="008C1895">
            <w:pPr>
              <w:jc w:val="center"/>
              <w:rPr>
                <w:rFonts w:ascii="Times New Roman" w:hAnsi="Times New Roman" w:cs="Times New Roman"/>
                <w:b/>
                <w:sz w:val="24"/>
                <w:szCs w:val="24"/>
              </w:rPr>
            </w:pPr>
            <w:r w:rsidRPr="00DF4441">
              <w:rPr>
                <w:rFonts w:ascii="Times New Roman" w:hAnsi="Times New Roman" w:cs="Times New Roman"/>
                <w:b/>
                <w:sz w:val="24"/>
                <w:szCs w:val="24"/>
              </w:rPr>
              <w:t>KỲ THI TUYỂN SINH VÀO LỚP 10</w:t>
            </w:r>
          </w:p>
          <w:p w:rsidR="00164F3E" w:rsidRPr="00DF4441" w:rsidRDefault="00164F3E" w:rsidP="008C1895">
            <w:pPr>
              <w:jc w:val="center"/>
              <w:rPr>
                <w:rFonts w:ascii="Times New Roman" w:hAnsi="Times New Roman" w:cs="Times New Roman"/>
                <w:b/>
                <w:sz w:val="24"/>
                <w:szCs w:val="24"/>
              </w:rPr>
            </w:pPr>
            <w:r w:rsidRPr="00DF4441">
              <w:rPr>
                <w:rFonts w:ascii="Times New Roman" w:hAnsi="Times New Roman" w:cs="Times New Roman"/>
                <w:b/>
                <w:sz w:val="24"/>
                <w:szCs w:val="24"/>
              </w:rPr>
              <w:t>NĂM HỌC 2017 – 2018</w:t>
            </w:r>
          </w:p>
          <w:p w:rsidR="00164F3E" w:rsidRPr="00DF4441" w:rsidRDefault="00164F3E" w:rsidP="008C1895">
            <w:pPr>
              <w:jc w:val="center"/>
              <w:rPr>
                <w:rFonts w:ascii="Times New Roman" w:hAnsi="Times New Roman" w:cs="Times New Roman"/>
                <w:b/>
                <w:sz w:val="24"/>
                <w:szCs w:val="24"/>
              </w:rPr>
            </w:pPr>
            <w:r w:rsidRPr="00DF4441">
              <w:rPr>
                <w:rFonts w:ascii="Times New Roman" w:hAnsi="Times New Roman" w:cs="Times New Roman"/>
                <w:b/>
                <w:sz w:val="24"/>
                <w:szCs w:val="24"/>
              </w:rPr>
              <w:t>KHÓA NGÀY: 07/7/2017</w:t>
            </w:r>
          </w:p>
          <w:p w:rsidR="00164F3E" w:rsidRPr="00DF4441" w:rsidRDefault="00164F3E" w:rsidP="008C1895">
            <w:pPr>
              <w:jc w:val="center"/>
              <w:rPr>
                <w:rFonts w:ascii="Times New Roman" w:hAnsi="Times New Roman" w:cs="Times New Roman"/>
                <w:b/>
                <w:sz w:val="24"/>
                <w:szCs w:val="24"/>
              </w:rPr>
            </w:pPr>
            <w:r w:rsidRPr="00DF4441">
              <w:rPr>
                <w:rFonts w:ascii="Times New Roman" w:hAnsi="Times New Roman" w:cs="Times New Roman"/>
                <w:b/>
                <w:sz w:val="24"/>
                <w:szCs w:val="24"/>
              </w:rPr>
              <w:t>MÔN THI: HÓA HỌC</w:t>
            </w:r>
          </w:p>
          <w:p w:rsidR="003A1B4C" w:rsidRPr="00DF4441" w:rsidRDefault="003A1B4C" w:rsidP="008C1895">
            <w:pPr>
              <w:jc w:val="center"/>
              <w:rPr>
                <w:rFonts w:ascii="Times New Roman" w:hAnsi="Times New Roman" w:cs="Times New Roman"/>
                <w:i/>
                <w:sz w:val="24"/>
                <w:szCs w:val="24"/>
              </w:rPr>
            </w:pPr>
            <w:r w:rsidRPr="00DF4441">
              <w:rPr>
                <w:rFonts w:ascii="Times New Roman" w:hAnsi="Times New Roman" w:cs="Times New Roman"/>
                <w:i/>
                <w:sz w:val="24"/>
                <w:szCs w:val="24"/>
              </w:rPr>
              <w:t>Thời gian làm bài: 120 phút</w:t>
            </w:r>
          </w:p>
          <w:p w:rsidR="003A1B4C" w:rsidRPr="00DF4441" w:rsidRDefault="003A1B4C" w:rsidP="008C1895">
            <w:pPr>
              <w:jc w:val="center"/>
              <w:rPr>
                <w:rFonts w:ascii="Times New Roman" w:hAnsi="Times New Roman" w:cs="Times New Roman"/>
                <w:b/>
                <w:sz w:val="24"/>
                <w:szCs w:val="24"/>
              </w:rPr>
            </w:pPr>
            <w:r w:rsidRPr="00DF4441">
              <w:rPr>
                <w:rFonts w:ascii="Times New Roman" w:hAnsi="Times New Roman" w:cs="Times New Roman"/>
                <w:i/>
                <w:sz w:val="24"/>
                <w:szCs w:val="24"/>
              </w:rPr>
              <w:t>(Không kể thời gian phát đề)</w:t>
            </w:r>
          </w:p>
        </w:tc>
      </w:tr>
    </w:tbl>
    <w:p w:rsidR="001E6A8D" w:rsidRPr="00DF4441" w:rsidRDefault="003A1B4C" w:rsidP="008C1895">
      <w:pPr>
        <w:spacing w:after="0" w:line="240" w:lineRule="auto"/>
        <w:jc w:val="both"/>
        <w:rPr>
          <w:rFonts w:ascii="Times New Roman" w:hAnsi="Times New Roman" w:cs="Times New Roman"/>
          <w:b/>
          <w:sz w:val="24"/>
          <w:szCs w:val="24"/>
        </w:rPr>
      </w:pPr>
      <w:r w:rsidRPr="00DF4441">
        <w:rPr>
          <w:rFonts w:ascii="Times New Roman" w:hAnsi="Times New Roman" w:cs="Times New Roman"/>
          <w:b/>
          <w:sz w:val="24"/>
          <w:szCs w:val="24"/>
        </w:rPr>
        <w:t>Bài I:</w:t>
      </w:r>
      <w:r w:rsidR="00A8149A" w:rsidRPr="00DF4441">
        <w:rPr>
          <w:rFonts w:ascii="Times New Roman" w:hAnsi="Times New Roman" w:cs="Times New Roman"/>
          <w:b/>
          <w:sz w:val="24"/>
          <w:szCs w:val="24"/>
        </w:rPr>
        <w:t xml:space="preserve"> (3 điểm)</w:t>
      </w:r>
    </w:p>
    <w:p w:rsidR="00A8149A" w:rsidRDefault="00A8149A" w:rsidP="008C1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Hoàn thành các phương trình phản ứng hóa học sau đây (mỗi dấu .?. tương ứng với một hóa chất):</w:t>
      </w:r>
    </w:p>
    <w:p w:rsidR="00B55648" w:rsidRDefault="00B55648" w:rsidP="008C1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D3910">
        <w:rPr>
          <w:rFonts w:ascii="Times New Roman" w:hAnsi="Times New Roman" w:cs="Times New Roman"/>
          <w:sz w:val="24"/>
          <w:szCs w:val="24"/>
        </w:rPr>
        <w:t>KMnO</w:t>
      </w:r>
      <w:r w:rsidR="007D3910">
        <w:rPr>
          <w:rFonts w:ascii="Times New Roman" w:hAnsi="Times New Roman" w:cs="Times New Roman"/>
          <w:sz w:val="24"/>
          <w:szCs w:val="24"/>
          <w:vertAlign w:val="subscript"/>
        </w:rPr>
        <w:t>4</w:t>
      </w:r>
      <w:r w:rsidR="007D3910">
        <w:rPr>
          <w:rFonts w:ascii="Times New Roman" w:hAnsi="Times New Roman" w:cs="Times New Roman"/>
          <w:sz w:val="24"/>
          <w:szCs w:val="24"/>
        </w:rPr>
        <w:t xml:space="preserve"> </w:t>
      </w:r>
      <w:r w:rsidR="007D3910" w:rsidRPr="007D3910">
        <w:rPr>
          <w:rFonts w:ascii="Times New Roman" w:hAnsi="Times New Roman" w:cs="Times New Roman"/>
          <w:position w:val="-6"/>
          <w:sz w:val="24"/>
          <w:szCs w:val="24"/>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8.75pt" o:ole="">
            <v:imagedata r:id="rId6" o:title=""/>
          </v:shape>
          <o:OLEObject Type="Embed" ProgID="Equation.DSMT4" ShapeID="_x0000_i1025" DrawAspect="Content" ObjectID="_1585463894" r:id="rId7"/>
        </w:object>
      </w:r>
      <w:r w:rsidR="007D3910">
        <w:rPr>
          <w:rFonts w:ascii="Times New Roman" w:hAnsi="Times New Roman" w:cs="Times New Roman"/>
          <w:sz w:val="24"/>
          <w:szCs w:val="24"/>
        </w:rPr>
        <w:t xml:space="preserve"> K</w:t>
      </w:r>
      <w:r w:rsidR="007D3910">
        <w:rPr>
          <w:rFonts w:ascii="Times New Roman" w:hAnsi="Times New Roman" w:cs="Times New Roman"/>
          <w:sz w:val="24"/>
          <w:szCs w:val="24"/>
          <w:vertAlign w:val="subscript"/>
        </w:rPr>
        <w:t>2</w:t>
      </w:r>
      <w:r w:rsidR="007D3910">
        <w:rPr>
          <w:rFonts w:ascii="Times New Roman" w:hAnsi="Times New Roman" w:cs="Times New Roman"/>
          <w:sz w:val="24"/>
          <w:szCs w:val="24"/>
        </w:rPr>
        <w:t>MnO</w:t>
      </w:r>
      <w:r w:rsidR="007D3910">
        <w:rPr>
          <w:rFonts w:ascii="Times New Roman" w:hAnsi="Times New Roman" w:cs="Times New Roman"/>
          <w:sz w:val="24"/>
          <w:szCs w:val="24"/>
          <w:vertAlign w:val="subscript"/>
        </w:rPr>
        <w:t>4</w:t>
      </w:r>
      <w:r w:rsidR="007D3910">
        <w:rPr>
          <w:rFonts w:ascii="Times New Roman" w:hAnsi="Times New Roman" w:cs="Times New Roman"/>
          <w:sz w:val="24"/>
          <w:szCs w:val="24"/>
        </w:rPr>
        <w:t xml:space="preserve"> + MnO</w:t>
      </w:r>
      <w:r w:rsidR="007D3910">
        <w:rPr>
          <w:rFonts w:ascii="Times New Roman" w:hAnsi="Times New Roman" w:cs="Times New Roman"/>
          <w:sz w:val="24"/>
          <w:szCs w:val="24"/>
          <w:vertAlign w:val="subscript"/>
        </w:rPr>
        <w:t>2</w:t>
      </w:r>
      <w:r w:rsidR="007D3910">
        <w:rPr>
          <w:rFonts w:ascii="Times New Roman" w:hAnsi="Times New Roman" w:cs="Times New Roman"/>
          <w:sz w:val="24"/>
          <w:szCs w:val="24"/>
        </w:rPr>
        <w:t xml:space="preserve"> +  .?.</w:t>
      </w:r>
    </w:p>
    <w:p w:rsidR="007D3910" w:rsidRDefault="007D3910" w:rsidP="008C1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Fe</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xml:space="preserve"> + Al </w:t>
      </w:r>
      <w:r w:rsidRPr="007D3910">
        <w:rPr>
          <w:rFonts w:ascii="Times New Roman" w:hAnsi="Times New Roman" w:cs="Times New Roman"/>
          <w:position w:val="-6"/>
          <w:sz w:val="24"/>
          <w:szCs w:val="24"/>
        </w:rPr>
        <w:object w:dxaOrig="680" w:dyaOrig="360">
          <v:shape id="_x0000_i1026" type="#_x0000_t75" style="width:34.5pt;height:18.75pt" o:ole="">
            <v:imagedata r:id="rId6" o:title=""/>
          </v:shape>
          <o:OLEObject Type="Embed" ProgID="Equation.DSMT4" ShapeID="_x0000_i1026" DrawAspect="Content" ObjectID="_1585463895" r:id="rId8"/>
        </w:object>
      </w:r>
      <w:r>
        <w:rPr>
          <w:rFonts w:ascii="Times New Roman" w:hAnsi="Times New Roman" w:cs="Times New Roman"/>
          <w:sz w:val="24"/>
          <w:szCs w:val="24"/>
        </w:rPr>
        <w:t>.?.  + Fe</w:t>
      </w:r>
    </w:p>
    <w:p w:rsidR="007D3910" w:rsidRDefault="007D3910" w:rsidP="008C1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Fe + NaNO</w:t>
      </w:r>
      <w:r>
        <w:rPr>
          <w:rFonts w:ascii="Times New Roman" w:hAnsi="Times New Roman" w:cs="Times New Roman"/>
          <w:sz w:val="24"/>
          <w:szCs w:val="24"/>
          <w:vertAlign w:val="subscript"/>
        </w:rPr>
        <w:t>3</w:t>
      </w:r>
      <w:r>
        <w:rPr>
          <w:rFonts w:ascii="Times New Roman" w:hAnsi="Times New Roman" w:cs="Times New Roman"/>
          <w:sz w:val="24"/>
          <w:szCs w:val="24"/>
        </w:rPr>
        <w:t xml:space="preserve"> + HCl </w:t>
      </w:r>
      <w:r w:rsidRPr="007D3910">
        <w:rPr>
          <w:rFonts w:ascii="Times New Roman" w:hAnsi="Times New Roman" w:cs="Times New Roman"/>
          <w:position w:val="-6"/>
          <w:sz w:val="24"/>
          <w:szCs w:val="24"/>
        </w:rPr>
        <w:object w:dxaOrig="620" w:dyaOrig="320">
          <v:shape id="_x0000_i1027" type="#_x0000_t75" style="width:30.75pt;height:15.75pt" o:ole="">
            <v:imagedata r:id="rId9" o:title=""/>
          </v:shape>
          <o:OLEObject Type="Embed" ProgID="Equation.DSMT4" ShapeID="_x0000_i1027" DrawAspect="Content" ObjectID="_1585463896" r:id="rId10"/>
        </w:object>
      </w:r>
      <w:r>
        <w:rPr>
          <w:rFonts w:ascii="Times New Roman" w:hAnsi="Times New Roman" w:cs="Times New Roman"/>
          <w:sz w:val="24"/>
          <w:szCs w:val="24"/>
        </w:rPr>
        <w:t xml:space="preserve"> NaCl + FeCl</w:t>
      </w:r>
      <w:r>
        <w:rPr>
          <w:rFonts w:ascii="Times New Roman" w:hAnsi="Times New Roman" w:cs="Times New Roman"/>
          <w:sz w:val="24"/>
          <w:szCs w:val="24"/>
          <w:vertAlign w:val="subscript"/>
        </w:rPr>
        <w:t>3</w:t>
      </w:r>
      <w:r>
        <w:rPr>
          <w:rFonts w:ascii="Times New Roman" w:hAnsi="Times New Roman" w:cs="Times New Roman"/>
          <w:sz w:val="24"/>
          <w:szCs w:val="24"/>
        </w:rPr>
        <w:t xml:space="preserve"> + NO + 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7D3910" w:rsidRDefault="007D3910" w:rsidP="008C1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Ca(HCO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 NaOH </w:t>
      </w:r>
      <w:r w:rsidRPr="007D3910">
        <w:rPr>
          <w:rFonts w:ascii="Times New Roman" w:hAnsi="Times New Roman" w:cs="Times New Roman"/>
          <w:position w:val="-6"/>
          <w:sz w:val="24"/>
          <w:szCs w:val="24"/>
        </w:rPr>
        <w:object w:dxaOrig="620" w:dyaOrig="320">
          <v:shape id="_x0000_i1028" type="#_x0000_t75" style="width:30.75pt;height:15.75pt" o:ole="">
            <v:imagedata r:id="rId11" o:title=""/>
          </v:shape>
          <o:OLEObject Type="Embed" ProgID="Equation.DSMT4" ShapeID="_x0000_i1028" DrawAspect="Content" ObjectID="_1585463897" r:id="rId12"/>
        </w:object>
      </w:r>
      <w:r>
        <w:rPr>
          <w:rFonts w:ascii="Times New Roman" w:hAnsi="Times New Roman" w:cs="Times New Roman"/>
          <w:sz w:val="24"/>
          <w:szCs w:val="24"/>
        </w:rPr>
        <w:t xml:space="preserve"> NaHCO</w:t>
      </w:r>
      <w:r>
        <w:rPr>
          <w:rFonts w:ascii="Times New Roman" w:hAnsi="Times New Roman" w:cs="Times New Roman"/>
          <w:sz w:val="24"/>
          <w:szCs w:val="24"/>
          <w:vertAlign w:val="subscript"/>
        </w:rPr>
        <w:t>3</w:t>
      </w:r>
      <w:r>
        <w:rPr>
          <w:rFonts w:ascii="Times New Roman" w:hAnsi="Times New Roman" w:cs="Times New Roman"/>
          <w:sz w:val="24"/>
          <w:szCs w:val="24"/>
        </w:rPr>
        <w:t xml:space="preserve"> + .?. + 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7D3910" w:rsidRDefault="007D3910" w:rsidP="008C1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Fe</w:t>
      </w:r>
      <w:r>
        <w:rPr>
          <w:rFonts w:ascii="Times New Roman" w:hAnsi="Times New Roman" w:cs="Times New Roman"/>
          <w:sz w:val="24"/>
          <w:szCs w:val="24"/>
          <w:vertAlign w:val="subscript"/>
        </w:rPr>
        <w:t>x</w:t>
      </w:r>
      <w:r>
        <w:rPr>
          <w:rFonts w:ascii="Times New Roman" w:hAnsi="Times New Roman" w:cs="Times New Roman"/>
          <w:sz w:val="24"/>
          <w:szCs w:val="24"/>
        </w:rPr>
        <w:t>S</w:t>
      </w:r>
      <w:r>
        <w:rPr>
          <w:rFonts w:ascii="Times New Roman" w:hAnsi="Times New Roman" w:cs="Times New Roman"/>
          <w:sz w:val="24"/>
          <w:szCs w:val="24"/>
          <w:vertAlign w:val="subscript"/>
        </w:rPr>
        <w:t>y</w:t>
      </w:r>
      <w:r>
        <w:rPr>
          <w:rFonts w:ascii="Times New Roman" w:hAnsi="Times New Roman" w:cs="Times New Roman"/>
          <w:sz w:val="24"/>
          <w:szCs w:val="24"/>
          <w:vertAlign w:val="subscript"/>
        </w:rPr>
        <w:softHyphen/>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7D3910">
        <w:rPr>
          <w:rFonts w:ascii="Times New Roman" w:hAnsi="Times New Roman" w:cs="Times New Roman"/>
          <w:position w:val="-6"/>
          <w:sz w:val="24"/>
          <w:szCs w:val="24"/>
        </w:rPr>
        <w:object w:dxaOrig="620" w:dyaOrig="320">
          <v:shape id="_x0000_i1029" type="#_x0000_t75" style="width:30.75pt;height:15.75pt" o:ole="">
            <v:imagedata r:id="rId13" o:title=""/>
          </v:shape>
          <o:OLEObject Type="Embed" ProgID="Equation.DSMT4" ShapeID="_x0000_i1029" DrawAspect="Content" ObjectID="_1585463898" r:id="rId14"/>
        </w:object>
      </w:r>
      <w:r>
        <w:rPr>
          <w:rFonts w:ascii="Times New Roman" w:hAnsi="Times New Roman" w:cs="Times New Roman"/>
          <w:sz w:val="24"/>
          <w:szCs w:val="24"/>
        </w:rPr>
        <w:t xml:space="preserve"> FeSO</w:t>
      </w:r>
      <w:r>
        <w:rPr>
          <w:rFonts w:ascii="Times New Roman" w:hAnsi="Times New Roman" w:cs="Times New Roman"/>
          <w:sz w:val="24"/>
          <w:szCs w:val="24"/>
          <w:vertAlign w:val="subscript"/>
        </w:rPr>
        <w:t>4</w:t>
      </w:r>
      <w:r>
        <w:rPr>
          <w:rFonts w:ascii="Times New Roman" w:hAnsi="Times New Roman" w:cs="Times New Roman"/>
          <w:sz w:val="24"/>
          <w:szCs w:val="24"/>
        </w:rPr>
        <w:t xml:space="preserve"> + S + H</w:t>
      </w:r>
      <w:r>
        <w:rPr>
          <w:rFonts w:ascii="Times New Roman" w:hAnsi="Times New Roman" w:cs="Times New Roman"/>
          <w:sz w:val="24"/>
          <w:szCs w:val="24"/>
          <w:vertAlign w:val="subscript"/>
        </w:rPr>
        <w:t>2</w:t>
      </w:r>
      <w:r>
        <w:rPr>
          <w:rFonts w:ascii="Times New Roman" w:hAnsi="Times New Roman" w:cs="Times New Roman"/>
          <w:sz w:val="24"/>
          <w:szCs w:val="24"/>
        </w:rPr>
        <w:t>S</w:t>
      </w:r>
    </w:p>
    <w:p w:rsidR="007D3910" w:rsidRDefault="007D3910" w:rsidP="008C1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3</w:t>
      </w:r>
      <w:r>
        <w:rPr>
          <w:rFonts w:ascii="Times New Roman" w:hAnsi="Times New Roman" w:cs="Times New Roman"/>
          <w:sz w:val="24"/>
          <w:szCs w:val="24"/>
        </w:rPr>
        <w:t xml:space="preserve"> + KHSO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7D3910">
        <w:rPr>
          <w:rFonts w:ascii="Times New Roman" w:hAnsi="Times New Roman" w:cs="Times New Roman"/>
          <w:position w:val="-6"/>
          <w:sz w:val="24"/>
          <w:szCs w:val="24"/>
        </w:rPr>
        <w:object w:dxaOrig="620" w:dyaOrig="320">
          <v:shape id="_x0000_i1030" type="#_x0000_t75" style="width:30.75pt;height:15.75pt" o:ole="">
            <v:imagedata r:id="rId15" o:title=""/>
          </v:shape>
          <o:OLEObject Type="Embed" ProgID="Equation.DSMT4" ShapeID="_x0000_i1030" DrawAspect="Content" ObjectID="_1585463899" r:id="rId16"/>
        </w:object>
      </w:r>
      <w:r>
        <w:rPr>
          <w:rFonts w:ascii="Times New Roman" w:hAnsi="Times New Roman" w:cs="Times New Roman"/>
          <w:sz w:val="24"/>
          <w:szCs w:val="24"/>
        </w:rPr>
        <w:t xml:space="preserve"> K</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 .?. + SO</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p>
    <w:p w:rsidR="00C73055" w:rsidRDefault="00C73055" w:rsidP="008C1895">
      <w:pPr>
        <w:spacing w:after="0" w:line="240" w:lineRule="auto"/>
        <w:jc w:val="both"/>
        <w:rPr>
          <w:rFonts w:ascii="Times New Roman" w:hAnsi="Times New Roman" w:cs="Times New Roman"/>
          <w:b/>
          <w:sz w:val="24"/>
          <w:szCs w:val="24"/>
        </w:rPr>
      </w:pPr>
    </w:p>
    <w:p w:rsidR="007D3910" w:rsidRPr="00DF4441" w:rsidRDefault="007D3910" w:rsidP="008C1895">
      <w:pPr>
        <w:spacing w:after="0" w:line="240" w:lineRule="auto"/>
        <w:jc w:val="both"/>
        <w:rPr>
          <w:rFonts w:ascii="Times New Roman" w:hAnsi="Times New Roman" w:cs="Times New Roman"/>
          <w:b/>
          <w:sz w:val="24"/>
          <w:szCs w:val="24"/>
        </w:rPr>
      </w:pPr>
      <w:r w:rsidRPr="00DF4441">
        <w:rPr>
          <w:rFonts w:ascii="Times New Roman" w:hAnsi="Times New Roman" w:cs="Times New Roman"/>
          <w:b/>
          <w:sz w:val="24"/>
          <w:szCs w:val="24"/>
        </w:rPr>
        <w:t>Bài II: (2 điểm)</w:t>
      </w:r>
    </w:p>
    <w:p w:rsidR="009D4D71" w:rsidRDefault="009D4D71" w:rsidP="008C1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Chỉ dùng thêm một hóa chất làm thuốc thử, trình bày phương pháp hóa học để nhận biết các dung dịch hóa chất (đựng trong các lọ riêng biệt) sau đây: dung dịch KOH,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dung dịch BaCl</w:t>
      </w:r>
      <w:r>
        <w:rPr>
          <w:rFonts w:ascii="Times New Roman" w:hAnsi="Times New Roman" w:cs="Times New Roman"/>
          <w:sz w:val="24"/>
          <w:szCs w:val="24"/>
          <w:vertAlign w:val="subscript"/>
        </w:rPr>
        <w:t>2</w:t>
      </w:r>
      <w:r>
        <w:rPr>
          <w:rFonts w:ascii="Times New Roman" w:hAnsi="Times New Roman" w:cs="Times New Roman"/>
          <w:sz w:val="24"/>
          <w:szCs w:val="24"/>
        </w:rPr>
        <w:t>, dung dịch MgCl</w:t>
      </w:r>
      <w:r>
        <w:rPr>
          <w:rFonts w:ascii="Times New Roman" w:hAnsi="Times New Roman" w:cs="Times New Roman"/>
          <w:sz w:val="24"/>
          <w:szCs w:val="24"/>
          <w:vertAlign w:val="subscript"/>
        </w:rPr>
        <w:t>2</w:t>
      </w:r>
      <w:r>
        <w:rPr>
          <w:rFonts w:ascii="Times New Roman" w:hAnsi="Times New Roman" w:cs="Times New Roman"/>
          <w:sz w:val="24"/>
          <w:szCs w:val="24"/>
        </w:rPr>
        <w:t>.</w:t>
      </w:r>
    </w:p>
    <w:p w:rsidR="00C73055" w:rsidRDefault="00C73055" w:rsidP="008C1895">
      <w:pPr>
        <w:spacing w:after="0" w:line="240" w:lineRule="auto"/>
        <w:jc w:val="both"/>
        <w:rPr>
          <w:rFonts w:ascii="Times New Roman" w:hAnsi="Times New Roman" w:cs="Times New Roman"/>
          <w:b/>
          <w:sz w:val="24"/>
          <w:szCs w:val="24"/>
        </w:rPr>
      </w:pPr>
    </w:p>
    <w:p w:rsidR="004974AB" w:rsidRPr="00DF4441" w:rsidRDefault="004974AB" w:rsidP="008C1895">
      <w:pPr>
        <w:spacing w:after="0" w:line="240" w:lineRule="auto"/>
        <w:jc w:val="both"/>
        <w:rPr>
          <w:rFonts w:ascii="Times New Roman" w:hAnsi="Times New Roman" w:cs="Times New Roman"/>
          <w:b/>
          <w:sz w:val="24"/>
          <w:szCs w:val="24"/>
        </w:rPr>
      </w:pPr>
      <w:r w:rsidRPr="00DF4441">
        <w:rPr>
          <w:rFonts w:ascii="Times New Roman" w:hAnsi="Times New Roman" w:cs="Times New Roman"/>
          <w:b/>
          <w:sz w:val="24"/>
          <w:szCs w:val="24"/>
        </w:rPr>
        <w:t>Bài III: (2 điểm)</w:t>
      </w:r>
    </w:p>
    <w:p w:rsidR="005051D9" w:rsidRDefault="005051D9" w:rsidP="008C1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Dung dịch (Z) thu được bằng cách pha trộn 200ml dung dịch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x(M) (dung dịch (X)) với 300ml dung dịch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y(M) (dung dịch (Y)). Cho dung dịch (Z) tác dụng với 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dư thu được 3,136 lít khí không màu (đo ở điều kiện tiêu chuẩn).</w:t>
      </w:r>
    </w:p>
    <w:p w:rsidR="005051D9" w:rsidRDefault="005051D9" w:rsidP="008C189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Tính nồng độ mol/lít (C</w:t>
      </w:r>
      <w:r>
        <w:rPr>
          <w:rFonts w:ascii="Times New Roman" w:hAnsi="Times New Roman" w:cs="Times New Roman"/>
          <w:sz w:val="24"/>
          <w:szCs w:val="24"/>
          <w:vertAlign w:val="subscript"/>
        </w:rPr>
        <w:t>M</w:t>
      </w:r>
      <w:r>
        <w:rPr>
          <w:rFonts w:ascii="Times New Roman" w:hAnsi="Times New Roman" w:cs="Times New Roman"/>
          <w:sz w:val="24"/>
          <w:szCs w:val="24"/>
        </w:rPr>
        <w:t>) của dung dịch (Z)?</w:t>
      </w:r>
    </w:p>
    <w:p w:rsidR="005051D9" w:rsidRDefault="005051D9" w:rsidP="008C189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Dung dịch (X) được pha bằng cách thêm nước vào dung dịch (Y) theo tỉ lệ thể tích V(H</w:t>
      </w:r>
      <w:r>
        <w:rPr>
          <w:rFonts w:ascii="Times New Roman" w:hAnsi="Times New Roman" w:cs="Times New Roman"/>
          <w:sz w:val="24"/>
          <w:szCs w:val="24"/>
          <w:vertAlign w:val="subscript"/>
        </w:rPr>
        <w:t>2</w:t>
      </w:r>
      <w:r>
        <w:rPr>
          <w:rFonts w:ascii="Times New Roman" w:hAnsi="Times New Roman" w:cs="Times New Roman"/>
          <w:sz w:val="24"/>
          <w:szCs w:val="24"/>
        </w:rPr>
        <w:t>O): V(Y) = 3:1. Tính giá trị của x và y?</w:t>
      </w:r>
    </w:p>
    <w:p w:rsidR="00C73055" w:rsidRDefault="00C73055" w:rsidP="008C1895">
      <w:pPr>
        <w:pStyle w:val="ListParagraph"/>
        <w:spacing w:after="0" w:line="240" w:lineRule="auto"/>
        <w:ind w:left="0"/>
        <w:jc w:val="both"/>
        <w:rPr>
          <w:rFonts w:ascii="Times New Roman" w:hAnsi="Times New Roman" w:cs="Times New Roman"/>
          <w:b/>
          <w:sz w:val="24"/>
          <w:szCs w:val="24"/>
        </w:rPr>
      </w:pPr>
    </w:p>
    <w:p w:rsidR="00E659EB" w:rsidRPr="00DF4441" w:rsidRDefault="00E659EB" w:rsidP="008C1895">
      <w:pPr>
        <w:pStyle w:val="ListParagraph"/>
        <w:spacing w:after="0" w:line="240" w:lineRule="auto"/>
        <w:ind w:left="0"/>
        <w:jc w:val="both"/>
        <w:rPr>
          <w:rFonts w:ascii="Times New Roman" w:hAnsi="Times New Roman" w:cs="Times New Roman"/>
          <w:b/>
          <w:sz w:val="24"/>
          <w:szCs w:val="24"/>
        </w:rPr>
      </w:pPr>
      <w:r w:rsidRPr="00DF4441">
        <w:rPr>
          <w:rFonts w:ascii="Times New Roman" w:hAnsi="Times New Roman" w:cs="Times New Roman"/>
          <w:b/>
          <w:sz w:val="24"/>
          <w:szCs w:val="24"/>
        </w:rPr>
        <w:t>Bài IV: (2 điểm)</w:t>
      </w:r>
    </w:p>
    <w:p w:rsidR="003F0EDF" w:rsidRDefault="003F0EDF" w:rsidP="008C1895">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Đốt cháy hoàn toàn 6 gam hỗn hợp gồm ancol etylic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 và một hiđrocacbon (trong phân tử có không quá 3 nguyên tử Cacbon) thì dùng vừa đủ V lít khí oxi, thu được 6,72 lít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7,2 gam H</w:t>
      </w:r>
      <w:r>
        <w:rPr>
          <w:rFonts w:ascii="Times New Roman" w:hAnsi="Times New Roman" w:cs="Times New Roman"/>
          <w:sz w:val="24"/>
          <w:szCs w:val="24"/>
          <w:vertAlign w:val="subscript"/>
        </w:rPr>
        <w:t>2</w:t>
      </w:r>
      <w:r>
        <w:rPr>
          <w:rFonts w:ascii="Times New Roman" w:hAnsi="Times New Roman" w:cs="Times New Roman"/>
          <w:sz w:val="24"/>
          <w:szCs w:val="24"/>
        </w:rPr>
        <w:t>O (các thể tích khí đều đo ở điều kiện tiêu chuẩn)</w:t>
      </w:r>
    </w:p>
    <w:p w:rsidR="00685138" w:rsidRDefault="00685138" w:rsidP="008C189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Tính giá trị của V?</w:t>
      </w:r>
    </w:p>
    <w:p w:rsidR="00685138" w:rsidRDefault="00685138" w:rsidP="008C189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Tính khối lượng của hiđrocacbon trong hỗn hợp đầu?</w:t>
      </w:r>
    </w:p>
    <w:p w:rsidR="00685138" w:rsidRDefault="00685138" w:rsidP="008C189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Xác định công thức cấu tạo và gọi tên hiđrocacbon? Biết rằng tổng số mol của hai chất trong hỗn hợp đã cho gấp 1,5 làn số mol </w:t>
      </w:r>
      <w:r w:rsidR="00894A3B">
        <w:rPr>
          <w:rFonts w:ascii="Times New Roman" w:hAnsi="Times New Roman" w:cs="Times New Roman"/>
          <w:sz w:val="24"/>
          <w:szCs w:val="24"/>
        </w:rPr>
        <w:t>của ancol etylic trong hỗn hợp đó</w:t>
      </w:r>
    </w:p>
    <w:p w:rsidR="00894A3B" w:rsidRDefault="00894A3B" w:rsidP="008C189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Tính thành phần phần trăm về khối lượng của ancol etylic trong hỗn hợp ban đầu?</w:t>
      </w:r>
    </w:p>
    <w:p w:rsidR="00894A3B" w:rsidRPr="00905C9C" w:rsidRDefault="00894A3B" w:rsidP="008C1895">
      <w:pPr>
        <w:pStyle w:val="ListParagraph"/>
        <w:spacing w:after="0" w:line="240" w:lineRule="auto"/>
        <w:jc w:val="both"/>
        <w:rPr>
          <w:rFonts w:ascii="Times New Roman" w:hAnsi="Times New Roman" w:cs="Times New Roman"/>
          <w:i/>
          <w:sz w:val="24"/>
          <w:szCs w:val="24"/>
        </w:rPr>
      </w:pPr>
      <w:bookmarkStart w:id="0" w:name="_GoBack"/>
      <w:r w:rsidRPr="00905C9C">
        <w:rPr>
          <w:rFonts w:ascii="Times New Roman" w:hAnsi="Times New Roman" w:cs="Times New Roman"/>
          <w:i/>
          <w:sz w:val="24"/>
          <w:szCs w:val="24"/>
        </w:rPr>
        <w:t>(Sử</w:t>
      </w:r>
      <w:r w:rsidR="00905C9C" w:rsidRPr="00905C9C">
        <w:rPr>
          <w:rFonts w:ascii="Times New Roman" w:hAnsi="Times New Roman" w:cs="Times New Roman"/>
          <w:i/>
          <w:sz w:val="24"/>
          <w:szCs w:val="24"/>
        </w:rPr>
        <w:t xml:space="preserve"> dụng</w:t>
      </w:r>
      <w:r w:rsidRPr="00905C9C">
        <w:rPr>
          <w:rFonts w:ascii="Times New Roman" w:hAnsi="Times New Roman" w:cs="Times New Roman"/>
          <w:i/>
          <w:sz w:val="24"/>
          <w:szCs w:val="24"/>
        </w:rPr>
        <w:t xml:space="preserve"> nguyên tử khối gần đúng của các nguyên tố sau đây: H=1; C=12; O=16)</w:t>
      </w:r>
    </w:p>
    <w:bookmarkEnd w:id="0"/>
    <w:p w:rsidR="00C73055" w:rsidRDefault="00C73055" w:rsidP="008C1895">
      <w:pPr>
        <w:pStyle w:val="ListParagraph"/>
        <w:spacing w:after="0" w:line="240" w:lineRule="auto"/>
        <w:ind w:left="0"/>
        <w:jc w:val="both"/>
        <w:rPr>
          <w:rFonts w:ascii="Times New Roman" w:hAnsi="Times New Roman" w:cs="Times New Roman"/>
          <w:b/>
          <w:sz w:val="24"/>
          <w:szCs w:val="24"/>
        </w:rPr>
      </w:pPr>
    </w:p>
    <w:p w:rsidR="00894A3B" w:rsidRPr="00DF4441" w:rsidRDefault="00894A3B" w:rsidP="008C1895">
      <w:pPr>
        <w:pStyle w:val="ListParagraph"/>
        <w:spacing w:after="0" w:line="240" w:lineRule="auto"/>
        <w:ind w:left="0"/>
        <w:jc w:val="both"/>
        <w:rPr>
          <w:rFonts w:ascii="Times New Roman" w:hAnsi="Times New Roman" w:cs="Times New Roman"/>
          <w:b/>
          <w:sz w:val="24"/>
          <w:szCs w:val="24"/>
        </w:rPr>
      </w:pPr>
      <w:r w:rsidRPr="00DF4441">
        <w:rPr>
          <w:rFonts w:ascii="Times New Roman" w:hAnsi="Times New Roman" w:cs="Times New Roman"/>
          <w:b/>
          <w:sz w:val="24"/>
          <w:szCs w:val="24"/>
        </w:rPr>
        <w:t>Bài V: (1 điểm)</w:t>
      </w:r>
    </w:p>
    <w:p w:rsidR="003B109E" w:rsidRPr="002A34A3" w:rsidRDefault="00DF4441" w:rsidP="008C1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A3484" w:rsidRPr="002A34A3">
        <w:rPr>
          <w:rFonts w:ascii="Times New Roman" w:hAnsi="Times New Roman" w:cs="Times New Roman"/>
          <w:sz w:val="24"/>
          <w:szCs w:val="24"/>
        </w:rPr>
        <w:t>Cho 4,231 gam hỗn hợp gồm 1 kim loại kiềm (A) (thuộc nhóm các kim loại Li, Na, K, Rb, Cs) và 1 kim loại (M) (hóa trị II) vào nước tạo thành dung dịch (D); 1,008 lít khí duy nhất (đo ở điều kiện tiêu chuẩn); còn lại 1,00 gam chất rắn không tan.</w:t>
      </w:r>
    </w:p>
    <w:p w:rsidR="001A3484" w:rsidRPr="002A34A3" w:rsidRDefault="00DF4441" w:rsidP="008C1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A3484" w:rsidRPr="002A34A3">
        <w:rPr>
          <w:rFonts w:ascii="Times New Roman" w:hAnsi="Times New Roman" w:cs="Times New Roman"/>
          <w:sz w:val="24"/>
          <w:szCs w:val="24"/>
        </w:rPr>
        <w:t>Xác định các kim loại (A), (M) và tính số gam mỗi kim loại có trong hỗn hợp đầu</w:t>
      </w:r>
      <w:r>
        <w:rPr>
          <w:rFonts w:ascii="Times New Roman" w:hAnsi="Times New Roman" w:cs="Times New Roman"/>
          <w:sz w:val="24"/>
          <w:szCs w:val="24"/>
        </w:rPr>
        <w:t>?</w:t>
      </w:r>
    </w:p>
    <w:sectPr w:rsidR="001A3484" w:rsidRPr="002A34A3" w:rsidSect="008C1895">
      <w:pgSz w:w="11907" w:h="16840" w:code="9"/>
      <w:pgMar w:top="1135" w:right="992"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2125"/>
    <w:multiLevelType w:val="hybridMultilevel"/>
    <w:tmpl w:val="AC60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F6906"/>
    <w:multiLevelType w:val="hybridMultilevel"/>
    <w:tmpl w:val="5D84F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84"/>
    <w:rsid w:val="0007249C"/>
    <w:rsid w:val="000F03BB"/>
    <w:rsid w:val="00164F3E"/>
    <w:rsid w:val="001A3484"/>
    <w:rsid w:val="001E6A8D"/>
    <w:rsid w:val="002A34A3"/>
    <w:rsid w:val="003A1B4C"/>
    <w:rsid w:val="003F0EDF"/>
    <w:rsid w:val="004974AB"/>
    <w:rsid w:val="005051D9"/>
    <w:rsid w:val="00594118"/>
    <w:rsid w:val="00685138"/>
    <w:rsid w:val="0076332E"/>
    <w:rsid w:val="007D3910"/>
    <w:rsid w:val="00894A3B"/>
    <w:rsid w:val="008C1895"/>
    <w:rsid w:val="00905C9C"/>
    <w:rsid w:val="009D4D71"/>
    <w:rsid w:val="00A8149A"/>
    <w:rsid w:val="00B55648"/>
    <w:rsid w:val="00BD02D6"/>
    <w:rsid w:val="00C11B17"/>
    <w:rsid w:val="00C73055"/>
    <w:rsid w:val="00DF4441"/>
    <w:rsid w:val="00E65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51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5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349</Words>
  <Characters>1990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2017-07-10T15:08:00Z</dcterms:created>
  <dcterms:modified xsi:type="dcterms:W3CDTF">2018-04-17T02:51:00Z</dcterms:modified>
</cp:coreProperties>
</file>