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7B0A" w14:textId="03D0B83B" w:rsidR="00562FE7" w:rsidRPr="00E25CE5" w:rsidRDefault="00562FE7" w:rsidP="00241745">
      <w:pPr>
        <w:pStyle w:val="Heading1"/>
        <w:jc w:val="center"/>
        <w:rPr>
          <w:rFonts w:ascii="Times New Roman" w:hAnsi="Times New Roman" w:cs="Times New Roman"/>
          <w:b/>
          <w:bCs/>
          <w:color w:val="7030A0"/>
          <w:sz w:val="24"/>
          <w:szCs w:val="24"/>
        </w:rPr>
      </w:pPr>
      <w:r w:rsidRPr="00E25CE5">
        <w:rPr>
          <w:rFonts w:ascii="Times New Roman" w:hAnsi="Times New Roman" w:cs="Times New Roman"/>
          <w:b/>
          <w:bCs/>
          <w:color w:val="FF0000"/>
          <w:sz w:val="24"/>
          <w:szCs w:val="24"/>
        </w:rPr>
        <w:t>BÀI 6:</w:t>
      </w:r>
      <w:r w:rsidRPr="00E25CE5">
        <w:rPr>
          <w:rFonts w:ascii="Times New Roman" w:hAnsi="Times New Roman" w:cs="Times New Roman"/>
          <w:color w:val="FF0000"/>
          <w:sz w:val="24"/>
          <w:szCs w:val="24"/>
        </w:rPr>
        <w:t xml:space="preserve">  </w:t>
      </w:r>
      <w:r w:rsidRPr="00E25CE5">
        <w:rPr>
          <w:rFonts w:ascii="Times New Roman" w:hAnsi="Times New Roman" w:cs="Times New Roman"/>
          <w:b/>
          <w:bCs/>
          <w:color w:val="FF0000"/>
          <w:sz w:val="24"/>
          <w:szCs w:val="24"/>
        </w:rPr>
        <w:t>PHÉP CHIẾU SONG SONG.HÌNH BIỂU DIỄN CỦA MỘT HÌNH KHÔNG GIAN</w:t>
      </w:r>
    </w:p>
    <w:p w14:paraId="481FF6E6" w14:textId="77777777" w:rsidR="00E25CE5" w:rsidRPr="00E25CE5" w:rsidRDefault="00E25CE5" w:rsidP="00E25CE5">
      <w:pPr>
        <w:pStyle w:val="Heading2"/>
        <w:rPr>
          <w:rFonts w:ascii="Times New Roman" w:hAnsi="Times New Roman" w:cs="Times New Roman"/>
          <w:b/>
          <w:bCs/>
          <w:color w:val="0000FF"/>
          <w:sz w:val="24"/>
          <w:szCs w:val="24"/>
        </w:rPr>
      </w:pPr>
      <w:r w:rsidRPr="00E25CE5">
        <w:rPr>
          <w:rFonts w:ascii="Times New Roman" w:hAnsi="Times New Roman" w:cs="Times New Roman"/>
          <w:b/>
          <w:bCs/>
          <w:color w:val="0000FF"/>
          <w:sz w:val="24"/>
          <w:szCs w:val="24"/>
        </w:rPr>
        <w:t>A. KIẾN THỨC CƠ BẢN CẦN NẮM</w:t>
      </w:r>
    </w:p>
    <w:p w14:paraId="322FDA9E" w14:textId="550BFE19"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 PHÉP CHIẾU SONG SONG</w:t>
      </w:r>
    </w:p>
    <w:p w14:paraId="70E2AAC6" w14:textId="6C1C3D3A"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Định nghĩa</w:t>
      </w:r>
    </w:p>
    <w:p w14:paraId="42BE63CB" w14:textId="19A625F0" w:rsidR="00562FE7" w:rsidRPr="00E25CE5" w:rsidRDefault="00E25CE5"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59264" behindDoc="0" locked="0" layoutInCell="1" allowOverlap="1" wp14:anchorId="046E3935" wp14:editId="0811560F">
            <wp:simplePos x="0" y="0"/>
            <wp:positionH relativeFrom="column">
              <wp:posOffset>4525645</wp:posOffset>
            </wp:positionH>
            <wp:positionV relativeFrom="paragraph">
              <wp:posOffset>212090</wp:posOffset>
            </wp:positionV>
            <wp:extent cx="1793875" cy="1285875"/>
            <wp:effectExtent l="0" t="0" r="0" b="9525"/>
            <wp:wrapSquare wrapText="bothSides"/>
            <wp:docPr id="36040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01781" name="Picture 360401781"/>
                    <pic:cNvPicPr/>
                  </pic:nvPicPr>
                  <pic:blipFill rotWithShape="1">
                    <a:blip r:embed="rId8">
                      <a:extLst>
                        <a:ext uri="{28A0092B-C50C-407E-A947-70E740481C1C}">
                          <a14:useLocalDpi xmlns:a14="http://schemas.microsoft.com/office/drawing/2010/main" val="0"/>
                        </a:ext>
                      </a:extLst>
                    </a:blip>
                    <a:srcRect l="6160"/>
                    <a:stretch/>
                  </pic:blipFill>
                  <pic:spPr bwMode="auto">
                    <a:xfrm>
                      <a:off x="0" y="0"/>
                      <a:ext cx="17938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-Ta có định nghĩa sau:</w:t>
      </w:r>
      <w:r w:rsidR="00562FE7" w:rsidRPr="00E25CE5">
        <w:rPr>
          <w:rFonts w:ascii="Times New Roman" w:hAnsi="Times New Roman" w:cs="Times New Roman"/>
          <w:sz w:val="24"/>
          <w:szCs w:val="24"/>
        </w:rPr>
        <w:br/>
        <w:t xml:space="preserve">Cho mặt phẳng </w:t>
      </w:r>
      <w:r w:rsidR="00562FE7" w:rsidRPr="00E25CE5">
        <w:rPr>
          <w:rFonts w:ascii="Times New Roman" w:hAnsi="Times New Roman" w:cs="Times New Roman"/>
          <w:position w:val="-14"/>
          <w:sz w:val="24"/>
          <w:szCs w:val="24"/>
        </w:rPr>
        <w:object w:dxaOrig="420" w:dyaOrig="400" w14:anchorId="54803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9" o:title=""/>
          </v:shape>
          <o:OLEObject Type="Embed" ProgID="Equation.DSMT4" ShapeID="_x0000_i1025" DrawAspect="Content" ObjectID="_1756891937" r:id="rId10"/>
        </w:object>
      </w:r>
      <w:r w:rsidR="00562FE7" w:rsidRPr="00E25CE5">
        <w:rPr>
          <w:rFonts w:ascii="Times New Roman" w:hAnsi="Times New Roman" w:cs="Times New Roman"/>
          <w:sz w:val="24"/>
          <w:szCs w:val="24"/>
        </w:rPr>
        <w:t xml:space="preserve"> và đường thẳng </w:t>
      </w:r>
      <w:r w:rsidR="00562FE7" w:rsidRPr="00E25CE5">
        <w:rPr>
          <w:rFonts w:ascii="Times New Roman" w:hAnsi="Times New Roman" w:cs="Times New Roman"/>
          <w:position w:val="-4"/>
          <w:sz w:val="24"/>
          <w:szCs w:val="24"/>
        </w:rPr>
        <w:object w:dxaOrig="180" w:dyaOrig="260" w14:anchorId="56859787">
          <v:shape id="_x0000_i1026" type="#_x0000_t75" style="width:9pt;height:12.75pt" o:ole="">
            <v:imagedata r:id="rId11" o:title=""/>
          </v:shape>
          <o:OLEObject Type="Embed" ProgID="Equation.DSMT4" ShapeID="_x0000_i1026" DrawAspect="Content" ObjectID="_1756891938" r:id="rId12"/>
        </w:object>
      </w:r>
      <w:r w:rsidR="00562FE7" w:rsidRPr="00E25CE5">
        <w:rPr>
          <w:rFonts w:ascii="Times New Roman" w:hAnsi="Times New Roman" w:cs="Times New Roman"/>
          <w:sz w:val="24"/>
          <w:szCs w:val="24"/>
        </w:rPr>
        <w:t xml:space="preserve"> cắt mặt phẳng </w:t>
      </w:r>
      <w:r w:rsidR="00562FE7" w:rsidRPr="00E25CE5">
        <w:rPr>
          <w:rFonts w:ascii="Times New Roman" w:hAnsi="Times New Roman" w:cs="Times New Roman"/>
          <w:position w:val="-14"/>
          <w:sz w:val="24"/>
          <w:szCs w:val="24"/>
        </w:rPr>
        <w:object w:dxaOrig="420" w:dyaOrig="400" w14:anchorId="5E12F4C0">
          <v:shape id="_x0000_i1027" type="#_x0000_t75" style="width:21pt;height:19.5pt" o:ole="">
            <v:imagedata r:id="rId13" o:title=""/>
          </v:shape>
          <o:OLEObject Type="Embed" ProgID="Equation.DSMT4" ShapeID="_x0000_i1027" DrawAspect="Content" ObjectID="_1756891939" r:id="rId14"/>
        </w:object>
      </w:r>
      <w:r w:rsidR="00562FE7" w:rsidRPr="00E25CE5">
        <w:rPr>
          <w:rFonts w:ascii="Times New Roman" w:hAnsi="Times New Roman" w:cs="Times New Roman"/>
          <w:sz w:val="24"/>
          <w:szCs w:val="24"/>
        </w:rPr>
        <w:t xml:space="preserve">. Phép đặt tương ứng mỗi điểm </w:t>
      </w:r>
      <w:r w:rsidR="00562FE7" w:rsidRPr="00E25CE5">
        <w:rPr>
          <w:rFonts w:ascii="Times New Roman" w:hAnsi="Times New Roman" w:cs="Times New Roman"/>
          <w:position w:val="-4"/>
          <w:sz w:val="24"/>
          <w:szCs w:val="24"/>
        </w:rPr>
        <w:object w:dxaOrig="320" w:dyaOrig="260" w14:anchorId="18445A5F">
          <v:shape id="_x0000_i1028" type="#_x0000_t75" style="width:16.5pt;height:12.75pt" o:ole="">
            <v:imagedata r:id="rId15" o:title=""/>
          </v:shape>
          <o:OLEObject Type="Embed" ProgID="Equation.DSMT4" ShapeID="_x0000_i1028" DrawAspect="Content" ObjectID="_1756891940" r:id="rId16"/>
        </w:object>
      </w:r>
      <w:r w:rsidR="00562FE7" w:rsidRPr="00E25CE5">
        <w:rPr>
          <w:rFonts w:ascii="Times New Roman" w:hAnsi="Times New Roman" w:cs="Times New Roman"/>
          <w:sz w:val="24"/>
          <w:szCs w:val="24"/>
        </w:rPr>
        <w:t xml:space="preserve"> trong không gian với điểm </w:t>
      </w:r>
      <w:r w:rsidR="00562FE7" w:rsidRPr="00E25CE5">
        <w:rPr>
          <w:rFonts w:ascii="Times New Roman" w:hAnsi="Times New Roman" w:cs="Times New Roman"/>
          <w:position w:val="-4"/>
          <w:sz w:val="24"/>
          <w:szCs w:val="24"/>
        </w:rPr>
        <w:object w:dxaOrig="380" w:dyaOrig="260" w14:anchorId="114BA237">
          <v:shape id="_x0000_i1029" type="#_x0000_t75" style="width:18.75pt;height:12.75pt" o:ole="">
            <v:imagedata r:id="rId17" o:title=""/>
          </v:shape>
          <o:OLEObject Type="Embed" ProgID="Equation.DSMT4" ShapeID="_x0000_i1029" DrawAspect="Content" ObjectID="_1756891941" r:id="rId18"/>
        </w:object>
      </w:r>
      <w:r w:rsidR="00562FE7" w:rsidRPr="00E25CE5">
        <w:rPr>
          <w:rFonts w:ascii="Times New Roman" w:hAnsi="Times New Roman" w:cs="Times New Roman"/>
          <w:sz w:val="24"/>
          <w:szCs w:val="24"/>
        </w:rPr>
        <w:t xml:space="preserve"> của mặt phẳng </w:t>
      </w:r>
      <w:r w:rsidR="00562FE7" w:rsidRPr="00E25CE5">
        <w:rPr>
          <w:rFonts w:ascii="Times New Roman" w:hAnsi="Times New Roman" w:cs="Times New Roman"/>
          <w:position w:val="-14"/>
          <w:sz w:val="24"/>
          <w:szCs w:val="24"/>
        </w:rPr>
        <w:object w:dxaOrig="420" w:dyaOrig="400" w14:anchorId="1D9AD832">
          <v:shape id="_x0000_i1030" type="#_x0000_t75" style="width:21pt;height:19.5pt" o:ole="">
            <v:imagedata r:id="rId19" o:title=""/>
          </v:shape>
          <o:OLEObject Type="Embed" ProgID="Equation.DSMT4" ShapeID="_x0000_i1030" DrawAspect="Content" ObjectID="_1756891942" r:id="rId20"/>
        </w:object>
      </w:r>
      <w:r w:rsidR="00562FE7" w:rsidRPr="00E25CE5">
        <w:rPr>
          <w:rFonts w:ascii="Times New Roman" w:hAnsi="Times New Roman" w:cs="Times New Roman"/>
          <w:sz w:val="24"/>
          <w:szCs w:val="24"/>
        </w:rPr>
        <w:t xml:space="preserve"> sao cho </w:t>
      </w:r>
      <w:r w:rsidR="00562FE7" w:rsidRPr="00E25CE5">
        <w:rPr>
          <w:rFonts w:ascii="Times New Roman" w:hAnsi="Times New Roman" w:cs="Times New Roman"/>
          <w:position w:val="-4"/>
          <w:sz w:val="24"/>
          <w:szCs w:val="24"/>
        </w:rPr>
        <w:object w:dxaOrig="580" w:dyaOrig="260" w14:anchorId="5864C330">
          <v:shape id="_x0000_i1031" type="#_x0000_t75" style="width:29.25pt;height:12.75pt" o:ole="">
            <v:imagedata r:id="rId21" o:title=""/>
          </v:shape>
          <o:OLEObject Type="Embed" ProgID="Equation.DSMT4" ShapeID="_x0000_i1031" DrawAspect="Content" ObjectID="_1756891943" r:id="rId22"/>
        </w:object>
      </w:r>
      <w:r w:rsidR="00562FE7" w:rsidRPr="00E25CE5">
        <w:rPr>
          <w:rFonts w:ascii="Times New Roman" w:hAnsi="Times New Roman" w:cs="Times New Roman"/>
          <w:sz w:val="24"/>
          <w:szCs w:val="24"/>
        </w:rPr>
        <w:t xml:space="preserve">  song song hoặc trùng với </w:t>
      </w:r>
      <w:r w:rsidR="00562FE7" w:rsidRPr="00E25CE5">
        <w:rPr>
          <w:rFonts w:ascii="Times New Roman" w:hAnsi="Times New Roman" w:cs="Times New Roman"/>
          <w:position w:val="-4"/>
          <w:sz w:val="24"/>
          <w:szCs w:val="24"/>
        </w:rPr>
        <w:object w:dxaOrig="180" w:dyaOrig="260" w14:anchorId="2CA0FE27">
          <v:shape id="_x0000_i1032" type="#_x0000_t75" style="width:9pt;height:12.75pt" o:ole="">
            <v:imagedata r:id="rId11" o:title=""/>
          </v:shape>
          <o:OLEObject Type="Embed" ProgID="Equation.DSMT4" ShapeID="_x0000_i1032" DrawAspect="Content" ObjectID="_1756891944" r:id="rId23"/>
        </w:object>
      </w:r>
      <w:r w:rsidR="00562FE7" w:rsidRPr="00E25CE5">
        <w:rPr>
          <w:rFonts w:ascii="Times New Roman" w:hAnsi="Times New Roman" w:cs="Times New Roman"/>
          <w:sz w:val="24"/>
          <w:szCs w:val="24"/>
        </w:rPr>
        <w:t xml:space="preserve"> gọi là phép chiếu song song lên mặt phẳng </w:t>
      </w:r>
      <w:r w:rsidR="00562FE7" w:rsidRPr="00E25CE5">
        <w:rPr>
          <w:rFonts w:ascii="Times New Roman" w:hAnsi="Times New Roman" w:cs="Times New Roman"/>
          <w:position w:val="-14"/>
          <w:sz w:val="24"/>
          <w:szCs w:val="24"/>
        </w:rPr>
        <w:object w:dxaOrig="420" w:dyaOrig="400" w14:anchorId="3742DF5B">
          <v:shape id="_x0000_i1033" type="#_x0000_t75" style="width:21pt;height:19.5pt" o:ole="">
            <v:imagedata r:id="rId24" o:title=""/>
          </v:shape>
          <o:OLEObject Type="Embed" ProgID="Equation.DSMT4" ShapeID="_x0000_i1033" DrawAspect="Content" ObjectID="_1756891945" r:id="rId25"/>
        </w:object>
      </w:r>
      <w:r w:rsidR="00562FE7" w:rsidRPr="00E25CE5">
        <w:rPr>
          <w:rFonts w:ascii="Times New Roman" w:hAnsi="Times New Roman" w:cs="Times New Roman"/>
          <w:sz w:val="24"/>
          <w:szCs w:val="24"/>
        </w:rPr>
        <w:t xml:space="preserve"> theo phương </w:t>
      </w:r>
      <w:r w:rsidR="00562FE7" w:rsidRPr="00E25CE5">
        <w:rPr>
          <w:rFonts w:ascii="Times New Roman" w:hAnsi="Times New Roman" w:cs="Times New Roman"/>
          <w:position w:val="-4"/>
          <w:sz w:val="24"/>
          <w:szCs w:val="24"/>
        </w:rPr>
        <w:object w:dxaOrig="180" w:dyaOrig="260" w14:anchorId="1B7F80F3">
          <v:shape id="_x0000_i1034" type="#_x0000_t75" style="width:9pt;height:12.75pt" o:ole="">
            <v:imagedata r:id="rId26" o:title=""/>
          </v:shape>
          <o:OLEObject Type="Embed" ProgID="Equation.DSMT4" ShapeID="_x0000_i1034" DrawAspect="Content" ObjectID="_1756891946" r:id="rId27"/>
        </w:object>
      </w:r>
      <w:r w:rsidR="00562FE7" w:rsidRPr="00E25CE5">
        <w:rPr>
          <w:rFonts w:ascii="Times New Roman" w:hAnsi="Times New Roman" w:cs="Times New Roman"/>
          <w:sz w:val="24"/>
          <w:szCs w:val="24"/>
        </w:rPr>
        <w:t>.</w:t>
      </w:r>
    </w:p>
    <w:p w14:paraId="1D0731F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 xml:space="preserve">-Mặt phẳng </w:t>
      </w:r>
      <w:r w:rsidRPr="00E25CE5">
        <w:rPr>
          <w:rFonts w:ascii="Times New Roman" w:hAnsi="Times New Roman" w:cs="Times New Roman"/>
          <w:position w:val="-14"/>
          <w:sz w:val="24"/>
          <w:szCs w:val="24"/>
        </w:rPr>
        <w:object w:dxaOrig="420" w:dyaOrig="400" w14:anchorId="0582AA6B">
          <v:shape id="_x0000_i1035" type="#_x0000_t75" style="width:21pt;height:19.5pt" o:ole="">
            <v:imagedata r:id="rId28" o:title=""/>
          </v:shape>
          <o:OLEObject Type="Embed" ProgID="Equation.DSMT4" ShapeID="_x0000_i1035" DrawAspect="Content" ObjectID="_1756891947" r:id="rId29"/>
        </w:object>
      </w:r>
      <w:r w:rsidRPr="00E25CE5">
        <w:rPr>
          <w:rFonts w:ascii="Times New Roman" w:hAnsi="Times New Roman" w:cs="Times New Roman"/>
          <w:sz w:val="24"/>
          <w:szCs w:val="24"/>
        </w:rPr>
        <w:t xml:space="preserve"> gọi là mặt phẳng chiếu, đường thẳng </w:t>
      </w:r>
      <w:r w:rsidRPr="00E25CE5">
        <w:rPr>
          <w:rFonts w:ascii="Times New Roman" w:hAnsi="Times New Roman" w:cs="Times New Roman"/>
          <w:position w:val="-4"/>
          <w:sz w:val="24"/>
          <w:szCs w:val="24"/>
        </w:rPr>
        <w:object w:dxaOrig="180" w:dyaOrig="260" w14:anchorId="00D090EF">
          <v:shape id="_x0000_i1036" type="#_x0000_t75" style="width:9pt;height:12.75pt" o:ole="">
            <v:imagedata r:id="rId26" o:title=""/>
          </v:shape>
          <o:OLEObject Type="Embed" ProgID="Equation.DSMT4" ShapeID="_x0000_i1036" DrawAspect="Content" ObjectID="_1756891948" r:id="rId30"/>
        </w:object>
      </w:r>
      <w:r w:rsidRPr="00E25CE5">
        <w:rPr>
          <w:rFonts w:ascii="Times New Roman" w:hAnsi="Times New Roman" w:cs="Times New Roman"/>
          <w:sz w:val="24"/>
          <w:szCs w:val="24"/>
        </w:rPr>
        <w:t xml:space="preserve"> gọi là phuơng chiếu, điểm </w:t>
      </w:r>
      <w:r w:rsidRPr="00E25CE5">
        <w:rPr>
          <w:rFonts w:ascii="Times New Roman" w:hAnsi="Times New Roman" w:cs="Times New Roman"/>
          <w:position w:val="-4"/>
          <w:sz w:val="24"/>
          <w:szCs w:val="24"/>
        </w:rPr>
        <w:object w:dxaOrig="380" w:dyaOrig="260" w14:anchorId="5C54CDEE">
          <v:shape id="_x0000_i1037" type="#_x0000_t75" style="width:18.75pt;height:12.75pt" o:ole="">
            <v:imagedata r:id="rId31" o:title=""/>
          </v:shape>
          <o:OLEObject Type="Embed" ProgID="Equation.DSMT4" ShapeID="_x0000_i1037" DrawAspect="Content" ObjectID="_1756891949" r:id="rId32"/>
        </w:object>
      </w:r>
      <w:r w:rsidRPr="00E25CE5">
        <w:rPr>
          <w:rFonts w:ascii="Times New Roman" w:hAnsi="Times New Roman" w:cs="Times New Roman"/>
          <w:sz w:val="24"/>
          <w:szCs w:val="24"/>
        </w:rPr>
        <w:t xml:space="preserve"> gọi là hình chiếu song song (hoặc ảnh) của điểm </w:t>
      </w:r>
      <w:r w:rsidRPr="00E25CE5">
        <w:rPr>
          <w:rFonts w:ascii="Times New Roman" w:hAnsi="Times New Roman" w:cs="Times New Roman"/>
          <w:position w:val="-4"/>
          <w:sz w:val="24"/>
          <w:szCs w:val="24"/>
        </w:rPr>
        <w:object w:dxaOrig="320" w:dyaOrig="260" w14:anchorId="3C6D0AA4">
          <v:shape id="_x0000_i1038" type="#_x0000_t75" style="width:16.5pt;height:12.75pt" o:ole="">
            <v:imagedata r:id="rId33" o:title=""/>
          </v:shape>
          <o:OLEObject Type="Embed" ProgID="Equation.DSMT4" ShapeID="_x0000_i1038" DrawAspect="Content" ObjectID="_1756891950" r:id="rId34"/>
        </w:object>
      </w:r>
      <w:r w:rsidRPr="00E25CE5">
        <w:rPr>
          <w:rFonts w:ascii="Times New Roman" w:hAnsi="Times New Roman" w:cs="Times New Roman"/>
          <w:sz w:val="24"/>
          <w:szCs w:val="24"/>
        </w:rPr>
        <w:t xml:space="preserve"> qua phép chiếu song song nói trên.</w:t>
      </w:r>
    </w:p>
    <w:p w14:paraId="3813EA87"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 xml:space="preserve"> 2. Tính chất </w:t>
      </w:r>
    </w:p>
    <w:p w14:paraId="6F19202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w:t>
      </w:r>
    </w:p>
    <w:p w14:paraId="31F41DBD"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 xml:space="preserve">Phép chiếu song song biến ba điểm thẳng hàng thành ba điểm thẳng hàng và không làm thay đổi thứ tự ba điểm </w:t>
      </w:r>
    </w:p>
    <w:p w14:paraId="7D25A8E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đó.</w:t>
      </w:r>
    </w:p>
    <w:p w14:paraId="28CDD6E6"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đường thẳng thành đường thẳng; biến tia thành tia; biến đoạn thẳng thành đoạn thẳng.</w:t>
      </w:r>
    </w:p>
    <w:p w14:paraId="7BBA10E4"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 (Hình 80 , Hình 81):</w:t>
      </w:r>
    </w:p>
    <w:p w14:paraId="2C26E4C7" w14:textId="77777777" w:rsidR="00562FE7" w:rsidRPr="00E25CE5" w:rsidRDefault="00562FE7"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hai đường thẳng song song thành hai đường thẳng song song hoặc trùng nhau.</w:t>
      </w:r>
    </w:p>
    <w:p w14:paraId="6B237A23" w14:textId="5C57271A" w:rsidR="00562FE7" w:rsidRPr="00E25CE5" w:rsidRDefault="00E25CE5"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0288" behindDoc="0" locked="0" layoutInCell="1" allowOverlap="1" wp14:anchorId="64AE6072" wp14:editId="753D556B">
            <wp:simplePos x="0" y="0"/>
            <wp:positionH relativeFrom="column">
              <wp:posOffset>289560</wp:posOffset>
            </wp:positionH>
            <wp:positionV relativeFrom="paragraph">
              <wp:posOffset>475615</wp:posOffset>
            </wp:positionV>
            <wp:extent cx="5675630" cy="1666240"/>
            <wp:effectExtent l="0" t="0" r="1270" b="0"/>
            <wp:wrapSquare wrapText="bothSides"/>
            <wp:docPr id="90470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7250" name="Picture 904707250"/>
                    <pic:cNvPicPr/>
                  </pic:nvPicPr>
                  <pic:blipFill rotWithShape="1">
                    <a:blip r:embed="rId35">
                      <a:extLst>
                        <a:ext uri="{28A0092B-C50C-407E-A947-70E740481C1C}">
                          <a14:useLocalDpi xmlns:a14="http://schemas.microsoft.com/office/drawing/2010/main" val="0"/>
                        </a:ext>
                      </a:extLst>
                    </a:blip>
                    <a:srcRect l="4207"/>
                    <a:stretch/>
                  </pic:blipFill>
                  <pic:spPr bwMode="auto">
                    <a:xfrm>
                      <a:off x="0" y="0"/>
                      <a:ext cx="567563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Phép chiếu song song không làm thay đổi tỉ số độ dài của hai đoạn thẳng nằm trên hai đường thẳng song song hoặc cùng nằm trên một đường thẳng.</w:t>
      </w:r>
    </w:p>
    <w:p w14:paraId="4B11745E" w14:textId="0E8696E2"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7AA2A76" w14:textId="77777777" w:rsidR="00562FE7" w:rsidRPr="00E25CE5" w:rsidRDefault="00562FE7" w:rsidP="00E25CE5">
      <w:pPr>
        <w:tabs>
          <w:tab w:val="left" w:pos="11624"/>
        </w:tabs>
        <w:spacing w:before="60" w:after="60" w:line="22" w:lineRule="atLeast"/>
        <w:rPr>
          <w:rFonts w:ascii="Times New Roman" w:hAnsi="Times New Roman" w:cs="Times New Roman"/>
          <w:color w:val="7030A0"/>
          <w:sz w:val="24"/>
          <w:szCs w:val="24"/>
        </w:rPr>
      </w:pPr>
    </w:p>
    <w:p w14:paraId="562BFBC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0671ED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F18041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1762A1E2"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DE90A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03D3CC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852AF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571C48E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i/>
          <w:iCs/>
          <w:color w:val="4472C4" w:themeColor="accent1"/>
          <w:sz w:val="24"/>
          <w:szCs w:val="24"/>
        </w:rPr>
        <w:t>Chú ý:</w:t>
      </w:r>
      <w:r w:rsidRPr="00E25CE5">
        <w:rPr>
          <w:rFonts w:ascii="Times New Roman" w:hAnsi="Times New Roman" w:cs="Times New Roman"/>
          <w:color w:val="4472C4" w:themeColor="accent1"/>
          <w:sz w:val="24"/>
          <w:szCs w:val="24"/>
        </w:rPr>
        <w:t xml:space="preserve"> </w:t>
      </w:r>
      <w:r w:rsidRPr="00E25CE5">
        <w:rPr>
          <w:rFonts w:ascii="Times New Roman" w:hAnsi="Times New Roman" w:cs="Times New Roman"/>
          <w:sz w:val="24"/>
          <w:szCs w:val="24"/>
        </w:rPr>
        <w:t xml:space="preserve">Đối với hình chiếu song song của đường tròn, người ta chứng minh được rằng: Hình chiếu song song của một đường tròn trên một mặt phẳng theo phương </w:t>
      </w:r>
      <w:r w:rsidRPr="00E25CE5">
        <w:rPr>
          <w:rFonts w:ascii="Times New Roman" w:hAnsi="Times New Roman" w:cs="Times New Roman"/>
          <w:position w:val="-4"/>
          <w:sz w:val="24"/>
          <w:szCs w:val="24"/>
        </w:rPr>
        <w:object w:dxaOrig="180" w:dyaOrig="260" w14:anchorId="3E3DF917">
          <v:shape id="_x0000_i1039" type="#_x0000_t75" style="width:9pt;height:12.75pt" o:ole="">
            <v:imagedata r:id="rId26" o:title=""/>
          </v:shape>
          <o:OLEObject Type="Embed" ProgID="Equation.DSMT4" ShapeID="_x0000_i1039" DrawAspect="Content" ObjectID="_1756891951" r:id="rId36"/>
        </w:object>
      </w:r>
      <w:r w:rsidRPr="00E25CE5">
        <w:rPr>
          <w:rFonts w:ascii="Times New Roman" w:hAnsi="Times New Roman" w:cs="Times New Roman"/>
          <w:sz w:val="24"/>
          <w:szCs w:val="24"/>
        </w:rPr>
        <w:t xml:space="preserve"> cho trước là một đường elip hoặc một đường tròn, hoặc đặc biệt có thể là một đoạn thẳng.</w:t>
      </w:r>
    </w:p>
    <w:p w14:paraId="7326CD7E" w14:textId="77777777"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II. HÌNH BIỂU DIỄN CỦA MỘT HÌNH KHÔNG GIAN</w:t>
      </w:r>
    </w:p>
    <w:p w14:paraId="32A63E5B"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Khái niệm</w:t>
      </w:r>
    </w:p>
    <w:p w14:paraId="2EB2EBF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Hình biểu diễn của một hình</w:t>
      </w:r>
      <w:r w:rsidRPr="00E25CE5">
        <w:rPr>
          <w:rFonts w:ascii="Times New Roman" w:hAnsi="Times New Roman" w:cs="Times New Roman"/>
          <w:position w:val="-6"/>
          <w:sz w:val="24"/>
          <w:szCs w:val="24"/>
        </w:rPr>
        <w:object w:dxaOrig="279" w:dyaOrig="279" w14:anchorId="6A89B414">
          <v:shape id="_x0000_i1040" type="#_x0000_t75" style="width:14.25pt;height:14.25pt" o:ole="">
            <v:imagedata r:id="rId37" o:title=""/>
          </v:shape>
          <o:OLEObject Type="Embed" ProgID="Equation.DSMT4" ShapeID="_x0000_i1040" DrawAspect="Content" ObjectID="_1756891952" r:id="rId38"/>
        </w:object>
      </w:r>
      <w:r w:rsidRPr="00E25CE5">
        <w:rPr>
          <w:rFonts w:ascii="Times New Roman" w:hAnsi="Times New Roman" w:cs="Times New Roman"/>
          <w:sz w:val="24"/>
          <w:szCs w:val="24"/>
        </w:rPr>
        <w:t xml:space="preserve"> trong không gian là hình chiếu song song của hình </w:t>
      </w:r>
      <w:r w:rsidRPr="00E25CE5">
        <w:rPr>
          <w:rFonts w:ascii="Times New Roman" w:hAnsi="Times New Roman" w:cs="Times New Roman"/>
          <w:position w:val="-6"/>
          <w:sz w:val="24"/>
          <w:szCs w:val="24"/>
        </w:rPr>
        <w:object w:dxaOrig="279" w:dyaOrig="279" w14:anchorId="3FCE6378">
          <v:shape id="_x0000_i1041" type="#_x0000_t75" style="width:14.25pt;height:14.25pt" o:ole="">
            <v:imagedata r:id="rId37" o:title=""/>
          </v:shape>
          <o:OLEObject Type="Embed" ProgID="Equation.DSMT4" ShapeID="_x0000_i1041" DrawAspect="Content" ObjectID="_1756891953" r:id="rId39"/>
        </w:object>
      </w:r>
      <w:r w:rsidRPr="00E25CE5">
        <w:rPr>
          <w:rFonts w:ascii="Times New Roman" w:hAnsi="Times New Roman" w:cs="Times New Roman"/>
          <w:sz w:val="24"/>
          <w:szCs w:val="24"/>
        </w:rPr>
        <w:t xml:space="preserve"> trên một mặt phẳng theo một phương chiếu nào đó hoặc hình đồng dạng với hình chiếu đó.</w:t>
      </w:r>
    </w:p>
    <w:p w14:paraId="21136AC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color w:val="4472C4" w:themeColor="accent1"/>
          <w:sz w:val="24"/>
          <w:szCs w:val="24"/>
        </w:rPr>
        <w:t xml:space="preserve">Chú ý: </w:t>
      </w:r>
      <w:r w:rsidRPr="00E25CE5">
        <w:rPr>
          <w:rFonts w:ascii="Times New Roman" w:hAnsi="Times New Roman" w:cs="Times New Roman"/>
          <w:sz w:val="24"/>
          <w:szCs w:val="24"/>
        </w:rPr>
        <w:t>Muốn vẽ đúng hình biểu diễn của một hình không gian ta phải áp dụng các tính chất của phép chiếu song song.</w:t>
      </w:r>
    </w:p>
    <w:p w14:paraId="00F50EE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b/>
          <w:bCs/>
          <w:color w:val="4472C4" w:themeColor="accent1"/>
          <w:sz w:val="24"/>
          <w:szCs w:val="24"/>
        </w:rPr>
        <w:t>2. Hình biểu diễn của một số hình khối đơn giản</w:t>
      </w:r>
      <w:r w:rsidRPr="00E25CE5">
        <w:rPr>
          <w:rFonts w:ascii="Times New Roman" w:hAnsi="Times New Roman" w:cs="Times New Roman"/>
          <w:sz w:val="24"/>
          <w:szCs w:val="24"/>
        </w:rPr>
        <w:br/>
        <w:t>Các hình sau đây thường được sử dụng làm hình biểu diễn của: hình tứ diện (Hình 86a); hình hộp (Hình 86b); hình hộp chữ nhật (Hình 86c); hình lăng trụ tam giác (Hình 86d).</w:t>
      </w:r>
    </w:p>
    <w:p w14:paraId="544A1C0B"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5588750" wp14:editId="404BE20D">
            <wp:simplePos x="0" y="0"/>
            <wp:positionH relativeFrom="column">
              <wp:posOffset>418465</wp:posOffset>
            </wp:positionH>
            <wp:positionV relativeFrom="paragraph">
              <wp:posOffset>-2540</wp:posOffset>
            </wp:positionV>
            <wp:extent cx="5278755" cy="1459230"/>
            <wp:effectExtent l="0" t="0" r="0" b="7620"/>
            <wp:wrapSquare wrapText="bothSides"/>
            <wp:docPr id="1915997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7984" name="Picture 1915997984"/>
                    <pic:cNvPicPr/>
                  </pic:nvPicPr>
                  <pic:blipFill>
                    <a:blip r:embed="rId40">
                      <a:extLst>
                        <a:ext uri="{28A0092B-C50C-407E-A947-70E740481C1C}">
                          <a14:useLocalDpi xmlns:a14="http://schemas.microsoft.com/office/drawing/2010/main" val="0"/>
                        </a:ext>
                      </a:extLst>
                    </a:blip>
                    <a:stretch>
                      <a:fillRect/>
                    </a:stretch>
                  </pic:blipFill>
                  <pic:spPr>
                    <a:xfrm>
                      <a:off x="0" y="0"/>
                      <a:ext cx="5278755" cy="1459230"/>
                    </a:xfrm>
                    <a:prstGeom prst="rect">
                      <a:avLst/>
                    </a:prstGeom>
                  </pic:spPr>
                </pic:pic>
              </a:graphicData>
            </a:graphic>
            <wp14:sizeRelH relativeFrom="margin">
              <wp14:pctWidth>0</wp14:pctWidth>
            </wp14:sizeRelH>
            <wp14:sizeRelV relativeFrom="margin">
              <wp14:pctHeight>0</wp14:pctHeight>
            </wp14:sizeRelV>
          </wp:anchor>
        </w:drawing>
      </w:r>
    </w:p>
    <w:p w14:paraId="3A22C78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34E9E07"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5A114DA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4DCFB1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0C98E7F7"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61079CF6"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7C1D65FA"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r w:rsidRPr="00E25CE5">
        <w:rPr>
          <w:rFonts w:ascii="Times New Roman" w:hAnsi="Times New Roman" w:cs="Times New Roman"/>
          <w:i/>
          <w:iCs/>
          <w:color w:val="4472C4" w:themeColor="accent1"/>
          <w:sz w:val="24"/>
          <w:szCs w:val="24"/>
        </w:rPr>
        <w:t>Chú ý</w:t>
      </w:r>
    </w:p>
    <w:p w14:paraId="0EDE1525"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1.</w:t>
      </w:r>
    </w:p>
    <w:p w14:paraId="78DDE083"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8480" behindDoc="0" locked="0" layoutInCell="1" allowOverlap="1" wp14:anchorId="3A2BEC55" wp14:editId="3ECC3486">
            <wp:simplePos x="0" y="0"/>
            <wp:positionH relativeFrom="column">
              <wp:posOffset>4677410</wp:posOffset>
            </wp:positionH>
            <wp:positionV relativeFrom="paragraph">
              <wp:posOffset>43180</wp:posOffset>
            </wp:positionV>
            <wp:extent cx="1724025" cy="1543050"/>
            <wp:effectExtent l="0" t="0" r="9525" b="0"/>
            <wp:wrapSquare wrapText="bothSides"/>
            <wp:docPr id="5746725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2542" name="Picture 574672542"/>
                    <pic:cNvPicPr/>
                  </pic:nvPicPr>
                  <pic:blipFill>
                    <a:blip r:embed="rId41">
                      <a:extLst>
                        <a:ext uri="{28A0092B-C50C-407E-A947-70E740481C1C}">
                          <a14:useLocalDpi xmlns:a14="http://schemas.microsoft.com/office/drawing/2010/main" val="0"/>
                        </a:ext>
                      </a:extLst>
                    </a:blip>
                    <a:stretch>
                      <a:fillRect/>
                    </a:stretch>
                  </pic:blipFill>
                  <pic:spPr>
                    <a:xfrm>
                      <a:off x="0" y="0"/>
                      <a:ext cx="1724025" cy="1543050"/>
                    </a:xfrm>
                    <a:prstGeom prst="rect">
                      <a:avLst/>
                    </a:prstGeom>
                  </pic:spPr>
                </pic:pic>
              </a:graphicData>
            </a:graphic>
          </wp:anchor>
        </w:drawing>
      </w:r>
      <w:r w:rsidRPr="00E25CE5">
        <w:rPr>
          <w:rFonts w:ascii="Times New Roman" w:hAnsi="Times New Roman" w:cs="Times New Roman"/>
          <w:sz w:val="24"/>
          <w:szCs w:val="24"/>
        </w:rPr>
        <w:t>Một tam giác bất kì bao giờ cũng có thể coi là hình biểu diễn của một tam giác có dạng tuỳ ý cho trước (có thể là tam giác đều, tam giác cân, tam giác vuông, ...).</w:t>
      </w:r>
    </w:p>
    <w:p w14:paraId="72FB0B0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bình hành bất kì bao giờ cũng có thể coi là hình biểu diễn của một hình bình hành tuỳ ý cho trước (có thể là hình bình hành, hình vuông, hình thoi, hình chữ nhật, ...).</w:t>
      </w:r>
    </w:p>
    <w:p w14:paraId="23E22AAA"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thang bất kì bao giờ cũng có thể coi là hình biểu diễn cho một hình thang tuỳ ý cho trước, sao cho tỉ số độ dài hai đáy của hình biểu diễn phải bằng tỉ số độ dài hai đáy của hình thang ban đầu.</w:t>
      </w:r>
    </w:p>
    <w:p w14:paraId="368B74A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Ta thường dùng đường elip làm hình biểu diễn của đường tròn, tâm của elip biểu diễn cho tâm của đường tròn (Hình 87).</w:t>
      </w:r>
    </w:p>
    <w:p w14:paraId="1F061929" w14:textId="6CABE059" w:rsidR="00562FE7" w:rsidRDefault="00562FE7" w:rsidP="00E25CE5">
      <w:pPr>
        <w:numPr>
          <w:ilvl w:val="0"/>
          <w:numId w:val="8"/>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 xml:space="preserve">. Phép chiếu song song nói chung không giữ nguyên tỉ số của hai đoạn thẳng không nằm trên hai đường thẳng song song (hay không cùng nằm trên một đường thẳng) và không giữ nguyên độ lớn của một góc. Từ đó suy ra nếu trên hình </w:t>
      </w:r>
      <w:r w:rsidRPr="00E25CE5">
        <w:rPr>
          <w:rFonts w:ascii="Times New Roman" w:hAnsi="Times New Roman" w:cs="Times New Roman"/>
          <w:position w:val="-6"/>
          <w:sz w:val="24"/>
          <w:szCs w:val="24"/>
        </w:rPr>
        <w:object w:dxaOrig="279" w:dyaOrig="279" w14:anchorId="6BCAC443">
          <v:shape id="_x0000_i1042" type="#_x0000_t75" style="width:14.25pt;height:14.25pt" o:ole="">
            <v:imagedata r:id="rId37" o:title=""/>
          </v:shape>
          <o:OLEObject Type="Embed" ProgID="Equation.DSMT4" ShapeID="_x0000_i1042" DrawAspect="Content" ObjectID="_1756891954" r:id="rId42"/>
        </w:object>
      </w:r>
      <w:r w:rsidRPr="00E25CE5">
        <w:rPr>
          <w:rFonts w:ascii="Times New Roman" w:hAnsi="Times New Roman" w:cs="Times New Roman"/>
          <w:sz w:val="24"/>
          <w:szCs w:val="24"/>
        </w:rPr>
        <w:t xml:space="preserve"> có hai đoạn thẳng không nằm trên hai đường thẳng song song thì tỉ số của chúng không nhất thiết phải giữ nguyên trên hình biểu diễn. Cũng như vậy, độ lớn của một góc trên hình </w:t>
      </w:r>
      <w:r w:rsidRPr="00E25CE5">
        <w:rPr>
          <w:rFonts w:ascii="Times New Roman" w:hAnsi="Times New Roman" w:cs="Times New Roman"/>
          <w:position w:val="-6"/>
          <w:sz w:val="24"/>
          <w:szCs w:val="24"/>
        </w:rPr>
        <w:object w:dxaOrig="279" w:dyaOrig="279" w14:anchorId="5CD83E17">
          <v:shape id="_x0000_i1043" type="#_x0000_t75" style="width:14.25pt;height:14.25pt" o:ole="">
            <v:imagedata r:id="rId37" o:title=""/>
          </v:shape>
          <o:OLEObject Type="Embed" ProgID="Equation.DSMT4" ShapeID="_x0000_i1043" DrawAspect="Content" ObjectID="_1756891955" r:id="rId43"/>
        </w:object>
      </w:r>
      <w:r w:rsidRPr="00E25CE5">
        <w:rPr>
          <w:rFonts w:ascii="Times New Roman" w:hAnsi="Times New Roman" w:cs="Times New Roman"/>
          <w:sz w:val="24"/>
          <w:szCs w:val="24"/>
        </w:rPr>
        <w:t xml:space="preserve"> không nhất thiết được giữ nguyên trên hình biểu diễn.</w:t>
      </w:r>
    </w:p>
    <w:p w14:paraId="4E7070B8" w14:textId="77777777" w:rsidR="00241745" w:rsidRDefault="00241745" w:rsidP="00241745">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B. PHƯƠNG PHÁP GIẢI TOÁN</w:t>
      </w:r>
    </w:p>
    <w:p w14:paraId="4AA11EEE" w14:textId="77777777" w:rsidR="00241745" w:rsidRDefault="00241745" w:rsidP="00241745">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0" w:name="_Toc490205701"/>
      <w:r>
        <w:rPr>
          <w:rFonts w:ascii="Times New Roman" w:hAnsi="Times New Roman" w:cs="Times New Roman"/>
          <w:b/>
          <w:bCs/>
          <w:color w:val="auto"/>
          <w:sz w:val="24"/>
          <w:szCs w:val="24"/>
        </w:rPr>
        <w:t>Dạng 1. Vẽ hình biểu diễn của một hình trong không gian</w:t>
      </w:r>
      <w:bookmarkEnd w:id="0"/>
    </w:p>
    <w:p w14:paraId="222C735E" w14:textId="77777777" w:rsidR="00241745" w:rsidRDefault="00241745" w:rsidP="00241745">
      <w:pPr>
        <w:pStyle w:val="ListParagraph"/>
        <w:numPr>
          <w:ilvl w:val="0"/>
          <w:numId w:val="17"/>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Pr>
          <w:rFonts w:ascii="Times New Roman" w:hAnsi="Times New Roman" w:cs="Times New Roman"/>
          <w:b/>
          <w:color w:val="0000FF"/>
          <w:sz w:val="24"/>
          <w:szCs w:val="24"/>
        </w:rPr>
        <w:t>Phương pháp</w:t>
      </w:r>
    </w:p>
    <w:p w14:paraId="1E52AE00"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Để vẽ hình biểu diễn của một hình trong không gian, ta cần chú ý một số điểm sau:</w:t>
      </w:r>
    </w:p>
    <w:p w14:paraId="64E9E919"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Nếu trên hình H có hai đoạn thẳng cùng phương thì trên hình H’ hình chiếu của hai đoạn thẳng đó phải cùng phương.</w:t>
      </w:r>
    </w:p>
    <w:p w14:paraId="7CA05FA3"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Trung điểm của một đoạn thẳng có hình chiếu là trung điểm của đoạn thẳng hình chiếu.</w:t>
      </w:r>
    </w:p>
    <w:p w14:paraId="2F81DE36"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Trong tam giác có một góc tù, ta cần chú ý chân đường cao kẻ từ đỉnh của góc nhọn không nằm trên cạnh đối diện mà nằm ở trên phần kéo dài của cạnh ấy.</w:t>
      </w:r>
    </w:p>
    <w:p w14:paraId="243689F9"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Một góc bất kì có thể biểu diễn cho mọi góc (nhọn, vuông, tù).</w:t>
      </w:r>
    </w:p>
    <w:p w14:paraId="5B57CC74"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Một tam giác bất kì có thể là hình biểu diễn của mọi tam giác (cân, đều, vuông).</w:t>
      </w:r>
    </w:p>
    <w:p w14:paraId="524B646B"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Hình bình hành có thể dùng làm hình biểu diễn cho các hình có tính chất của hình bình hành (vuông, thoi, chữ nhật,…)</w:t>
      </w:r>
    </w:p>
    <w:p w14:paraId="31583463"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 Một đường tròn được biểu diễn bởi một đường elip hoặc một đường tròn, hoặc đặc biệt có thể là một đoạn thẳng.</w:t>
      </w:r>
    </w:p>
    <w:p w14:paraId="1FDE99CD" w14:textId="77777777" w:rsidR="00241745" w:rsidRDefault="00241745" w:rsidP="00241745">
      <w:pPr>
        <w:pStyle w:val="ListParagraph"/>
        <w:numPr>
          <w:ilvl w:val="0"/>
          <w:numId w:val="17"/>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Pr>
          <w:rFonts w:ascii="Times New Roman" w:hAnsi="Times New Roman" w:cs="Times New Roman"/>
          <w:b/>
          <w:color w:val="0000FF"/>
          <w:sz w:val="24"/>
          <w:szCs w:val="24"/>
        </w:rPr>
        <w:t>Các ví dụ</w:t>
      </w:r>
    </w:p>
    <w:p w14:paraId="39BF0D2A"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1</w:t>
      </w:r>
      <w:r>
        <w:rPr>
          <w:rFonts w:ascii="Times New Roman" w:hAnsi="Times New Roman" w:cs="Times New Roman"/>
          <w:b/>
          <w:sz w:val="24"/>
          <w:szCs w:val="24"/>
        </w:rPr>
        <w:t>.</w:t>
      </w:r>
      <w:r>
        <w:rPr>
          <w:rFonts w:ascii="Times New Roman" w:hAnsi="Times New Roman" w:cs="Times New Roman"/>
          <w:sz w:val="24"/>
          <w:szCs w:val="24"/>
        </w:rPr>
        <w:t xml:space="preserve"> Cho tam giác ABC. Hãy chọn mặt phẳng chiếu (P) và phương chiếu d để hình chiếu của tam giác ABC trên mặt phẳng (P) là:</w:t>
      </w:r>
    </w:p>
    <w:p w14:paraId="7168C6DE" w14:textId="77777777" w:rsidR="00241745" w:rsidRDefault="00241745" w:rsidP="00241745">
      <w:pPr>
        <w:pStyle w:val="ListParagraph"/>
        <w:numPr>
          <w:ilvl w:val="0"/>
          <w:numId w:val="18"/>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Một tam giác cân.</w:t>
      </w:r>
    </w:p>
    <w:p w14:paraId="5BA21ED8" w14:textId="77777777" w:rsidR="00241745" w:rsidRDefault="00241745" w:rsidP="00241745">
      <w:pPr>
        <w:pStyle w:val="ListParagraph"/>
        <w:numPr>
          <w:ilvl w:val="0"/>
          <w:numId w:val="18"/>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Một tam giác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4159"/>
      </w:tblGrid>
      <w:tr w:rsidR="00241745" w14:paraId="00BAA8E6" w14:textId="77777777" w:rsidTr="00241745">
        <w:tc>
          <w:tcPr>
            <w:tcW w:w="5688" w:type="dxa"/>
            <w:tcBorders>
              <w:top w:val="nil"/>
              <w:left w:val="nil"/>
              <w:bottom w:val="nil"/>
              <w:right w:val="nil"/>
            </w:tcBorders>
          </w:tcPr>
          <w:p w14:paraId="75862965" w14:textId="77777777" w:rsidR="00241745" w:rsidRDefault="0024174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Ví dụ 2.</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Vẽ hình chiếu của hình chóp S.ABCD lên mặt phẳng (P) theo phương chiếu SA (SA không song song với (P)).</w:t>
            </w:r>
          </w:p>
          <w:p w14:paraId="36EEFB3B" w14:textId="77777777" w:rsidR="00241745" w:rsidRDefault="0024174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p>
        </w:tc>
        <w:tc>
          <w:tcPr>
            <w:tcW w:w="4159" w:type="dxa"/>
            <w:tcBorders>
              <w:top w:val="nil"/>
              <w:left w:val="nil"/>
              <w:bottom w:val="nil"/>
              <w:right w:val="nil"/>
            </w:tcBorders>
          </w:tcPr>
          <w:p w14:paraId="0928E3DF" w14:textId="77777777" w:rsidR="00241745" w:rsidRDefault="0024174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p>
        </w:tc>
      </w:tr>
    </w:tbl>
    <w:p w14:paraId="13EE2C97"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3.</w:t>
      </w:r>
      <w:r>
        <w:rPr>
          <w:rFonts w:ascii="Times New Roman" w:hAnsi="Times New Roman" w:cs="Times New Roman"/>
          <w:color w:val="0000FF"/>
          <w:sz w:val="24"/>
          <w:szCs w:val="24"/>
        </w:rPr>
        <w:t xml:space="preserve"> </w:t>
      </w:r>
      <w:r>
        <w:rPr>
          <w:rFonts w:ascii="Times New Roman" w:hAnsi="Times New Roman" w:cs="Times New Roman"/>
          <w:sz w:val="24"/>
          <w:szCs w:val="24"/>
        </w:rPr>
        <w:t>Vẽ hình biểu diễn của tam giác ABC có góc A tù, đường cao BH.</w:t>
      </w:r>
    </w:p>
    <w:p w14:paraId="333156B4"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4.</w:t>
      </w:r>
      <w:r>
        <w:rPr>
          <w:rFonts w:ascii="Times New Roman" w:hAnsi="Times New Roman" w:cs="Times New Roman"/>
          <w:color w:val="0000FF"/>
          <w:sz w:val="24"/>
          <w:szCs w:val="24"/>
        </w:rPr>
        <w:t xml:space="preserve"> </w:t>
      </w:r>
      <w:r>
        <w:rPr>
          <w:rFonts w:ascii="Times New Roman" w:hAnsi="Times New Roman" w:cs="Times New Roman"/>
          <w:sz w:val="24"/>
          <w:szCs w:val="24"/>
        </w:rPr>
        <w:t>Vẽ hình biểu diễn của đường tròn có hai đường kính vuông góc.</w:t>
      </w:r>
    </w:p>
    <w:p w14:paraId="06D7FF10"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5.</w:t>
      </w:r>
      <w:r>
        <w:rPr>
          <w:rFonts w:ascii="Times New Roman" w:hAnsi="Times New Roman" w:cs="Times New Roman"/>
          <w:color w:val="0000FF"/>
          <w:sz w:val="24"/>
          <w:szCs w:val="24"/>
        </w:rPr>
        <w:t xml:space="preserve"> </w:t>
      </w:r>
      <w:r>
        <w:rPr>
          <w:rFonts w:ascii="Times New Roman" w:hAnsi="Times New Roman" w:cs="Times New Roman"/>
          <w:sz w:val="24"/>
          <w:szCs w:val="24"/>
        </w:rPr>
        <w:t>Vẽ hình biểu diễn của một lục giác đều.</w:t>
      </w:r>
    </w:p>
    <w:p w14:paraId="2760C578"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6.</w:t>
      </w:r>
      <w:r>
        <w:rPr>
          <w:rFonts w:ascii="Times New Roman" w:hAnsi="Times New Roman" w:cs="Times New Roman"/>
          <w:color w:val="0000FF"/>
          <w:sz w:val="24"/>
          <w:szCs w:val="24"/>
        </w:rPr>
        <w:t xml:space="preserve"> </w:t>
      </w:r>
      <w:r>
        <w:rPr>
          <w:rFonts w:ascii="Times New Roman" w:hAnsi="Times New Roman" w:cs="Times New Roman"/>
          <w:sz w:val="24"/>
          <w:szCs w:val="24"/>
        </w:rPr>
        <w:t>Vẽ hình biểu diễn của một tam giác đều.</w:t>
      </w:r>
    </w:p>
    <w:p w14:paraId="468454B6" w14:textId="77777777" w:rsidR="00241745" w:rsidRDefault="00241745" w:rsidP="00241745">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1" w:name="_Toc490205702"/>
      <w:r>
        <w:rPr>
          <w:rFonts w:ascii="Times New Roman" w:hAnsi="Times New Roman" w:cs="Times New Roman"/>
          <w:b/>
          <w:bCs/>
          <w:color w:val="auto"/>
          <w:sz w:val="24"/>
          <w:szCs w:val="24"/>
        </w:rPr>
        <w:t>Dạng 2. Các bài toán liên quan đến phép chiếu song song</w:t>
      </w:r>
      <w:bookmarkEnd w:id="1"/>
    </w:p>
    <w:p w14:paraId="5DB2B095" w14:textId="77777777" w:rsidR="00241745" w:rsidRDefault="00241745" w:rsidP="00241745">
      <w:pPr>
        <w:pStyle w:val="ListParagraph"/>
        <w:numPr>
          <w:ilvl w:val="0"/>
          <w:numId w:val="19"/>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Pr>
          <w:rFonts w:ascii="Times New Roman" w:hAnsi="Times New Roman" w:cs="Times New Roman"/>
          <w:b/>
          <w:color w:val="0000FF"/>
          <w:sz w:val="24"/>
          <w:szCs w:val="24"/>
        </w:rPr>
        <w:t>Phương pháp</w:t>
      </w:r>
    </w:p>
    <w:p w14:paraId="2B2D19D9"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sz w:val="24"/>
          <w:szCs w:val="24"/>
        </w:rPr>
        <w:t>Các bài toán liên quan đến phép chiếu song song thường là dựa vào các tính chất của phép chiếu song song để chứng minh một vấn đề nào đó. Cần chú ý rằng trong các bài toán dạng này, việc tìm phương chiếu đóng vai trò khá quan trọng.</w:t>
      </w:r>
    </w:p>
    <w:p w14:paraId="7C456BE0" w14:textId="77777777" w:rsidR="00241745" w:rsidRDefault="00241745" w:rsidP="00241745">
      <w:pPr>
        <w:pStyle w:val="ListParagraph"/>
        <w:numPr>
          <w:ilvl w:val="0"/>
          <w:numId w:val="19"/>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Pr>
          <w:rFonts w:ascii="Times New Roman" w:hAnsi="Times New Roman" w:cs="Times New Roman"/>
          <w:b/>
          <w:color w:val="0000FF"/>
          <w:sz w:val="24"/>
          <w:szCs w:val="24"/>
        </w:rPr>
        <w:t>Các ví dụ</w:t>
      </w:r>
    </w:p>
    <w:p w14:paraId="0E486C9C"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1.</w:t>
      </w:r>
      <w:r>
        <w:rPr>
          <w:rFonts w:ascii="Times New Roman" w:hAnsi="Times New Roman" w:cs="Times New Roman"/>
          <w:color w:val="0000FF"/>
          <w:sz w:val="24"/>
          <w:szCs w:val="24"/>
        </w:rPr>
        <w:t xml:space="preserve"> </w:t>
      </w:r>
      <w:r>
        <w:rPr>
          <w:rFonts w:ascii="Times New Roman" w:hAnsi="Times New Roman" w:cs="Times New Roman"/>
          <w:sz w:val="24"/>
          <w:szCs w:val="24"/>
        </w:rPr>
        <w:t>Cho tứ diện ABCD. Gọi G là trọng tâm của tam giác ACD.</w:t>
      </w:r>
    </w:p>
    <w:p w14:paraId="0B7B5672" w14:textId="77777777" w:rsidR="00241745" w:rsidRDefault="00241745" w:rsidP="00241745">
      <w:pPr>
        <w:pStyle w:val="ListParagraph"/>
        <w:numPr>
          <w:ilvl w:val="0"/>
          <w:numId w:val="20"/>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Chứng minh hình chiếu G’ của điểm G trên mặt phẳng (BCD) theo phương chiếu AB là trọng tâm của tam giác BCD.</w:t>
      </w:r>
    </w:p>
    <w:p w14:paraId="15B0089E" w14:textId="77777777" w:rsidR="00241745" w:rsidRDefault="00241745" w:rsidP="00241745">
      <w:pPr>
        <w:pStyle w:val="ListParagraph"/>
        <w:numPr>
          <w:ilvl w:val="0"/>
          <w:numId w:val="20"/>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Gọi M, N lần lượt là trung điểm của AD và AC. Tìm hình chiếu song song của các điểm M, N theo phép chiếu nói trên.</w:t>
      </w:r>
    </w:p>
    <w:p w14:paraId="1D474787" w14:textId="77777777" w:rsidR="00241745" w:rsidRDefault="00241745" w:rsidP="00241745">
      <w:pPr>
        <w:tabs>
          <w:tab w:val="left" w:pos="0"/>
          <w:tab w:val="left" w:pos="360"/>
          <w:tab w:val="left" w:pos="2520"/>
          <w:tab w:val="left" w:pos="5040"/>
          <w:tab w:val="left" w:pos="7560"/>
        </w:tabs>
        <w:spacing w:after="20"/>
        <w:jc w:val="both"/>
        <w:rPr>
          <w:rFonts w:ascii="Times New Roman" w:hAnsi="Times New Roman" w:cs="Times New Roman"/>
          <w:sz w:val="24"/>
          <w:szCs w:val="24"/>
        </w:rPr>
      </w:pPr>
      <w:r>
        <w:rPr>
          <w:rFonts w:ascii="Times New Roman" w:hAnsi="Times New Roman" w:cs="Times New Roman"/>
          <w:b/>
          <w:color w:val="0000FF"/>
          <w:sz w:val="24"/>
          <w:szCs w:val="24"/>
        </w:rPr>
        <w:t>Ví dụ 2.</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Cho hai hình bình hành ABCD và BCC’B’ nằm trong hai mặt phẳng phân biệt. Tìm điểm M trên đoạn DB’, và điểm N trên đường chéo AC sao cho </w:t>
      </w:r>
      <w:r>
        <w:rPr>
          <w:rFonts w:ascii="Times New Roman" w:hAnsi="Times New Roman" w:cs="Times New Roman"/>
          <w:position w:val="-6"/>
          <w:sz w:val="24"/>
          <w:szCs w:val="24"/>
        </w:rPr>
        <w:object w:dxaOrig="1020" w:dyaOrig="264" w14:anchorId="7CC8D49F">
          <v:shape id="_x0000_i1044" type="#_x0000_t75" style="width:51pt;height:13.5pt" o:ole="">
            <v:imagedata r:id="rId44" o:title=""/>
          </v:shape>
          <o:OLEObject Type="Embed" ProgID="Equation.DSMT4" ShapeID="_x0000_i1044" DrawAspect="Content" ObjectID="_1756891956" r:id="rId45"/>
        </w:object>
      </w:r>
      <w:r>
        <w:rPr>
          <w:rFonts w:ascii="Times New Roman" w:hAnsi="Times New Roman" w:cs="Times New Roman"/>
          <w:sz w:val="24"/>
          <w:szCs w:val="24"/>
        </w:rPr>
        <w:t>.</w:t>
      </w:r>
    </w:p>
    <w:p w14:paraId="2E43545B" w14:textId="77777777" w:rsidR="00241745" w:rsidRPr="00E25CE5" w:rsidRDefault="00241745" w:rsidP="00241745">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C</w:t>
      </w:r>
      <w:r w:rsidRPr="00E25CE5">
        <w:rPr>
          <w:rFonts w:ascii="Times New Roman" w:hAnsi="Times New Roman" w:cs="Times New Roman"/>
          <w:b/>
          <w:bCs/>
          <w:color w:val="0000FF"/>
          <w:sz w:val="24"/>
          <w:szCs w:val="24"/>
          <w:lang w:val="vi-VN"/>
        </w:rPr>
        <w:t xml:space="preserve">. </w:t>
      </w:r>
      <w:r>
        <w:rPr>
          <w:rFonts w:ascii="Times New Roman" w:hAnsi="Times New Roman" w:cs="Times New Roman"/>
          <w:b/>
          <w:bCs/>
          <w:color w:val="0000FF"/>
          <w:sz w:val="24"/>
          <w:szCs w:val="24"/>
        </w:rPr>
        <w:t xml:space="preserve">GIẢI </w:t>
      </w:r>
      <w:r w:rsidRPr="00E25CE5">
        <w:rPr>
          <w:rFonts w:ascii="Times New Roman" w:hAnsi="Times New Roman" w:cs="Times New Roman"/>
          <w:b/>
          <w:bCs/>
          <w:color w:val="0000FF"/>
          <w:sz w:val="24"/>
          <w:szCs w:val="24"/>
          <w:lang w:val="vi-VN"/>
        </w:rPr>
        <w:t>BÀI TẬP</w:t>
      </w:r>
      <w:r>
        <w:rPr>
          <w:rFonts w:ascii="Times New Roman" w:hAnsi="Times New Roman" w:cs="Times New Roman"/>
          <w:b/>
          <w:bCs/>
          <w:color w:val="0000FF"/>
          <w:sz w:val="24"/>
          <w:szCs w:val="24"/>
        </w:rPr>
        <w:t xml:space="preserve"> SÁCH GIÁO KHOA</w:t>
      </w:r>
    </w:p>
    <w:p w14:paraId="6808004C"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r w:rsidRPr="007D0CA0">
        <w:rPr>
          <w:rFonts w:ascii="Times New Roman" w:hAnsi="Times New Roman" w:cs="Times New Roman"/>
          <w:noProof/>
          <w:sz w:val="24"/>
          <w:szCs w:val="24"/>
        </w:rPr>
        <w:drawing>
          <wp:anchor distT="0" distB="0" distL="114300" distR="114300" simplePos="0" relativeHeight="251670528" behindDoc="0" locked="0" layoutInCell="1" allowOverlap="1" wp14:anchorId="488BD6A6" wp14:editId="37B671C7">
            <wp:simplePos x="0" y="0"/>
            <wp:positionH relativeFrom="column">
              <wp:posOffset>892810</wp:posOffset>
            </wp:positionH>
            <wp:positionV relativeFrom="paragraph">
              <wp:posOffset>255270</wp:posOffset>
            </wp:positionV>
            <wp:extent cx="4899660" cy="1367155"/>
            <wp:effectExtent l="0" t="0" r="0" b="4445"/>
            <wp:wrapSquare wrapText="bothSides"/>
            <wp:docPr id="1954459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9173" name="Picture 1954459173"/>
                    <pic:cNvPicPr/>
                  </pic:nvPicPr>
                  <pic:blipFill>
                    <a:blip r:embed="rId46">
                      <a:extLst>
                        <a:ext uri="{28A0092B-C50C-407E-A947-70E740481C1C}">
                          <a14:useLocalDpi xmlns:a14="http://schemas.microsoft.com/office/drawing/2010/main" val="0"/>
                        </a:ext>
                      </a:extLst>
                    </a:blip>
                    <a:stretch>
                      <a:fillRect/>
                    </a:stretch>
                  </pic:blipFill>
                  <pic:spPr>
                    <a:xfrm>
                      <a:off x="0" y="0"/>
                      <a:ext cx="4899660" cy="1367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1.</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Trong các Hình </w:t>
      </w:r>
      <w:r w:rsidRPr="007D0CA0">
        <w:rPr>
          <w:rFonts w:ascii="Times New Roman" w:hAnsi="Times New Roman" w:cs="Times New Roman"/>
          <w:position w:val="-10"/>
          <w:sz w:val="24"/>
          <w:szCs w:val="24"/>
        </w:rPr>
        <w:object w:dxaOrig="1280" w:dyaOrig="320" w14:anchorId="48CD5C54">
          <v:shape id="_x0000_i1045" type="#_x0000_t75" style="width:63.75pt;height:16.5pt" o:ole="">
            <v:imagedata r:id="rId47" o:title=""/>
          </v:shape>
          <o:OLEObject Type="Embed" ProgID="Equation.DSMT4" ShapeID="_x0000_i1045" DrawAspect="Content" ObjectID="_1756891957" r:id="rId48"/>
        </w:object>
      </w:r>
      <w:r w:rsidRPr="007D0CA0">
        <w:rPr>
          <w:rFonts w:ascii="Times New Roman" w:hAnsi="Times New Roman" w:cs="Times New Roman"/>
          <w:sz w:val="24"/>
          <w:szCs w:val="24"/>
        </w:rPr>
        <w:t>, hình nào là hình biểu diễn cho hình tứ diện?</w:t>
      </w:r>
    </w:p>
    <w:p w14:paraId="16004A44"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p>
    <w:p w14:paraId="242DC056"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p>
    <w:p w14:paraId="0A386E79"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p>
    <w:p w14:paraId="31F2D985"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p>
    <w:p w14:paraId="4C8F9AAF"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p>
    <w:p w14:paraId="3C2DFD79" w14:textId="77777777" w:rsidR="00241745" w:rsidRPr="007D0CA0" w:rsidRDefault="00241745" w:rsidP="00241745">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4B61D2E3" w14:textId="77777777" w:rsidR="00241745" w:rsidRPr="007D0CA0" w:rsidRDefault="00241745" w:rsidP="00241745">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02E436B2"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2.</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Cho hình hộp </w:t>
      </w:r>
      <w:r w:rsidRPr="007D0CA0">
        <w:rPr>
          <w:rFonts w:ascii="Times New Roman" w:hAnsi="Times New Roman" w:cs="Times New Roman"/>
          <w:position w:val="-6"/>
          <w:sz w:val="24"/>
          <w:szCs w:val="24"/>
        </w:rPr>
        <w:object w:dxaOrig="1700" w:dyaOrig="279" w14:anchorId="095BE2BA">
          <v:shape id="_x0000_i1046" type="#_x0000_t75" style="width:84.75pt;height:14.25pt" o:ole="">
            <v:imagedata r:id="rId49" o:title=""/>
          </v:shape>
          <o:OLEObject Type="Embed" ProgID="Equation.DSMT4" ShapeID="_x0000_i1046" DrawAspect="Content" ObjectID="_1756891958" r:id="rId50"/>
        </w:object>
      </w:r>
      <w:r w:rsidRPr="007D0CA0">
        <w:rPr>
          <w:rFonts w:ascii="Times New Roman" w:hAnsi="Times New Roman" w:cs="Times New Roman"/>
          <w:sz w:val="24"/>
          <w:szCs w:val="24"/>
        </w:rPr>
        <w:t xml:space="preserve">. Xác định ảnh của tam giác </w:t>
      </w:r>
      <w:r w:rsidRPr="007D0CA0">
        <w:rPr>
          <w:rFonts w:ascii="Times New Roman" w:hAnsi="Times New Roman" w:cs="Times New Roman"/>
          <w:position w:val="-6"/>
          <w:sz w:val="24"/>
          <w:szCs w:val="24"/>
        </w:rPr>
        <w:object w:dxaOrig="740" w:dyaOrig="279" w14:anchorId="2515B5BD">
          <v:shape id="_x0000_i1047" type="#_x0000_t75" style="width:36.75pt;height:14.25pt" o:ole="">
            <v:imagedata r:id="rId51" o:title=""/>
          </v:shape>
          <o:OLEObject Type="Embed" ProgID="Equation.DSMT4" ShapeID="_x0000_i1047" DrawAspect="Content" ObjectID="_1756891959" r:id="rId52"/>
        </w:object>
      </w:r>
      <w:r w:rsidRPr="007D0CA0">
        <w:rPr>
          <w:rFonts w:ascii="Times New Roman" w:hAnsi="Times New Roman" w:cs="Times New Roman"/>
          <w:sz w:val="24"/>
          <w:szCs w:val="24"/>
        </w:rPr>
        <w:t xml:space="preserve"> qua phép chiếu song song lên mặt phẳng </w:t>
      </w:r>
      <w:r w:rsidRPr="007D0CA0">
        <w:rPr>
          <w:rFonts w:ascii="Times New Roman" w:hAnsi="Times New Roman" w:cs="Times New Roman"/>
          <w:position w:val="-14"/>
          <w:sz w:val="24"/>
          <w:szCs w:val="24"/>
        </w:rPr>
        <w:object w:dxaOrig="900" w:dyaOrig="400" w14:anchorId="4CE9E807">
          <v:shape id="_x0000_i1048" type="#_x0000_t75" style="width:45pt;height:19.5pt" o:ole="">
            <v:imagedata r:id="rId53" o:title=""/>
          </v:shape>
          <o:OLEObject Type="Embed" ProgID="Equation.DSMT4" ShapeID="_x0000_i1048" DrawAspect="Content" ObjectID="_1756891960" r:id="rId54"/>
        </w:object>
      </w:r>
      <w:r w:rsidRPr="007D0CA0">
        <w:rPr>
          <w:rFonts w:ascii="Times New Roman" w:hAnsi="Times New Roman" w:cs="Times New Roman"/>
          <w:sz w:val="24"/>
          <w:szCs w:val="24"/>
        </w:rPr>
        <w:t xml:space="preserve"> theo phương </w:t>
      </w:r>
      <w:r w:rsidRPr="007D0CA0">
        <w:rPr>
          <w:rFonts w:ascii="Times New Roman" w:hAnsi="Times New Roman" w:cs="Times New Roman"/>
          <w:position w:val="-4"/>
          <w:sz w:val="24"/>
          <w:szCs w:val="24"/>
        </w:rPr>
        <w:object w:dxaOrig="440" w:dyaOrig="260" w14:anchorId="4477429D">
          <v:shape id="_x0000_i1049" type="#_x0000_t75" style="width:21.75pt;height:12.75pt" o:ole="">
            <v:imagedata r:id="rId55" o:title=""/>
          </v:shape>
          <o:OLEObject Type="Embed" ProgID="Equation.DSMT4" ShapeID="_x0000_i1049" DrawAspect="Content" ObjectID="_1756891961" r:id="rId56"/>
        </w:object>
      </w:r>
      <w:r w:rsidRPr="007D0CA0">
        <w:rPr>
          <w:rFonts w:ascii="Times New Roman" w:hAnsi="Times New Roman" w:cs="Times New Roman"/>
          <w:sz w:val="24"/>
          <w:szCs w:val="24"/>
        </w:rPr>
        <w:t>.</w:t>
      </w:r>
    </w:p>
    <w:p w14:paraId="0812F12E" w14:textId="77777777" w:rsidR="00241745" w:rsidRPr="007D0CA0" w:rsidRDefault="00241745" w:rsidP="00241745">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3.</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 các vật trong Hình 89 và Hình 90.</w:t>
      </w:r>
    </w:p>
    <w:p w14:paraId="59BB3320" w14:textId="77777777" w:rsidR="00241745" w:rsidRPr="007D0CA0" w:rsidRDefault="00241745" w:rsidP="00241745">
      <w:pPr>
        <w:tabs>
          <w:tab w:val="left" w:pos="11624"/>
        </w:tabs>
        <w:spacing w:before="60" w:after="60" w:line="22" w:lineRule="atLeast"/>
        <w:ind w:right="142"/>
        <w:jc w:val="center"/>
        <w:rPr>
          <w:rFonts w:ascii="Times New Roman" w:hAnsi="Times New Roman" w:cs="Times New Roman"/>
          <w:sz w:val="24"/>
          <w:szCs w:val="24"/>
        </w:rPr>
      </w:pPr>
      <w:r w:rsidRPr="007D0CA0">
        <w:rPr>
          <w:rFonts w:ascii="Times New Roman" w:hAnsi="Times New Roman" w:cs="Times New Roman"/>
          <w:noProof/>
          <w:sz w:val="24"/>
          <w:szCs w:val="24"/>
        </w:rPr>
        <w:drawing>
          <wp:inline distT="0" distB="0" distL="0" distR="0" wp14:anchorId="6D37A01A" wp14:editId="0A060A39">
            <wp:extent cx="4037162" cy="1438470"/>
            <wp:effectExtent l="0" t="0" r="1905" b="9525"/>
            <wp:docPr id="1414815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5626" name="Picture 1414815626"/>
                    <pic:cNvPicPr/>
                  </pic:nvPicPr>
                  <pic:blipFill rotWithShape="1">
                    <a:blip r:embed="rId57">
                      <a:extLst>
                        <a:ext uri="{28A0092B-C50C-407E-A947-70E740481C1C}">
                          <a14:useLocalDpi xmlns:a14="http://schemas.microsoft.com/office/drawing/2010/main" val="0"/>
                        </a:ext>
                      </a:extLst>
                    </a:blip>
                    <a:srcRect t="4856"/>
                    <a:stretch/>
                  </pic:blipFill>
                  <pic:spPr bwMode="auto">
                    <a:xfrm>
                      <a:off x="0" y="0"/>
                      <a:ext cx="4037162" cy="1438470"/>
                    </a:xfrm>
                    <a:prstGeom prst="rect">
                      <a:avLst/>
                    </a:prstGeom>
                    <a:ln>
                      <a:noFill/>
                    </a:ln>
                    <a:extLst>
                      <a:ext uri="{53640926-AAD7-44D8-BBD7-CCE9431645EC}">
                        <a14:shadowObscured xmlns:a14="http://schemas.microsoft.com/office/drawing/2010/main"/>
                      </a:ext>
                    </a:extLst>
                  </pic:spPr>
                </pic:pic>
              </a:graphicData>
            </a:graphic>
          </wp:inline>
        </w:drawing>
      </w:r>
    </w:p>
    <w:p w14:paraId="7DA5330B" w14:textId="77777777" w:rsidR="00241745" w:rsidRDefault="00241745" w:rsidP="00241745">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4.</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w:t>
      </w:r>
      <w:r w:rsidRPr="007D0CA0">
        <w:rPr>
          <w:rFonts w:ascii="Times New Roman" w:hAnsi="Times New Roman" w:cs="Times New Roman"/>
          <w:sz w:val="24"/>
          <w:szCs w:val="24"/>
        </w:rPr>
        <w:br/>
        <w:t>a) Một tam giác vuông nội tiếp trong một đường tròn;</w:t>
      </w:r>
      <w:r w:rsidRPr="007D0CA0">
        <w:rPr>
          <w:rFonts w:ascii="Times New Roman" w:hAnsi="Times New Roman" w:cs="Times New Roman"/>
          <w:sz w:val="24"/>
          <w:szCs w:val="24"/>
        </w:rPr>
        <w:br/>
        <w:t>b) Một lục giác đều.</w:t>
      </w:r>
    </w:p>
    <w:p w14:paraId="4B1BFD4A" w14:textId="77777777" w:rsidR="00241745" w:rsidRDefault="00241745" w:rsidP="00241745">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D. BÀI TẬP TRẮC NGHIỆM</w:t>
      </w:r>
    </w:p>
    <w:p w14:paraId="0BD0EF3B"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Trong các mệnh đề sau, mệnh đề nào đúng?</w:t>
      </w:r>
    </w:p>
    <w:p w14:paraId="69765AC3"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Hình chiếu song song của hai đường thẳng cắt nhau là hai đường thẳng song song.</w:t>
      </w:r>
    </w:p>
    <w:p w14:paraId="7C84CABF"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Hình chiếu song song của một hình bình hành là một hình bình hành.</w:t>
      </w:r>
    </w:p>
    <w:p w14:paraId="0D62EE69"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lastRenderedPageBreak/>
        <w:t xml:space="preserve">C. </w:t>
      </w:r>
      <w:r>
        <w:rPr>
          <w:rFonts w:ascii="Times New Roman" w:hAnsi="Times New Roman" w:cs="Times New Roman"/>
          <w:sz w:val="24"/>
          <w:szCs w:val="24"/>
        </w:rPr>
        <w:t>Phép chiếu song song biến một tam giác thành một tam giác nếu mặt phẳng chứa tam giác không cùng phương với phương chiếu.</w:t>
      </w:r>
    </w:p>
    <w:p w14:paraId="2760F0B6"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Phép chiếu song song không làm thay đổi tỉ số độ dài của hai đoạn thẳng.</w:t>
      </w:r>
    </w:p>
    <w:p w14:paraId="4CFF434B"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Trên hình </w:t>
      </w:r>
      <w:r>
        <w:rPr>
          <w:rFonts w:ascii="Times New Roman" w:hAnsi="Times New Roman" w:cs="Times New Roman"/>
          <w:position w:val="-6"/>
          <w:sz w:val="24"/>
          <w:szCs w:val="24"/>
        </w:rPr>
        <w:object w:dxaOrig="252" w:dyaOrig="252" w14:anchorId="3DAF7490">
          <v:shape id="_x0000_i1050" type="#_x0000_t75" style="width:12.75pt;height:12.75pt" o:ole="">
            <v:imagedata r:id="rId58" o:title=""/>
          </v:shape>
          <o:OLEObject Type="Embed" ProgID="Equation.DSMT4" ShapeID="_x0000_i1050" DrawAspect="Content" ObjectID="_1756891962" r:id="rId59"/>
        </w:object>
      </w:r>
      <w:r>
        <w:rPr>
          <w:rFonts w:ascii="Times New Roman" w:hAnsi="Times New Roman" w:cs="Times New Roman"/>
          <w:sz w:val="24"/>
          <w:szCs w:val="24"/>
        </w:rPr>
        <w:t xml:space="preserve"> có </w:t>
      </w:r>
      <w:r>
        <w:rPr>
          <w:rFonts w:ascii="Times New Roman" w:hAnsi="Times New Roman" w:cs="Times New Roman"/>
          <w:position w:val="-30"/>
          <w:sz w:val="24"/>
          <w:szCs w:val="24"/>
        </w:rPr>
        <w:object w:dxaOrig="1080" w:dyaOrig="720" w14:anchorId="0F17814C">
          <v:shape id="_x0000_i1051" type="#_x0000_t75" style="width:54pt;height:36pt" o:ole="">
            <v:imagedata r:id="rId60" o:title=""/>
          </v:shape>
          <o:OLEObject Type="Embed" ProgID="Equation.DSMT4" ShapeID="_x0000_i1051" DrawAspect="Content" ObjectID="_1756891963" r:id="rId61"/>
        </w:object>
      </w:r>
      <w:r>
        <w:rPr>
          <w:rFonts w:ascii="Times New Roman" w:hAnsi="Times New Roman" w:cs="Times New Roman"/>
          <w:sz w:val="24"/>
          <w:szCs w:val="24"/>
        </w:rPr>
        <w:t xml:space="preserve"> và hình </w:t>
      </w:r>
      <w:r>
        <w:rPr>
          <w:rFonts w:ascii="Times New Roman" w:hAnsi="Times New Roman" w:cs="Times New Roman"/>
          <w:position w:val="-6"/>
          <w:sz w:val="24"/>
          <w:szCs w:val="24"/>
        </w:rPr>
        <w:object w:dxaOrig="252" w:dyaOrig="252" w14:anchorId="13C7F0F1">
          <v:shape id="_x0000_i1052" type="#_x0000_t75" style="width:12.75pt;height:12.75pt" o:ole="">
            <v:imagedata r:id="rId62" o:title=""/>
          </v:shape>
          <o:OLEObject Type="Embed" ProgID="Equation.DSMT4" ShapeID="_x0000_i1052" DrawAspect="Content" ObjectID="_1756891964" r:id="rId63"/>
        </w:object>
      </w:r>
      <w:r>
        <w:rPr>
          <w:rFonts w:ascii="Times New Roman" w:hAnsi="Times New Roman" w:cs="Times New Roman"/>
          <w:sz w:val="24"/>
          <w:szCs w:val="24"/>
        </w:rPr>
        <w:t xml:space="preserve"> có </w:t>
      </w:r>
      <w:r>
        <w:rPr>
          <w:rFonts w:ascii="Times New Roman" w:hAnsi="Times New Roman" w:cs="Times New Roman"/>
          <w:position w:val="-30"/>
          <w:sz w:val="24"/>
          <w:szCs w:val="24"/>
        </w:rPr>
        <w:object w:dxaOrig="1908" w:dyaOrig="720" w14:anchorId="78730718">
          <v:shape id="_x0000_i1053" type="#_x0000_t75" style="width:95.25pt;height:36pt" o:ole="">
            <v:imagedata r:id="rId64" o:title=""/>
          </v:shape>
          <o:OLEObject Type="Embed" ProgID="Equation.DSMT4" ShapeID="_x0000_i1053" DrawAspect="Content" ObjectID="_1756891965" r:id="rId65"/>
        </w:object>
      </w:r>
    </w:p>
    <w:tbl>
      <w:tblPr>
        <w:tblW w:w="0" w:type="auto"/>
        <w:tblLook w:val="04A0" w:firstRow="1" w:lastRow="0" w:firstColumn="1" w:lastColumn="0" w:noHBand="0" w:noVBand="1"/>
      </w:tblPr>
      <w:tblGrid>
        <w:gridCol w:w="4923"/>
        <w:gridCol w:w="4924"/>
      </w:tblGrid>
      <w:tr w:rsidR="00241745" w14:paraId="66779B81" w14:textId="77777777" w:rsidTr="00241745">
        <w:tc>
          <w:tcPr>
            <w:tcW w:w="4923" w:type="dxa"/>
            <w:hideMark/>
          </w:tcPr>
          <w:p w14:paraId="77C57187" w14:textId="362D29C2" w:rsidR="00241745" w:rsidRDefault="00241745">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E410BD" wp14:editId="5BA0781F">
                  <wp:extent cx="1409700" cy="1150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l="3719" t="6250" r="5373" b="7211"/>
                          <a:stretch>
                            <a:fillRect/>
                          </a:stretch>
                        </pic:blipFill>
                        <pic:spPr bwMode="auto">
                          <a:xfrm>
                            <a:off x="0" y="0"/>
                            <a:ext cx="1409700" cy="1150620"/>
                          </a:xfrm>
                          <a:prstGeom prst="rect">
                            <a:avLst/>
                          </a:prstGeom>
                          <a:noFill/>
                          <a:ln>
                            <a:noFill/>
                          </a:ln>
                        </pic:spPr>
                      </pic:pic>
                    </a:graphicData>
                  </a:graphic>
                </wp:inline>
              </w:drawing>
            </w:r>
          </w:p>
          <w:p w14:paraId="6CA14DB6" w14:textId="77777777" w:rsidR="00241745" w:rsidRDefault="00241745">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Hình </w:t>
            </w:r>
            <w:r>
              <w:rPr>
                <w:rFonts w:ascii="Times New Roman" w:hAnsi="Times New Roman" w:cs="Times New Roman"/>
                <w:position w:val="-6"/>
                <w:sz w:val="24"/>
                <w:szCs w:val="24"/>
              </w:rPr>
              <w:object w:dxaOrig="252" w:dyaOrig="252" w14:anchorId="1B630797">
                <v:shape id="_x0000_i1054" type="#_x0000_t75" style="width:12.75pt;height:12.75pt" o:ole="">
                  <v:imagedata r:id="rId58" o:title=""/>
                </v:shape>
                <o:OLEObject Type="Embed" ProgID="Equation.DSMT4" ShapeID="_x0000_i1054" DrawAspect="Content" ObjectID="_1756891966" r:id="rId67"/>
              </w:object>
            </w:r>
          </w:p>
        </w:tc>
        <w:tc>
          <w:tcPr>
            <w:tcW w:w="4924" w:type="dxa"/>
            <w:hideMark/>
          </w:tcPr>
          <w:p w14:paraId="032F411F" w14:textId="367D3B26" w:rsidR="00241745" w:rsidRDefault="00241745">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26F91B" wp14:editId="45786310">
                  <wp:extent cx="23622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l="2274" t="6915" r="3409" b="7979"/>
                          <a:stretch>
                            <a:fillRect/>
                          </a:stretch>
                        </pic:blipFill>
                        <pic:spPr bwMode="auto">
                          <a:xfrm>
                            <a:off x="0" y="0"/>
                            <a:ext cx="2362200" cy="1143000"/>
                          </a:xfrm>
                          <a:prstGeom prst="rect">
                            <a:avLst/>
                          </a:prstGeom>
                          <a:noFill/>
                          <a:ln>
                            <a:noFill/>
                          </a:ln>
                        </pic:spPr>
                      </pic:pic>
                    </a:graphicData>
                  </a:graphic>
                </wp:inline>
              </w:drawing>
            </w:r>
          </w:p>
          <w:p w14:paraId="46E1FB6F" w14:textId="77777777" w:rsidR="00241745" w:rsidRDefault="00241745">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Hình </w:t>
            </w:r>
            <w:r>
              <w:rPr>
                <w:rFonts w:ascii="Times New Roman" w:hAnsi="Times New Roman" w:cs="Times New Roman"/>
                <w:position w:val="-6"/>
                <w:sz w:val="24"/>
                <w:szCs w:val="24"/>
              </w:rPr>
              <w:object w:dxaOrig="252" w:dyaOrig="252" w14:anchorId="0F2F6511">
                <v:shape id="_x0000_i1055" type="#_x0000_t75" style="width:12.75pt;height:12.75pt" o:ole="">
                  <v:imagedata r:id="rId69" o:title=""/>
                </v:shape>
                <o:OLEObject Type="Embed" ProgID="Equation.DSMT4" ShapeID="_x0000_i1055" DrawAspect="Content" ObjectID="_1756891967" r:id="rId70"/>
              </w:object>
            </w:r>
          </w:p>
        </w:tc>
      </w:tr>
    </w:tbl>
    <w:p w14:paraId="15958DF7" w14:textId="77777777" w:rsidR="00241745" w:rsidRDefault="00241745" w:rsidP="00241745">
      <w:pPr>
        <w:spacing w:after="20" w:line="276" w:lineRule="auto"/>
        <w:ind w:left="992"/>
        <w:jc w:val="both"/>
        <w:rPr>
          <w:rFonts w:ascii="Times New Roman" w:hAnsi="Times New Roman" w:cs="Times New Roman"/>
          <w:sz w:val="24"/>
          <w:szCs w:val="24"/>
        </w:rPr>
      </w:pPr>
      <w:r>
        <w:rPr>
          <w:rFonts w:ascii="Times New Roman" w:hAnsi="Times New Roman" w:cs="Times New Roman"/>
          <w:sz w:val="24"/>
          <w:szCs w:val="24"/>
        </w:rPr>
        <w:t>Hãy Chọn mệnh đề đúng trong các mệnh đề sau:</w:t>
      </w:r>
    </w:p>
    <w:p w14:paraId="2573F800"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ABC là tam giác đều.</w:t>
      </w:r>
      <w:r>
        <w:rPr>
          <w:rFonts w:ascii="Times New Roman" w:hAnsi="Times New Roman" w:cs="Times New Roman"/>
          <w:sz w:val="24"/>
          <w:szCs w:val="24"/>
        </w:rPr>
        <w:tab/>
      </w:r>
    </w:p>
    <w:p w14:paraId="6CFDE579"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ABC là tam giác cân tại A</w:t>
      </w:r>
    </w:p>
    <w:p w14:paraId="63594C1D"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ABCD là hình thoi.</w:t>
      </w:r>
      <w:r>
        <w:rPr>
          <w:rFonts w:ascii="Times New Roman" w:hAnsi="Times New Roman" w:cs="Times New Roman"/>
          <w:sz w:val="24"/>
          <w:szCs w:val="24"/>
        </w:rPr>
        <w:tab/>
      </w:r>
    </w:p>
    <w:p w14:paraId="73C9E9CC"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B và C đúng.</w:t>
      </w:r>
    </w:p>
    <w:p w14:paraId="241B1B37"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Trên hình </w:t>
      </w:r>
      <w:r>
        <w:rPr>
          <w:rFonts w:ascii="Times New Roman" w:hAnsi="Times New Roman" w:cs="Times New Roman"/>
          <w:position w:val="-6"/>
          <w:sz w:val="24"/>
          <w:szCs w:val="24"/>
        </w:rPr>
        <w:object w:dxaOrig="216" w:dyaOrig="252" w14:anchorId="2844F201">
          <v:shape id="_x0000_i1056" type="#_x0000_t75" style="width:10.5pt;height:12.75pt" o:ole="">
            <v:imagedata r:id="rId71" o:title=""/>
          </v:shape>
          <o:OLEObject Type="Embed" ProgID="Equation.DSMT4" ShapeID="_x0000_i1056" DrawAspect="Content" ObjectID="_1756891968" r:id="rId72"/>
        </w:object>
      </w:r>
      <w:r>
        <w:rPr>
          <w:rFonts w:ascii="Times New Roman" w:hAnsi="Times New Roman" w:cs="Times New Roman"/>
          <w:sz w:val="24"/>
          <w:szCs w:val="24"/>
        </w:rPr>
        <w:t xml:space="preserve">, ta có phép chiếu song song theo phương d và mặt phẳng chiếu (P); </w:t>
      </w:r>
      <w:r>
        <w:rPr>
          <w:rFonts w:ascii="Times New Roman" w:hAnsi="Times New Roman" w:cs="Times New Roman"/>
          <w:position w:val="-6"/>
          <w:sz w:val="24"/>
          <w:szCs w:val="24"/>
        </w:rPr>
        <w:object w:dxaOrig="900" w:dyaOrig="252" w14:anchorId="7804C602">
          <v:shape id="_x0000_i1057" type="#_x0000_t75" style="width:45pt;height:12.75pt" o:ole="">
            <v:imagedata r:id="rId73" o:title=""/>
          </v:shape>
          <o:OLEObject Type="Embed" ProgID="Equation.DSMT4" ShapeID="_x0000_i1057" DrawAspect="Content" ObjectID="_1756891969" r:id="rId74"/>
        </w:object>
      </w:r>
      <w:r>
        <w:rPr>
          <w:rFonts w:ascii="Times New Roman" w:hAnsi="Times New Roman" w:cs="Times New Roman"/>
          <w:sz w:val="24"/>
          <w:szCs w:val="24"/>
        </w:rPr>
        <w:t xml:space="preserve"> và </w:t>
      </w:r>
      <w:r>
        <w:rPr>
          <w:rFonts w:ascii="Times New Roman" w:hAnsi="Times New Roman" w:cs="Times New Roman"/>
          <w:position w:val="-6"/>
          <w:sz w:val="24"/>
          <w:szCs w:val="24"/>
        </w:rPr>
        <w:object w:dxaOrig="924" w:dyaOrig="252" w14:anchorId="6A2D3D06">
          <v:shape id="_x0000_i1058" type="#_x0000_t75" style="width:46.5pt;height:12.75pt" o:ole="">
            <v:imagedata r:id="rId75" o:title=""/>
          </v:shape>
          <o:OLEObject Type="Embed" ProgID="Equation.DSMT4" ShapeID="_x0000_i1058" DrawAspect="Content" ObjectID="_1756891970" r:id="rId76"/>
        </w:object>
      </w:r>
      <w:r>
        <w:rPr>
          <w:rFonts w:ascii="Times New Roman" w:hAnsi="Times New Roman" w:cs="Times New Roman"/>
          <w:sz w:val="24"/>
          <w:szCs w:val="24"/>
        </w:rPr>
        <w:t>; A’, B’, C’, D’, E’, G’ lần lượt là hình chiếu của A, B, C, D, E, G qua phép chiếu nói trên.</w:t>
      </w:r>
    </w:p>
    <w:p w14:paraId="3EEFDA3B" w14:textId="1E6B65D6" w:rsidR="00241745" w:rsidRDefault="00241745" w:rsidP="00241745">
      <w:pPr>
        <w:spacing w:after="20" w:line="276" w:lineRule="auto"/>
        <w:ind w:left="9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B0A96" wp14:editId="64FB795A">
            <wp:extent cx="277368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3680" cy="1714500"/>
                    </a:xfrm>
                    <a:prstGeom prst="rect">
                      <a:avLst/>
                    </a:prstGeom>
                    <a:noFill/>
                    <a:ln>
                      <a:noFill/>
                    </a:ln>
                  </pic:spPr>
                </pic:pic>
              </a:graphicData>
            </a:graphic>
          </wp:inline>
        </w:drawing>
      </w:r>
    </w:p>
    <w:p w14:paraId="1293EDB1" w14:textId="77777777" w:rsidR="00241745" w:rsidRDefault="00241745" w:rsidP="00241745">
      <w:pPr>
        <w:spacing w:after="20" w:line="276" w:lineRule="auto"/>
        <w:ind w:left="992"/>
        <w:jc w:val="center"/>
        <w:rPr>
          <w:rFonts w:ascii="Times New Roman" w:hAnsi="Times New Roman" w:cs="Times New Roman"/>
          <w:sz w:val="24"/>
          <w:szCs w:val="24"/>
        </w:rPr>
      </w:pPr>
      <w:r>
        <w:rPr>
          <w:rFonts w:ascii="Times New Roman" w:hAnsi="Times New Roman" w:cs="Times New Roman"/>
          <w:sz w:val="24"/>
          <w:szCs w:val="24"/>
        </w:rPr>
        <w:t xml:space="preserve">Hình </w:t>
      </w:r>
      <w:r>
        <w:rPr>
          <w:rFonts w:ascii="Times New Roman" w:hAnsi="Times New Roman" w:cs="Times New Roman"/>
          <w:position w:val="-6"/>
          <w:sz w:val="24"/>
          <w:szCs w:val="24"/>
        </w:rPr>
        <w:object w:dxaOrig="216" w:dyaOrig="252" w14:anchorId="4521FC8D">
          <v:shape id="_x0000_i1059" type="#_x0000_t75" style="width:10.5pt;height:12.75pt" o:ole="">
            <v:imagedata r:id="rId71" o:title=""/>
          </v:shape>
          <o:OLEObject Type="Embed" ProgID="Equation.DSMT4" ShapeID="_x0000_i1059" DrawAspect="Content" ObjectID="_1756891971" r:id="rId78"/>
        </w:object>
      </w:r>
    </w:p>
    <w:p w14:paraId="50125420" w14:textId="77777777" w:rsidR="00241745" w:rsidRDefault="00241745" w:rsidP="00241745">
      <w:pPr>
        <w:spacing w:after="20" w:line="276" w:lineRule="auto"/>
        <w:ind w:left="992"/>
        <w:jc w:val="both"/>
        <w:rPr>
          <w:rFonts w:ascii="Times New Roman" w:hAnsi="Times New Roman" w:cs="Times New Roman"/>
          <w:sz w:val="24"/>
          <w:szCs w:val="24"/>
        </w:rPr>
      </w:pPr>
      <w:r>
        <w:rPr>
          <w:rFonts w:ascii="Times New Roman" w:hAnsi="Times New Roman" w:cs="Times New Roman"/>
          <w:sz w:val="24"/>
          <w:szCs w:val="24"/>
        </w:rPr>
        <w:t>Mệnh đề nào sau đây đúng?</w:t>
      </w:r>
    </w:p>
    <w:p w14:paraId="6A322BA2"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22"/>
          <w:sz w:val="24"/>
          <w:szCs w:val="24"/>
        </w:rPr>
        <w:object w:dxaOrig="1500" w:dyaOrig="600" w14:anchorId="43E281D1">
          <v:shape id="_x0000_i1060" type="#_x0000_t75" style="width:75pt;height:30pt" o:ole="">
            <v:imagedata r:id="rId79" o:title=""/>
          </v:shape>
          <o:OLEObject Type="Embed" ProgID="Equation.DSMT4" ShapeID="_x0000_i1060" DrawAspect="Content" ObjectID="_1756891972" r:id="rId80"/>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22"/>
          <w:sz w:val="24"/>
          <w:szCs w:val="24"/>
        </w:rPr>
        <w:object w:dxaOrig="1188" w:dyaOrig="600" w14:anchorId="639B0B89">
          <v:shape id="_x0000_i1061" type="#_x0000_t75" style="width:59.25pt;height:30pt" o:ole="">
            <v:imagedata r:id="rId81" o:title=""/>
          </v:shape>
          <o:OLEObject Type="Embed" ProgID="Equation.DSMT4" ShapeID="_x0000_i1061" DrawAspect="Content" ObjectID="_1756891973" r:id="rId82"/>
        </w:object>
      </w:r>
      <w:r>
        <w:rPr>
          <w:rFonts w:ascii="Times New Roman" w:hAnsi="Times New Roman" w:cs="Times New Roman"/>
          <w:sz w:val="24"/>
          <w:szCs w:val="24"/>
        </w:rPr>
        <w:t>.</w:t>
      </w:r>
    </w:p>
    <w:p w14:paraId="21C0E827"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position w:val="-6"/>
          <w:sz w:val="24"/>
          <w:szCs w:val="24"/>
        </w:rPr>
        <w:object w:dxaOrig="1224" w:dyaOrig="252" w14:anchorId="4E167417">
          <v:shape id="_x0000_i1062" type="#_x0000_t75" style="width:61.5pt;height:12.75pt" o:ole="">
            <v:imagedata r:id="rId83" o:title=""/>
          </v:shape>
          <o:OLEObject Type="Embed" ProgID="Equation.DSMT4" ShapeID="_x0000_i1062" DrawAspect="Content" ObjectID="_1756891974" r:id="rId84"/>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Tất cả A, B, C đều đúng.</w:t>
      </w:r>
    </w:p>
    <w:p w14:paraId="0096F524"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Trong các mệnh đề sau, mệnh đề nào đúng?</w:t>
      </w:r>
    </w:p>
    <w:p w14:paraId="3A4718CE"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Hình chiếu song song của hai đường thẳng chéo nhau có thể song song với nhau.</w:t>
      </w:r>
    </w:p>
    <w:p w14:paraId="548F6F8D"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Hình chiếu song song của hai đường thẳng cắt nhau thì song song.</w:t>
      </w:r>
    </w:p>
    <w:p w14:paraId="1DB75BED"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Hình chiếu song song của hai một hình vuông là một hình vuông.</w:t>
      </w:r>
    </w:p>
    <w:p w14:paraId="1E4E5590"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Hình chiếu song song của một lục giác đều là một lục giác đều.</w:t>
      </w:r>
    </w:p>
    <w:p w14:paraId="3E352D36"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Qua phép chiếu song song lên mặt phẳng (P), hai đường thẳng chéo nhau a và b có hình chiếu là hai đường thẳng a’ và b’. Mệnh đề nào sau đây đúng?</w:t>
      </w:r>
    </w:p>
    <w:p w14:paraId="1914376D"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a’ và b’ luôn luôn cắt nhau.</w:t>
      </w:r>
    </w:p>
    <w:p w14:paraId="379F1D06"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a’ và b’ có thể trùng nhau.</w:t>
      </w:r>
    </w:p>
    <w:p w14:paraId="6E295382"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a và b không thể song song.</w:t>
      </w:r>
    </w:p>
    <w:p w14:paraId="42758462"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a’ và b’ có thể cắt nhau hoặc song song với nhau.</w:t>
      </w:r>
    </w:p>
    <w:p w14:paraId="31647BA5"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Qua phép chiếu song song lên mặt phẳng (P), hai đường thẳng a và b có hình chiếu là hai đường thẳng song song a’ và b’. Khi đó:</w:t>
      </w:r>
    </w:p>
    <w:p w14:paraId="76E82CD3"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a và b phải song song với nhau.</w:t>
      </w:r>
    </w:p>
    <w:p w14:paraId="440C8A38"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a và b phải cắt nhau.</w:t>
      </w:r>
    </w:p>
    <w:p w14:paraId="301F7204"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a và b có thể chéo nhau hoặc song song với nhau.</w:t>
      </w:r>
    </w:p>
    <w:p w14:paraId="4165DDF7"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a và b không thể song song.</w:t>
      </w:r>
    </w:p>
    <w:p w14:paraId="7C0136C0"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Cho bốn điểm không đồng phẳng A, B, C, D có hình chiếu song song trên mặt phẳng (P) lần lượt là bốn điểm A’, B’, C’, D’. Những trường hợp nào sau đây không thể xảy ra?</w:t>
      </w:r>
    </w:p>
    <w:p w14:paraId="559E64C7"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A’B’C’D’ là bốn đỉnh của một hình bình hành.</w:t>
      </w:r>
    </w:p>
    <w:p w14:paraId="388CF80A"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B. </w:t>
      </w:r>
      <w:r>
        <w:rPr>
          <w:rFonts w:ascii="Times New Roman" w:hAnsi="Times New Roman" w:cs="Times New Roman"/>
          <w:sz w:val="24"/>
          <w:szCs w:val="24"/>
        </w:rPr>
        <w:t>D’ là trọng tâm tam giác A’B’C’.</w:t>
      </w:r>
    </w:p>
    <w:p w14:paraId="131477FE"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D’ là trung điểm cạnh A’B’.</w:t>
      </w:r>
    </w:p>
    <w:p w14:paraId="134C1561"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D. </w:t>
      </w:r>
      <w:r>
        <w:rPr>
          <w:rFonts w:ascii="Times New Roman" w:hAnsi="Times New Roman" w:cs="Times New Roman"/>
          <w:sz w:val="24"/>
          <w:szCs w:val="24"/>
        </w:rPr>
        <w:t>Hai điểm B’, C’ nằm giữa hai điểm A’ và D’.</w:t>
      </w:r>
    </w:p>
    <w:p w14:paraId="68DCF65D" w14:textId="77777777" w:rsidR="00241745" w:rsidRDefault="00241745" w:rsidP="00241745">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Hình chiếu song song của một hình thang ABCD không thể là hình nào dưới đây?</w:t>
      </w:r>
    </w:p>
    <w:p w14:paraId="7FE43C9A"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Hình bình hành.</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sz w:val="24"/>
          <w:szCs w:val="24"/>
        </w:rPr>
        <w:t>Hình tam giác cân.</w:t>
      </w:r>
    </w:p>
    <w:p w14:paraId="71F5D295" w14:textId="77777777" w:rsidR="00241745" w:rsidRDefault="00241745" w:rsidP="00241745">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Pr>
          <w:rFonts w:ascii="Times New Roman" w:hAnsi="Times New Roman" w:cs="Times New Roman"/>
          <w:sz w:val="24"/>
          <w:szCs w:val="24"/>
        </w:rPr>
        <w:t>Đoạn thẳng.</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Bốn điểm thẳng hàng.</w:t>
      </w:r>
    </w:p>
    <w:p w14:paraId="04293C1B" w14:textId="77777777" w:rsidR="00241745" w:rsidRDefault="00241745" w:rsidP="00241745">
      <w:pPr>
        <w:rPr>
          <w:rFonts w:ascii="Times New Roman" w:hAnsi="Times New Roman" w:cs="Times New Roman"/>
          <w:sz w:val="24"/>
          <w:szCs w:val="24"/>
        </w:rPr>
      </w:pPr>
    </w:p>
    <w:p w14:paraId="18CAAA40" w14:textId="77777777" w:rsidR="00241745" w:rsidRDefault="00241745" w:rsidP="00241745">
      <w:pPr>
        <w:tabs>
          <w:tab w:val="left" w:pos="11624"/>
        </w:tabs>
        <w:spacing w:before="60" w:after="60" w:line="22" w:lineRule="atLeast"/>
        <w:rPr>
          <w:rFonts w:ascii="Times New Roman" w:hAnsi="Times New Roman" w:cs="Times New Roman"/>
          <w:sz w:val="24"/>
          <w:szCs w:val="24"/>
        </w:rPr>
      </w:pPr>
    </w:p>
    <w:sectPr w:rsidR="00241745" w:rsidSect="00466FB4">
      <w:headerReference w:type="even" r:id="rId85"/>
      <w:headerReference w:type="default" r:id="rId86"/>
      <w:footerReference w:type="even" r:id="rId87"/>
      <w:footerReference w:type="default" r:id="rId88"/>
      <w:headerReference w:type="first" r:id="rId89"/>
      <w:footerReference w:type="first" r:id="rId90"/>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90782" w14:textId="77777777" w:rsidR="009740F9" w:rsidRDefault="009740F9" w:rsidP="00C92EF0">
      <w:pPr>
        <w:spacing w:after="0" w:line="240" w:lineRule="auto"/>
      </w:pPr>
      <w:r>
        <w:separator/>
      </w:r>
    </w:p>
  </w:endnote>
  <w:endnote w:type="continuationSeparator" w:id="0">
    <w:p w14:paraId="6DD96EFD" w14:textId="77777777" w:rsidR="009740F9" w:rsidRDefault="009740F9"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F704" w14:textId="77777777" w:rsidR="00F06A55" w:rsidRDefault="00F06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57640703" w:rsidR="00F06A55" w:rsidRDefault="00F06A55" w:rsidP="00F06A55">
        <w:pPr>
          <w:pStyle w:val="Footer"/>
          <w:jc w:val="right"/>
        </w:pPr>
      </w:p>
      <w:p w14:paraId="208E85BC" w14:textId="235D317C" w:rsidR="00C92EF0" w:rsidRPr="00A50289" w:rsidRDefault="00000000" w:rsidP="00C92EF0">
        <w:pPr>
          <w:pStyle w:val="Footer"/>
          <w:tabs>
            <w:tab w:val="clear" w:pos="4680"/>
            <w:tab w:val="clear" w:pos="9360"/>
            <w:tab w:val="right" w:pos="9498"/>
          </w:tabs>
          <w:ind w:left="4962"/>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B62A" w14:textId="77777777" w:rsidR="00F06A55" w:rsidRDefault="00F06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A998A" w14:textId="77777777" w:rsidR="009740F9" w:rsidRDefault="009740F9" w:rsidP="00C92EF0">
      <w:pPr>
        <w:spacing w:after="0" w:line="240" w:lineRule="auto"/>
      </w:pPr>
      <w:r>
        <w:separator/>
      </w:r>
    </w:p>
  </w:footnote>
  <w:footnote w:type="continuationSeparator" w:id="0">
    <w:p w14:paraId="68DC6C30" w14:textId="77777777" w:rsidR="009740F9" w:rsidRDefault="009740F9"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DBD1" w14:textId="77777777" w:rsidR="00F06A55" w:rsidRDefault="00F06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E216" w14:textId="77777777" w:rsidR="00F06A55" w:rsidRDefault="00F06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C75" w14:textId="77777777" w:rsidR="00F06A55" w:rsidRDefault="00F06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5B"/>
    <w:multiLevelType w:val="hybridMultilevel"/>
    <w:tmpl w:val="337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0C485A"/>
    <w:multiLevelType w:val="hybridMultilevel"/>
    <w:tmpl w:val="9AC62CFC"/>
    <w:lvl w:ilvl="0" w:tplc="D0F03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D75E2"/>
    <w:multiLevelType w:val="hybridMultilevel"/>
    <w:tmpl w:val="799A6AFA"/>
    <w:lvl w:ilvl="0" w:tplc="80D02E4C">
      <w:start w:val="1"/>
      <w:numFmt w:val="bullet"/>
      <w:lvlText w:val=""/>
      <w:lvlJc w:val="left"/>
      <w:pPr>
        <w:tabs>
          <w:tab w:val="num" w:pos="720"/>
        </w:tabs>
        <w:ind w:left="720" w:hanging="360"/>
      </w:pPr>
      <w:rPr>
        <w:rFonts w:ascii="Symbol" w:hAnsi="Symbol" w:hint="default"/>
      </w:rPr>
    </w:lvl>
    <w:lvl w:ilvl="1" w:tplc="A678FC34">
      <w:numFmt w:val="decimal"/>
      <w:lvlText w:val=""/>
      <w:lvlJc w:val="left"/>
    </w:lvl>
    <w:lvl w:ilvl="2" w:tplc="00C03ADE">
      <w:numFmt w:val="decimal"/>
      <w:lvlText w:val=""/>
      <w:lvlJc w:val="left"/>
    </w:lvl>
    <w:lvl w:ilvl="3" w:tplc="C6261E48">
      <w:numFmt w:val="decimal"/>
      <w:lvlText w:val=""/>
      <w:lvlJc w:val="left"/>
    </w:lvl>
    <w:lvl w:ilvl="4" w:tplc="FB9A003A">
      <w:numFmt w:val="decimal"/>
      <w:lvlText w:val=""/>
      <w:lvlJc w:val="left"/>
    </w:lvl>
    <w:lvl w:ilvl="5" w:tplc="E94A71FC">
      <w:numFmt w:val="decimal"/>
      <w:lvlText w:val=""/>
      <w:lvlJc w:val="left"/>
    </w:lvl>
    <w:lvl w:ilvl="6" w:tplc="2C24A9D8">
      <w:numFmt w:val="decimal"/>
      <w:lvlText w:val=""/>
      <w:lvlJc w:val="left"/>
    </w:lvl>
    <w:lvl w:ilvl="7" w:tplc="6450BB9E">
      <w:numFmt w:val="decimal"/>
      <w:lvlText w:val=""/>
      <w:lvlJc w:val="left"/>
    </w:lvl>
    <w:lvl w:ilvl="8" w:tplc="2B66639E">
      <w:numFmt w:val="decimal"/>
      <w:lvlText w:val=""/>
      <w:lvlJc w:val="left"/>
    </w:lvl>
  </w:abstractNum>
  <w:abstractNum w:abstractNumId="4" w15:restartNumberingAfterBreak="0">
    <w:nsid w:val="123C3D84"/>
    <w:multiLevelType w:val="hybridMultilevel"/>
    <w:tmpl w:val="849A6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F494E"/>
    <w:multiLevelType w:val="hybridMultilevel"/>
    <w:tmpl w:val="0F9AEEAC"/>
    <w:lvl w:ilvl="0" w:tplc="C15C8B42">
      <w:start w:val="1"/>
      <w:numFmt w:val="bullet"/>
      <w:lvlText w:val=""/>
      <w:lvlJc w:val="left"/>
      <w:pPr>
        <w:tabs>
          <w:tab w:val="num" w:pos="720"/>
        </w:tabs>
        <w:ind w:left="720" w:hanging="360"/>
      </w:pPr>
      <w:rPr>
        <w:rFonts w:ascii="Symbol" w:hAnsi="Symbol" w:hint="default"/>
      </w:rPr>
    </w:lvl>
    <w:lvl w:ilvl="1" w:tplc="F22ABFD4">
      <w:numFmt w:val="decimal"/>
      <w:lvlText w:val=""/>
      <w:lvlJc w:val="left"/>
    </w:lvl>
    <w:lvl w:ilvl="2" w:tplc="D6062380">
      <w:numFmt w:val="decimal"/>
      <w:lvlText w:val=""/>
      <w:lvlJc w:val="left"/>
    </w:lvl>
    <w:lvl w:ilvl="3" w:tplc="397EF622">
      <w:numFmt w:val="decimal"/>
      <w:lvlText w:val=""/>
      <w:lvlJc w:val="left"/>
    </w:lvl>
    <w:lvl w:ilvl="4" w:tplc="21901D80">
      <w:numFmt w:val="decimal"/>
      <w:lvlText w:val=""/>
      <w:lvlJc w:val="left"/>
    </w:lvl>
    <w:lvl w:ilvl="5" w:tplc="014E5108">
      <w:numFmt w:val="decimal"/>
      <w:lvlText w:val=""/>
      <w:lvlJc w:val="left"/>
    </w:lvl>
    <w:lvl w:ilvl="6" w:tplc="0D62CF70">
      <w:numFmt w:val="decimal"/>
      <w:lvlText w:val=""/>
      <w:lvlJc w:val="left"/>
    </w:lvl>
    <w:lvl w:ilvl="7" w:tplc="719608E2">
      <w:numFmt w:val="decimal"/>
      <w:lvlText w:val=""/>
      <w:lvlJc w:val="left"/>
    </w:lvl>
    <w:lvl w:ilvl="8" w:tplc="19427574">
      <w:numFmt w:val="decimal"/>
      <w:lvlText w:val=""/>
      <w:lvlJc w:val="left"/>
    </w:lvl>
  </w:abstractNum>
  <w:abstractNum w:abstractNumId="6" w15:restartNumberingAfterBreak="0">
    <w:nsid w:val="248B32F5"/>
    <w:multiLevelType w:val="hybridMultilevel"/>
    <w:tmpl w:val="3F028B3E"/>
    <w:lvl w:ilvl="0" w:tplc="683C4FC0">
      <w:start w:val="1"/>
      <w:numFmt w:val="bullet"/>
      <w:lvlText w:val=""/>
      <w:lvlJc w:val="left"/>
      <w:pPr>
        <w:tabs>
          <w:tab w:val="num" w:pos="720"/>
        </w:tabs>
        <w:ind w:left="720" w:hanging="360"/>
      </w:pPr>
      <w:rPr>
        <w:rFonts w:ascii="Symbol" w:hAnsi="Symbol" w:hint="default"/>
      </w:rPr>
    </w:lvl>
    <w:lvl w:ilvl="1" w:tplc="CD7A52CC">
      <w:numFmt w:val="decimal"/>
      <w:lvlText w:val=""/>
      <w:lvlJc w:val="left"/>
    </w:lvl>
    <w:lvl w:ilvl="2" w:tplc="EADCA346">
      <w:numFmt w:val="decimal"/>
      <w:lvlText w:val=""/>
      <w:lvlJc w:val="left"/>
    </w:lvl>
    <w:lvl w:ilvl="3" w:tplc="5608020A">
      <w:numFmt w:val="decimal"/>
      <w:lvlText w:val=""/>
      <w:lvlJc w:val="left"/>
    </w:lvl>
    <w:lvl w:ilvl="4" w:tplc="B26ECA88">
      <w:numFmt w:val="decimal"/>
      <w:lvlText w:val=""/>
      <w:lvlJc w:val="left"/>
    </w:lvl>
    <w:lvl w:ilvl="5" w:tplc="4A807776">
      <w:numFmt w:val="decimal"/>
      <w:lvlText w:val=""/>
      <w:lvlJc w:val="left"/>
    </w:lvl>
    <w:lvl w:ilvl="6" w:tplc="45F6683E">
      <w:numFmt w:val="decimal"/>
      <w:lvlText w:val=""/>
      <w:lvlJc w:val="left"/>
    </w:lvl>
    <w:lvl w:ilvl="7" w:tplc="7E2CC5DC">
      <w:numFmt w:val="decimal"/>
      <w:lvlText w:val=""/>
      <w:lvlJc w:val="left"/>
    </w:lvl>
    <w:lvl w:ilvl="8" w:tplc="2A22D482">
      <w:numFmt w:val="decimal"/>
      <w:lvlText w:val=""/>
      <w:lvlJc w:val="left"/>
    </w:lvl>
  </w:abstractNum>
  <w:abstractNum w:abstractNumId="7" w15:restartNumberingAfterBreak="0">
    <w:nsid w:val="25642CDE"/>
    <w:multiLevelType w:val="hybridMultilevel"/>
    <w:tmpl w:val="0956847E"/>
    <w:lvl w:ilvl="0" w:tplc="769002C4">
      <w:start w:val="1"/>
      <w:numFmt w:val="bullet"/>
      <w:lvlText w:val=""/>
      <w:lvlJc w:val="left"/>
      <w:pPr>
        <w:tabs>
          <w:tab w:val="num" w:pos="720"/>
        </w:tabs>
        <w:ind w:left="720" w:hanging="360"/>
      </w:pPr>
      <w:rPr>
        <w:rFonts w:ascii="Symbol" w:hAnsi="Symbol" w:hint="default"/>
      </w:rPr>
    </w:lvl>
    <w:lvl w:ilvl="1" w:tplc="5052EC42">
      <w:numFmt w:val="decimal"/>
      <w:lvlText w:val=""/>
      <w:lvlJc w:val="left"/>
    </w:lvl>
    <w:lvl w:ilvl="2" w:tplc="4B7EA940">
      <w:numFmt w:val="decimal"/>
      <w:lvlText w:val=""/>
      <w:lvlJc w:val="left"/>
    </w:lvl>
    <w:lvl w:ilvl="3" w:tplc="8F764158">
      <w:numFmt w:val="decimal"/>
      <w:lvlText w:val=""/>
      <w:lvlJc w:val="left"/>
    </w:lvl>
    <w:lvl w:ilvl="4" w:tplc="5F860BC8">
      <w:numFmt w:val="decimal"/>
      <w:lvlText w:val=""/>
      <w:lvlJc w:val="left"/>
    </w:lvl>
    <w:lvl w:ilvl="5" w:tplc="73EA4A64">
      <w:numFmt w:val="decimal"/>
      <w:lvlText w:val=""/>
      <w:lvlJc w:val="left"/>
    </w:lvl>
    <w:lvl w:ilvl="6" w:tplc="49A818E4">
      <w:numFmt w:val="decimal"/>
      <w:lvlText w:val=""/>
      <w:lvlJc w:val="left"/>
    </w:lvl>
    <w:lvl w:ilvl="7" w:tplc="60A634C0">
      <w:numFmt w:val="decimal"/>
      <w:lvlText w:val=""/>
      <w:lvlJc w:val="left"/>
    </w:lvl>
    <w:lvl w:ilvl="8" w:tplc="289A2158">
      <w:numFmt w:val="decimal"/>
      <w:lvlText w:val=""/>
      <w:lvlJc w:val="left"/>
    </w:lvl>
  </w:abstractNum>
  <w:abstractNum w:abstractNumId="8" w15:restartNumberingAfterBreak="0">
    <w:nsid w:val="30EB6E51"/>
    <w:multiLevelType w:val="hybridMultilevel"/>
    <w:tmpl w:val="60A2A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C3463"/>
    <w:multiLevelType w:val="hybridMultilevel"/>
    <w:tmpl w:val="4530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E1093"/>
    <w:multiLevelType w:val="hybridMultilevel"/>
    <w:tmpl w:val="275EB9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2A41D5"/>
    <w:multiLevelType w:val="hybridMultilevel"/>
    <w:tmpl w:val="E31C5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886843"/>
    <w:multiLevelType w:val="hybridMultilevel"/>
    <w:tmpl w:val="65980A4C"/>
    <w:lvl w:ilvl="0" w:tplc="403CC016">
      <w:start w:val="1"/>
      <w:numFmt w:val="bullet"/>
      <w:lvlText w:val=""/>
      <w:lvlJc w:val="left"/>
      <w:pPr>
        <w:tabs>
          <w:tab w:val="num" w:pos="720"/>
        </w:tabs>
        <w:ind w:left="720" w:hanging="360"/>
      </w:pPr>
      <w:rPr>
        <w:rFonts w:ascii="Symbol" w:hAnsi="Symbol" w:hint="default"/>
      </w:rPr>
    </w:lvl>
    <w:lvl w:ilvl="1" w:tplc="A5A4FB48">
      <w:numFmt w:val="decimal"/>
      <w:lvlText w:val=""/>
      <w:lvlJc w:val="left"/>
    </w:lvl>
    <w:lvl w:ilvl="2" w:tplc="7E10985C">
      <w:numFmt w:val="decimal"/>
      <w:lvlText w:val=""/>
      <w:lvlJc w:val="left"/>
    </w:lvl>
    <w:lvl w:ilvl="3" w:tplc="AC665CC2">
      <w:numFmt w:val="decimal"/>
      <w:lvlText w:val=""/>
      <w:lvlJc w:val="left"/>
    </w:lvl>
    <w:lvl w:ilvl="4" w:tplc="F9CA729E">
      <w:numFmt w:val="decimal"/>
      <w:lvlText w:val=""/>
      <w:lvlJc w:val="left"/>
    </w:lvl>
    <w:lvl w:ilvl="5" w:tplc="AAEEE454">
      <w:numFmt w:val="decimal"/>
      <w:lvlText w:val=""/>
      <w:lvlJc w:val="left"/>
    </w:lvl>
    <w:lvl w:ilvl="6" w:tplc="237231CA">
      <w:numFmt w:val="decimal"/>
      <w:lvlText w:val=""/>
      <w:lvlJc w:val="left"/>
    </w:lvl>
    <w:lvl w:ilvl="7" w:tplc="714E28E6">
      <w:numFmt w:val="decimal"/>
      <w:lvlText w:val=""/>
      <w:lvlJc w:val="left"/>
    </w:lvl>
    <w:lvl w:ilvl="8" w:tplc="6C186336">
      <w:numFmt w:val="decimal"/>
      <w:lvlText w:val=""/>
      <w:lvlJc w:val="left"/>
    </w:lvl>
  </w:abstractNum>
  <w:abstractNum w:abstractNumId="13" w15:restartNumberingAfterBreak="0">
    <w:nsid w:val="4CFE744C"/>
    <w:multiLevelType w:val="hybridMultilevel"/>
    <w:tmpl w:val="8E3C3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15894"/>
    <w:multiLevelType w:val="hybridMultilevel"/>
    <w:tmpl w:val="F1E6C6C6"/>
    <w:lvl w:ilvl="0" w:tplc="15B2CC46">
      <w:start w:val="2"/>
      <w:numFmt w:val="decimal"/>
      <w:lvlText w:val="%1"/>
      <w:lvlJc w:val="left"/>
      <w:pPr>
        <w:tabs>
          <w:tab w:val="num" w:pos="720"/>
        </w:tabs>
        <w:ind w:left="720" w:hanging="360"/>
      </w:pPr>
    </w:lvl>
    <w:lvl w:ilvl="1" w:tplc="5832E208">
      <w:numFmt w:val="decimal"/>
      <w:lvlText w:val=""/>
      <w:lvlJc w:val="left"/>
    </w:lvl>
    <w:lvl w:ilvl="2" w:tplc="0E6A7F50">
      <w:numFmt w:val="decimal"/>
      <w:lvlText w:val=""/>
      <w:lvlJc w:val="left"/>
    </w:lvl>
    <w:lvl w:ilvl="3" w:tplc="AD66D456">
      <w:numFmt w:val="decimal"/>
      <w:lvlText w:val=""/>
      <w:lvlJc w:val="left"/>
    </w:lvl>
    <w:lvl w:ilvl="4" w:tplc="8EEEA584">
      <w:numFmt w:val="decimal"/>
      <w:lvlText w:val=""/>
      <w:lvlJc w:val="left"/>
    </w:lvl>
    <w:lvl w:ilvl="5" w:tplc="4A04CB3C">
      <w:numFmt w:val="decimal"/>
      <w:lvlText w:val=""/>
      <w:lvlJc w:val="left"/>
    </w:lvl>
    <w:lvl w:ilvl="6" w:tplc="37B0B500">
      <w:numFmt w:val="decimal"/>
      <w:lvlText w:val=""/>
      <w:lvlJc w:val="left"/>
    </w:lvl>
    <w:lvl w:ilvl="7" w:tplc="33B64F64">
      <w:numFmt w:val="decimal"/>
      <w:lvlText w:val=""/>
      <w:lvlJc w:val="left"/>
    </w:lvl>
    <w:lvl w:ilvl="8" w:tplc="1F2A197E">
      <w:numFmt w:val="decimal"/>
      <w:lvlText w:val=""/>
      <w:lvlJc w:val="left"/>
    </w:lvl>
  </w:abstractNum>
  <w:abstractNum w:abstractNumId="15" w15:restartNumberingAfterBreak="0">
    <w:nsid w:val="6EC67498"/>
    <w:multiLevelType w:val="hybridMultilevel"/>
    <w:tmpl w:val="70BAF4C6"/>
    <w:lvl w:ilvl="0" w:tplc="518A733C">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084492111">
    <w:abstractNumId w:val="1"/>
  </w:num>
  <w:num w:numId="2" w16cid:durableId="737824596">
    <w:abstractNumId w:val="3"/>
  </w:num>
  <w:num w:numId="3" w16cid:durableId="283583025">
    <w:abstractNumId w:val="12"/>
  </w:num>
  <w:num w:numId="4" w16cid:durableId="2049448326">
    <w:abstractNumId w:val="7"/>
  </w:num>
  <w:num w:numId="5" w16cid:durableId="639770108">
    <w:abstractNumId w:val="15"/>
  </w:num>
  <w:num w:numId="6" w16cid:durableId="745422738">
    <w:abstractNumId w:val="6"/>
  </w:num>
  <w:num w:numId="7" w16cid:durableId="180360404">
    <w:abstractNumId w:val="5"/>
  </w:num>
  <w:num w:numId="8" w16cid:durableId="751240757">
    <w:abstractNumId w:val="14"/>
  </w:num>
  <w:num w:numId="9" w16cid:durableId="1602181232">
    <w:abstractNumId w:val="10"/>
  </w:num>
  <w:num w:numId="10" w16cid:durableId="328825095">
    <w:abstractNumId w:val="0"/>
  </w:num>
  <w:num w:numId="11" w16cid:durableId="1658531632">
    <w:abstractNumId w:val="8"/>
  </w:num>
  <w:num w:numId="12" w16cid:durableId="136532199">
    <w:abstractNumId w:val="11"/>
  </w:num>
  <w:num w:numId="13" w16cid:durableId="1931739145">
    <w:abstractNumId w:val="9"/>
  </w:num>
  <w:num w:numId="14" w16cid:durableId="339548998">
    <w:abstractNumId w:val="13"/>
  </w:num>
  <w:num w:numId="15" w16cid:durableId="21439849">
    <w:abstractNumId w:val="4"/>
  </w:num>
  <w:num w:numId="16" w16cid:durableId="1647514204">
    <w:abstractNumId w:val="2"/>
  </w:num>
  <w:num w:numId="17" w16cid:durableId="7163168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0017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91232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7536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86516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67E5A"/>
    <w:rsid w:val="000944AE"/>
    <w:rsid w:val="000B356B"/>
    <w:rsid w:val="00112BD4"/>
    <w:rsid w:val="001E1F94"/>
    <w:rsid w:val="00213850"/>
    <w:rsid w:val="002356AC"/>
    <w:rsid w:val="00241745"/>
    <w:rsid w:val="00274AAB"/>
    <w:rsid w:val="00286983"/>
    <w:rsid w:val="002C2476"/>
    <w:rsid w:val="002F4CC2"/>
    <w:rsid w:val="0032683C"/>
    <w:rsid w:val="003A19A9"/>
    <w:rsid w:val="004209AA"/>
    <w:rsid w:val="00466FB4"/>
    <w:rsid w:val="00472B51"/>
    <w:rsid w:val="00562FE7"/>
    <w:rsid w:val="005710D5"/>
    <w:rsid w:val="005A57DF"/>
    <w:rsid w:val="00681C71"/>
    <w:rsid w:val="00693788"/>
    <w:rsid w:val="00702A8B"/>
    <w:rsid w:val="00734C1A"/>
    <w:rsid w:val="0074343A"/>
    <w:rsid w:val="00754B8A"/>
    <w:rsid w:val="007D0CA0"/>
    <w:rsid w:val="007E5F85"/>
    <w:rsid w:val="0081530A"/>
    <w:rsid w:val="008318A2"/>
    <w:rsid w:val="00837F82"/>
    <w:rsid w:val="00844BEB"/>
    <w:rsid w:val="00860F58"/>
    <w:rsid w:val="00874854"/>
    <w:rsid w:val="008F2E6E"/>
    <w:rsid w:val="009740F9"/>
    <w:rsid w:val="0097747E"/>
    <w:rsid w:val="00A25108"/>
    <w:rsid w:val="00A41720"/>
    <w:rsid w:val="00AB2F4C"/>
    <w:rsid w:val="00BA5EB7"/>
    <w:rsid w:val="00BF43A2"/>
    <w:rsid w:val="00C247FE"/>
    <w:rsid w:val="00C61E79"/>
    <w:rsid w:val="00C83838"/>
    <w:rsid w:val="00C86182"/>
    <w:rsid w:val="00C92EF0"/>
    <w:rsid w:val="00CD5160"/>
    <w:rsid w:val="00D82FA0"/>
    <w:rsid w:val="00E25CE5"/>
    <w:rsid w:val="00E2618E"/>
    <w:rsid w:val="00E43D4D"/>
    <w:rsid w:val="00F06A55"/>
    <w:rsid w:val="00F25196"/>
    <w:rsid w:val="00F32856"/>
    <w:rsid w:val="00F47E0B"/>
    <w:rsid w:val="00F7076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uiPriority w:val="99"/>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F47E0B"/>
    <w:rPr>
      <w:rFonts w:ascii="VNI-Times" w:eastAsia="Times New Roman" w:hAnsi="VNI-Times" w:cs="Times New Roman"/>
      <w:sz w:val="26"/>
      <w:szCs w:val="20"/>
    </w:rPr>
  </w:style>
  <w:style w:type="paragraph" w:styleId="BodyTextIndent">
    <w:name w:val="Body Text Indent"/>
    <w:basedOn w:val="Normal"/>
    <w:link w:val="BodyTextIndentChar"/>
    <w:uiPriority w:val="99"/>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F47E0B"/>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F47E0B"/>
    <w:rPr>
      <w:rFonts w:ascii="VNI-Times" w:eastAsia="Times New Roman" w:hAnsi="VNI-Times" w:cs="Times New Roman"/>
      <w:sz w:val="26"/>
      <w:szCs w:val="24"/>
    </w:rPr>
  </w:style>
  <w:style w:type="paragraph" w:styleId="BodyText">
    <w:name w:val="Body Text"/>
    <w:basedOn w:val="Normal"/>
    <w:link w:val="BodyTextChar"/>
    <w:uiPriority w:val="99"/>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2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oleObject" Target="embeddings/oleObject38.bin"/><Relationship Id="rId89" Type="http://schemas.openxmlformats.org/officeDocument/2006/relationships/header" Target="header3.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image" Target="media/image37.wmf"/><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tmp"/><Relationship Id="rId43" Type="http://schemas.openxmlformats.org/officeDocument/2006/relationships/oleObject" Target="embeddings/oleObject19.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9.wmf"/><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image" Target="media/image1.tmp"/><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19.tmp"/><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image" Target="media/image17.tmp"/><Relationship Id="rId54" Type="http://schemas.openxmlformats.org/officeDocument/2006/relationships/oleObject" Target="embeddings/oleObject24.bin"/><Relationship Id="rId62" Type="http://schemas.openxmlformats.org/officeDocument/2006/relationships/image" Target="media/image28.wmf"/><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tmp"/><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tmp"/><Relationship Id="rId45" Type="http://schemas.openxmlformats.org/officeDocument/2006/relationships/oleObject" Target="embeddings/oleObject20.bin"/><Relationship Id="rId66" Type="http://schemas.openxmlformats.org/officeDocument/2006/relationships/image" Target="media/image30.emf"/><Relationship Id="rId87"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oleObject" Target="embeddings/oleObject37.bin"/><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2023-05-12T14:27:00Z</dcterms:created>
  <dcterms:modified xsi:type="dcterms:W3CDTF">2023-09-22T05:45:00Z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