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530A" w14:textId="7836EE3D" w:rsidR="00887320" w:rsidRPr="00887320" w:rsidRDefault="00887320" w:rsidP="00887320">
      <w:pPr>
        <w:tabs>
          <w:tab w:val="center" w:pos="2127"/>
          <w:tab w:val="center" w:pos="11340"/>
          <w:tab w:val="center" w:pos="11907"/>
        </w:tabs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320">
        <w:rPr>
          <w:rFonts w:ascii="Times New Roman" w:hAnsi="Times New Roman" w:cs="Times New Roman"/>
          <w:b/>
          <w:bCs/>
          <w:sz w:val="28"/>
          <w:szCs w:val="28"/>
        </w:rPr>
        <w:t xml:space="preserve">YÊU CẦU CẦN ĐẠT MÔN </w:t>
      </w:r>
      <w:r>
        <w:rPr>
          <w:rFonts w:ascii="Times New Roman" w:hAnsi="Times New Roman" w:cs="Times New Roman"/>
          <w:b/>
          <w:bCs/>
          <w:sz w:val="28"/>
          <w:szCs w:val="28"/>
        </w:rPr>
        <w:t>ĐẠO ĐỨC</w:t>
      </w:r>
      <w:r w:rsidRPr="00887320">
        <w:rPr>
          <w:rFonts w:ascii="Times New Roman" w:hAnsi="Times New Roman" w:cs="Times New Roman"/>
          <w:b/>
          <w:bCs/>
          <w:sz w:val="28"/>
          <w:szCs w:val="28"/>
        </w:rPr>
        <w:t xml:space="preserve"> LỚP 2</w:t>
      </w:r>
    </w:p>
    <w:p w14:paraId="19ABC9F4" w14:textId="77777777" w:rsidR="00887320" w:rsidRPr="00887320" w:rsidRDefault="00887320" w:rsidP="00887320">
      <w:pPr>
        <w:tabs>
          <w:tab w:val="center" w:pos="2127"/>
          <w:tab w:val="center" w:pos="11340"/>
          <w:tab w:val="center" w:pos="11907"/>
        </w:tabs>
        <w:spacing w:after="0" w:line="30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0746" w:type="dxa"/>
        <w:tblInd w:w="-545" w:type="dxa"/>
        <w:tblLook w:val="04A0" w:firstRow="1" w:lastRow="0" w:firstColumn="1" w:lastColumn="0" w:noHBand="0" w:noVBand="1"/>
      </w:tblPr>
      <w:tblGrid>
        <w:gridCol w:w="1440"/>
        <w:gridCol w:w="1296"/>
        <w:gridCol w:w="720"/>
        <w:gridCol w:w="2329"/>
        <w:gridCol w:w="2977"/>
        <w:gridCol w:w="1984"/>
      </w:tblGrid>
      <w:tr w:rsidR="00D81CAD" w14:paraId="0F129591" w14:textId="77777777" w:rsidTr="00887320">
        <w:tc>
          <w:tcPr>
            <w:tcW w:w="1440" w:type="dxa"/>
            <w:vMerge w:val="restart"/>
            <w:vAlign w:val="center"/>
          </w:tcPr>
          <w:p w14:paraId="35FE1149" w14:textId="14A66665" w:rsid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  <w:p w14:paraId="610B7771" w14:textId="278BB72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296" w:type="dxa"/>
            <w:vMerge w:val="restart"/>
            <w:vAlign w:val="center"/>
          </w:tcPr>
          <w:p w14:paraId="1E5951E7" w14:textId="77777777" w:rsid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</w:p>
          <w:p w14:paraId="0FF208EA" w14:textId="4EB2E464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14:paraId="534CAAD6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329" w:type="dxa"/>
            <w:vMerge w:val="restart"/>
            <w:vAlign w:val="center"/>
          </w:tcPr>
          <w:p w14:paraId="3F42A590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4961" w:type="dxa"/>
            <w:gridSpan w:val="2"/>
            <w:vAlign w:val="center"/>
          </w:tcPr>
          <w:p w14:paraId="7AD66CA3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lực</w:t>
            </w:r>
            <w:proofErr w:type="spellEnd"/>
          </w:p>
        </w:tc>
      </w:tr>
      <w:tr w:rsidR="00D81CAD" w14:paraId="742F9804" w14:textId="77777777" w:rsidTr="00887320">
        <w:tc>
          <w:tcPr>
            <w:tcW w:w="1440" w:type="dxa"/>
            <w:vMerge/>
            <w:vAlign w:val="center"/>
          </w:tcPr>
          <w:p w14:paraId="570081F7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6" w:type="dxa"/>
            <w:vMerge/>
            <w:vAlign w:val="center"/>
          </w:tcPr>
          <w:p w14:paraId="4986B39A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4FA4F0BD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29" w:type="dxa"/>
            <w:vMerge/>
            <w:vAlign w:val="center"/>
          </w:tcPr>
          <w:p w14:paraId="05B45BAE" w14:textId="77777777" w:rsidR="00D81CAD" w:rsidRPr="00887320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5BE74AD" w14:textId="77777777" w:rsidR="00D81CAD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đặc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thù</w:t>
            </w:r>
            <w:proofErr w:type="spellEnd"/>
          </w:p>
          <w:p w14:paraId="732DCD97" w14:textId="63A7C1B0" w:rsidR="00887320" w:rsidRPr="00887320" w:rsidRDefault="00887320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F8FA47F" w14:textId="77777777" w:rsidR="00D81CAD" w:rsidRDefault="00D81CAD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lực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chung</w:t>
            </w:r>
            <w:proofErr w:type="spellEnd"/>
          </w:p>
          <w:p w14:paraId="3F352094" w14:textId="668ECE5D" w:rsidR="00887320" w:rsidRPr="00887320" w:rsidRDefault="00887320" w:rsidP="0088732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81CAD" w14:paraId="793E5350" w14:textId="77777777" w:rsidTr="00887320">
        <w:tc>
          <w:tcPr>
            <w:tcW w:w="1440" w:type="dxa"/>
            <w:vAlign w:val="center"/>
          </w:tcPr>
          <w:p w14:paraId="60E7D1E1" w14:textId="77777777" w:rsidR="00D81CAD" w:rsidRPr="00887320" w:rsidRDefault="00D81CAD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Quý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trọng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296" w:type="dxa"/>
            <w:vAlign w:val="center"/>
          </w:tcPr>
          <w:p w14:paraId="386B8B77" w14:textId="77777777" w:rsidR="00D81CAD" w:rsidRPr="000F4872" w:rsidRDefault="00D81CAD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720" w:type="dxa"/>
            <w:vAlign w:val="center"/>
          </w:tcPr>
          <w:p w14:paraId="10D22F32" w14:textId="77777777" w:rsidR="00D81CAD" w:rsidRPr="000F4872" w:rsidRDefault="00D81CAD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6A695845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6C375D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094E4FE" w14:textId="77777777" w:rsidR="00D81CAD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4B21C7ED" w14:textId="77777777" w:rsidR="00D81CAD" w:rsidRDefault="00117B0A" w:rsidP="00D81C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69FFBF43" w14:textId="77777777" w:rsidR="00117B0A" w:rsidRPr="00DA525D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</w:p>
          <w:p w14:paraId="13596A53" w14:textId="77777777" w:rsidR="00117B0A" w:rsidRPr="00DA525D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</w:p>
          <w:p w14:paraId="6850A4BA" w14:textId="77777777" w:rsidR="00117B0A" w:rsidRPr="00DA525D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8CC64B5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4407E98" w14:textId="77777777" w:rsidR="00117B0A" w:rsidRPr="00DA525D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9457D63" w14:textId="77777777" w:rsidR="00D81CAD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09E81596" w14:textId="77777777" w:rsidR="00117B0A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2790CE12" w14:textId="77777777" w:rsidR="00117B0A" w:rsidRPr="000F4872" w:rsidRDefault="00117B0A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872" w14:paraId="18427D69" w14:textId="77777777" w:rsidTr="00887320">
        <w:tc>
          <w:tcPr>
            <w:tcW w:w="1440" w:type="dxa"/>
            <w:vAlign w:val="center"/>
          </w:tcPr>
          <w:p w14:paraId="670F2EE7" w14:textId="77777777" w:rsidR="000F4872" w:rsidRPr="00887320" w:rsidRDefault="00801E04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lỗi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sửa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1296" w:type="dxa"/>
            <w:vAlign w:val="center"/>
          </w:tcPr>
          <w:p w14:paraId="4C874416" w14:textId="77777777" w:rsidR="000F4872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720" w:type="dxa"/>
            <w:vAlign w:val="center"/>
          </w:tcPr>
          <w:p w14:paraId="7C4BD69B" w14:textId="77777777" w:rsidR="000F4872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0474F79E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4C0CE4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974BE9" w14:textId="77777777" w:rsid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D48159F" w14:textId="77777777" w:rsidR="00D81CAD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</w:p>
        </w:tc>
        <w:tc>
          <w:tcPr>
            <w:tcW w:w="2977" w:type="dxa"/>
          </w:tcPr>
          <w:p w14:paraId="21721E80" w14:textId="77777777" w:rsidR="000F4872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3208CEA5" w14:textId="77777777" w:rsidR="00117B0A" w:rsidRPr="00DA525D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</w:p>
          <w:p w14:paraId="16EC67FC" w14:textId="77777777" w:rsidR="00117B0A" w:rsidRPr="00DA525D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065DF270" w14:textId="77777777" w:rsidR="00117B0A" w:rsidRPr="00DA525D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5D2A5587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3C2007A4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33D1F220" w14:textId="77777777" w:rsidR="000F4872" w:rsidRPr="000F4872" w:rsidRDefault="000F4872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7C2020A9" w14:textId="77777777" w:rsidTr="00887320">
        <w:tc>
          <w:tcPr>
            <w:tcW w:w="1440" w:type="dxa"/>
            <w:vMerge w:val="restart"/>
            <w:vAlign w:val="center"/>
          </w:tcPr>
          <w:p w14:paraId="49D1D912" w14:textId="77777777" w:rsidR="00801E04" w:rsidRPr="00887320" w:rsidRDefault="00801E04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dùng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gia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1296" w:type="dxa"/>
            <w:vAlign w:val="center"/>
          </w:tcPr>
          <w:p w14:paraId="12815CA9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720" w:type="dxa"/>
            <w:vAlign w:val="center"/>
          </w:tcPr>
          <w:p w14:paraId="07CC8010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4B598FEC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5F32DB8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D2DD5A5" w14:textId="77777777" w:rsidR="00801E04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269E0B4" w14:textId="77777777" w:rsidR="00D81CAD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32DE10FD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0C3E8B37" w14:textId="77777777" w:rsidR="00117B0A" w:rsidRPr="00DA525D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6F642B" w14:textId="77777777" w:rsidR="00117B0A" w:rsidRPr="00DA525D" w:rsidRDefault="00117B0A" w:rsidP="00117B0A"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</w:t>
            </w:r>
            <w:proofErr w:type="spellEnd"/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629F64" w14:textId="77777777" w:rsidR="00117B0A" w:rsidRPr="000F4872" w:rsidRDefault="00117B0A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DA52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DA525D">
              <w:rPr>
                <w:rFonts w:ascii="Times New Roman" w:hAnsi="Times New Roman" w:cs="Times New Roman"/>
                <w:sz w:val="26"/>
                <w:szCs w:val="26"/>
              </w:rPr>
              <w:t>hắc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DA52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048963AC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25C174A2" w14:textId="77777777" w:rsidR="00801E04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438B5" w14:textId="77777777" w:rsidR="00117B0A" w:rsidRPr="000F4872" w:rsidRDefault="00117B0A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12112617" w14:textId="77777777" w:rsidTr="00887320">
        <w:tc>
          <w:tcPr>
            <w:tcW w:w="1440" w:type="dxa"/>
            <w:vMerge/>
            <w:vAlign w:val="center"/>
          </w:tcPr>
          <w:p w14:paraId="7791FA56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363DBAB1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</w:tc>
        <w:tc>
          <w:tcPr>
            <w:tcW w:w="720" w:type="dxa"/>
            <w:vAlign w:val="center"/>
          </w:tcPr>
          <w:p w14:paraId="792FDF1B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3C8F0199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3D2EE9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3D82CD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CFCA5C" w14:textId="77777777" w:rsidR="00801E04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27932E19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545C4687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9210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</w:p>
          <w:p w14:paraId="730A93E3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9210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7D86C6A" w14:textId="77777777" w:rsidR="00117B0A" w:rsidRPr="000F4872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9210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cẩn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thận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4C40F93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309657FD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12BA59BB" w14:textId="77777777" w:rsidR="00801E04" w:rsidRPr="000F4872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51DF2A39" w14:textId="77777777" w:rsidTr="00887320">
        <w:tc>
          <w:tcPr>
            <w:tcW w:w="1440" w:type="dxa"/>
            <w:vMerge w:val="restart"/>
            <w:vAlign w:val="center"/>
          </w:tcPr>
          <w:p w14:paraId="36EEFAF3" w14:textId="77777777" w:rsidR="00801E04" w:rsidRPr="00887320" w:rsidRDefault="00801E04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Kính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trọng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thầy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giáo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quý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bạn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bè</w:t>
            </w:r>
            <w:proofErr w:type="spellEnd"/>
          </w:p>
        </w:tc>
        <w:tc>
          <w:tcPr>
            <w:tcW w:w="1296" w:type="dxa"/>
            <w:vAlign w:val="center"/>
          </w:tcPr>
          <w:p w14:paraId="091E17C5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720" w:type="dxa"/>
            <w:vAlign w:val="center"/>
          </w:tcPr>
          <w:p w14:paraId="62828BB9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29" w:type="dxa"/>
          </w:tcPr>
          <w:p w14:paraId="45372A06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053FEA5" w14:textId="77777777" w:rsidR="00801E04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615CF14E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45A236CB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9210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1CF471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9210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DA8611" w14:textId="77777777" w:rsidR="00117B0A" w:rsidRPr="000F4872" w:rsidRDefault="00117B0A" w:rsidP="009210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="009210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10DD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</w:p>
        </w:tc>
        <w:tc>
          <w:tcPr>
            <w:tcW w:w="1984" w:type="dxa"/>
          </w:tcPr>
          <w:p w14:paraId="7A560D1E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52423B06" w14:textId="77777777" w:rsidR="00801E04" w:rsidRPr="000F4872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6CAD1678" w14:textId="77777777" w:rsidTr="00887320">
        <w:tc>
          <w:tcPr>
            <w:tcW w:w="1440" w:type="dxa"/>
            <w:vMerge/>
            <w:vAlign w:val="center"/>
          </w:tcPr>
          <w:p w14:paraId="7963ACC3" w14:textId="77777777" w:rsidR="00801E04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7FE7AFCB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</w:p>
        </w:tc>
        <w:tc>
          <w:tcPr>
            <w:tcW w:w="720" w:type="dxa"/>
            <w:vAlign w:val="center"/>
          </w:tcPr>
          <w:p w14:paraId="765001CB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14:paraId="7661BD1B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A0B876" w14:textId="77777777" w:rsidR="00801E04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16D13FE4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748CCA11" w14:textId="77777777" w:rsidR="00117B0A" w:rsidRPr="00026909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30EFE0" w14:textId="77777777" w:rsidR="00117B0A" w:rsidRPr="00026909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6F4E65" w14:textId="77777777" w:rsidR="00117B0A" w:rsidRPr="00026909" w:rsidRDefault="00117B0A" w:rsidP="000269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111F79B9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7F8D5970" w14:textId="77777777" w:rsidR="00801E04" w:rsidRPr="000F4872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152D71B4" w14:textId="77777777" w:rsidTr="00887320">
        <w:tc>
          <w:tcPr>
            <w:tcW w:w="1440" w:type="dxa"/>
            <w:vMerge/>
            <w:vAlign w:val="center"/>
          </w:tcPr>
          <w:p w14:paraId="4743F24E" w14:textId="77777777" w:rsidR="00801E04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14B365CB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720" w:type="dxa"/>
            <w:vAlign w:val="center"/>
          </w:tcPr>
          <w:p w14:paraId="4154CCDA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14:paraId="6D439232" w14:textId="77777777" w:rsidR="00D81CAD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44C818C" w14:textId="77777777" w:rsidR="00801E04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12BB98" w14:textId="77777777" w:rsidR="00D81CAD" w:rsidRPr="000F4872" w:rsidRDefault="00D81CAD" w:rsidP="00D81C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mắn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thiệt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2087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A22087">
              <w:rPr>
                <w:rFonts w:ascii="Times New Roman" w:hAnsi="Times New Roman" w:cs="Times New Roman"/>
                <w:sz w:val="26"/>
                <w:szCs w:val="26"/>
              </w:rPr>
              <w:t xml:space="preserve"> tai.</w:t>
            </w:r>
          </w:p>
        </w:tc>
        <w:tc>
          <w:tcPr>
            <w:tcW w:w="2977" w:type="dxa"/>
          </w:tcPr>
          <w:p w14:paraId="67B360A0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678ED2FB" w14:textId="77777777" w:rsidR="00117B0A" w:rsidRPr="00026909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40E6DC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E5738A" w14:textId="77777777" w:rsidR="00117B0A" w:rsidRPr="000F4872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0269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14:paraId="168E6B73" w14:textId="77777777" w:rsid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70BCC70F" w14:textId="77777777" w:rsidR="00801E04" w:rsidRPr="000F4872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1B7C99B6" w14:textId="77777777" w:rsidTr="00887320">
        <w:tc>
          <w:tcPr>
            <w:tcW w:w="1440" w:type="dxa"/>
            <w:vMerge/>
            <w:vAlign w:val="center"/>
          </w:tcPr>
          <w:p w14:paraId="0B6FC58F" w14:textId="77777777" w:rsidR="00801E04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59FAB725" w14:textId="77777777" w:rsidR="00801E04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720" w:type="dxa"/>
            <w:vAlign w:val="center"/>
          </w:tcPr>
          <w:p w14:paraId="0250E920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14:paraId="750C2C91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F169C81" w14:textId="77777777" w:rsidR="00801E04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7EEBEF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mắn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tai.</w:t>
            </w:r>
          </w:p>
        </w:tc>
        <w:tc>
          <w:tcPr>
            <w:tcW w:w="2977" w:type="dxa"/>
          </w:tcPr>
          <w:p w14:paraId="0D2E1F65" w14:textId="77777777" w:rsidR="00801E04" w:rsidRDefault="00117B0A" w:rsidP="000F48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3D772AED" w14:textId="77777777" w:rsidR="00117B0A" w:rsidRPr="00026909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0269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mắn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B699A5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liên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3116B9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sẵn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sàng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may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mắn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thiệt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tai. </w:t>
            </w:r>
          </w:p>
          <w:p w14:paraId="6541917E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F778A42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xã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dộng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7FFC6A4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3A74520D" w14:textId="77777777" w:rsidR="00801E04" w:rsidRPr="000F4872" w:rsidRDefault="00801E04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E04" w14:paraId="4C768C14" w14:textId="77777777" w:rsidTr="00887320">
        <w:tc>
          <w:tcPr>
            <w:tcW w:w="1440" w:type="dxa"/>
            <w:vMerge w:val="restart"/>
            <w:vAlign w:val="center"/>
          </w:tcPr>
          <w:p w14:paraId="16219E8E" w14:textId="77777777" w:rsidR="00801E04" w:rsidRPr="00887320" w:rsidRDefault="00801E04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cảm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xúc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thân</w:t>
            </w:r>
            <w:proofErr w:type="spellEnd"/>
          </w:p>
        </w:tc>
        <w:tc>
          <w:tcPr>
            <w:tcW w:w="1296" w:type="dxa"/>
            <w:vAlign w:val="center"/>
          </w:tcPr>
          <w:p w14:paraId="22CC7359" w14:textId="77777777" w:rsidR="00801E04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</w:p>
        </w:tc>
        <w:tc>
          <w:tcPr>
            <w:tcW w:w="720" w:type="dxa"/>
            <w:vAlign w:val="center"/>
          </w:tcPr>
          <w:p w14:paraId="1871D4EE" w14:textId="77777777" w:rsidR="00801E04" w:rsidRPr="000F4872" w:rsidRDefault="00801E04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62027FC2" w14:textId="77777777" w:rsidR="00801E04" w:rsidRDefault="00A22087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…),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…);</w:t>
            </w:r>
          </w:p>
          <w:p w14:paraId="14EC1264" w14:textId="77777777" w:rsidR="00A22087" w:rsidRPr="000F4872" w:rsidRDefault="00A22087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3F8A42CC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363155FD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BCA87F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6998E4F4" w14:textId="77777777" w:rsidR="00F37E1C" w:rsidRDefault="00117B0A" w:rsidP="00F37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…),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chán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, …);</w:t>
            </w:r>
          </w:p>
          <w:p w14:paraId="29945629" w14:textId="77777777" w:rsidR="00117B0A" w:rsidRPr="00F37E1C" w:rsidRDefault="00F37E1C" w:rsidP="00F37E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3ABA1D7D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110A1FE7" w14:textId="77777777" w:rsidR="00801E04" w:rsidRPr="000F4872" w:rsidRDefault="00DA525D" w:rsidP="000F4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A22087" w14:paraId="32780261" w14:textId="77777777" w:rsidTr="00887320">
        <w:tc>
          <w:tcPr>
            <w:tcW w:w="1440" w:type="dxa"/>
            <w:vMerge/>
            <w:vAlign w:val="center"/>
          </w:tcPr>
          <w:p w14:paraId="7AE8A6B7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4A50B750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720" w:type="dxa"/>
            <w:vAlign w:val="center"/>
          </w:tcPr>
          <w:p w14:paraId="15954338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1A4075F1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…),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…);</w:t>
            </w:r>
          </w:p>
          <w:p w14:paraId="35F953AD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90BE55F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186B38F8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64753232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F37E1C">
              <w:rPr>
                <w:rFonts w:ascii="Times New Roman" w:hAnsi="Times New Roman" w:cs="Times New Roman"/>
                <w:sz w:val="26"/>
                <w:szCs w:val="26"/>
              </w:rPr>
              <w:t>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F139987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2DF5C96E" w14:textId="77777777" w:rsidR="00117B0A" w:rsidRPr="00F37E1C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F37E1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F37E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37E1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93D3E54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4D8CED4A" w14:textId="77777777" w:rsidR="00A22087" w:rsidRPr="000F4872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A22087" w14:paraId="640036BF" w14:textId="77777777" w:rsidTr="00887320">
        <w:tc>
          <w:tcPr>
            <w:tcW w:w="1440" w:type="dxa"/>
            <w:vMerge w:val="restart"/>
            <w:vAlign w:val="center"/>
          </w:tcPr>
          <w:p w14:paraId="41001C8E" w14:textId="77777777" w:rsidR="00A22087" w:rsidRPr="00887320" w:rsidRDefault="00A22087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kiếm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hỗ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trợ</w:t>
            </w:r>
            <w:proofErr w:type="spellEnd"/>
          </w:p>
        </w:tc>
        <w:tc>
          <w:tcPr>
            <w:tcW w:w="1296" w:type="dxa"/>
            <w:vAlign w:val="center"/>
          </w:tcPr>
          <w:p w14:paraId="3C543AD8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20" w:type="dxa"/>
            <w:vAlign w:val="center"/>
          </w:tcPr>
          <w:p w14:paraId="06624059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9" w:type="dxa"/>
          </w:tcPr>
          <w:p w14:paraId="024B3B93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393472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9DBC2D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4A48F51F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6BF079F4" w14:textId="77777777" w:rsidR="00117B0A" w:rsidRPr="00644C45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8381BA" w14:textId="77777777" w:rsidR="00117B0A" w:rsidRPr="00644C45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146840" w14:textId="77777777" w:rsidR="00117B0A" w:rsidRPr="00644C45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14F05B7C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63F25DAA" w14:textId="77777777" w:rsidR="00A22087" w:rsidRPr="000F4872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A22087" w14:paraId="42458D95" w14:textId="77777777" w:rsidTr="00887320">
        <w:tc>
          <w:tcPr>
            <w:tcW w:w="1440" w:type="dxa"/>
            <w:vMerge/>
            <w:vAlign w:val="center"/>
          </w:tcPr>
          <w:p w14:paraId="77411E1E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182D51D9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720" w:type="dxa"/>
            <w:vAlign w:val="center"/>
          </w:tcPr>
          <w:p w14:paraId="1DA9A982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10D89222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6AD4C7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071B980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45E629DC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29E0A5E7" w14:textId="77777777" w:rsidR="00644C45" w:rsidRPr="00644C45" w:rsidRDefault="00644C45" w:rsidP="0064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huống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49659D" w14:textId="77777777" w:rsidR="00644C45" w:rsidRPr="00644C45" w:rsidRDefault="00644C45" w:rsidP="0064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CBF194" w14:textId="77777777" w:rsidR="00117B0A" w:rsidRPr="000F4872" w:rsidRDefault="00644C45" w:rsidP="0064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16FFA7CA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68D4AEDF" w14:textId="77777777" w:rsidR="00A22087" w:rsidRPr="000F4872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</w:tr>
      <w:tr w:rsidR="00A22087" w14:paraId="2404FBA5" w14:textId="77777777" w:rsidTr="00887320">
        <w:tc>
          <w:tcPr>
            <w:tcW w:w="1440" w:type="dxa"/>
            <w:vMerge w:val="restart"/>
            <w:vAlign w:val="center"/>
          </w:tcPr>
          <w:p w14:paraId="01556E8A" w14:textId="77777777" w:rsidR="00A22087" w:rsidRPr="00887320" w:rsidRDefault="00A22087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Quê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hương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1296" w:type="dxa"/>
            <w:vAlign w:val="center"/>
          </w:tcPr>
          <w:p w14:paraId="457E5CB4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720" w:type="dxa"/>
            <w:vAlign w:val="center"/>
          </w:tcPr>
          <w:p w14:paraId="1BB7448E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9" w:type="dxa"/>
          </w:tcPr>
          <w:p w14:paraId="60CDAE63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DA7EBA6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E08176C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 …</w:t>
            </w:r>
          </w:p>
        </w:tc>
        <w:tc>
          <w:tcPr>
            <w:tcW w:w="2977" w:type="dxa"/>
          </w:tcPr>
          <w:p w14:paraId="57775516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18081871" w14:textId="77777777" w:rsidR="00644C45" w:rsidRDefault="00117B0A" w:rsidP="0064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9E6CAA" w14:textId="77777777" w:rsidR="00117B0A" w:rsidRPr="00117B0A" w:rsidRDefault="00644C45" w:rsidP="00644C4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DBB5F6C" w14:textId="77777777" w:rsidR="00117B0A" w:rsidRPr="00644C45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8486569" w14:textId="77777777" w:rsid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; …</w:t>
            </w:r>
          </w:p>
          <w:p w14:paraId="4C67494E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31741F36" w14:textId="77777777" w:rsidR="00117B0A" w:rsidRPr="00644C45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644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="00644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EDE2758" w14:textId="77777777" w:rsidR="00117B0A" w:rsidRPr="008B4FD4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xã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; …</w:t>
            </w:r>
          </w:p>
        </w:tc>
        <w:tc>
          <w:tcPr>
            <w:tcW w:w="1984" w:type="dxa"/>
          </w:tcPr>
          <w:p w14:paraId="3B9834CF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592EBADF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70C3D666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087" w14:paraId="73663862" w14:textId="77777777" w:rsidTr="00887320">
        <w:tc>
          <w:tcPr>
            <w:tcW w:w="1440" w:type="dxa"/>
            <w:vMerge/>
            <w:vAlign w:val="center"/>
          </w:tcPr>
          <w:p w14:paraId="6E36B4B1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vAlign w:val="center"/>
          </w:tcPr>
          <w:p w14:paraId="43BEDCA4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720" w:type="dxa"/>
            <w:vAlign w:val="center"/>
          </w:tcPr>
          <w:p w14:paraId="0C23609D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9" w:type="dxa"/>
          </w:tcPr>
          <w:p w14:paraId="443E2321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D67664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88A628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 …</w:t>
            </w:r>
          </w:p>
        </w:tc>
        <w:tc>
          <w:tcPr>
            <w:tcW w:w="2977" w:type="dxa"/>
          </w:tcPr>
          <w:p w14:paraId="295B1F7B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27D36815" w14:textId="77777777" w:rsidR="00117B0A" w:rsidRPr="008B4FD4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44CC285" w14:textId="77777777" w:rsidR="00117B0A" w:rsidRP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CF60CD" w14:textId="77777777" w:rsidR="00117B0A" w:rsidRDefault="00117B0A" w:rsidP="00117B0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C17550" w14:textId="77777777" w:rsidR="00117B0A" w:rsidRDefault="00117B0A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5BE3390" w14:textId="77777777" w:rsidR="008B4FD4" w:rsidRDefault="008B4FD4" w:rsidP="00117B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CCE950" w14:textId="77777777" w:rsidR="00117B0A" w:rsidRPr="008B4FD4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Tham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tế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xã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hội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lứa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gìn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4C1F7F46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6F6278C4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2FBFFD53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087" w14:paraId="25CCA931" w14:textId="77777777" w:rsidTr="00887320">
        <w:tc>
          <w:tcPr>
            <w:tcW w:w="1440" w:type="dxa"/>
            <w:vAlign w:val="center"/>
          </w:tcPr>
          <w:p w14:paraId="338E02A3" w14:textId="77777777" w:rsidR="00A22087" w:rsidRPr="00887320" w:rsidRDefault="00A22087" w:rsidP="008B4F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Tuân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873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1296" w:type="dxa"/>
            <w:vAlign w:val="center"/>
          </w:tcPr>
          <w:p w14:paraId="6A07E494" w14:textId="77777777" w:rsidR="00A22087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720" w:type="dxa"/>
            <w:vAlign w:val="center"/>
          </w:tcPr>
          <w:p w14:paraId="4BD8F8E7" w14:textId="77777777" w:rsidR="00A22087" w:rsidRPr="000F4872" w:rsidRDefault="00A22087" w:rsidP="008B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9" w:type="dxa"/>
          </w:tcPr>
          <w:p w14:paraId="5DD1886A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A6B23D2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</w:t>
            </w:r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B4A1CEA" w14:textId="77777777" w:rsidR="00A22087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543E685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08EF47EC" w14:textId="77777777" w:rsidR="00A22087" w:rsidRDefault="00117B0A" w:rsidP="00A220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vi:</w:t>
            </w:r>
          </w:p>
          <w:p w14:paraId="5EA6E6C6" w14:textId="77777777" w:rsidR="00117B0A" w:rsidRPr="008B4FD4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chuẩn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mực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3F0230E" w14:textId="77777777" w:rsidR="00117B0A" w:rsidRPr="008B4FD4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thân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7DA3DA" w14:textId="77777777" w:rsidR="00117B0A" w:rsidRPr="00117B0A" w:rsidRDefault="00117B0A" w:rsidP="00117B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chỉnh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117B0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vi:</w:t>
            </w:r>
            <w:r w:rsidR="008B4F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vi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nhở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cộng</w:t>
            </w:r>
            <w:proofErr w:type="spellEnd"/>
            <w:r w:rsidR="008B4F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14:paraId="6503E53E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617E6FE3" w14:textId="77777777" w:rsidR="00DA525D" w:rsidRDefault="00DA525D" w:rsidP="00DA5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</w:p>
          <w:p w14:paraId="4A9734AD" w14:textId="77777777" w:rsidR="00A22087" w:rsidRPr="000F4872" w:rsidRDefault="00A22087" w:rsidP="00A220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837632" w14:textId="77777777" w:rsidR="000F4872" w:rsidRPr="000F4872" w:rsidRDefault="000F4872" w:rsidP="000F4872"/>
    <w:sectPr w:rsidR="000F4872" w:rsidRPr="000F4872" w:rsidSect="00887320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D5"/>
    <w:rsid w:val="000116D5"/>
    <w:rsid w:val="00026909"/>
    <w:rsid w:val="000F4872"/>
    <w:rsid w:val="00117B0A"/>
    <w:rsid w:val="005D135B"/>
    <w:rsid w:val="00644C45"/>
    <w:rsid w:val="00801E04"/>
    <w:rsid w:val="00887320"/>
    <w:rsid w:val="008B4FD4"/>
    <w:rsid w:val="00916390"/>
    <w:rsid w:val="009210DD"/>
    <w:rsid w:val="00A22087"/>
    <w:rsid w:val="00D81CAD"/>
    <w:rsid w:val="00DA525D"/>
    <w:rsid w:val="00F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CCFC"/>
  <w15:chartTrackingRefBased/>
  <w15:docId w15:val="{8F01CE38-0AB1-4874-A945-83485C0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Lan Anh</dc:creator>
  <cp:keywords/>
  <dc:description/>
  <cp:lastModifiedBy>Admin</cp:lastModifiedBy>
  <cp:revision>4</cp:revision>
  <dcterms:created xsi:type="dcterms:W3CDTF">2021-06-11T05:29:00Z</dcterms:created>
  <dcterms:modified xsi:type="dcterms:W3CDTF">2021-08-09T12:02:00Z</dcterms:modified>
</cp:coreProperties>
</file>