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rPr>
          <w:rFonts w:ascii="Times New Roman" w:cs="Times New Roman" w:eastAsia="Times New Roman" w:hAnsi="Times New Roman"/>
          <w:i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32"/>
          <w:szCs w:val="32"/>
          <w:highlight w:val="yellow"/>
          <w:vertAlign w:val="baseline"/>
          <w:rtl w:val="0"/>
        </w:rPr>
        <w:t xml:space="preserve">Kế hoạch dạy học môn Toán 2 – Chân trời sáng tạo</w:t>
      </w:r>
      <w:r w:rsidDel="00000000" w:rsidR="00000000" w:rsidRPr="00000000">
        <w:rPr>
          <w:rtl w:val="0"/>
        </w:rPr>
      </w:r>
    </w:p>
    <w:tbl>
      <w:tblPr>
        <w:tblStyle w:val="Table1"/>
        <w:tblW w:w="15430.0" w:type="dxa"/>
        <w:jc w:val="left"/>
        <w:tblInd w:w="-15.0" w:type="dxa"/>
        <w:tblBorders>
          <w:top w:color="f1c40f" w:space="0" w:sz="12" w:val="single"/>
          <w:left w:color="f1c40f" w:space="0" w:sz="12" w:val="single"/>
          <w:bottom w:color="f1c40f" w:space="0" w:sz="12" w:val="single"/>
          <w:right w:color="f1c40f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22"/>
        <w:gridCol w:w="1687"/>
        <w:gridCol w:w="6378"/>
        <w:gridCol w:w="1985"/>
        <w:gridCol w:w="3619"/>
        <w:gridCol w:w="739"/>
        <w:tblGridChange w:id="0">
          <w:tblGrid>
            <w:gridCol w:w="1022"/>
            <w:gridCol w:w="1687"/>
            <w:gridCol w:w="6378"/>
            <w:gridCol w:w="1985"/>
            <w:gridCol w:w="3619"/>
            <w:gridCol w:w="739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Tuần, tháng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Chương trình và sách giáo khoa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Nội dung điều chỉnh, bổ sung (nếu có)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(Những điều chỉnh về nội dung, thời lượng, thiết bị dạy học và học liệu tham khảo; xây dựng chủ đề học tập, bổ sung tích hợp liên môn; thời gian và hình thức tổ chức…)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Chủ đề/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Mạch 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bài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học/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thời lượng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và bổ sung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các số đến 100 (t1)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các số đến 100 (t2)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Ước lượng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hạng – tổng (t1)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hạng – tổng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bị trừ - số trừ - Hiệu (t1)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bị trừ - số trừ - Hiệu (t2)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Nhiều hơn hay ít hơn bao nhiêu (t1)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Nhiều hơn hay ít hơn bao nhiêu (t2)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 (t1)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 (t2)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Điểm – đoạn thẳng (t1)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Điểm – đoạn thẳng (t2)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Tia số - số liền trước – số liền sau (t1)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Tia số - số liền trước – số liền sau (t2)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Thay bằng Bài học STEM: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Tia số của em (2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Đề - xi – mét (t1)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Đề - xi – mét (t2)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 (t1)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 (t2)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Thực hành và trải nghiệm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Thay bằng Bài học STEM: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Thước gấp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(2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cộng, trừ qua 10 trong phạm vi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 có tổng bằng 10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cộng với một số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cộng với một số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7 cộng với một số, 6 cộng một số (t1)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7 cộng với một số, 6 cộng một số (t2)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Thay bằng Bài học STEM: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Thanh cộng trong phạm vi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(2 tiết)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cộng (t1)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cộng (t2)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cộng (t3)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Đường thẳng – đường cong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Đường gấp khúc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 điểm thẳng hàng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(t1)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(t2)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trừ có hiệu bằng 10.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trừ đi một số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trừ đi một số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trừ đi một số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14,15,16,17,18 trừ đi một số (t1)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14,15,16,17,18 trừ đi một số (t2)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trừ (t1)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trừ (t2)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trừ (t3)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giải bài toán (t1)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giải bài toán (t2)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toán nhiều hơn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toán ít hơn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Đựng nhiều nước, đựng ít nước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Lít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(t1)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(t3)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Thực hành và trải nghiệm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Kiểm 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cộng, trừ có nhớ trong phạm vi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 có tổng là số tròn chục (t1)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 có tổng là số tròn chục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 có nhớ trong phạm vi 100 (t1)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 có nhớ trong phạm vi 100 (t2)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 có nhớ trong phạm vi 100 (t3)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(t1)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trừ có số bị trừ là số tròn chục (t1)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trừ có số bị trừ là số tròn chục (t2)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trừ có nhớ trong phạm vi 100 (t1)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trừ có nhớ trong phạm vi 100 (t2)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trừ có nhớ trong phạm vi 100 (t3)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(t1)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(t2)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 thập, phân loại, kiểm điếm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Biểu đồ tranh (t1)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Biểu đồ tranh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Biểu đồ tranh (t3)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Có thể, chắc chắn, không thể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Ngày giờ (t1)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Ngày giờ (t2)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Ngày, tháng (t1)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Thay bằng Bài học STEM: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Vòng xoay ngẫu nhiên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(2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Thay bằng Bài học STEM: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Lịch để bàn tiện ích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(2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Ngày, tháng (t2)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(t1)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học kỳ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học kỳ 1 (t1)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học kỳ 1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4/35 phút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học kỳ 1 (t3)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học kỳ 1 (t4)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học kỳ 1 (t5)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học kỳ 1 (t6)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học kỳ 1 (t7)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học kỳ 1 (t8)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học kỳ 1 (t9)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Thực hành và trải nghiệm: Đi tàu trên sông (t1)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Thực hành và trải nghiệm: Đi tàu trên sông (t2)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Kiểm tra học kỳ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nhân, chép chia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Tổng các số hạng bằng nhau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nhân (t1)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nhân (t2)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nhân (t3)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Thừa sổ - Tích (t1)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nhân 2 (t1)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nhân 2 (t2)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nhân 5 (t1)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nhân 5 (t2)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chia (t1)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chia (t2)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chia (t3)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Thực hành và trải nghiệm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bị chia - Số chia -Thương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chia 2 (t1)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chia 2 (t2)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chia 5 (t1)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Bảng chia 5 (t2)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Giờ, phút, xem đồng hồ (t1)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Giờ, phút, xem đồng hồ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Giờ, phút, xem đồng hồ (t3)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Em làm được những gì? (t1)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Em làm được những gì? (t2)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Em làm được những gì? (t3)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Thực hành và trải nghiệm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Thay bằng Bài học STEM: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Thực hành nhân nhẩm, chia nhẩm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(2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số đến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vị, chục, trăm, nghìn (t1)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vị, chục, trăm, nghìn (t2)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vị, chục, trăm, nghìn (t3)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số từ 101 đến 110 (t1)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số từ 101 đến 110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số từ 111 đến 200 (t1)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số từ 111 đến 200 (t2)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số có ba chữ số (t1)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số có ba chữ số (t2)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số có ba chữ số (t3)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Viết số thành tổng các trăm, chục, đơn vị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 sánh các số có ba chữ số (t1)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 sánh các số có ba chữ số (t2)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(t1)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Thay bằng Bài học STEM: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Thực hành biểu diễn số với bàn tính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(2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(t3)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Mét (t1)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Mét (t2)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Ki-lô-mét (t1)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Ki-lô-mét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Khối trụ - Khối cầu (t1)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Khối trụ - Khối cầu (t2)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Hình tứ giác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Xếp hình, gấp hình (t1)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Xếp hình, gấp hình (t2)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Thay bằng Bài học STEM: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Trải nghiệm thành phố hình học (2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(t1)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(t2)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(t3)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Thực hành và trải nghiệm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Kiểm 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cộng, trừ trong phạm vi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 không nhớ trong phạm vi 1000 (t1)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 không nhớ trong phạm vi 1000 (t2)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trừ không nhớ trong phạm vi 1000 (t1)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trừ không nhớ trong phạm vi 1000 (t2)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Nặng hơn, nhẹ hơn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Ki-lô-gam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 có nhớ trong phạm vi 1000 (t1)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 có nhớ trong phạm vi 1000 (t2)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cộng có nhớ trong phạm vi 1000 (t3)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trừ có nhớ trong phạm vi 1000 (t1)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trừ có nhớ trong phạm vi 1000 (t2)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Phép trừ có nhớ trong phạm vi 1000 (t3)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Tiền Việt Nam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(t1)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làm được những gì? (t3)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 (t1)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 (t2)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 (t3)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 (t4)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 (t5)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 (t6)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 (t7)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 (t8)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 (t9)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 (t10)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năm (11)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Thực hành và trải nghiệm (t)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Thực hành và trải nghiệm (t2)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Kiểm tra cuối năm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1/35 phút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2/35 phút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3/ 35 phút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4/ 35 phút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 5/ 35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19">
      <w:pPr>
        <w:pStyle w:val="Heading2"/>
        <w:keepNext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SimSu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>
        <w:spacing w:after="60" w:before="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before="240" w:line="312" w:lineRule="auto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27"/>
      <w:szCs w:val="27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60" w:before="60" w:line="31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6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0" w:before="240" w:line="312" w:lineRule="auto"/>
      <w:ind w:leftChars="-1" w:rightChars="0" w:firstLineChars="-1"/>
      <w:jc w:val="both"/>
      <w:textDirection w:val="btLr"/>
      <w:textAlignment w:val="top"/>
      <w:outlineLvl w:val="1"/>
    </w:pPr>
    <w:rPr>
      <w:rFonts w:ascii=".VnTime" w:eastAsia="Times New Roman" w:hAnsi=".VnTime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Heading3">
    <w:name w:val="Heading 3"/>
    <w:next w:val="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rFonts w:ascii="SimSun" w:hAnsi="SimSun" w:hint="eastAsia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.VnTime" w:eastAsia="Times New Roman" w:hAnsi=".VnTime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60" w:before="60" w:line="31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6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6"/>
      <w:szCs w:val="22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60" w:before="60" w:line="31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6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6"/>
      <w:szCs w:val="22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before="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uphxFmnJp3CfWhuuw7dYr4QRXA==">CgMxLjA4AHIhMWVLZkY1UWVkbkVnS3ZGVDZrQkIzQWF4X0JZcDh6ZU1I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2018-04-16T03:21:00Z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1033-11.2.0.10223</vt:lpstr>
  </property>
</Properties>
</file>