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7" w:type="dxa"/>
        <w:tblInd w:w="108" w:type="dxa"/>
        <w:tblLook w:val="04A0" w:firstRow="1" w:lastRow="0" w:firstColumn="1" w:lastColumn="0" w:noHBand="0" w:noVBand="1"/>
      </w:tblPr>
      <w:tblGrid>
        <w:gridCol w:w="3592"/>
        <w:gridCol w:w="310"/>
        <w:gridCol w:w="5655"/>
      </w:tblGrid>
      <w:tr w:rsidR="00ED7E0E" w14:paraId="29F330C3" w14:textId="77777777">
        <w:tc>
          <w:tcPr>
            <w:tcW w:w="3592" w:type="dxa"/>
            <w:shd w:val="clear" w:color="auto" w:fill="auto"/>
          </w:tcPr>
          <w:p w14:paraId="190AB1ED" w14:textId="77777777" w:rsidR="00ED7E0E" w:rsidRDefault="00E543F7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S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GIÁO D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 VÀ ĐÀO T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O</w:t>
            </w:r>
          </w:p>
          <w:p w14:paraId="4A588DDD" w14:textId="77777777" w:rsidR="00ED7E0E" w:rsidRDefault="00E543F7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791F8D" wp14:editId="66BC5FA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180340</wp:posOffset>
                      </wp:positionV>
                      <wp:extent cx="784860" cy="0"/>
                      <wp:effectExtent l="8890" t="11430" r="6350" b="76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4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3.45pt;margin-top:14.2pt;height:0pt;width:61.8pt;z-index:251659264;mso-width-relative:page;mso-height-relative:page;" filled="f" stroked="t" coordsize="21600,21600" o:gfxdata="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B7dzx1wAAAAkBAAAPAAAAAAAA&#10;AAEAIAAAACIAAABkcnMvZG93bnJldi54bWxQSwECFAAUAAAACACHTuJAU/EZ+doBAADA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I PHÒNG</w:t>
            </w:r>
          </w:p>
          <w:p w14:paraId="42473D0A" w14:textId="77777777" w:rsidR="00ED7E0E" w:rsidRDefault="00E543F7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AD838B" wp14:editId="129C6675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127635</wp:posOffset>
                      </wp:positionV>
                      <wp:extent cx="1604010" cy="344805"/>
                      <wp:effectExtent l="10795" t="5715" r="13970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5FD3EFB" w14:textId="77777777" w:rsidR="00ED7E0E" w:rsidRDefault="00E543F7">
                                  <w:pPr>
                                    <w:spacing w:before="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CHÍNH 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Ứ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AD8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.35pt;margin-top:10.05pt;width:126.3pt;height:27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">
                      <v:textbox>
                        <w:txbxContent>
                          <w:p w14:paraId="65FD3EFB" w14:textId="77777777" w:rsidR="00ED7E0E" w:rsidRDefault="00E543F7">
                            <w:pPr>
                              <w:spacing w:before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CHÍNH 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D75BC" w14:textId="77777777" w:rsidR="00ED7E0E" w:rsidRDefault="00ED7E0E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bCs/>
                <w:sz w:val="25"/>
                <w:szCs w:val="25"/>
              </w:rPr>
            </w:pPr>
          </w:p>
          <w:p w14:paraId="339A839E" w14:textId="77777777" w:rsidR="00ED7E0E" w:rsidRDefault="00ED7E0E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bCs/>
                <w:sz w:val="25"/>
                <w:szCs w:val="25"/>
              </w:rPr>
            </w:pPr>
          </w:p>
          <w:p w14:paraId="49B80177" w14:textId="77777777" w:rsidR="00ED7E0E" w:rsidRDefault="00E543F7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Đ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ề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ồ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02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, 02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ph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ầ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0" w:type="dxa"/>
            <w:shd w:val="clear" w:color="auto" w:fill="auto"/>
          </w:tcPr>
          <w:p w14:paraId="331D0D7F" w14:textId="77777777" w:rsidR="00ED7E0E" w:rsidRDefault="00ED7E0E">
            <w:pPr>
              <w:spacing w:after="0" w:line="240" w:lineRule="auto"/>
              <w:ind w:left="-57" w:right="-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</w:tcPr>
          <w:p w14:paraId="7C9B7DC0" w14:textId="77777777" w:rsidR="00ED7E0E" w:rsidRDefault="00E543F7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THI TUY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N SINH VÀO L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P 10 THPT</w:t>
            </w:r>
          </w:p>
          <w:p w14:paraId="74342CED" w14:textId="77777777" w:rsidR="00ED7E0E" w:rsidRDefault="00E543F7">
            <w:pPr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134CC1" wp14:editId="20744F13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194945</wp:posOffset>
                      </wp:positionV>
                      <wp:extent cx="1449070" cy="0"/>
                      <wp:effectExtent l="5080" t="6350" r="12700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9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77.95pt;margin-top:15.35pt;height:0pt;width:114.1pt;z-index:251660288;mso-width-relative:page;mso-height-relative:page;" filled="f" stroked="t" coordsize="21600,21600" o:gfxdata="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SjJR1wAAAAkBAAAPAAAAAAAA&#10;AAEAIAAAACIAAABkcnMvZG93bnJldi54bWxQSwECFAAUAAAACACHTuJABpzWNd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NĂM H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 2023 – 2024</w:t>
            </w:r>
          </w:p>
          <w:p w14:paraId="10AC7BCF" w14:textId="77777777" w:rsidR="00ED7E0E" w:rsidRDefault="00E543F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THI MÔN: NG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Ữ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 xml:space="preserve"> VĂN</w:t>
            </w:r>
          </w:p>
          <w:p w14:paraId="4416637B" w14:textId="77777777" w:rsidR="00ED7E0E" w:rsidRDefault="00E543F7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Th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ờ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: 120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th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ờ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đ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ề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1A282D3" w14:textId="77777777" w:rsidR="00ED7E0E" w:rsidRDefault="00E543F7">
      <w:pPr>
        <w:spacing w:before="240" w:after="12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I. ĐỌC HIỂU (3,0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0281DEA1" w14:textId="77777777" w:rsidR="00ED7E0E" w:rsidRDefault="00E543F7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đoạn trích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14:paraId="4B467146" w14:textId="77777777" w:rsidR="00ED7E0E" w:rsidRDefault="00E543F7">
      <w:pPr>
        <w:spacing w:before="120" w:after="0" w:line="312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Không phân bi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VĐV</w:t>
      </w:r>
      <w:r>
        <w:rPr>
          <w:rFonts w:ascii="Times New Roman" w:eastAsia="Calibri" w:hAnsi="Times New Roman" w:cs="Times New Roman"/>
          <w:i/>
          <w:sz w:val="26"/>
          <w:szCs w:val="26"/>
          <w:vertAlign w:val="superscript"/>
          <w:lang w:val="vi-VN"/>
        </w:rPr>
        <w:t xml:space="preserve"> (1)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đó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t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ừ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qu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gia nào, chơi môn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thao Olympic hay đó ch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ỉ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br/>
        <w:t>là môn mang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ậ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 tính truy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mà nư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ch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nhà đưa vào, t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c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u đã n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ỗ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l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cùng vì tình yêu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thao, màu c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s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ắ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áo T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ổ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qu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và c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cu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s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mưu sinh mà 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ọ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đang ph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m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ặ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t.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nên, dù ng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ọ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đu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SEA Games 32 v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ụ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t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ắ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đêm nay, nhưng nh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câu chuy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xúc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ng, truy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c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 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ứ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hi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ý chí, ngh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ị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l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phi thư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c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a các VĐV Đông Nam Á s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ẽ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còn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ọ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mãi trong tâm trí ngư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hâm m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thao.</w:t>
      </w:r>
    </w:p>
    <w:p w14:paraId="68745968" w14:textId="77777777" w:rsidR="00ED7E0E" w:rsidRDefault="00E543F7">
      <w:pPr>
        <w:spacing w:before="120" w:after="0" w:line="312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Đó là hình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nh VĐV Bou Samnang (Campuchia) đã n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ỗ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l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cùng đ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v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đích khi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br/>
        <w:t>tham d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c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ly ch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y 5.000m môn đi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n kinh.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cơn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mưa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tã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</w:rPr>
        <w:t>SVĐ</w:t>
      </w:r>
      <w:r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2)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Morodok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Techo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r>
        <w:rPr>
          <w:rFonts w:ascii="Times New Roman" w:eastAsia="Calibri" w:hAnsi="Times New Roman" w:cs="Times New Roman"/>
          <w:i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ả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VĐV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tham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d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ề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đích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</w:t>
      </w:r>
      <w:r>
        <w:rPr>
          <w:rFonts w:ascii="Times New Roman" w:eastAsia="Calibri" w:hAnsi="Times New Roman" w:cs="Times New Roman"/>
          <w:i/>
          <w:sz w:val="26"/>
          <w:szCs w:val="26"/>
        </w:rPr>
        <w:t>ỉ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còn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Bou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Samnang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lũi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</w:t>
      </w:r>
      <w:r>
        <w:rPr>
          <w:rFonts w:ascii="Times New Roman" w:eastAsia="Calibri" w:hAnsi="Times New Roman" w:cs="Times New Roman"/>
          <w:i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Dù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ki</w:t>
      </w:r>
      <w:r>
        <w:rPr>
          <w:rFonts w:ascii="Times New Roman" w:eastAsia="Calibri" w:hAnsi="Times New Roman" w:cs="Times New Roman"/>
          <w:i/>
          <w:sz w:val="26"/>
          <w:szCs w:val="26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qu</w:t>
      </w:r>
      <w:r>
        <w:rPr>
          <w:rFonts w:ascii="Times New Roman" w:eastAsia="Calibri" w:hAnsi="Times New Roman" w:cs="Times New Roman"/>
          <w:i/>
          <w:sz w:val="26"/>
          <w:szCs w:val="26"/>
        </w:rPr>
        <w:t>ệ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i/>
          <w:sz w:val="26"/>
          <w:szCs w:val="26"/>
        </w:rPr>
        <w:br/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mưa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như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trút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nư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</w:t>
      </w:r>
      <w:r>
        <w:rPr>
          <w:rFonts w:ascii="Times New Roman" w:eastAsia="Calibri" w:hAnsi="Times New Roman" w:cs="Times New Roman"/>
          <w:i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cơ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</w:t>
      </w:r>
      <w:r>
        <w:rPr>
          <w:rFonts w:ascii="Times New Roman" w:eastAsia="Calibri" w:hAnsi="Times New Roman" w:cs="Times New Roman"/>
          <w:i/>
          <w:sz w:val="26"/>
          <w:szCs w:val="26"/>
        </w:rPr>
        <w:t>ể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</w:t>
      </w:r>
      <w:r>
        <w:rPr>
          <w:rFonts w:ascii="Times New Roman" w:eastAsia="Calibri" w:hAnsi="Times New Roman" w:cs="Times New Roman"/>
          <w:i/>
          <w:sz w:val="26"/>
          <w:szCs w:val="26"/>
        </w:rPr>
        <w:t>ỏ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bé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nhưng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Samnang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quy</w:t>
      </w:r>
      <w:r>
        <w:rPr>
          <w:rFonts w:ascii="Times New Roman" w:eastAsia="Calibri" w:hAnsi="Times New Roman" w:cs="Times New Roman"/>
          <w:i/>
          <w:sz w:val="26"/>
          <w:szCs w:val="26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</w:t>
      </w:r>
      <w:r>
        <w:rPr>
          <w:rFonts w:ascii="Times New Roman" w:eastAsia="Calibri" w:hAnsi="Times New Roman" w:cs="Times New Roman"/>
          <w:i/>
          <w:sz w:val="26"/>
          <w:szCs w:val="26"/>
        </w:rPr>
        <w:t>ỏ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cu</w:t>
      </w:r>
      <w:r>
        <w:rPr>
          <w:rFonts w:ascii="Times New Roman" w:eastAsia="Calibri" w:hAnsi="Times New Roman" w:cs="Times New Roman"/>
          <w:i/>
          <w:sz w:val="26"/>
          <w:szCs w:val="26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i/>
          <w:sz w:val="26"/>
          <w:szCs w:val="26"/>
        </w:rPr>
        <w:t>Ở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</w:t>
      </w:r>
      <w:r>
        <w:rPr>
          <w:rFonts w:ascii="Times New Roman" w:eastAsia="Calibri" w:hAnsi="Times New Roman" w:cs="Times New Roman"/>
          <w:i/>
          <w:sz w:val="26"/>
          <w:szCs w:val="26"/>
        </w:rPr>
        <w:t>ữ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mét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cu</w:t>
      </w:r>
      <w:r>
        <w:rPr>
          <w:rFonts w:ascii="Times New Roman" w:eastAsia="Calibri" w:hAnsi="Times New Roman" w:cs="Times New Roman"/>
          <w:i/>
          <w:sz w:val="26"/>
          <w:szCs w:val="26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cùng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cô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gái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20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tu</w:t>
      </w:r>
      <w:r>
        <w:rPr>
          <w:rFonts w:ascii="Times New Roman" w:eastAsia="Calibri" w:hAnsi="Times New Roman" w:cs="Times New Roman"/>
          <w:i/>
          <w:sz w:val="26"/>
          <w:szCs w:val="26"/>
        </w:rPr>
        <w:t>ổ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ừ</w:t>
      </w:r>
      <w:r>
        <w:rPr>
          <w:rFonts w:ascii="Times New Roman" w:eastAsia="Calibri" w:hAnsi="Times New Roman" w:cs="Times New Roman"/>
          <w:i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</w:t>
      </w:r>
      <w:r>
        <w:rPr>
          <w:rFonts w:ascii="Times New Roman" w:eastAsia="Calibri" w:hAnsi="Times New Roman" w:cs="Times New Roman"/>
          <w:i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ừ</w:t>
      </w:r>
      <w:r>
        <w:rPr>
          <w:rFonts w:ascii="Times New Roman" w:eastAsia="Calibri" w:hAnsi="Times New Roman" w:cs="Times New Roman"/>
          <w:i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khóc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còn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khán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đài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hàng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trăm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ổ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viên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i/>
          <w:sz w:val="26"/>
          <w:szCs w:val="26"/>
        </w:rPr>
        <w:br/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tình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nguy</w:t>
      </w:r>
      <w:r>
        <w:rPr>
          <w:rFonts w:ascii="Times New Roman" w:eastAsia="Calibri" w:hAnsi="Times New Roman" w:cs="Times New Roman"/>
          <w:i/>
          <w:sz w:val="26"/>
          <w:szCs w:val="26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viên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VĐV, 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</w:rPr>
        <w:t>HLV</w:t>
      </w:r>
      <w:r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3)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ủ</w:t>
      </w:r>
      <w:r>
        <w:rPr>
          <w:rFonts w:ascii="Times New Roman" w:eastAsia="Calibri" w:hAnsi="Times New Roman" w:cs="Times New Roman"/>
          <w:i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tuy</w:t>
      </w:r>
      <w:r>
        <w:rPr>
          <w:rFonts w:ascii="Times New Roman" w:eastAsia="Calibri" w:hAnsi="Times New Roman" w:cs="Times New Roman"/>
          <w:i/>
          <w:sz w:val="26"/>
          <w:szCs w:val="26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đi</w:t>
      </w:r>
      <w:r>
        <w:rPr>
          <w:rFonts w:ascii="Times New Roman" w:eastAsia="Calibri" w:hAnsi="Times New Roman" w:cs="Times New Roman"/>
          <w:i/>
          <w:sz w:val="26"/>
          <w:szCs w:val="26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kinh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ứ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d</w:t>
      </w:r>
      <w:r>
        <w:rPr>
          <w:rFonts w:ascii="Times New Roman" w:eastAsia="Calibri" w:hAnsi="Times New Roman" w:cs="Times New Roman"/>
          <w:i/>
          <w:sz w:val="26"/>
          <w:szCs w:val="26"/>
        </w:rPr>
        <w:t>ậ</w:t>
      </w:r>
      <w:r>
        <w:rPr>
          <w:rFonts w:ascii="Times New Roman" w:eastAsia="Calibri" w:hAnsi="Times New Roman" w:cs="Times New Roman"/>
          <w:i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ể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ổ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vũ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br/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Bou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Samnang.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</w:t>
      </w:r>
      <w:r>
        <w:rPr>
          <w:rFonts w:ascii="Times New Roman" w:eastAsia="Calibri" w:hAnsi="Times New Roman" w:cs="Times New Roman"/>
          <w:i/>
          <w:sz w:val="26"/>
          <w:szCs w:val="26"/>
        </w:rPr>
        <w:t>ắ</w:t>
      </w:r>
      <w:r>
        <w:rPr>
          <w:rFonts w:ascii="Times New Roman" w:eastAsia="Calibri" w:hAnsi="Times New Roman" w:cs="Times New Roman"/>
          <w:i/>
          <w:sz w:val="26"/>
          <w:szCs w:val="26"/>
        </w:rPr>
        <w:t>p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tay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ơn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nư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r>
        <w:rPr>
          <w:rFonts w:ascii="Times New Roman" w:eastAsia="Calibri" w:hAnsi="Times New Roman" w:cs="Times New Roman"/>
          <w:i/>
          <w:sz w:val="26"/>
          <w:szCs w:val="26"/>
        </w:rPr>
        <w:t>ắ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chan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ẫ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nư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mưa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cán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đích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Bou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Samnang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bi</w:t>
      </w:r>
      <w:r>
        <w:rPr>
          <w:rFonts w:ascii="Times New Roman" w:eastAsia="Calibri" w:hAnsi="Times New Roman" w:cs="Times New Roman"/>
          <w:i/>
          <w:sz w:val="26"/>
          <w:szCs w:val="26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>: “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Tôi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r>
        <w:rPr>
          <w:rFonts w:ascii="Times New Roman" w:eastAsia="Calibri" w:hAnsi="Times New Roman" w:cs="Times New Roman"/>
          <w:i/>
          <w:sz w:val="26"/>
          <w:szCs w:val="26"/>
        </w:rPr>
        <w:t>ỗ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</w:t>
      </w:r>
      <w:r>
        <w:rPr>
          <w:rFonts w:ascii="Times New Roman" w:eastAsia="Calibri" w:hAnsi="Times New Roman" w:cs="Times New Roman"/>
          <w:i/>
          <w:sz w:val="26"/>
          <w:szCs w:val="26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s</w:t>
      </w:r>
      <w:r>
        <w:rPr>
          <w:rFonts w:ascii="Times New Roman" w:eastAsia="Calibri" w:hAnsi="Times New Roman" w:cs="Times New Roman"/>
          <w:i/>
          <w:sz w:val="26"/>
          <w:szCs w:val="26"/>
        </w:rPr>
        <w:t>ứ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ể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ề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đích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</w:t>
      </w:r>
      <w:r>
        <w:rPr>
          <w:rFonts w:ascii="Times New Roman" w:eastAsia="Calibri" w:hAnsi="Times New Roman" w:cs="Times New Roman"/>
          <w:i/>
          <w:sz w:val="26"/>
          <w:szCs w:val="26"/>
        </w:rPr>
        <w:t>ỏ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cu</w:t>
      </w:r>
      <w:r>
        <w:rPr>
          <w:rFonts w:ascii="Times New Roman" w:eastAsia="Calibri" w:hAnsi="Times New Roman" w:cs="Times New Roman"/>
          <w:i/>
          <w:sz w:val="26"/>
          <w:szCs w:val="26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Tôi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hào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tiên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tham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d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br/>
        <w:t xml:space="preserve">SEA Games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tiên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Campuchia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</w:t>
      </w:r>
      <w:r>
        <w:rPr>
          <w:rFonts w:ascii="Times New Roman" w:eastAsia="Calibri" w:hAnsi="Times New Roman" w:cs="Times New Roman"/>
          <w:i/>
          <w:sz w:val="26"/>
          <w:szCs w:val="26"/>
        </w:rPr>
        <w:t>ủ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nhà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ủ</w:t>
      </w:r>
      <w:r>
        <w:rPr>
          <w:rFonts w:ascii="Times New Roman" w:eastAsia="Calibri" w:hAnsi="Times New Roman" w:cs="Times New Roman"/>
          <w:i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</w:t>
      </w:r>
      <w:r>
        <w:rPr>
          <w:rFonts w:ascii="Times New Roman" w:eastAsia="Calibri" w:hAnsi="Times New Roman" w:cs="Times New Roman"/>
          <w:i/>
          <w:sz w:val="26"/>
          <w:szCs w:val="26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proofErr w:type="gramStart"/>
      <w:r>
        <w:rPr>
          <w:rFonts w:ascii="Times New Roman" w:eastAsia="Calibri" w:hAnsi="Times New Roman" w:cs="Times New Roman"/>
          <w:i/>
          <w:sz w:val="26"/>
          <w:szCs w:val="26"/>
        </w:rPr>
        <w:t>.”…</w:t>
      </w:r>
      <w:proofErr w:type="gram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chí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kiên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cư</w:t>
      </w:r>
      <w:r>
        <w:rPr>
          <w:rFonts w:ascii="Times New Roman" w:eastAsia="Calibri" w:hAnsi="Times New Roman" w:cs="Times New Roman"/>
          <w:i/>
          <w:sz w:val="26"/>
          <w:szCs w:val="26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i/>
          <w:sz w:val="26"/>
          <w:szCs w:val="26"/>
        </w:rPr>
        <w:br/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r>
        <w:rPr>
          <w:rFonts w:ascii="Times New Roman" w:eastAsia="Calibri" w:hAnsi="Times New Roman" w:cs="Times New Roman"/>
          <w:i/>
          <w:sz w:val="26"/>
          <w:szCs w:val="26"/>
        </w:rPr>
        <w:t>ỗ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cùng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ể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</w:t>
      </w:r>
      <w:r>
        <w:rPr>
          <w:rFonts w:ascii="Times New Roman" w:eastAsia="Calibri" w:hAnsi="Times New Roman" w:cs="Times New Roman"/>
          <w:i/>
          <w:sz w:val="26"/>
          <w:szCs w:val="26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hi</w:t>
      </w:r>
      <w:r>
        <w:rPr>
          <w:rFonts w:ascii="Times New Roman" w:eastAsia="Calibri" w:hAnsi="Times New Roman" w:cs="Times New Roman"/>
          <w:i/>
          <w:sz w:val="26"/>
          <w:szCs w:val="26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r>
        <w:rPr>
          <w:rFonts w:ascii="Times New Roman" w:eastAsia="Calibri" w:hAnsi="Times New Roman" w:cs="Times New Roman"/>
          <w:i/>
          <w:sz w:val="26"/>
          <w:szCs w:val="26"/>
        </w:rPr>
        <w:t>ụ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tiêu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ủ</w:t>
      </w:r>
      <w:r>
        <w:rPr>
          <w:rFonts w:ascii="Times New Roman" w:eastAsia="Calibri" w:hAnsi="Times New Roman" w:cs="Times New Roman"/>
          <w:i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Bou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Samnang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truy</w:t>
      </w:r>
      <w:r>
        <w:rPr>
          <w:rFonts w:ascii="Times New Roman" w:eastAsia="Calibri" w:hAnsi="Times New Roman" w:cs="Times New Roman"/>
          <w:i/>
          <w:sz w:val="26"/>
          <w:szCs w:val="26"/>
        </w:rPr>
        <w:t>ề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sz w:val="26"/>
          <w:szCs w:val="26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</w:t>
      </w:r>
      <w:r>
        <w:rPr>
          <w:rFonts w:ascii="Times New Roman" w:eastAsia="Calibri" w:hAnsi="Times New Roman" w:cs="Times New Roman"/>
          <w:i/>
          <w:sz w:val="26"/>
          <w:szCs w:val="26"/>
        </w:rPr>
        <w:t>ứ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đông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</w:t>
      </w:r>
      <w:r>
        <w:rPr>
          <w:rFonts w:ascii="Times New Roman" w:eastAsia="Calibri" w:hAnsi="Times New Roman" w:cs="Times New Roman"/>
          <w:i/>
          <w:sz w:val="26"/>
          <w:szCs w:val="26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</w:rPr>
        <w:t>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br/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</w:t>
      </w:r>
      <w:r>
        <w:rPr>
          <w:rFonts w:ascii="Times New Roman" w:eastAsia="Calibri" w:hAnsi="Times New Roman" w:cs="Times New Roman"/>
          <w:i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</w:t>
      </w:r>
      <w:r>
        <w:rPr>
          <w:rFonts w:ascii="Times New Roman" w:eastAsia="Calibri" w:hAnsi="Times New Roman" w:cs="Times New Roman"/>
          <w:i/>
          <w:sz w:val="26"/>
          <w:szCs w:val="26"/>
        </w:rPr>
        <w:t>ẻ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ngư</w:t>
      </w:r>
      <w:r>
        <w:rPr>
          <w:rFonts w:ascii="Times New Roman" w:eastAsia="Calibri" w:hAnsi="Times New Roman" w:cs="Times New Roman"/>
          <w:i/>
          <w:sz w:val="26"/>
          <w:szCs w:val="26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yêu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</w:t>
      </w:r>
      <w:r>
        <w:rPr>
          <w:rFonts w:ascii="Times New Roman" w:eastAsia="Calibri" w:hAnsi="Times New Roman" w:cs="Times New Roman"/>
          <w:i/>
          <w:sz w:val="26"/>
          <w:szCs w:val="26"/>
        </w:rPr>
        <w:t>ể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thao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>. […]</w:t>
      </w:r>
    </w:p>
    <w:p w14:paraId="5296C67E" w14:textId="77777777" w:rsidR="00ED7E0E" w:rsidRDefault="00E543F7">
      <w:pPr>
        <w:spacing w:before="120" w:after="0" w:line="312" w:lineRule="auto"/>
        <w:ind w:firstLine="720"/>
        <w:jc w:val="both"/>
        <w:rPr>
          <w:rFonts w:ascii="Times New Roman" w:eastAsia="Calibri" w:hAnsi="Times New Roman" w:cs="Times New Roman"/>
          <w:i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SEA Games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ch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ỉ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p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lánh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m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ỗ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t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huy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chương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nó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còn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đư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ợ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tô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đi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ể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r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ự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r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ỡ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b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ở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con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ng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ư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ờ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t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o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nên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nh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ữ</w:t>
      </w:r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kì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tích</w:t>
      </w:r>
      <w:proofErr w:type="spellEnd"/>
      <w:r>
        <w:rPr>
          <w:rFonts w:ascii="Times New Roman" w:eastAsia="Calibri" w:hAnsi="Times New Roman" w:cs="Times New Roman"/>
          <w:i/>
          <w:spacing w:val="-4"/>
          <w:sz w:val="26"/>
          <w:szCs w:val="26"/>
        </w:rPr>
        <w:t>.</w:t>
      </w:r>
    </w:p>
    <w:p w14:paraId="7D49B632" w14:textId="77777777" w:rsidR="00ED7E0E" w:rsidRDefault="00E543F7">
      <w:pPr>
        <w:spacing w:before="60"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6"/>
          <w:lang w:val="vi-VN"/>
        </w:rPr>
      </w:pPr>
      <w:r>
        <w:rPr>
          <w:rFonts w:ascii="Times New Roman" w:eastAsia="Calibri" w:hAnsi="Times New Roman" w:cs="Times New Roman"/>
          <w:sz w:val="24"/>
          <w:szCs w:val="26"/>
          <w:lang w:val="vi-VN"/>
        </w:rPr>
        <w:t xml:space="preserve">(Trích </w:t>
      </w:r>
      <w:proofErr w:type="spellStart"/>
      <w:r>
        <w:rPr>
          <w:rFonts w:ascii="Times New Roman" w:eastAsia="Calibri" w:hAnsi="Times New Roman" w:cs="Times New Roman"/>
          <w:i/>
          <w:sz w:val="24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6"/>
        </w:rPr>
        <w:t>c</w:t>
      </w:r>
      <w:r>
        <w:rPr>
          <w:rFonts w:ascii="Times New Roman" w:eastAsia="Calibri" w:hAnsi="Times New Roman" w:cs="Times New Roman"/>
          <w:i/>
          <w:sz w:val="24"/>
          <w:szCs w:val="26"/>
        </w:rPr>
        <w:t>ả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6"/>
        </w:rPr>
        <w:t>nh</w:t>
      </w:r>
      <w:r>
        <w:rPr>
          <w:rFonts w:ascii="Times New Roman" w:eastAsia="Calibri" w:hAnsi="Times New Roman" w:cs="Times New Roman"/>
          <w:i/>
          <w:sz w:val="24"/>
          <w:szCs w:val="26"/>
        </w:rPr>
        <w:t>ữ</w:t>
      </w:r>
      <w:r>
        <w:rPr>
          <w:rFonts w:ascii="Times New Roman" w:eastAsia="Calibri" w:hAnsi="Times New Roman" w:cs="Times New Roman"/>
          <w:i/>
          <w:sz w:val="24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6"/>
        </w:rPr>
        <w:t>t</w:t>
      </w:r>
      <w:r>
        <w:rPr>
          <w:rFonts w:ascii="Times New Roman" w:eastAsia="Calibri" w:hAnsi="Times New Roman" w:cs="Times New Roman"/>
          <w:i/>
          <w:sz w:val="24"/>
          <w:szCs w:val="26"/>
        </w:rPr>
        <w:t>ấ</w:t>
      </w:r>
      <w:r>
        <w:rPr>
          <w:rFonts w:ascii="Times New Roman" w:eastAsia="Calibri" w:hAnsi="Times New Roman" w:cs="Times New Roman"/>
          <w:i/>
          <w:sz w:val="24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6"/>
        </w:rPr>
        <w:t>huy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6"/>
        </w:rPr>
        <w:t>chương</w:t>
      </w:r>
      <w:proofErr w:type="spellEnd"/>
      <w:r>
        <w:rPr>
          <w:rFonts w:ascii="Times New Roman" w:eastAsia="Calibri" w:hAnsi="Times New Roman" w:cs="Times New Roman"/>
          <w:i/>
          <w:sz w:val="24"/>
          <w:szCs w:val="26"/>
        </w:rPr>
        <w:t xml:space="preserve"> SEA Games</w:t>
      </w:r>
      <w:r>
        <w:rPr>
          <w:rFonts w:ascii="Times New Roman" w:eastAsia="Calibri" w:hAnsi="Times New Roman" w:cs="Times New Roman"/>
          <w:sz w:val="24"/>
          <w:szCs w:val="26"/>
          <w:lang w:val="vi-VN"/>
        </w:rPr>
        <w:t>,</w:t>
      </w:r>
      <w:r>
        <w:rPr>
          <w:rFonts w:ascii="Times New Roman" w:eastAsia="Calibri" w:hAnsi="Times New Roman" w:cs="Times New Roman"/>
          <w:i/>
          <w:sz w:val="24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Khương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Xuân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Huy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Đăng</w:t>
      </w:r>
      <w:proofErr w:type="spellEnd"/>
      <w:r>
        <w:rPr>
          <w:rFonts w:ascii="Times New Roman" w:eastAsia="Calibri" w:hAnsi="Times New Roman" w:cs="Times New Roman"/>
          <w:sz w:val="24"/>
          <w:szCs w:val="26"/>
          <w:lang w:val="vi-VN"/>
        </w:rPr>
        <w:t xml:space="preserve">, </w:t>
      </w:r>
    </w:p>
    <w:p w14:paraId="0FDFA7FC" w14:textId="77777777" w:rsidR="00ED7E0E" w:rsidRDefault="00E543F7">
      <w:pPr>
        <w:spacing w:before="60"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6"/>
          <w:lang w:val="vi-VN"/>
        </w:rPr>
      </w:pPr>
      <w:r>
        <w:rPr>
          <w:rFonts w:ascii="Times New Roman" w:eastAsia="Calibri" w:hAnsi="Times New Roman" w:cs="Times New Roman"/>
          <w:i/>
          <w:sz w:val="24"/>
          <w:szCs w:val="26"/>
          <w:lang w:val="vi-VN"/>
        </w:rPr>
        <w:t>Báo Tu</w:t>
      </w:r>
      <w:r>
        <w:rPr>
          <w:rFonts w:ascii="Times New Roman" w:eastAsia="Calibri" w:hAnsi="Times New Roman" w:cs="Times New Roman"/>
          <w:i/>
          <w:sz w:val="24"/>
          <w:szCs w:val="26"/>
          <w:lang w:val="vi-VN"/>
        </w:rPr>
        <w:t>ổ</w:t>
      </w:r>
      <w:r>
        <w:rPr>
          <w:rFonts w:ascii="Times New Roman" w:eastAsia="Calibri" w:hAnsi="Times New Roman" w:cs="Times New Roman"/>
          <w:i/>
          <w:sz w:val="24"/>
          <w:szCs w:val="26"/>
          <w:lang w:val="vi-VN"/>
        </w:rPr>
        <w:t>i tr</w:t>
      </w:r>
      <w:r>
        <w:rPr>
          <w:rFonts w:ascii="Times New Roman" w:eastAsia="Calibri" w:hAnsi="Times New Roman" w:cs="Times New Roman"/>
          <w:i/>
          <w:sz w:val="24"/>
          <w:szCs w:val="26"/>
          <w:lang w:val="vi-VN"/>
        </w:rPr>
        <w:t>ẻ</w:t>
      </w:r>
      <w:r>
        <w:rPr>
          <w:rFonts w:ascii="Times New Roman" w:eastAsia="Calibri" w:hAnsi="Times New Roman" w:cs="Times New Roman"/>
          <w:sz w:val="24"/>
          <w:szCs w:val="26"/>
          <w:lang w:val="vi-VN"/>
        </w:rPr>
        <w:t>, s</w:t>
      </w:r>
      <w:r>
        <w:rPr>
          <w:rFonts w:ascii="Times New Roman" w:eastAsia="Calibri" w:hAnsi="Times New Roman" w:cs="Times New Roman"/>
          <w:sz w:val="24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sz w:val="24"/>
          <w:szCs w:val="26"/>
          <w:lang w:val="vi-VN"/>
        </w:rPr>
        <w:t xml:space="preserve"> 123/2023 ngày 17-5-2023, tr.17)</w:t>
      </w:r>
    </w:p>
    <w:p w14:paraId="123C1FEE" w14:textId="77777777" w:rsidR="00ED7E0E" w:rsidRDefault="00E543F7">
      <w:pPr>
        <w:spacing w:before="60" w:after="0" w:line="240" w:lineRule="auto"/>
        <w:rPr>
          <w:rFonts w:ascii="Times New Roman" w:eastAsia="Calibri" w:hAnsi="Times New Roman" w:cs="Times New Roman"/>
          <w:sz w:val="20"/>
          <w:szCs w:val="20"/>
          <w:lang w:val="vi-VN"/>
        </w:rPr>
      </w:pPr>
      <w:r>
        <w:rPr>
          <w:rFonts w:ascii="Times New Roman" w:eastAsia="Calibri" w:hAnsi="Times New Roman" w:cs="Times New Roman"/>
          <w:sz w:val="20"/>
          <w:szCs w:val="20"/>
          <w:lang w:val="vi-VN"/>
        </w:rPr>
        <w:t>Chú thích</w:t>
      </w:r>
    </w:p>
    <w:p w14:paraId="27A19579" w14:textId="77777777" w:rsidR="00ED7E0E" w:rsidRDefault="00E543F7">
      <w:pPr>
        <w:spacing w:before="60" w:after="0" w:line="240" w:lineRule="auto"/>
        <w:rPr>
          <w:rFonts w:ascii="Times New Roman" w:eastAsia="Calibri" w:hAnsi="Times New Roman" w:cs="Times New Roman"/>
          <w:sz w:val="20"/>
          <w:szCs w:val="20"/>
          <w:lang w:val="vi-VN"/>
        </w:rPr>
      </w:pPr>
      <w:r>
        <w:rPr>
          <w:rFonts w:ascii="Times New Roman" w:eastAsia="Calibri" w:hAnsi="Times New Roman" w:cs="Times New Roman"/>
          <w:sz w:val="20"/>
          <w:szCs w:val="20"/>
          <w:lang w:val="vi-VN"/>
        </w:rPr>
        <w:t xml:space="preserve"> (1) </w:t>
      </w:r>
      <w:r>
        <w:rPr>
          <w:rFonts w:ascii="Times New Roman" w:eastAsia="Calibri" w:hAnsi="Times New Roman" w:cs="Times New Roman"/>
          <w:i/>
          <w:sz w:val="20"/>
          <w:szCs w:val="20"/>
          <w:lang w:val="vi-VN"/>
        </w:rPr>
        <w:t>VĐV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: v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ậ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n đ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ộ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 xml:space="preserve">ng viên.     (2) </w:t>
      </w:r>
      <w:r>
        <w:rPr>
          <w:rFonts w:ascii="Times New Roman" w:eastAsia="Calibri" w:hAnsi="Times New Roman" w:cs="Times New Roman"/>
          <w:i/>
          <w:sz w:val="20"/>
          <w:szCs w:val="20"/>
          <w:lang w:val="vi-VN"/>
        </w:rPr>
        <w:t>SVĐ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: sân v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ậ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n đ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ộ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 xml:space="preserve">ng.     (3) </w:t>
      </w:r>
      <w:r>
        <w:rPr>
          <w:rFonts w:ascii="Times New Roman" w:eastAsia="Calibri" w:hAnsi="Times New Roman" w:cs="Times New Roman"/>
          <w:i/>
          <w:sz w:val="20"/>
          <w:szCs w:val="20"/>
          <w:lang w:val="vi-VN"/>
        </w:rPr>
        <w:t>HLV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: hu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ấ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n luy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ệ</w:t>
      </w:r>
      <w:r>
        <w:rPr>
          <w:rFonts w:ascii="Times New Roman" w:eastAsia="Calibri" w:hAnsi="Times New Roman" w:cs="Times New Roman"/>
          <w:sz w:val="20"/>
          <w:szCs w:val="20"/>
          <w:lang w:val="vi-VN"/>
        </w:rPr>
        <w:t>n viên.</w:t>
      </w:r>
    </w:p>
    <w:p w14:paraId="7CF01CA5" w14:textId="77777777" w:rsidR="00ED7E0E" w:rsidRDefault="00E543F7">
      <w:pPr>
        <w:spacing w:before="240" w:after="0" w:line="312" w:lineRule="auto"/>
        <w:jc w:val="both"/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 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(0,5 điểm).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Theo đo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n trích, các v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ậ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n đ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ng viên tham d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 xml:space="preserve"> SEA Games 32 đã n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ỗ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 xml:space="preserve"> l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c đ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n cùng vì đi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spacing w:val="8"/>
          <w:sz w:val="26"/>
          <w:szCs w:val="26"/>
          <w:lang w:val="vi-VN"/>
        </w:rPr>
        <w:t>u gì?</w:t>
      </w:r>
    </w:p>
    <w:p w14:paraId="2287D00B" w14:textId="77777777" w:rsidR="00ED7E0E" w:rsidRDefault="00E543F7">
      <w:pPr>
        <w:spacing w:before="60" w:after="0" w:line="312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2 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(0,5 điểm).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Nêu ý hiểu của em về câu văn: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SEA Games không ch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ỉ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l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p lánh trên m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ỗ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i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br/>
        <w:t>t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 huy chương, nó còn đư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tô đi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 r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r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ỡ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b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ở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con ngư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đã t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o nên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kì tích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4F44F144" w14:textId="77777777" w:rsidR="00ED7E0E" w:rsidRDefault="00E543F7">
      <w:pPr>
        <w:spacing w:before="60" w:after="0" w:line="312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3 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(1,0 điểm).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Nêu tác d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ụ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 c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a bi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 pháp tu t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ừ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so sánh đư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c s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ử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d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ụ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ng trong câu văn: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Dù đã ki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qu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, mưa như trút nư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 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vào cơ th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nh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ỏ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bé nhưng Samnang quy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không b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ỏ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cu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c.</w:t>
      </w:r>
    </w:p>
    <w:p w14:paraId="22E88B2E" w14:textId="77777777" w:rsidR="00ED7E0E" w:rsidRDefault="00E543F7">
      <w:pPr>
        <w:spacing w:before="6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4 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(1,0 điểm).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Những bài học cuộc sống mà đoạn trích gợi ra cho em là gì?</w:t>
      </w:r>
    </w:p>
    <w:p w14:paraId="4E303682" w14:textId="77777777" w:rsidR="00ED7E0E" w:rsidRDefault="00E543F7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PHẦN II. LÀM VĂN (7,0 điểm)</w:t>
      </w:r>
    </w:p>
    <w:p w14:paraId="2AA7E80E" w14:textId="77777777" w:rsidR="00ED7E0E" w:rsidRDefault="00E543F7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 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(2,0 điểm).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val="vi-VN"/>
        </w:rPr>
        <w:t>Từ nội dung đoạn trích ở phần Đọc hiểu, hãy viết một đoạn văn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val="vi-VN"/>
        </w:rPr>
        <w:t>(khoảng 200 chữ)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trình bày suy nghĩ của em về sự cần thiết phải nỗ lực vươn lên trong cuộc sống.</w:t>
      </w:r>
    </w:p>
    <w:p w14:paraId="067E17DD" w14:textId="77777777" w:rsidR="00ED7E0E" w:rsidRDefault="00E543F7">
      <w:pPr>
        <w:spacing w:before="120"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2 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(5,0 điểm).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Vi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 bài văn trình bày c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m nh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 c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a em v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đo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n thơ: </w:t>
      </w:r>
    </w:p>
    <w:p w14:paraId="2E66244C" w14:textId="77777777" w:rsidR="00ED7E0E" w:rsidRDefault="00ED7E0E">
      <w:pPr>
        <w:spacing w:after="0" w:line="312" w:lineRule="auto"/>
        <w:ind w:left="2835"/>
        <w:contextualSpacing/>
        <w:jc w:val="both"/>
        <w:rPr>
          <w:rFonts w:ascii="Times New Roman" w:eastAsia="Calibri" w:hAnsi="Times New Roman" w:cs="Times New Roman"/>
          <w:i/>
          <w:sz w:val="10"/>
          <w:szCs w:val="26"/>
          <w:lang w:val="vi-VN"/>
        </w:rPr>
      </w:pPr>
    </w:p>
    <w:p w14:paraId="1F8B3521" w14:textId="77777777" w:rsidR="00ED7E0E" w:rsidRDefault="00E543F7">
      <w:pPr>
        <w:spacing w:before="60" w:after="0" w:line="312" w:lineRule="auto"/>
        <w:ind w:left="2835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Ru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ng nương anh g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ử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b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n thân cày</w:t>
      </w:r>
    </w:p>
    <w:p w14:paraId="3A81EB56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Gian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nhà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r>
        <w:rPr>
          <w:rFonts w:ascii="Times New Roman" w:eastAsia="Calibri" w:hAnsi="Times New Roman" w:cs="Times New Roman"/>
          <w:i/>
          <w:sz w:val="26"/>
          <w:szCs w:val="26"/>
        </w:rPr>
        <w:t>ặ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</w:t>
      </w:r>
      <w:r>
        <w:rPr>
          <w:rFonts w:ascii="Times New Roman" w:eastAsia="Calibri" w:hAnsi="Times New Roman" w:cs="Times New Roman"/>
          <w:i/>
          <w:sz w:val="26"/>
          <w:szCs w:val="26"/>
        </w:rPr>
        <w:t>ệ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gió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lung lay</w:t>
      </w:r>
    </w:p>
    <w:p w14:paraId="252E0C80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Gi</w:t>
      </w:r>
      <w:r>
        <w:rPr>
          <w:rFonts w:ascii="Times New Roman" w:eastAsia="Calibri" w:hAnsi="Times New Roman" w:cs="Times New Roman"/>
          <w:i/>
          <w:sz w:val="26"/>
          <w:szCs w:val="26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nư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g</w:t>
      </w:r>
      <w:r>
        <w:rPr>
          <w:rFonts w:ascii="Times New Roman" w:eastAsia="Calibri" w:hAnsi="Times New Roman" w:cs="Times New Roman"/>
          <w:i/>
          <w:sz w:val="26"/>
          <w:szCs w:val="26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đa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ngư</w:t>
      </w:r>
      <w:r>
        <w:rPr>
          <w:rFonts w:ascii="Times New Roman" w:eastAsia="Calibri" w:hAnsi="Times New Roman" w:cs="Times New Roman"/>
          <w:i/>
          <w:sz w:val="26"/>
          <w:szCs w:val="26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ra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lín</w:t>
      </w:r>
      <w:r>
        <w:rPr>
          <w:rFonts w:ascii="Times New Roman" w:eastAsia="Calibri" w:hAnsi="Times New Roman" w:cs="Times New Roman"/>
          <w:i/>
          <w:sz w:val="26"/>
          <w:szCs w:val="26"/>
        </w:rPr>
        <w:t>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72A23E33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Anh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tôi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bi</w:t>
      </w:r>
      <w:r>
        <w:rPr>
          <w:rFonts w:ascii="Times New Roman" w:eastAsia="Calibri" w:hAnsi="Times New Roman" w:cs="Times New Roman"/>
          <w:i/>
          <w:sz w:val="26"/>
          <w:szCs w:val="26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r>
        <w:rPr>
          <w:rFonts w:ascii="Times New Roman" w:eastAsia="Calibri" w:hAnsi="Times New Roman" w:cs="Times New Roman"/>
          <w:i/>
          <w:sz w:val="26"/>
          <w:szCs w:val="26"/>
        </w:rPr>
        <w:t>ừ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cơn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sz w:val="26"/>
          <w:szCs w:val="26"/>
        </w:rPr>
        <w:t>nh</w:t>
      </w:r>
      <w:proofErr w:type="spellEnd"/>
    </w:p>
    <w:p w14:paraId="5539111A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S</w:t>
      </w:r>
      <w:r>
        <w:rPr>
          <w:rFonts w:ascii="Times New Roman" w:eastAsia="Calibri" w:hAnsi="Times New Roman" w:cs="Times New Roman"/>
          <w:i/>
          <w:sz w:val="26"/>
          <w:szCs w:val="26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run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ngư</w:t>
      </w:r>
      <w:r>
        <w:rPr>
          <w:rFonts w:ascii="Times New Roman" w:eastAsia="Calibri" w:hAnsi="Times New Roman" w:cs="Times New Roman"/>
          <w:i/>
          <w:sz w:val="26"/>
          <w:szCs w:val="26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sz w:val="26"/>
          <w:szCs w:val="26"/>
        </w:rPr>
        <w:t>ừ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trán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ư</w:t>
      </w:r>
      <w:r>
        <w:rPr>
          <w:rFonts w:ascii="Times New Roman" w:eastAsia="Calibri" w:hAnsi="Times New Roman" w:cs="Times New Roman"/>
          <w:i/>
          <w:sz w:val="26"/>
          <w:szCs w:val="26"/>
        </w:rPr>
        <w:t>ớ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r>
        <w:rPr>
          <w:rFonts w:ascii="Times New Roman" w:eastAsia="Calibri" w:hAnsi="Times New Roman" w:cs="Times New Roman"/>
          <w:i/>
          <w:sz w:val="26"/>
          <w:szCs w:val="26"/>
        </w:rPr>
        <w:t>ồ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hôi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095205EA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Áo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anh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rách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vai</w:t>
      </w:r>
      <w:proofErr w:type="spellEnd"/>
    </w:p>
    <w:p w14:paraId="2AB991F7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Qu</w:t>
      </w:r>
      <w:r>
        <w:rPr>
          <w:rFonts w:ascii="Times New Roman" w:eastAsia="Calibri" w:hAnsi="Times New Roman" w:cs="Times New Roman"/>
          <w:i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tôi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vài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r>
        <w:rPr>
          <w:rFonts w:ascii="Times New Roman" w:eastAsia="Calibri" w:hAnsi="Times New Roman" w:cs="Times New Roman"/>
          <w:i/>
          <w:sz w:val="26"/>
          <w:szCs w:val="26"/>
        </w:rPr>
        <w:t>ả</w:t>
      </w:r>
      <w:r>
        <w:rPr>
          <w:rFonts w:ascii="Times New Roman" w:eastAsia="Calibri" w:hAnsi="Times New Roman" w:cs="Times New Roman"/>
          <w:i/>
          <w:sz w:val="26"/>
          <w:szCs w:val="26"/>
        </w:rPr>
        <w:t>nh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vá</w:t>
      </w:r>
      <w:proofErr w:type="spellEnd"/>
    </w:p>
    <w:p w14:paraId="2C216DCC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Mi</w:t>
      </w:r>
      <w:r>
        <w:rPr>
          <w:rFonts w:ascii="Times New Roman" w:eastAsia="Calibri" w:hAnsi="Times New Roman" w:cs="Times New Roman"/>
          <w:i/>
          <w:sz w:val="26"/>
          <w:szCs w:val="26"/>
        </w:rPr>
        <w:t>ệ</w:t>
      </w:r>
      <w:r>
        <w:rPr>
          <w:rFonts w:ascii="Times New Roman" w:eastAsia="Calibri" w:hAnsi="Times New Roman" w:cs="Times New Roman"/>
          <w:i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cư</w:t>
      </w:r>
      <w:r>
        <w:rPr>
          <w:rFonts w:ascii="Times New Roman" w:eastAsia="Calibri" w:hAnsi="Times New Roman" w:cs="Times New Roman"/>
          <w:i/>
          <w:sz w:val="26"/>
          <w:szCs w:val="26"/>
        </w:rPr>
        <w:t>ờ</w:t>
      </w:r>
      <w:r>
        <w:rPr>
          <w:rFonts w:ascii="Times New Roman" w:eastAsia="Calibri" w:hAnsi="Times New Roman" w:cs="Times New Roman"/>
          <w:i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bu</w:t>
      </w:r>
      <w:r>
        <w:rPr>
          <w:rFonts w:ascii="Times New Roman" w:eastAsia="Calibri" w:hAnsi="Times New Roman" w:cs="Times New Roman"/>
          <w:i/>
          <w:sz w:val="26"/>
          <w:szCs w:val="26"/>
        </w:rPr>
        <w:t>ố</w:t>
      </w:r>
      <w:r>
        <w:rPr>
          <w:rFonts w:ascii="Times New Roman" w:eastAsia="Calibri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giá</w:t>
      </w:r>
      <w:proofErr w:type="spellEnd"/>
    </w:p>
    <w:p w14:paraId="197E0660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Chân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giày</w:t>
      </w:r>
      <w:proofErr w:type="spellEnd"/>
    </w:p>
    <w:p w14:paraId="12C74D7F" w14:textId="77777777" w:rsidR="00ED7E0E" w:rsidRDefault="00E543F7">
      <w:pPr>
        <w:spacing w:before="60" w:after="0" w:line="312" w:lineRule="auto"/>
        <w:ind w:left="2835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Thương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nhau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tay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n</w:t>
      </w:r>
      <w:r>
        <w:rPr>
          <w:rFonts w:ascii="Times New Roman" w:eastAsia="Calibri" w:hAnsi="Times New Roman" w:cs="Times New Roman"/>
          <w:i/>
          <w:sz w:val="26"/>
          <w:szCs w:val="26"/>
        </w:rPr>
        <w:t>ắ</w:t>
      </w:r>
      <w:r>
        <w:rPr>
          <w:rFonts w:ascii="Times New Roman" w:eastAsia="Calibri" w:hAnsi="Times New Roman" w:cs="Times New Roman"/>
          <w:i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bàn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tay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02F4B298" w14:textId="77777777" w:rsidR="00ED7E0E" w:rsidRDefault="00E543F7">
      <w:pPr>
        <w:shd w:val="clear" w:color="auto" w:fill="FFFFFF"/>
        <w:spacing w:before="60" w:after="0" w:line="312" w:lineRule="auto"/>
        <w:contextualSpacing/>
        <w:jc w:val="right"/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  <w:t xml:space="preserve">(Trích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6"/>
          <w:lang w:val="vi-VN"/>
        </w:rPr>
        <w:t>Đồng chí</w:t>
      </w:r>
      <w:r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  <w:t>, Chính Hữu,</w:t>
      </w:r>
      <w:r>
        <w:rPr>
          <w:rFonts w:ascii="Times New Roman" w:eastAsia="Times New Roman" w:hAnsi="Times New Roman" w:cs="Times New Roman"/>
          <w:spacing w:val="-2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6"/>
          <w:lang w:val="vi-VN"/>
        </w:rPr>
        <w:t>Ngữ văn 9</w:t>
      </w:r>
      <w:r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6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  <w:t>ập 1, NXB Giáo dục Việt Nam, 20</w:t>
      </w:r>
      <w:r>
        <w:rPr>
          <w:rFonts w:ascii="Times New Roman" w:eastAsia="Times New Roman" w:hAnsi="Times New Roman" w:cs="Times New Roman"/>
          <w:spacing w:val="-2"/>
          <w:sz w:val="24"/>
          <w:szCs w:val="26"/>
        </w:rPr>
        <w:t>16</w:t>
      </w:r>
      <w:r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  <w:t>, tr.1</w:t>
      </w:r>
      <w:r>
        <w:rPr>
          <w:rFonts w:ascii="Times New Roman" w:eastAsia="Times New Roman" w:hAnsi="Times New Roman" w:cs="Times New Roman"/>
          <w:spacing w:val="-2"/>
          <w:sz w:val="24"/>
          <w:szCs w:val="26"/>
        </w:rPr>
        <w:t>28 - 129</w:t>
      </w:r>
      <w:r>
        <w:rPr>
          <w:rFonts w:ascii="Times New Roman" w:eastAsia="Times New Roman" w:hAnsi="Times New Roman" w:cs="Times New Roman"/>
          <w:spacing w:val="-2"/>
          <w:sz w:val="24"/>
          <w:szCs w:val="26"/>
          <w:lang w:val="vi-VN"/>
        </w:rPr>
        <w:t>)</w:t>
      </w:r>
    </w:p>
    <w:p w14:paraId="00742034" w14:textId="77777777" w:rsidR="00ED7E0E" w:rsidRDefault="00ED7E0E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02041A1A" w14:textId="77777777" w:rsidR="00ED7E0E" w:rsidRDefault="00E543F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>----------- H</w:t>
      </w:r>
      <w:r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>Ế</w:t>
      </w:r>
      <w:r>
        <w:rPr>
          <w:rFonts w:ascii="Times New Roman" w:eastAsia="MS Mincho" w:hAnsi="Times New Roman" w:cs="Times New Roman"/>
          <w:sz w:val="24"/>
          <w:szCs w:val="24"/>
          <w:lang w:val="vi-VN" w:eastAsia="ja-JP"/>
        </w:rPr>
        <w:t>T -----------</w:t>
      </w:r>
    </w:p>
    <w:p w14:paraId="726A0C30" w14:textId="77777777" w:rsidR="00ED7E0E" w:rsidRDefault="00E543F7">
      <w:pPr>
        <w:spacing w:before="120" w:after="0" w:line="240" w:lineRule="auto"/>
        <w:ind w:left="1440" w:firstLine="720"/>
        <w:rPr>
          <w:rFonts w:ascii="Times New Roman" w:eastAsia="MS Mincho" w:hAnsi="Times New Roman" w:cs="Times New Roman"/>
          <w:i/>
          <w:sz w:val="24"/>
          <w:szCs w:val="24"/>
          <w:lang w:val="vi-VN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- Thí sinh làm bài trên gi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ấ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y thi, không s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ử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 xml:space="preserve"> d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ụ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ng tài li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ệ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u.</w:t>
      </w:r>
    </w:p>
    <w:p w14:paraId="696275B8" w14:textId="77777777" w:rsidR="00ED7E0E" w:rsidRDefault="00E543F7">
      <w:pPr>
        <w:spacing w:before="120" w:after="0" w:line="240" w:lineRule="auto"/>
        <w:ind w:left="1440" w:firstLine="720"/>
        <w:rPr>
          <w:rFonts w:ascii="Times New Roman" w:eastAsia="MS Mincho" w:hAnsi="Times New Roman" w:cs="Times New Roman"/>
          <w:i/>
          <w:sz w:val="24"/>
          <w:szCs w:val="24"/>
          <w:lang w:val="vi-VN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- Cán b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ộ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 xml:space="preserve"> coi thi không gi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ả</w:t>
      </w:r>
      <w:r>
        <w:rPr>
          <w:rFonts w:ascii="Times New Roman" w:eastAsia="MS Mincho" w:hAnsi="Times New Roman" w:cs="Times New Roman"/>
          <w:i/>
          <w:sz w:val="24"/>
          <w:szCs w:val="24"/>
          <w:lang w:val="vi-VN"/>
        </w:rPr>
        <w:t>i thích gì thêm.</w:t>
      </w:r>
    </w:p>
    <w:p w14:paraId="014B0690" w14:textId="77777777" w:rsidR="00ED7E0E" w:rsidRDefault="00ED7E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36477950" w14:textId="77777777" w:rsidR="00ED7E0E" w:rsidRDefault="00ED7E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6F05B1FA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4889A6CD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63D0DE5D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5EEF7218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22F8FA88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44AFF7E4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2DC5C06B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16739381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6AEE6C0A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57B3B3F7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240C0025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7B6E571E" w14:textId="77777777" w:rsidR="00ED7E0E" w:rsidRDefault="00ED7E0E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sectPr w:rsidR="00ED7E0E">
      <w:footerReference w:type="default" r:id="rId8"/>
      <w:pgSz w:w="11907" w:h="16840"/>
      <w:pgMar w:top="680" w:right="851" w:bottom="680" w:left="1134" w:header="284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98F9" w14:textId="77777777" w:rsidR="00E543F7" w:rsidRDefault="00E543F7">
      <w:pPr>
        <w:spacing w:line="240" w:lineRule="auto"/>
      </w:pPr>
      <w:r>
        <w:separator/>
      </w:r>
    </w:p>
  </w:endnote>
  <w:endnote w:type="continuationSeparator" w:id="0">
    <w:p w14:paraId="405F41BE" w14:textId="77777777" w:rsidR="00E543F7" w:rsidRDefault="00E54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C103" w14:textId="77777777" w:rsidR="00ED7E0E" w:rsidRDefault="00E543F7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Trang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/2</w:t>
    </w:r>
  </w:p>
  <w:p w14:paraId="23AE765E" w14:textId="77777777" w:rsidR="00ED7E0E" w:rsidRDefault="00ED7E0E">
    <w:pPr>
      <w:pStyle w:val="Footer"/>
      <w:jc w:val="righ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EC717" w14:textId="77777777" w:rsidR="00E543F7" w:rsidRDefault="00E543F7">
      <w:pPr>
        <w:spacing w:after="0"/>
      </w:pPr>
      <w:r>
        <w:separator/>
      </w:r>
    </w:p>
  </w:footnote>
  <w:footnote w:type="continuationSeparator" w:id="0">
    <w:p w14:paraId="02C97DB9" w14:textId="77777777" w:rsidR="00E543F7" w:rsidRDefault="00E543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3A"/>
    <w:rsid w:val="00067108"/>
    <w:rsid w:val="00080F0A"/>
    <w:rsid w:val="00095307"/>
    <w:rsid w:val="00097964"/>
    <w:rsid w:val="00104033"/>
    <w:rsid w:val="00173A2E"/>
    <w:rsid w:val="001A248E"/>
    <w:rsid w:val="001A4913"/>
    <w:rsid w:val="001A4F19"/>
    <w:rsid w:val="001F6217"/>
    <w:rsid w:val="0020038F"/>
    <w:rsid w:val="002467A6"/>
    <w:rsid w:val="00264EC2"/>
    <w:rsid w:val="002735B9"/>
    <w:rsid w:val="0027693A"/>
    <w:rsid w:val="002B74C8"/>
    <w:rsid w:val="002F49C7"/>
    <w:rsid w:val="003077EA"/>
    <w:rsid w:val="00342AE1"/>
    <w:rsid w:val="00373370"/>
    <w:rsid w:val="00393CC7"/>
    <w:rsid w:val="00396758"/>
    <w:rsid w:val="0039770B"/>
    <w:rsid w:val="003B29FF"/>
    <w:rsid w:val="003C29BC"/>
    <w:rsid w:val="0040453E"/>
    <w:rsid w:val="004C2799"/>
    <w:rsid w:val="004C3206"/>
    <w:rsid w:val="004F3D07"/>
    <w:rsid w:val="004F75F4"/>
    <w:rsid w:val="005074DF"/>
    <w:rsid w:val="00514D86"/>
    <w:rsid w:val="005363F7"/>
    <w:rsid w:val="005542D6"/>
    <w:rsid w:val="005A272B"/>
    <w:rsid w:val="005C635E"/>
    <w:rsid w:val="005D7971"/>
    <w:rsid w:val="0062434B"/>
    <w:rsid w:val="006254B9"/>
    <w:rsid w:val="0065366F"/>
    <w:rsid w:val="00667033"/>
    <w:rsid w:val="006700E7"/>
    <w:rsid w:val="006D33A7"/>
    <w:rsid w:val="00707BF2"/>
    <w:rsid w:val="00755703"/>
    <w:rsid w:val="007616E6"/>
    <w:rsid w:val="00767C6D"/>
    <w:rsid w:val="007B0E19"/>
    <w:rsid w:val="007B79FE"/>
    <w:rsid w:val="007F3873"/>
    <w:rsid w:val="007F592B"/>
    <w:rsid w:val="008066D3"/>
    <w:rsid w:val="00816068"/>
    <w:rsid w:val="00831BE8"/>
    <w:rsid w:val="008B3682"/>
    <w:rsid w:val="008C666F"/>
    <w:rsid w:val="008C7C10"/>
    <w:rsid w:val="008D5299"/>
    <w:rsid w:val="009017B3"/>
    <w:rsid w:val="0091123E"/>
    <w:rsid w:val="00916A99"/>
    <w:rsid w:val="00925662"/>
    <w:rsid w:val="00940837"/>
    <w:rsid w:val="009503E8"/>
    <w:rsid w:val="00A0664E"/>
    <w:rsid w:val="00A25D1C"/>
    <w:rsid w:val="00A52B76"/>
    <w:rsid w:val="00AA7B16"/>
    <w:rsid w:val="00AC4594"/>
    <w:rsid w:val="00AC5DFE"/>
    <w:rsid w:val="00AD1937"/>
    <w:rsid w:val="00B156A2"/>
    <w:rsid w:val="00B407C4"/>
    <w:rsid w:val="00B840D3"/>
    <w:rsid w:val="00BC45EF"/>
    <w:rsid w:val="00BC6995"/>
    <w:rsid w:val="00C16A61"/>
    <w:rsid w:val="00C359AF"/>
    <w:rsid w:val="00C413D7"/>
    <w:rsid w:val="00C863FE"/>
    <w:rsid w:val="00C950CA"/>
    <w:rsid w:val="00CC4088"/>
    <w:rsid w:val="00CC6A76"/>
    <w:rsid w:val="00CD6761"/>
    <w:rsid w:val="00CD7718"/>
    <w:rsid w:val="00CE060D"/>
    <w:rsid w:val="00CE4B3D"/>
    <w:rsid w:val="00CE77B2"/>
    <w:rsid w:val="00D160B8"/>
    <w:rsid w:val="00D22C41"/>
    <w:rsid w:val="00D73886"/>
    <w:rsid w:val="00DA005C"/>
    <w:rsid w:val="00DB51F0"/>
    <w:rsid w:val="00DC0C64"/>
    <w:rsid w:val="00E04977"/>
    <w:rsid w:val="00E16D2A"/>
    <w:rsid w:val="00E34DDF"/>
    <w:rsid w:val="00E543F7"/>
    <w:rsid w:val="00E619B4"/>
    <w:rsid w:val="00E62704"/>
    <w:rsid w:val="00ED7B4D"/>
    <w:rsid w:val="00ED7E0E"/>
    <w:rsid w:val="00EF658F"/>
    <w:rsid w:val="00F31843"/>
    <w:rsid w:val="00F36737"/>
    <w:rsid w:val="00F4574C"/>
    <w:rsid w:val="00F56CCA"/>
    <w:rsid w:val="00FE6A15"/>
    <w:rsid w:val="00FF4C6F"/>
    <w:rsid w:val="6F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BA4888"/>
  <w15:docId w15:val="{08B2E536-82CF-40EC-9090-FC5F33AB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E79" w:themeColor="accent1" w:themeShade="80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100" w:after="200" w:line="276" w:lineRule="auto"/>
    </w:pPr>
    <w:rPr>
      <w:b/>
      <w:bCs/>
      <w:color w:val="2E74B5" w:themeColor="accent1" w:themeShade="BF"/>
      <w:sz w:val="16"/>
      <w:szCs w:val="16"/>
    </w:rPr>
  </w:style>
  <w:style w:type="character" w:styleId="Emphasis">
    <w:name w:val="Emphasis"/>
    <w:uiPriority w:val="20"/>
    <w:qFormat/>
    <w:rPr>
      <w:caps/>
      <w:color w:val="1F4E79" w:themeColor="accent1" w:themeShade="80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caps/>
      <w:color w:val="1F4E79" w:themeColor="accent1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color w:val="5B9BD5" w:themeColor="accent1"/>
      <w:sz w:val="24"/>
      <w:szCs w:val="24"/>
    </w:rPr>
  </w:style>
  <w:style w:type="character" w:customStyle="1" w:styleId="SubtleEmphasis1">
    <w:name w:val="Subtle Emphasis1"/>
    <w:uiPriority w:val="19"/>
    <w:qFormat/>
    <w:rPr>
      <w:i/>
      <w:iCs/>
      <w:color w:val="1F4E79" w:themeColor="accent1" w:themeShade="80"/>
    </w:rPr>
  </w:style>
  <w:style w:type="character" w:customStyle="1" w:styleId="IntenseEmphasis1">
    <w:name w:val="Intense Emphasis1"/>
    <w:uiPriority w:val="21"/>
    <w:qFormat/>
    <w:rPr>
      <w:b/>
      <w:bCs/>
      <w:caps/>
      <w:color w:val="1F4E79" w:themeColor="accent1" w:themeShade="80"/>
      <w:spacing w:val="10"/>
    </w:rPr>
  </w:style>
  <w:style w:type="character" w:customStyle="1" w:styleId="SubtleReference1">
    <w:name w:val="Subtle Reference1"/>
    <w:uiPriority w:val="31"/>
    <w:qFormat/>
    <w:rPr>
      <w:b/>
      <w:bCs/>
      <w:color w:val="5B9BD5" w:themeColor="accent1"/>
    </w:rPr>
  </w:style>
  <w:style w:type="character" w:customStyle="1" w:styleId="IntenseReference1">
    <w:name w:val="Intense Reference1"/>
    <w:uiPriority w:val="32"/>
    <w:qFormat/>
    <w:rPr>
      <w:b/>
      <w:bCs/>
      <w:i/>
      <w:iCs/>
      <w:caps/>
      <w:color w:val="5B9BD5" w:themeColor="accent1"/>
    </w:rPr>
  </w:style>
  <w:style w:type="character" w:customStyle="1" w:styleId="BookTitle1">
    <w:name w:val="Book Title1"/>
    <w:uiPriority w:val="33"/>
    <w:qFormat/>
    <w:rPr>
      <w:b/>
      <w:bCs/>
      <w:i/>
      <w:iCs/>
      <w:spacing w:val="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8AC3C-E50B-4F25-AA9A-1A0B4F5C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2023-05-26T07:15:00Z</cp:lastPrinted>
  <dcterms:created xsi:type="dcterms:W3CDTF">2023-06-22T03:27:00Z</dcterms:created>
  <dcterms:modified xsi:type="dcterms:W3CDTF">2023-06-22T03:27:00Z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25A4BAD0CC354BABBB49F3C5F6E6E2F7</vt:lpwstr>
  </property>
</Properties>
</file>